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A0786" w:rsidRPr="002F4BC2" w:rsidRDefault="00EA0786" w:rsidP="00EA0786">
      <w:pPr>
        <w:tabs>
          <w:tab w:val="right" w:leader="hyphen" w:pos="8931"/>
        </w:tabs>
        <w:spacing w:after="0" w:line="240" w:lineRule="auto"/>
        <w:ind w:right="-91"/>
        <w:jc w:val="both"/>
        <w:rPr>
          <w:rFonts w:ascii="Arial" w:eastAsia="Times New Roman" w:hAnsi="Arial" w:cs="Arial"/>
          <w:b/>
          <w:sz w:val="24"/>
          <w:szCs w:val="24"/>
          <w:lang w:eastAsia="es-ES"/>
        </w:rPr>
      </w:pPr>
      <w:r w:rsidRPr="002F4BC2">
        <w:rPr>
          <w:rFonts w:ascii="Arial" w:hAnsi="Arial" w:cs="Arial"/>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2779395</wp:posOffset>
                </wp:positionH>
                <wp:positionV relativeFrom="paragraph">
                  <wp:posOffset>0</wp:posOffset>
                </wp:positionV>
                <wp:extent cx="3009265" cy="2774950"/>
                <wp:effectExtent l="0" t="0" r="635" b="635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2774950"/>
                        </a:xfrm>
                        <a:prstGeom prst="rect">
                          <a:avLst/>
                        </a:prstGeom>
                        <a:solidFill>
                          <a:srgbClr val="FFFFFF"/>
                        </a:solidFill>
                        <a:ln w="9525">
                          <a:noFill/>
                          <a:miter lim="800000"/>
                          <a:headEnd/>
                          <a:tailEnd/>
                        </a:ln>
                      </wps:spPr>
                      <wps:txb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8730B6">
                              <w:rPr>
                                <w:rFonts w:ascii="Arial" w:hAnsi="Arial" w:cs="Arial"/>
                                <w:sz w:val="24"/>
                                <w:szCs w:val="24"/>
                              </w:rPr>
                              <w:t>24</w:t>
                            </w:r>
                            <w:r w:rsidRPr="00A500DB">
                              <w:rPr>
                                <w:rFonts w:ascii="Arial" w:hAnsi="Arial" w:cs="Arial"/>
                                <w:sz w:val="24"/>
                                <w:szCs w:val="24"/>
                              </w:rPr>
                              <w:t>/2018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1" w:name="_Hlk515878853"/>
                            <w:r w:rsidR="00484CFA">
                              <w:rPr>
                                <w:rFonts w:ascii="Arial" w:hAnsi="Arial" w:cs="Arial"/>
                                <w:sz w:val="24"/>
                                <w:szCs w:val="24"/>
                              </w:rPr>
                              <w:t xml:space="preserve">Lic. </w:t>
                            </w:r>
                            <w:r w:rsidR="008730B6">
                              <w:rPr>
                                <w:rFonts w:ascii="Arial" w:hAnsi="Arial" w:cs="Arial"/>
                                <w:sz w:val="24"/>
                                <w:szCs w:val="24"/>
                              </w:rPr>
                              <w:t xml:space="preserve">Javier Soto Reyes, en su calidad de ciudadano. </w:t>
                            </w:r>
                            <w:r w:rsidR="004C3A5D">
                              <w:rPr>
                                <w:rFonts w:ascii="Arial" w:hAnsi="Arial" w:cs="Arial"/>
                                <w:sz w:val="24"/>
                                <w:szCs w:val="24"/>
                              </w:rPr>
                              <w:t xml:space="preserve"> </w:t>
                            </w:r>
                          </w:p>
                          <w:bookmarkEnd w:id="1"/>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8730B6">
                              <w:rPr>
                                <w:rFonts w:ascii="Arial" w:hAnsi="Arial" w:cs="Arial"/>
                                <w:sz w:val="24"/>
                                <w:szCs w:val="24"/>
                              </w:rPr>
                              <w:t xml:space="preserve">Partido MORENA; Partido del Trabajo; Partido Encuentro Social; C. Luis Armando Salazar Mora, en su calidad de Candidato a Diputado por el Distrito Electoral XIII, del Estado de Aguascalientes. </w:t>
                            </w:r>
                            <w:r w:rsidR="004C3A5D">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18.85pt;margin-top:0;width:236.95pt;height:21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" stroked="f">
                <v:textbo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8730B6">
                        <w:rPr>
                          <w:rFonts w:ascii="Arial" w:hAnsi="Arial" w:cs="Arial"/>
                          <w:sz w:val="24"/>
                          <w:szCs w:val="24"/>
                        </w:rPr>
                        <w:t>24</w:t>
                      </w:r>
                      <w:r w:rsidRPr="00A500DB">
                        <w:rPr>
                          <w:rFonts w:ascii="Arial" w:hAnsi="Arial" w:cs="Arial"/>
                          <w:sz w:val="24"/>
                          <w:szCs w:val="24"/>
                        </w:rPr>
                        <w:t>/2018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1" w:name="_Hlk515878853"/>
                      <w:r w:rsidR="00484CFA">
                        <w:rPr>
                          <w:rFonts w:ascii="Arial" w:hAnsi="Arial" w:cs="Arial"/>
                          <w:sz w:val="24"/>
                          <w:szCs w:val="24"/>
                        </w:rPr>
                        <w:t xml:space="preserve">Lic. </w:t>
                      </w:r>
                      <w:r w:rsidR="008730B6">
                        <w:rPr>
                          <w:rFonts w:ascii="Arial" w:hAnsi="Arial" w:cs="Arial"/>
                          <w:sz w:val="24"/>
                          <w:szCs w:val="24"/>
                        </w:rPr>
                        <w:t xml:space="preserve">Javier Soto Reyes, en su calidad de ciudadano. </w:t>
                      </w:r>
                      <w:r w:rsidR="004C3A5D">
                        <w:rPr>
                          <w:rFonts w:ascii="Arial" w:hAnsi="Arial" w:cs="Arial"/>
                          <w:sz w:val="24"/>
                          <w:szCs w:val="24"/>
                        </w:rPr>
                        <w:t xml:space="preserve"> </w:t>
                      </w:r>
                    </w:p>
                    <w:bookmarkEnd w:id="1"/>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8730B6">
                        <w:rPr>
                          <w:rFonts w:ascii="Arial" w:hAnsi="Arial" w:cs="Arial"/>
                          <w:sz w:val="24"/>
                          <w:szCs w:val="24"/>
                        </w:rPr>
                        <w:t xml:space="preserve">Partido MORENA; Partido del Trabajo; Partido Encuentro Social; C. Luis Armando Salazar Mora, en su calidad de Candidato a Diputado por el Distrito Electoral XIII, del Estado de Aguascalientes. </w:t>
                      </w:r>
                      <w:r w:rsidR="004C3A5D">
                        <w:rPr>
                          <w:rFonts w:ascii="Arial" w:hAnsi="Arial" w:cs="Arial"/>
                          <w:sz w:val="24"/>
                          <w:szCs w:val="24"/>
                        </w:rPr>
                        <w:t xml:space="preserve"> </w:t>
                      </w:r>
                    </w:p>
                  </w:txbxContent>
                </v:textbox>
                <w10:wrap type="square" anchorx="margin"/>
              </v:shape>
            </w:pict>
          </mc:Fallback>
        </mc:AlternateContent>
      </w: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ind w:firstLine="708"/>
        <w:rPr>
          <w:rFonts w:ascii="Arial" w:eastAsia="Times New Roman" w:hAnsi="Arial" w:cs="Arial"/>
          <w:b/>
          <w:bCs/>
          <w:sz w:val="24"/>
          <w:szCs w:val="24"/>
          <w:lang w:eastAsia="es-MX"/>
        </w:rPr>
      </w:pPr>
    </w:p>
    <w:p w:rsidR="00EA0786" w:rsidRPr="002F4BC2" w:rsidRDefault="00EA0786" w:rsidP="00EA0786">
      <w:pPr>
        <w:ind w:firstLine="708"/>
        <w:rPr>
          <w:rFonts w:ascii="Arial" w:eastAsia="Times New Roman" w:hAnsi="Arial" w:cs="Arial"/>
          <w:b/>
          <w:bCs/>
          <w:sz w:val="24"/>
          <w:szCs w:val="24"/>
          <w:lang w:eastAsia="es-MX"/>
        </w:rPr>
      </w:pPr>
    </w:p>
    <w:p w:rsidR="0010305B" w:rsidRPr="002F4BC2" w:rsidRDefault="0010305B" w:rsidP="00EA0786">
      <w:pPr>
        <w:ind w:firstLine="708"/>
        <w:rPr>
          <w:rFonts w:ascii="Arial" w:eastAsia="Times New Roman" w:hAnsi="Arial" w:cs="Arial"/>
          <w:b/>
          <w:bCs/>
          <w:sz w:val="24"/>
          <w:szCs w:val="24"/>
          <w:lang w:eastAsia="es-MX"/>
        </w:rPr>
      </w:pPr>
    </w:p>
    <w:p w:rsidR="00B500C3" w:rsidRDefault="00B500C3" w:rsidP="005229EB">
      <w:pPr>
        <w:jc w:val="both"/>
        <w:rPr>
          <w:rFonts w:ascii="Arial" w:eastAsia="Times New Roman" w:hAnsi="Arial" w:cs="Arial"/>
          <w:bCs/>
          <w:sz w:val="24"/>
          <w:szCs w:val="24"/>
          <w:lang w:eastAsia="es-MX"/>
        </w:rPr>
      </w:pPr>
    </w:p>
    <w:p w:rsidR="00955CAA" w:rsidRDefault="00955CAA" w:rsidP="005229EB">
      <w:pPr>
        <w:jc w:val="both"/>
        <w:rPr>
          <w:rFonts w:ascii="Arial" w:eastAsia="Times New Roman" w:hAnsi="Arial" w:cs="Arial"/>
          <w:bCs/>
          <w:sz w:val="24"/>
          <w:szCs w:val="24"/>
          <w:lang w:eastAsia="es-MX"/>
        </w:rPr>
      </w:pPr>
    </w:p>
    <w:p w:rsidR="00EA0786" w:rsidRDefault="00EA0786" w:rsidP="00434609">
      <w:pPr>
        <w:spacing w:line="360" w:lineRule="auto"/>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El Secretario General de Acuerdos, Jesús Ociel Baena Saucedo, da cuenta </w:t>
      </w:r>
      <w:r w:rsidR="00305B43" w:rsidRPr="002F4BC2">
        <w:rPr>
          <w:rFonts w:ascii="Arial" w:eastAsia="Times New Roman" w:hAnsi="Arial" w:cs="Arial"/>
          <w:bCs/>
          <w:sz w:val="24"/>
          <w:szCs w:val="24"/>
          <w:lang w:eastAsia="es-MX"/>
        </w:rPr>
        <w:t>a</w:t>
      </w:r>
      <w:r w:rsidRPr="002F4BC2">
        <w:rPr>
          <w:rFonts w:ascii="Arial" w:eastAsia="Times New Roman" w:hAnsi="Arial" w:cs="Arial"/>
          <w:bCs/>
          <w:sz w:val="24"/>
          <w:szCs w:val="24"/>
          <w:lang w:eastAsia="es-MX"/>
        </w:rPr>
        <w:t xml:space="preserve">l Magistrado Héctor Salvador Hernández Gallegos, Presidente de este órgano jurisdiccional electoral, con la siguiente documentación, </w:t>
      </w:r>
      <w:bookmarkStart w:id="2" w:name="_Hlk503018402"/>
      <w:r w:rsidRPr="002F4BC2">
        <w:rPr>
          <w:rFonts w:ascii="Arial" w:eastAsia="Times New Roman" w:hAnsi="Arial" w:cs="Arial"/>
          <w:bCs/>
          <w:sz w:val="24"/>
          <w:szCs w:val="24"/>
          <w:lang w:eastAsia="es-MX"/>
        </w:rPr>
        <w:t xml:space="preserve">recibida mediante </w:t>
      </w:r>
      <w:r w:rsidR="00104E3B" w:rsidRPr="002F4BC2">
        <w:rPr>
          <w:rFonts w:ascii="Arial" w:eastAsia="Times New Roman" w:hAnsi="Arial" w:cs="Arial"/>
          <w:bCs/>
          <w:sz w:val="24"/>
          <w:szCs w:val="24"/>
          <w:lang w:eastAsia="es-MX"/>
        </w:rPr>
        <w:t xml:space="preserve">Oficio </w:t>
      </w:r>
      <w:bookmarkStart w:id="3" w:name="_Hlk515868995"/>
      <w:r w:rsidR="00104E3B" w:rsidRPr="002F4BC2">
        <w:rPr>
          <w:rFonts w:ascii="Arial" w:eastAsia="Times New Roman" w:hAnsi="Arial" w:cs="Arial"/>
          <w:bCs/>
          <w:sz w:val="24"/>
          <w:szCs w:val="24"/>
          <w:lang w:val="es-ES" w:eastAsia="es-MX"/>
        </w:rPr>
        <w:t>IEE/</w:t>
      </w:r>
      <w:r w:rsidR="00840760" w:rsidRPr="002F4BC2">
        <w:rPr>
          <w:rFonts w:ascii="Arial" w:eastAsia="Times New Roman" w:hAnsi="Arial" w:cs="Arial"/>
          <w:bCs/>
          <w:sz w:val="24"/>
          <w:szCs w:val="24"/>
          <w:lang w:val="es-ES" w:eastAsia="es-MX"/>
        </w:rPr>
        <w:t>SE</w:t>
      </w:r>
      <w:r w:rsidR="00104E3B" w:rsidRPr="002F4BC2">
        <w:rPr>
          <w:rFonts w:ascii="Arial" w:eastAsia="Times New Roman" w:hAnsi="Arial" w:cs="Arial"/>
          <w:bCs/>
          <w:sz w:val="24"/>
          <w:szCs w:val="24"/>
          <w:lang w:val="es-ES" w:eastAsia="es-MX"/>
        </w:rPr>
        <w:t>/</w:t>
      </w:r>
      <w:r w:rsidR="008730B6">
        <w:rPr>
          <w:rFonts w:ascii="Arial" w:eastAsia="Times New Roman" w:hAnsi="Arial" w:cs="Arial"/>
          <w:bCs/>
          <w:sz w:val="24"/>
          <w:szCs w:val="24"/>
          <w:lang w:val="es-ES" w:eastAsia="es-MX"/>
        </w:rPr>
        <w:t>2872</w:t>
      </w:r>
      <w:r w:rsidR="00104E3B" w:rsidRPr="002F4BC2">
        <w:rPr>
          <w:rFonts w:ascii="Arial" w:eastAsia="Times New Roman" w:hAnsi="Arial" w:cs="Arial"/>
          <w:bCs/>
          <w:sz w:val="24"/>
          <w:szCs w:val="24"/>
          <w:lang w:val="es-ES" w:eastAsia="es-MX"/>
        </w:rPr>
        <w:t xml:space="preserve">/2018, </w:t>
      </w:r>
      <w:bookmarkEnd w:id="3"/>
      <w:r w:rsidR="00104E3B" w:rsidRPr="002F4BC2">
        <w:rPr>
          <w:rFonts w:ascii="Arial" w:eastAsia="Times New Roman" w:hAnsi="Arial" w:cs="Arial"/>
          <w:bCs/>
          <w:sz w:val="24"/>
          <w:szCs w:val="24"/>
          <w:lang w:val="es-ES" w:eastAsia="es-MX"/>
        </w:rPr>
        <w:t>de fecha</w:t>
      </w:r>
      <w:r w:rsidR="00663349" w:rsidRPr="002F4BC2">
        <w:rPr>
          <w:rFonts w:ascii="Arial" w:eastAsia="Times New Roman" w:hAnsi="Arial" w:cs="Arial"/>
          <w:bCs/>
          <w:sz w:val="24"/>
          <w:szCs w:val="24"/>
          <w:lang w:val="es-ES" w:eastAsia="es-MX"/>
        </w:rPr>
        <w:t xml:space="preserve"> </w:t>
      </w:r>
      <w:r w:rsidR="008730B6">
        <w:rPr>
          <w:rFonts w:ascii="Arial" w:eastAsia="Times New Roman" w:hAnsi="Arial" w:cs="Arial"/>
          <w:bCs/>
          <w:sz w:val="24"/>
          <w:szCs w:val="24"/>
          <w:lang w:val="es-ES" w:eastAsia="es-MX"/>
        </w:rPr>
        <w:t>dos de julio</w:t>
      </w:r>
      <w:r w:rsidR="00104E3B" w:rsidRPr="002F4BC2">
        <w:rPr>
          <w:rFonts w:ascii="Arial" w:eastAsia="Times New Roman" w:hAnsi="Arial" w:cs="Arial"/>
          <w:bCs/>
          <w:sz w:val="24"/>
          <w:szCs w:val="24"/>
          <w:lang w:val="es-ES" w:eastAsia="es-MX"/>
        </w:rPr>
        <w:t xml:space="preserve"> de dos mil dieciocho, signado por el M. en D. Sandor Ezequiel Hernández Lara, en su carácter de Secretario Ejecutivo</w:t>
      </w:r>
      <w:r w:rsidR="001F4635" w:rsidRPr="002F4BC2">
        <w:rPr>
          <w:rFonts w:ascii="Arial" w:eastAsia="Times New Roman" w:hAnsi="Arial" w:cs="Arial"/>
          <w:bCs/>
          <w:sz w:val="24"/>
          <w:szCs w:val="24"/>
          <w:lang w:val="es-ES" w:eastAsia="es-MX"/>
        </w:rPr>
        <w:t xml:space="preserve"> (SE)</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Consejo General (</w:t>
      </w:r>
      <w:r w:rsidR="00104E3B" w:rsidRPr="002F4BC2">
        <w:rPr>
          <w:rFonts w:ascii="Arial" w:eastAsia="Times New Roman" w:hAnsi="Arial" w:cs="Arial"/>
          <w:bCs/>
          <w:sz w:val="24"/>
          <w:szCs w:val="24"/>
          <w:lang w:val="es-ES" w:eastAsia="es-MX"/>
        </w:rPr>
        <w:t>CG</w:t>
      </w:r>
      <w:r w:rsidR="001F4635" w:rsidRPr="002F4BC2">
        <w:rPr>
          <w:rFonts w:ascii="Arial" w:eastAsia="Times New Roman" w:hAnsi="Arial" w:cs="Arial"/>
          <w:bCs/>
          <w:sz w:val="24"/>
          <w:szCs w:val="24"/>
          <w:lang w:val="es-ES" w:eastAsia="es-MX"/>
        </w:rPr>
        <w:t>)</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Instituto Estatal Electoral (</w:t>
      </w:r>
      <w:r w:rsidR="00104E3B" w:rsidRPr="002F4BC2">
        <w:rPr>
          <w:rFonts w:ascii="Arial" w:eastAsia="Times New Roman" w:hAnsi="Arial" w:cs="Arial"/>
          <w:bCs/>
          <w:sz w:val="24"/>
          <w:szCs w:val="24"/>
          <w:lang w:val="es-ES" w:eastAsia="es-MX"/>
        </w:rPr>
        <w:t>IEE</w:t>
      </w:r>
      <w:r w:rsidR="001F4635" w:rsidRPr="002F4BC2">
        <w:rPr>
          <w:rFonts w:ascii="Arial" w:eastAsia="Times New Roman" w:hAnsi="Arial" w:cs="Arial"/>
          <w:bCs/>
          <w:sz w:val="24"/>
          <w:szCs w:val="24"/>
          <w:lang w:val="es-ES" w:eastAsia="es-MX"/>
        </w:rPr>
        <w:t>)</w:t>
      </w:r>
      <w:r w:rsidRPr="002F4BC2">
        <w:rPr>
          <w:rFonts w:ascii="Arial" w:eastAsia="Times New Roman" w:hAnsi="Arial" w:cs="Arial"/>
          <w:bCs/>
          <w:sz w:val="24"/>
          <w:szCs w:val="24"/>
          <w:lang w:eastAsia="es-MX"/>
        </w:rPr>
        <w:t xml:space="preserve">, recibido por </w:t>
      </w:r>
      <w:r w:rsidR="00DE217B" w:rsidRPr="002F4BC2">
        <w:rPr>
          <w:rFonts w:ascii="Arial" w:eastAsia="Times New Roman" w:hAnsi="Arial" w:cs="Arial"/>
          <w:bCs/>
          <w:sz w:val="24"/>
          <w:szCs w:val="24"/>
          <w:lang w:eastAsia="es-MX"/>
        </w:rPr>
        <w:t>la Oficialía de P</w:t>
      </w:r>
      <w:r w:rsidRPr="002F4BC2">
        <w:rPr>
          <w:rFonts w:ascii="Arial" w:eastAsia="Times New Roman" w:hAnsi="Arial" w:cs="Arial"/>
          <w:bCs/>
          <w:sz w:val="24"/>
          <w:szCs w:val="24"/>
          <w:lang w:eastAsia="es-MX"/>
        </w:rPr>
        <w:t xml:space="preserve">artes de este Tribunal, </w:t>
      </w:r>
      <w:r w:rsidR="00583D12">
        <w:rPr>
          <w:rFonts w:ascii="Arial" w:eastAsia="Times New Roman" w:hAnsi="Arial" w:cs="Arial"/>
          <w:bCs/>
          <w:sz w:val="24"/>
          <w:szCs w:val="24"/>
          <w:lang w:eastAsia="es-MX"/>
        </w:rPr>
        <w:t>en misma fecha</w:t>
      </w:r>
      <w:r w:rsidRPr="002F4BC2">
        <w:rPr>
          <w:rFonts w:ascii="Arial" w:eastAsia="Times New Roman" w:hAnsi="Arial" w:cs="Arial"/>
          <w:bCs/>
          <w:sz w:val="24"/>
          <w:szCs w:val="24"/>
          <w:lang w:eastAsia="es-MX"/>
        </w:rPr>
        <w:t xml:space="preserve">, a las </w:t>
      </w:r>
      <w:r w:rsidR="008730B6">
        <w:rPr>
          <w:rFonts w:ascii="Arial" w:eastAsia="Times New Roman" w:hAnsi="Arial" w:cs="Arial"/>
          <w:bCs/>
          <w:sz w:val="24"/>
          <w:szCs w:val="24"/>
          <w:lang w:eastAsia="es-MX"/>
        </w:rPr>
        <w:t>nueve</w:t>
      </w:r>
      <w:r w:rsidR="00451C61" w:rsidRPr="002F4BC2">
        <w:rPr>
          <w:rFonts w:ascii="Arial" w:eastAsia="Times New Roman" w:hAnsi="Arial" w:cs="Arial"/>
          <w:bCs/>
          <w:sz w:val="24"/>
          <w:szCs w:val="24"/>
          <w:lang w:eastAsia="es-MX"/>
        </w:rPr>
        <w:t xml:space="preserve"> horas</w:t>
      </w:r>
      <w:r w:rsidR="00104E3B" w:rsidRPr="002F4BC2">
        <w:rPr>
          <w:rFonts w:ascii="Arial" w:eastAsia="Times New Roman" w:hAnsi="Arial" w:cs="Arial"/>
          <w:bCs/>
          <w:sz w:val="24"/>
          <w:szCs w:val="24"/>
          <w:lang w:eastAsia="es-MX"/>
        </w:rPr>
        <w:t xml:space="preserve"> con </w:t>
      </w:r>
      <w:r w:rsidR="00434609">
        <w:rPr>
          <w:rFonts w:ascii="Arial" w:eastAsia="Times New Roman" w:hAnsi="Arial" w:cs="Arial"/>
          <w:bCs/>
          <w:sz w:val="24"/>
          <w:szCs w:val="24"/>
          <w:lang w:eastAsia="es-MX"/>
        </w:rPr>
        <w:t>quince</w:t>
      </w:r>
      <w:r w:rsidR="00A23661" w:rsidRPr="002F4BC2">
        <w:rPr>
          <w:rFonts w:ascii="Arial" w:eastAsia="Times New Roman" w:hAnsi="Arial" w:cs="Arial"/>
          <w:bCs/>
          <w:sz w:val="24"/>
          <w:szCs w:val="24"/>
          <w:lang w:eastAsia="es-MX"/>
        </w:rPr>
        <w:t xml:space="preserve"> </w:t>
      </w:r>
      <w:r w:rsidR="00104E3B" w:rsidRPr="002F4BC2">
        <w:rPr>
          <w:rFonts w:ascii="Arial" w:eastAsia="Times New Roman" w:hAnsi="Arial" w:cs="Arial"/>
          <w:bCs/>
          <w:sz w:val="24"/>
          <w:szCs w:val="24"/>
          <w:lang w:eastAsia="es-MX"/>
        </w:rPr>
        <w:t>minuto</w:t>
      </w:r>
      <w:bookmarkEnd w:id="2"/>
      <w:r w:rsidR="00D00A0A" w:rsidRPr="002F4BC2">
        <w:rPr>
          <w:rFonts w:ascii="Arial" w:eastAsia="Times New Roman" w:hAnsi="Arial" w:cs="Arial"/>
          <w:bCs/>
          <w:sz w:val="24"/>
          <w:szCs w:val="24"/>
          <w:lang w:eastAsia="es-MX"/>
        </w:rPr>
        <w:t>s</w:t>
      </w:r>
      <w:r w:rsidR="001F4635" w:rsidRPr="002F4BC2">
        <w:rPr>
          <w:rFonts w:ascii="Arial" w:eastAsia="Times New Roman" w:hAnsi="Arial" w:cs="Arial"/>
          <w:bCs/>
          <w:sz w:val="24"/>
          <w:szCs w:val="24"/>
          <w:lang w:eastAsia="es-MX"/>
        </w:rPr>
        <w:t>:</w:t>
      </w:r>
    </w:p>
    <w:p w:rsidR="0010305B" w:rsidRDefault="00D56AF4" w:rsidP="002F4BC2">
      <w:pPr>
        <w:spacing w:after="0" w:line="360" w:lineRule="auto"/>
        <w:ind w:firstLine="708"/>
        <w:jc w:val="both"/>
        <w:rPr>
          <w:rFonts w:ascii="Arial" w:hAnsi="Arial" w:cs="Arial"/>
          <w:sz w:val="24"/>
          <w:szCs w:val="24"/>
        </w:rPr>
      </w:pPr>
      <w:r>
        <w:rPr>
          <w:rFonts w:ascii="Arial" w:hAnsi="Arial" w:cs="Arial"/>
          <w:sz w:val="24"/>
          <w:szCs w:val="24"/>
        </w:rPr>
        <w:t xml:space="preserve">1. Original de </w:t>
      </w:r>
      <w:r w:rsidR="00434609" w:rsidRPr="00434609">
        <w:rPr>
          <w:rFonts w:ascii="Arial" w:hAnsi="Arial" w:cs="Arial"/>
          <w:sz w:val="24"/>
          <w:szCs w:val="24"/>
        </w:rPr>
        <w:t>Oficio IEE/SE/</w:t>
      </w:r>
      <w:r w:rsidR="008730B6">
        <w:rPr>
          <w:rFonts w:ascii="Arial" w:hAnsi="Arial" w:cs="Arial"/>
          <w:sz w:val="24"/>
          <w:szCs w:val="24"/>
        </w:rPr>
        <w:t>2872</w:t>
      </w:r>
      <w:r w:rsidR="00434609" w:rsidRPr="00434609">
        <w:rPr>
          <w:rFonts w:ascii="Arial" w:hAnsi="Arial" w:cs="Arial"/>
          <w:sz w:val="24"/>
          <w:szCs w:val="24"/>
        </w:rPr>
        <w:t xml:space="preserve">/2018 de fecha </w:t>
      </w:r>
      <w:r w:rsidR="008730B6">
        <w:rPr>
          <w:rFonts w:ascii="Arial" w:hAnsi="Arial" w:cs="Arial"/>
          <w:sz w:val="24"/>
          <w:szCs w:val="24"/>
        </w:rPr>
        <w:t>dos de julio</w:t>
      </w:r>
      <w:r w:rsidR="00434609" w:rsidRPr="00434609">
        <w:rPr>
          <w:rFonts w:ascii="Arial" w:hAnsi="Arial" w:cs="Arial"/>
          <w:sz w:val="24"/>
          <w:szCs w:val="24"/>
        </w:rPr>
        <w:t xml:space="preserve"> de dos mil dieciocho, por el cual se remite el Procedimiento Especial Sancionador con número de Expediente IEE/PES/0</w:t>
      </w:r>
      <w:r w:rsidR="008730B6">
        <w:rPr>
          <w:rFonts w:ascii="Arial" w:hAnsi="Arial" w:cs="Arial"/>
          <w:sz w:val="24"/>
          <w:szCs w:val="24"/>
        </w:rPr>
        <w:t>36</w:t>
      </w:r>
      <w:r w:rsidR="00434609" w:rsidRPr="00434609">
        <w:rPr>
          <w:rFonts w:ascii="Arial" w:hAnsi="Arial" w:cs="Arial"/>
          <w:sz w:val="24"/>
          <w:szCs w:val="24"/>
        </w:rPr>
        <w:t xml:space="preserve">/2018 </w:t>
      </w:r>
      <w:r w:rsidR="008730B6" w:rsidRPr="008730B6">
        <w:rPr>
          <w:rFonts w:ascii="Arial" w:hAnsi="Arial" w:cs="Arial"/>
          <w:sz w:val="24"/>
          <w:szCs w:val="24"/>
        </w:rPr>
        <w:t>signado por el M. en D. Sandor Ezequiel Hernández Lara en su carácter de SE del CG del IEE en Aguascalientes</w:t>
      </w:r>
      <w:r>
        <w:rPr>
          <w:rFonts w:ascii="Arial" w:hAnsi="Arial" w:cs="Arial"/>
          <w:sz w:val="24"/>
          <w:szCs w:val="24"/>
        </w:rPr>
        <w:t xml:space="preserve">, </w:t>
      </w:r>
      <w:r w:rsidRPr="00D56AF4">
        <w:rPr>
          <w:rFonts w:ascii="Arial" w:hAnsi="Arial" w:cs="Arial"/>
          <w:sz w:val="24"/>
          <w:szCs w:val="24"/>
        </w:rPr>
        <w:t xml:space="preserve">consistente en </w:t>
      </w:r>
      <w:r>
        <w:rPr>
          <w:rFonts w:ascii="Arial" w:hAnsi="Arial" w:cs="Arial"/>
          <w:sz w:val="24"/>
          <w:szCs w:val="24"/>
        </w:rPr>
        <w:t>una</w:t>
      </w:r>
      <w:r w:rsidRPr="00D56AF4">
        <w:rPr>
          <w:rFonts w:ascii="Arial" w:hAnsi="Arial" w:cs="Arial"/>
          <w:sz w:val="24"/>
          <w:szCs w:val="24"/>
        </w:rPr>
        <w:t xml:space="preserve"> hoja útil por </w:t>
      </w:r>
      <w:r w:rsidR="00237AF8">
        <w:rPr>
          <w:rFonts w:ascii="Arial" w:hAnsi="Arial" w:cs="Arial"/>
          <w:sz w:val="24"/>
          <w:szCs w:val="24"/>
        </w:rPr>
        <w:t>ambos</w:t>
      </w:r>
      <w:r w:rsidRPr="00D56AF4">
        <w:rPr>
          <w:rFonts w:ascii="Arial" w:hAnsi="Arial" w:cs="Arial"/>
          <w:sz w:val="24"/>
          <w:szCs w:val="24"/>
        </w:rPr>
        <w:t xml:space="preserve"> de sus lados</w:t>
      </w:r>
      <w:r w:rsidR="00434609">
        <w:rPr>
          <w:rFonts w:ascii="Arial" w:hAnsi="Arial" w:cs="Arial"/>
          <w:sz w:val="24"/>
          <w:szCs w:val="24"/>
        </w:rPr>
        <w:t>.</w:t>
      </w:r>
    </w:p>
    <w:p w:rsidR="00D56AF4" w:rsidRDefault="00D56AF4" w:rsidP="002F4BC2">
      <w:pPr>
        <w:spacing w:after="0" w:line="360" w:lineRule="auto"/>
        <w:ind w:firstLine="708"/>
        <w:jc w:val="both"/>
        <w:rPr>
          <w:rFonts w:ascii="Arial" w:hAnsi="Arial" w:cs="Arial"/>
          <w:sz w:val="24"/>
          <w:szCs w:val="24"/>
        </w:rPr>
      </w:pPr>
    </w:p>
    <w:p w:rsidR="008730B6" w:rsidRDefault="00D56AF4" w:rsidP="008730B6">
      <w:pPr>
        <w:spacing w:after="0" w:line="360" w:lineRule="auto"/>
        <w:ind w:firstLine="708"/>
        <w:jc w:val="both"/>
        <w:rPr>
          <w:rFonts w:ascii="Arial" w:hAnsi="Arial" w:cs="Arial"/>
          <w:sz w:val="24"/>
          <w:szCs w:val="24"/>
        </w:rPr>
      </w:pPr>
      <w:r>
        <w:rPr>
          <w:rFonts w:ascii="Arial" w:hAnsi="Arial" w:cs="Arial"/>
          <w:sz w:val="24"/>
          <w:szCs w:val="24"/>
        </w:rPr>
        <w:t xml:space="preserve">2. </w:t>
      </w:r>
      <w:r w:rsidR="00434609">
        <w:rPr>
          <w:rFonts w:ascii="Arial" w:hAnsi="Arial" w:cs="Arial"/>
          <w:sz w:val="24"/>
          <w:szCs w:val="24"/>
        </w:rPr>
        <w:t xml:space="preserve">Original del </w:t>
      </w:r>
      <w:r w:rsidR="008730B6" w:rsidRPr="008730B6">
        <w:rPr>
          <w:rFonts w:ascii="Arial" w:hAnsi="Arial" w:cs="Arial"/>
          <w:sz w:val="24"/>
          <w:szCs w:val="24"/>
        </w:rPr>
        <w:t>Escrito de queja electoral de fecha veinticuatro de junio de dos mil dieciocho suscrito por Javier Soto Reyes en su calidad de ciudadano</w:t>
      </w:r>
      <w:r w:rsidR="008730B6">
        <w:rPr>
          <w:rFonts w:ascii="Arial" w:hAnsi="Arial" w:cs="Arial"/>
          <w:sz w:val="24"/>
          <w:szCs w:val="24"/>
        </w:rPr>
        <w:t>, consistente en diez hojas útiles por uno solo de sus lados.</w:t>
      </w:r>
    </w:p>
    <w:p w:rsidR="008730B6" w:rsidRDefault="008730B6" w:rsidP="00434609">
      <w:pPr>
        <w:spacing w:after="0" w:line="360" w:lineRule="auto"/>
        <w:ind w:firstLine="708"/>
        <w:jc w:val="both"/>
        <w:rPr>
          <w:rFonts w:ascii="Arial" w:hAnsi="Arial" w:cs="Arial"/>
          <w:sz w:val="24"/>
          <w:szCs w:val="24"/>
        </w:rPr>
      </w:pPr>
    </w:p>
    <w:p w:rsidR="00434609" w:rsidRDefault="00434609" w:rsidP="00434609">
      <w:pPr>
        <w:spacing w:after="0" w:line="360" w:lineRule="auto"/>
        <w:ind w:firstLine="708"/>
        <w:jc w:val="both"/>
        <w:rPr>
          <w:rFonts w:ascii="Arial" w:hAnsi="Arial" w:cs="Arial"/>
          <w:sz w:val="24"/>
          <w:szCs w:val="24"/>
        </w:rPr>
      </w:pPr>
      <w:r>
        <w:rPr>
          <w:rFonts w:ascii="Arial" w:hAnsi="Arial" w:cs="Arial"/>
          <w:sz w:val="24"/>
          <w:szCs w:val="24"/>
        </w:rPr>
        <w:t xml:space="preserve">3. </w:t>
      </w:r>
      <w:r w:rsidR="008730B6">
        <w:rPr>
          <w:rFonts w:ascii="Arial" w:hAnsi="Arial" w:cs="Arial"/>
          <w:sz w:val="24"/>
          <w:szCs w:val="24"/>
        </w:rPr>
        <w:t xml:space="preserve">Original de </w:t>
      </w:r>
      <w:r w:rsidR="008730B6" w:rsidRPr="008730B6">
        <w:rPr>
          <w:rFonts w:ascii="Arial" w:hAnsi="Arial" w:cs="Arial"/>
          <w:sz w:val="24"/>
          <w:szCs w:val="24"/>
        </w:rPr>
        <w:t>Solicitud de oficialía electoral, de fecha veinticuatro de junio de dos mil dieciocho suscrito por Javier Soto Reyes en su calidad de ciudadano</w:t>
      </w:r>
      <w:r w:rsidR="008730B6">
        <w:rPr>
          <w:rFonts w:ascii="Arial" w:hAnsi="Arial" w:cs="Arial"/>
          <w:sz w:val="24"/>
          <w:szCs w:val="24"/>
        </w:rPr>
        <w:t>, consistente en quince hojas útiles por uno solo de sus lados.</w:t>
      </w:r>
    </w:p>
    <w:p w:rsidR="006F4877" w:rsidRDefault="006F4877" w:rsidP="00434609">
      <w:pPr>
        <w:spacing w:after="0" w:line="360" w:lineRule="auto"/>
        <w:ind w:firstLine="708"/>
        <w:jc w:val="both"/>
        <w:rPr>
          <w:rFonts w:ascii="Arial" w:hAnsi="Arial" w:cs="Arial"/>
          <w:sz w:val="24"/>
          <w:szCs w:val="24"/>
        </w:rPr>
      </w:pPr>
    </w:p>
    <w:p w:rsidR="00434609" w:rsidRDefault="00434609" w:rsidP="00434609">
      <w:pPr>
        <w:spacing w:after="0" w:line="360" w:lineRule="auto"/>
        <w:ind w:firstLine="708"/>
        <w:jc w:val="both"/>
        <w:rPr>
          <w:rFonts w:ascii="Arial" w:hAnsi="Arial" w:cs="Arial"/>
          <w:sz w:val="24"/>
          <w:szCs w:val="24"/>
        </w:rPr>
      </w:pPr>
      <w:r>
        <w:rPr>
          <w:rFonts w:ascii="Arial" w:hAnsi="Arial" w:cs="Arial"/>
          <w:sz w:val="24"/>
          <w:szCs w:val="24"/>
        </w:rPr>
        <w:t xml:space="preserve">4. </w:t>
      </w:r>
      <w:r w:rsidR="006F4877">
        <w:rPr>
          <w:rFonts w:ascii="Arial" w:hAnsi="Arial" w:cs="Arial"/>
          <w:sz w:val="24"/>
          <w:szCs w:val="24"/>
        </w:rPr>
        <w:t xml:space="preserve">Original </w:t>
      </w:r>
      <w:r w:rsidR="008730B6" w:rsidRPr="008730B6">
        <w:rPr>
          <w:rFonts w:ascii="Arial" w:hAnsi="Arial" w:cs="Arial"/>
          <w:sz w:val="24"/>
          <w:szCs w:val="24"/>
        </w:rPr>
        <w:t>Acuerdo de radicación del IEE/PES/036/2018, de fecha veintiséis de junio de dos mil dieciocho, signado por el M. en D. Sandor Ezequiel Hernández Lara en su carácter de SE del CG del IEE en Aguascalientes</w:t>
      </w:r>
      <w:r w:rsidR="008730B6">
        <w:rPr>
          <w:rFonts w:ascii="Arial" w:hAnsi="Arial" w:cs="Arial"/>
          <w:sz w:val="24"/>
          <w:szCs w:val="24"/>
        </w:rPr>
        <w:t>, consistente en dos hojas útiles por uno solo de sus lados.</w:t>
      </w:r>
    </w:p>
    <w:p w:rsidR="006F4877" w:rsidRDefault="008730B6" w:rsidP="00434609">
      <w:pPr>
        <w:spacing w:after="0" w:line="360" w:lineRule="auto"/>
        <w:ind w:firstLine="708"/>
        <w:jc w:val="both"/>
        <w:rPr>
          <w:rFonts w:ascii="Arial" w:hAnsi="Arial" w:cs="Arial"/>
          <w:sz w:val="24"/>
          <w:szCs w:val="24"/>
        </w:rPr>
      </w:pPr>
      <w:r>
        <w:rPr>
          <w:rFonts w:ascii="Arial" w:hAnsi="Arial" w:cs="Arial"/>
          <w:sz w:val="24"/>
          <w:szCs w:val="24"/>
        </w:rPr>
        <w:lastRenderedPageBreak/>
        <w:t>5</w:t>
      </w:r>
      <w:r w:rsidR="006F4877">
        <w:rPr>
          <w:rFonts w:ascii="Arial" w:hAnsi="Arial" w:cs="Arial"/>
          <w:sz w:val="24"/>
          <w:szCs w:val="24"/>
        </w:rPr>
        <w:t>.</w:t>
      </w:r>
      <w:r>
        <w:rPr>
          <w:rFonts w:ascii="Arial" w:hAnsi="Arial" w:cs="Arial"/>
          <w:sz w:val="24"/>
          <w:szCs w:val="24"/>
        </w:rPr>
        <w:t xml:space="preserve">Original de la </w:t>
      </w:r>
      <w:r w:rsidRPr="008730B6">
        <w:rPr>
          <w:rFonts w:ascii="Arial" w:hAnsi="Arial" w:cs="Arial"/>
          <w:sz w:val="24"/>
          <w:szCs w:val="24"/>
        </w:rPr>
        <w:t>Cédula de Notificación por Estrados de fecha veintisiete de junio de dos mil dieciocho, signado por el M. en D. Sandor Ezequiel Hernández Lara en su carácter de SE del CG del IEE en Aguascalientes</w:t>
      </w:r>
      <w:r w:rsidR="006F4877">
        <w:rPr>
          <w:rFonts w:ascii="Arial" w:hAnsi="Arial" w:cs="Arial"/>
          <w:sz w:val="24"/>
          <w:szCs w:val="24"/>
        </w:rPr>
        <w:t xml:space="preserve">, consistente en </w:t>
      </w:r>
      <w:r>
        <w:rPr>
          <w:rFonts w:ascii="Arial" w:hAnsi="Arial" w:cs="Arial"/>
          <w:sz w:val="24"/>
          <w:szCs w:val="24"/>
        </w:rPr>
        <w:t xml:space="preserve">dos hojas útiles </w:t>
      </w:r>
      <w:r w:rsidR="006F4877">
        <w:rPr>
          <w:rFonts w:ascii="Arial" w:hAnsi="Arial" w:cs="Arial"/>
          <w:sz w:val="24"/>
          <w:szCs w:val="24"/>
        </w:rPr>
        <w:t>por uno solo de sus lados.</w:t>
      </w:r>
    </w:p>
    <w:p w:rsidR="006F4877" w:rsidRDefault="006F4877" w:rsidP="00434609">
      <w:pPr>
        <w:spacing w:after="0" w:line="360" w:lineRule="auto"/>
        <w:ind w:firstLine="708"/>
        <w:jc w:val="both"/>
        <w:rPr>
          <w:rFonts w:ascii="Arial" w:hAnsi="Arial" w:cs="Arial"/>
          <w:sz w:val="24"/>
          <w:szCs w:val="24"/>
        </w:rPr>
      </w:pPr>
    </w:p>
    <w:p w:rsidR="006F4877" w:rsidRDefault="006F4877" w:rsidP="006F4877">
      <w:pPr>
        <w:spacing w:after="0" w:line="360" w:lineRule="auto"/>
        <w:ind w:firstLine="708"/>
        <w:jc w:val="both"/>
        <w:rPr>
          <w:rFonts w:ascii="Arial" w:hAnsi="Arial" w:cs="Arial"/>
          <w:sz w:val="24"/>
          <w:szCs w:val="24"/>
        </w:rPr>
      </w:pPr>
      <w:r>
        <w:rPr>
          <w:rFonts w:ascii="Arial" w:hAnsi="Arial" w:cs="Arial"/>
          <w:sz w:val="24"/>
          <w:szCs w:val="24"/>
        </w:rPr>
        <w:t xml:space="preserve">6. Original </w:t>
      </w:r>
      <w:r w:rsidR="00EC3936" w:rsidRPr="00EC3936">
        <w:rPr>
          <w:rFonts w:ascii="Arial" w:hAnsi="Arial" w:cs="Arial"/>
          <w:sz w:val="24"/>
          <w:szCs w:val="24"/>
        </w:rPr>
        <w:t>Memorando 2018.SE-037, de fecha veintinueve de junio de dos mil dieciocho, por medio del cual se remite oficialía electoral, signado por el Lic. Víctor Manuel Dávila Leal, en su carácter de Jefe de Departamentos de Gestión, Estudio y proyectos y titular de la Oficialía Electoral, del IEE</w:t>
      </w:r>
      <w:r>
        <w:rPr>
          <w:rFonts w:ascii="Arial" w:hAnsi="Arial" w:cs="Arial"/>
          <w:sz w:val="24"/>
          <w:szCs w:val="24"/>
        </w:rPr>
        <w:t xml:space="preserve">, consistente en </w:t>
      </w:r>
      <w:r w:rsidR="00EC3936">
        <w:rPr>
          <w:rFonts w:ascii="Arial" w:hAnsi="Arial" w:cs="Arial"/>
          <w:sz w:val="24"/>
          <w:szCs w:val="24"/>
        </w:rPr>
        <w:t>una</w:t>
      </w:r>
      <w:r>
        <w:rPr>
          <w:rFonts w:ascii="Arial" w:hAnsi="Arial" w:cs="Arial"/>
          <w:sz w:val="24"/>
          <w:szCs w:val="24"/>
        </w:rPr>
        <w:t xml:space="preserve"> hoja útil por uno solo de sus lados. </w:t>
      </w:r>
    </w:p>
    <w:p w:rsidR="006F4877" w:rsidRDefault="006F4877" w:rsidP="006F4877">
      <w:pPr>
        <w:spacing w:after="0" w:line="360" w:lineRule="auto"/>
        <w:ind w:firstLine="708"/>
        <w:jc w:val="both"/>
        <w:rPr>
          <w:rFonts w:ascii="Arial" w:hAnsi="Arial" w:cs="Arial"/>
          <w:sz w:val="24"/>
          <w:szCs w:val="24"/>
        </w:rPr>
      </w:pPr>
    </w:p>
    <w:p w:rsidR="006F4877" w:rsidRDefault="006F4877" w:rsidP="006F4877">
      <w:pPr>
        <w:spacing w:after="0" w:line="360" w:lineRule="auto"/>
        <w:ind w:firstLine="708"/>
        <w:jc w:val="both"/>
        <w:rPr>
          <w:rFonts w:ascii="Arial" w:hAnsi="Arial" w:cs="Arial"/>
          <w:sz w:val="24"/>
          <w:szCs w:val="24"/>
        </w:rPr>
      </w:pPr>
      <w:r>
        <w:rPr>
          <w:rFonts w:ascii="Arial" w:hAnsi="Arial" w:cs="Arial"/>
          <w:sz w:val="24"/>
          <w:szCs w:val="24"/>
        </w:rPr>
        <w:t xml:space="preserve">7. Original de la </w:t>
      </w:r>
      <w:r w:rsidRPr="006F4877">
        <w:rPr>
          <w:rFonts w:ascii="Arial" w:hAnsi="Arial" w:cs="Arial"/>
          <w:sz w:val="24"/>
          <w:szCs w:val="24"/>
        </w:rPr>
        <w:t>Cédula de Notificación por Estrados de fecha diez de junio de dos mil dieciocho, signado por el M. en D. Sandor Ezequiel Hernández Lara en su carácter de Secretario Ejecutivo del Consejo General del IEE en Aguascalientes</w:t>
      </w:r>
      <w:r>
        <w:rPr>
          <w:rFonts w:ascii="Arial" w:hAnsi="Arial" w:cs="Arial"/>
          <w:sz w:val="24"/>
          <w:szCs w:val="24"/>
        </w:rPr>
        <w:t>, consistente en cuatro hojas útiles por uno solo de sus lados.</w:t>
      </w:r>
    </w:p>
    <w:p w:rsidR="006F4877" w:rsidRDefault="006F4877" w:rsidP="006F4877">
      <w:pPr>
        <w:spacing w:after="0" w:line="360" w:lineRule="auto"/>
        <w:ind w:firstLine="708"/>
        <w:jc w:val="both"/>
        <w:rPr>
          <w:rFonts w:ascii="Arial" w:hAnsi="Arial" w:cs="Arial"/>
          <w:sz w:val="24"/>
          <w:szCs w:val="24"/>
        </w:rPr>
      </w:pPr>
    </w:p>
    <w:p w:rsidR="006F4877" w:rsidRDefault="006F4877" w:rsidP="006F4877">
      <w:pPr>
        <w:spacing w:after="0" w:line="360" w:lineRule="auto"/>
        <w:ind w:firstLine="708"/>
        <w:jc w:val="both"/>
        <w:rPr>
          <w:rFonts w:ascii="Arial" w:hAnsi="Arial" w:cs="Arial"/>
          <w:sz w:val="24"/>
          <w:szCs w:val="24"/>
        </w:rPr>
      </w:pPr>
      <w:r>
        <w:rPr>
          <w:rFonts w:ascii="Arial" w:hAnsi="Arial" w:cs="Arial"/>
          <w:sz w:val="24"/>
          <w:szCs w:val="24"/>
        </w:rPr>
        <w:t xml:space="preserve">8. </w:t>
      </w:r>
      <w:r w:rsidR="00EC3936">
        <w:rPr>
          <w:rFonts w:ascii="Arial" w:hAnsi="Arial" w:cs="Arial"/>
          <w:sz w:val="24"/>
          <w:szCs w:val="24"/>
        </w:rPr>
        <w:t xml:space="preserve">Copia Certificada del acta de </w:t>
      </w:r>
      <w:r w:rsidR="00EC3936" w:rsidRPr="00EC3936">
        <w:rPr>
          <w:rFonts w:ascii="Arial" w:hAnsi="Arial" w:cs="Arial"/>
          <w:sz w:val="24"/>
          <w:szCs w:val="24"/>
        </w:rPr>
        <w:t>Oficialía Electoral de fecha veintinueve de junio de dos mil dieciocho, con número de diligencia IEE/OE/075/2018, signado por el M. en D. Sandor Ezequiel Hernández Lara en su carácter de SE del CG del IEE en Aguascalientes</w:t>
      </w:r>
      <w:r>
        <w:rPr>
          <w:rFonts w:ascii="Arial" w:hAnsi="Arial" w:cs="Arial"/>
          <w:sz w:val="24"/>
          <w:szCs w:val="24"/>
        </w:rPr>
        <w:t xml:space="preserve">, consistente en </w:t>
      </w:r>
      <w:r w:rsidR="00EC3936">
        <w:rPr>
          <w:rFonts w:ascii="Arial" w:hAnsi="Arial" w:cs="Arial"/>
          <w:sz w:val="24"/>
          <w:szCs w:val="24"/>
        </w:rPr>
        <w:t>diez</w:t>
      </w:r>
      <w:r>
        <w:rPr>
          <w:rFonts w:ascii="Arial" w:hAnsi="Arial" w:cs="Arial"/>
          <w:sz w:val="24"/>
          <w:szCs w:val="24"/>
        </w:rPr>
        <w:t xml:space="preserve"> hoja</w:t>
      </w:r>
      <w:r w:rsidR="00EC3936">
        <w:rPr>
          <w:rFonts w:ascii="Arial" w:hAnsi="Arial" w:cs="Arial"/>
          <w:sz w:val="24"/>
          <w:szCs w:val="24"/>
        </w:rPr>
        <w:t>s</w:t>
      </w:r>
      <w:r>
        <w:rPr>
          <w:rFonts w:ascii="Arial" w:hAnsi="Arial" w:cs="Arial"/>
          <w:sz w:val="24"/>
          <w:szCs w:val="24"/>
        </w:rPr>
        <w:t xml:space="preserve"> útil</w:t>
      </w:r>
      <w:r w:rsidR="00EC3936">
        <w:rPr>
          <w:rFonts w:ascii="Arial" w:hAnsi="Arial" w:cs="Arial"/>
          <w:sz w:val="24"/>
          <w:szCs w:val="24"/>
        </w:rPr>
        <w:t>es</w:t>
      </w:r>
      <w:r>
        <w:rPr>
          <w:rFonts w:ascii="Arial" w:hAnsi="Arial" w:cs="Arial"/>
          <w:sz w:val="24"/>
          <w:szCs w:val="24"/>
        </w:rPr>
        <w:t xml:space="preserve"> por uno solo de sus lados.</w:t>
      </w:r>
      <w:r w:rsidRPr="006F4877">
        <w:rPr>
          <w:rFonts w:ascii="Arial" w:hAnsi="Arial" w:cs="Arial"/>
          <w:sz w:val="24"/>
          <w:szCs w:val="24"/>
        </w:rPr>
        <w:t xml:space="preserve"> </w:t>
      </w:r>
    </w:p>
    <w:p w:rsidR="006F4877" w:rsidRDefault="006F4877" w:rsidP="006F4877">
      <w:pPr>
        <w:spacing w:after="0" w:line="360" w:lineRule="auto"/>
        <w:ind w:firstLine="708"/>
        <w:jc w:val="both"/>
        <w:rPr>
          <w:rFonts w:ascii="Arial" w:hAnsi="Arial" w:cs="Arial"/>
          <w:sz w:val="24"/>
          <w:szCs w:val="24"/>
        </w:rPr>
      </w:pPr>
    </w:p>
    <w:p w:rsidR="006F4877" w:rsidRDefault="006F4877" w:rsidP="006F4877">
      <w:pPr>
        <w:spacing w:after="0" w:line="360" w:lineRule="auto"/>
        <w:ind w:firstLine="708"/>
        <w:jc w:val="both"/>
        <w:rPr>
          <w:rFonts w:ascii="Arial" w:hAnsi="Arial" w:cs="Arial"/>
          <w:sz w:val="24"/>
          <w:szCs w:val="24"/>
        </w:rPr>
      </w:pPr>
      <w:r>
        <w:rPr>
          <w:rFonts w:ascii="Arial" w:hAnsi="Arial" w:cs="Arial"/>
          <w:sz w:val="24"/>
          <w:szCs w:val="24"/>
        </w:rPr>
        <w:t xml:space="preserve">9. Original del </w:t>
      </w:r>
      <w:r w:rsidR="00EC3936" w:rsidRPr="00EC3936">
        <w:rPr>
          <w:rFonts w:ascii="Arial" w:hAnsi="Arial" w:cs="Arial"/>
          <w:sz w:val="24"/>
          <w:szCs w:val="24"/>
        </w:rPr>
        <w:t>Acuerdo de admisión, de fecha veintinueve de junio de dos mil dieciocho, signado por el M. en D. Sandor Ezequiel Hernández Lara en su carácter de SE del CG del IEE en Aguascalientes</w:t>
      </w:r>
      <w:r>
        <w:rPr>
          <w:rFonts w:ascii="Arial" w:hAnsi="Arial" w:cs="Arial"/>
          <w:sz w:val="24"/>
          <w:szCs w:val="24"/>
        </w:rPr>
        <w:t xml:space="preserve">, consistente en tres hojas útiles por uno solo de sus lados. </w:t>
      </w:r>
    </w:p>
    <w:p w:rsidR="006F4877" w:rsidRDefault="006F4877" w:rsidP="006F4877">
      <w:pPr>
        <w:spacing w:after="0" w:line="360" w:lineRule="auto"/>
        <w:ind w:firstLine="708"/>
        <w:jc w:val="both"/>
        <w:rPr>
          <w:rFonts w:ascii="Arial" w:hAnsi="Arial" w:cs="Arial"/>
          <w:sz w:val="24"/>
          <w:szCs w:val="24"/>
        </w:rPr>
      </w:pPr>
    </w:p>
    <w:p w:rsidR="006F4877" w:rsidRDefault="006F4877" w:rsidP="006F4877">
      <w:pPr>
        <w:spacing w:after="0" w:line="360" w:lineRule="auto"/>
        <w:ind w:firstLine="708"/>
        <w:jc w:val="both"/>
        <w:rPr>
          <w:rFonts w:ascii="Arial" w:hAnsi="Arial" w:cs="Arial"/>
          <w:sz w:val="24"/>
          <w:szCs w:val="24"/>
        </w:rPr>
      </w:pPr>
      <w:r>
        <w:rPr>
          <w:rFonts w:ascii="Arial" w:hAnsi="Arial" w:cs="Arial"/>
          <w:sz w:val="24"/>
          <w:szCs w:val="24"/>
        </w:rPr>
        <w:t xml:space="preserve">10. Original </w:t>
      </w:r>
      <w:r w:rsidR="00EC3936" w:rsidRPr="00EC3936">
        <w:rPr>
          <w:rFonts w:ascii="Arial" w:hAnsi="Arial" w:cs="Arial"/>
          <w:sz w:val="24"/>
          <w:szCs w:val="24"/>
        </w:rPr>
        <w:t>Cédula de Notificación por Estrados, de fecha veintinueve de junio de dos mil dieciocho, signado por el M. en D. Sandor Ezequiel Hernández Lara en su carácter de SE del CG del IEE en Aguascalientes</w:t>
      </w:r>
      <w:r>
        <w:rPr>
          <w:rFonts w:ascii="Arial" w:hAnsi="Arial" w:cs="Arial"/>
          <w:sz w:val="24"/>
          <w:szCs w:val="24"/>
        </w:rPr>
        <w:t xml:space="preserve">, consistente en </w:t>
      </w:r>
      <w:r w:rsidR="00EC3936">
        <w:rPr>
          <w:rFonts w:ascii="Arial" w:hAnsi="Arial" w:cs="Arial"/>
          <w:sz w:val="24"/>
          <w:szCs w:val="24"/>
        </w:rPr>
        <w:t>dos</w:t>
      </w:r>
      <w:r>
        <w:rPr>
          <w:rFonts w:ascii="Arial" w:hAnsi="Arial" w:cs="Arial"/>
          <w:sz w:val="24"/>
          <w:szCs w:val="24"/>
        </w:rPr>
        <w:t xml:space="preserve"> hojas útiles por uno solo de sus lados.</w:t>
      </w:r>
    </w:p>
    <w:p w:rsidR="006F4877" w:rsidRDefault="006F4877" w:rsidP="006F4877">
      <w:pPr>
        <w:spacing w:after="0" w:line="360" w:lineRule="auto"/>
        <w:ind w:firstLine="708"/>
        <w:jc w:val="both"/>
        <w:rPr>
          <w:rFonts w:ascii="Arial" w:hAnsi="Arial" w:cs="Arial"/>
          <w:sz w:val="24"/>
          <w:szCs w:val="24"/>
        </w:rPr>
      </w:pPr>
    </w:p>
    <w:p w:rsidR="00487600" w:rsidRDefault="006F4877" w:rsidP="00487600">
      <w:pPr>
        <w:spacing w:after="0" w:line="360" w:lineRule="auto"/>
        <w:ind w:firstLine="708"/>
        <w:jc w:val="both"/>
        <w:rPr>
          <w:rFonts w:ascii="Arial" w:hAnsi="Arial" w:cs="Arial"/>
          <w:sz w:val="24"/>
          <w:szCs w:val="24"/>
        </w:rPr>
      </w:pPr>
      <w:r>
        <w:rPr>
          <w:rFonts w:ascii="Arial" w:hAnsi="Arial" w:cs="Arial"/>
          <w:sz w:val="24"/>
          <w:szCs w:val="24"/>
        </w:rPr>
        <w:t xml:space="preserve">11. </w:t>
      </w:r>
      <w:r w:rsidR="00EC3936">
        <w:rPr>
          <w:rFonts w:ascii="Arial" w:hAnsi="Arial" w:cs="Arial"/>
          <w:sz w:val="24"/>
          <w:szCs w:val="24"/>
        </w:rPr>
        <w:t xml:space="preserve">Original de </w:t>
      </w:r>
      <w:r w:rsidR="00EC3936" w:rsidRPr="00EC3936">
        <w:rPr>
          <w:rFonts w:ascii="Arial" w:hAnsi="Arial" w:cs="Arial"/>
          <w:sz w:val="24"/>
          <w:szCs w:val="24"/>
        </w:rPr>
        <w:t>Cédula de Notificación personal al Lic. Luis Armando Salazar Mora, candidato a Diputado Local por el distrito XIII, con quien se entendió la diligencia, de fecha veintinueve de junio de dos mil dieciocho, signado por el M. en D. Sandor Ezequiel Hernández Lara en su carácter de SE del CG del IEE en Aguascalientes</w:t>
      </w:r>
      <w:r w:rsidR="00487600">
        <w:rPr>
          <w:rFonts w:ascii="Arial" w:hAnsi="Arial" w:cs="Arial"/>
          <w:sz w:val="24"/>
          <w:szCs w:val="24"/>
        </w:rPr>
        <w:t xml:space="preserve">, consistente en </w:t>
      </w:r>
      <w:r w:rsidR="00EC3936">
        <w:rPr>
          <w:rFonts w:ascii="Arial" w:hAnsi="Arial" w:cs="Arial"/>
          <w:sz w:val="24"/>
          <w:szCs w:val="24"/>
        </w:rPr>
        <w:t>cuatro</w:t>
      </w:r>
      <w:r w:rsidR="00487600">
        <w:rPr>
          <w:rFonts w:ascii="Arial" w:hAnsi="Arial" w:cs="Arial"/>
          <w:sz w:val="24"/>
          <w:szCs w:val="24"/>
        </w:rPr>
        <w:t xml:space="preserve"> hoja</w:t>
      </w:r>
      <w:r w:rsidR="00EC3936">
        <w:rPr>
          <w:rFonts w:ascii="Arial" w:hAnsi="Arial" w:cs="Arial"/>
          <w:sz w:val="24"/>
          <w:szCs w:val="24"/>
        </w:rPr>
        <w:t>s</w:t>
      </w:r>
      <w:r w:rsidR="00487600">
        <w:rPr>
          <w:rFonts w:ascii="Arial" w:hAnsi="Arial" w:cs="Arial"/>
          <w:sz w:val="24"/>
          <w:szCs w:val="24"/>
        </w:rPr>
        <w:t xml:space="preserve"> útil</w:t>
      </w:r>
      <w:r w:rsidR="00EC3936">
        <w:rPr>
          <w:rFonts w:ascii="Arial" w:hAnsi="Arial" w:cs="Arial"/>
          <w:sz w:val="24"/>
          <w:szCs w:val="24"/>
        </w:rPr>
        <w:t>es</w:t>
      </w:r>
      <w:r w:rsidR="00487600">
        <w:rPr>
          <w:rFonts w:ascii="Arial" w:hAnsi="Arial" w:cs="Arial"/>
          <w:sz w:val="24"/>
          <w:szCs w:val="24"/>
        </w:rPr>
        <w:t xml:space="preserve"> por uno solo de sus lados.</w:t>
      </w:r>
    </w:p>
    <w:p w:rsidR="00487600" w:rsidRDefault="00487600" w:rsidP="00487600">
      <w:pPr>
        <w:spacing w:after="0" w:line="360" w:lineRule="auto"/>
        <w:ind w:firstLine="708"/>
        <w:jc w:val="both"/>
        <w:rPr>
          <w:rFonts w:ascii="Arial" w:hAnsi="Arial" w:cs="Arial"/>
          <w:sz w:val="24"/>
          <w:szCs w:val="24"/>
        </w:rPr>
      </w:pPr>
    </w:p>
    <w:p w:rsidR="00487600" w:rsidRDefault="00487600" w:rsidP="00487600">
      <w:pPr>
        <w:spacing w:after="0" w:line="360" w:lineRule="auto"/>
        <w:ind w:firstLine="708"/>
        <w:jc w:val="both"/>
        <w:rPr>
          <w:rFonts w:ascii="Arial" w:hAnsi="Arial" w:cs="Arial"/>
          <w:sz w:val="24"/>
          <w:szCs w:val="24"/>
        </w:rPr>
      </w:pPr>
      <w:r>
        <w:rPr>
          <w:rFonts w:ascii="Arial" w:hAnsi="Arial" w:cs="Arial"/>
          <w:sz w:val="24"/>
          <w:szCs w:val="24"/>
        </w:rPr>
        <w:lastRenderedPageBreak/>
        <w:t xml:space="preserve">12. Original de </w:t>
      </w:r>
      <w:r w:rsidR="00EC3936" w:rsidRPr="00EC3936">
        <w:rPr>
          <w:rFonts w:ascii="Arial" w:hAnsi="Arial" w:cs="Arial"/>
          <w:sz w:val="24"/>
          <w:szCs w:val="24"/>
        </w:rPr>
        <w:t>Cédula de Notificación por oficio al Lic. Abel Hernández Palos, Representante de MORENA ante el CG del IEE, de fecha diecinueve de junio de dos mil dieciocho, recibido por Diana Mena A., signado por el M. en D. Sandor Ezequiel Hernández Lara en su carácter de SE del CG del IEE en Aguascalientes</w:t>
      </w:r>
      <w:r w:rsidR="00EC3936">
        <w:rPr>
          <w:rFonts w:ascii="Arial" w:hAnsi="Arial" w:cs="Arial"/>
          <w:sz w:val="24"/>
          <w:szCs w:val="24"/>
        </w:rPr>
        <w:t>,</w:t>
      </w:r>
      <w:r>
        <w:rPr>
          <w:rFonts w:ascii="Arial" w:hAnsi="Arial" w:cs="Arial"/>
          <w:sz w:val="24"/>
          <w:szCs w:val="24"/>
        </w:rPr>
        <w:t xml:space="preserve"> Consistente en </w:t>
      </w:r>
      <w:r w:rsidR="00EC3936">
        <w:rPr>
          <w:rFonts w:ascii="Arial" w:hAnsi="Arial" w:cs="Arial"/>
          <w:sz w:val="24"/>
          <w:szCs w:val="24"/>
        </w:rPr>
        <w:t>cuatro</w:t>
      </w:r>
      <w:r>
        <w:rPr>
          <w:rFonts w:ascii="Arial" w:hAnsi="Arial" w:cs="Arial"/>
          <w:sz w:val="24"/>
          <w:szCs w:val="24"/>
        </w:rPr>
        <w:t xml:space="preserve"> hoja</w:t>
      </w:r>
      <w:r w:rsidR="00EC3936">
        <w:rPr>
          <w:rFonts w:ascii="Arial" w:hAnsi="Arial" w:cs="Arial"/>
          <w:sz w:val="24"/>
          <w:szCs w:val="24"/>
        </w:rPr>
        <w:t>s</w:t>
      </w:r>
      <w:r>
        <w:rPr>
          <w:rFonts w:ascii="Arial" w:hAnsi="Arial" w:cs="Arial"/>
          <w:sz w:val="24"/>
          <w:szCs w:val="24"/>
        </w:rPr>
        <w:t xml:space="preserve"> útil</w:t>
      </w:r>
      <w:r w:rsidR="00EC3936">
        <w:rPr>
          <w:rFonts w:ascii="Arial" w:hAnsi="Arial" w:cs="Arial"/>
          <w:sz w:val="24"/>
          <w:szCs w:val="24"/>
        </w:rPr>
        <w:t>es</w:t>
      </w:r>
      <w:r>
        <w:rPr>
          <w:rFonts w:ascii="Arial" w:hAnsi="Arial" w:cs="Arial"/>
          <w:sz w:val="24"/>
          <w:szCs w:val="24"/>
        </w:rPr>
        <w:t xml:space="preserve"> por uno solo de sus lados.</w:t>
      </w:r>
    </w:p>
    <w:p w:rsidR="00487600" w:rsidRDefault="00487600" w:rsidP="00487600">
      <w:pPr>
        <w:spacing w:after="0" w:line="360" w:lineRule="auto"/>
        <w:ind w:firstLine="708"/>
        <w:jc w:val="both"/>
        <w:rPr>
          <w:rFonts w:ascii="Arial" w:hAnsi="Arial" w:cs="Arial"/>
          <w:sz w:val="24"/>
          <w:szCs w:val="24"/>
        </w:rPr>
      </w:pPr>
    </w:p>
    <w:p w:rsidR="00487600" w:rsidRDefault="00487600" w:rsidP="00487600">
      <w:pPr>
        <w:spacing w:after="0" w:line="360" w:lineRule="auto"/>
        <w:ind w:firstLine="708"/>
        <w:jc w:val="both"/>
        <w:rPr>
          <w:rFonts w:ascii="Arial" w:hAnsi="Arial" w:cs="Arial"/>
          <w:sz w:val="24"/>
          <w:szCs w:val="24"/>
        </w:rPr>
      </w:pPr>
      <w:r>
        <w:rPr>
          <w:rFonts w:ascii="Arial" w:hAnsi="Arial" w:cs="Arial"/>
          <w:sz w:val="24"/>
          <w:szCs w:val="24"/>
        </w:rPr>
        <w:t xml:space="preserve">13. Original </w:t>
      </w:r>
      <w:r w:rsidR="00EC3936">
        <w:rPr>
          <w:rFonts w:ascii="Arial" w:hAnsi="Arial" w:cs="Arial"/>
          <w:sz w:val="24"/>
          <w:szCs w:val="24"/>
        </w:rPr>
        <w:t xml:space="preserve">de </w:t>
      </w:r>
      <w:r w:rsidR="00EC3936" w:rsidRPr="00EC3936">
        <w:rPr>
          <w:rFonts w:ascii="Arial" w:hAnsi="Arial" w:cs="Arial"/>
          <w:sz w:val="24"/>
          <w:szCs w:val="24"/>
        </w:rPr>
        <w:t>Cédula de Notificación personal al Lic. Javier Soto Reyes, en su calidad de ciudadano, con quien se entendió la diligencia, de fecha veintinueve de junio de dos mil dieciocho, signado por el M. en D. Sandor Ezequiel Hernández Lara en su carácter de SE del CG del IEE en Aguascalientes</w:t>
      </w:r>
      <w:r>
        <w:rPr>
          <w:rFonts w:ascii="Arial" w:hAnsi="Arial" w:cs="Arial"/>
          <w:sz w:val="24"/>
          <w:szCs w:val="24"/>
        </w:rPr>
        <w:t xml:space="preserve">, consistente en </w:t>
      </w:r>
      <w:r w:rsidR="00EC3936">
        <w:rPr>
          <w:rFonts w:ascii="Arial" w:hAnsi="Arial" w:cs="Arial"/>
          <w:sz w:val="24"/>
          <w:szCs w:val="24"/>
        </w:rPr>
        <w:t>cuatro</w:t>
      </w:r>
      <w:r>
        <w:rPr>
          <w:rFonts w:ascii="Arial" w:hAnsi="Arial" w:cs="Arial"/>
          <w:sz w:val="24"/>
          <w:szCs w:val="24"/>
        </w:rPr>
        <w:t xml:space="preserve"> hojas útiles por uno solo de sus lados.</w:t>
      </w:r>
    </w:p>
    <w:p w:rsidR="00487600" w:rsidRDefault="00487600" w:rsidP="00487600">
      <w:pPr>
        <w:spacing w:after="0" w:line="360" w:lineRule="auto"/>
        <w:ind w:firstLine="708"/>
        <w:jc w:val="both"/>
        <w:rPr>
          <w:rFonts w:ascii="Arial" w:hAnsi="Arial" w:cs="Arial"/>
          <w:sz w:val="24"/>
          <w:szCs w:val="24"/>
        </w:rPr>
      </w:pPr>
    </w:p>
    <w:p w:rsidR="00487600" w:rsidRDefault="00487600" w:rsidP="00487600">
      <w:pPr>
        <w:spacing w:after="0" w:line="360" w:lineRule="auto"/>
        <w:ind w:firstLine="708"/>
        <w:jc w:val="both"/>
        <w:rPr>
          <w:rFonts w:ascii="Arial" w:hAnsi="Arial" w:cs="Arial"/>
          <w:sz w:val="24"/>
          <w:szCs w:val="24"/>
        </w:rPr>
      </w:pPr>
      <w:r>
        <w:rPr>
          <w:rFonts w:ascii="Arial" w:hAnsi="Arial" w:cs="Arial"/>
          <w:sz w:val="24"/>
          <w:szCs w:val="24"/>
        </w:rPr>
        <w:t>14. Original</w:t>
      </w:r>
      <w:r w:rsidR="00EC3936">
        <w:rPr>
          <w:rFonts w:ascii="Arial" w:hAnsi="Arial" w:cs="Arial"/>
          <w:sz w:val="24"/>
          <w:szCs w:val="24"/>
        </w:rPr>
        <w:t xml:space="preserve"> de</w:t>
      </w:r>
      <w:r w:rsidR="00EC3936" w:rsidRPr="00EC3936">
        <w:t xml:space="preserve"> </w:t>
      </w:r>
      <w:r w:rsidR="00EC3936" w:rsidRPr="00EC3936">
        <w:rPr>
          <w:rFonts w:ascii="Arial" w:hAnsi="Arial" w:cs="Arial"/>
          <w:sz w:val="24"/>
          <w:szCs w:val="24"/>
        </w:rPr>
        <w:t>Cédula de Notificación por oficio al Lic. Jesús Tonatiuh Villaseñor Alvarado, Representante Propietario del PT, de fecha veintinueve de junio de dos mil dieciocho, entendida con Adán Dávila.</w:t>
      </w:r>
      <w:r>
        <w:rPr>
          <w:rFonts w:ascii="Arial" w:hAnsi="Arial" w:cs="Arial"/>
          <w:sz w:val="24"/>
          <w:szCs w:val="24"/>
        </w:rPr>
        <w:t xml:space="preserve">, consistente en </w:t>
      </w:r>
      <w:r w:rsidR="00EC3936">
        <w:rPr>
          <w:rFonts w:ascii="Arial" w:hAnsi="Arial" w:cs="Arial"/>
          <w:sz w:val="24"/>
          <w:szCs w:val="24"/>
        </w:rPr>
        <w:t>cuatro</w:t>
      </w:r>
      <w:r>
        <w:rPr>
          <w:rFonts w:ascii="Arial" w:hAnsi="Arial" w:cs="Arial"/>
          <w:sz w:val="24"/>
          <w:szCs w:val="24"/>
        </w:rPr>
        <w:t xml:space="preserve"> hojas útiles por uno solo de sus lados. </w:t>
      </w:r>
    </w:p>
    <w:p w:rsidR="00487600" w:rsidRDefault="00487600" w:rsidP="00487600">
      <w:pPr>
        <w:spacing w:after="0" w:line="360" w:lineRule="auto"/>
        <w:ind w:firstLine="708"/>
        <w:jc w:val="both"/>
        <w:rPr>
          <w:rFonts w:ascii="Arial" w:hAnsi="Arial" w:cs="Arial"/>
          <w:sz w:val="24"/>
          <w:szCs w:val="24"/>
        </w:rPr>
      </w:pPr>
    </w:p>
    <w:p w:rsidR="00487600" w:rsidRDefault="00487600" w:rsidP="00487600">
      <w:pPr>
        <w:spacing w:after="0" w:line="360" w:lineRule="auto"/>
        <w:ind w:firstLine="708"/>
        <w:jc w:val="both"/>
        <w:rPr>
          <w:rFonts w:ascii="Arial" w:hAnsi="Arial" w:cs="Arial"/>
          <w:sz w:val="24"/>
          <w:szCs w:val="24"/>
        </w:rPr>
      </w:pPr>
      <w:r>
        <w:rPr>
          <w:rFonts w:ascii="Arial" w:hAnsi="Arial" w:cs="Arial"/>
          <w:sz w:val="24"/>
          <w:szCs w:val="24"/>
        </w:rPr>
        <w:t>15. Original</w:t>
      </w:r>
      <w:r w:rsidR="00EC3936">
        <w:rPr>
          <w:rFonts w:ascii="Arial" w:hAnsi="Arial" w:cs="Arial"/>
          <w:sz w:val="24"/>
          <w:szCs w:val="24"/>
        </w:rPr>
        <w:t xml:space="preserve"> de </w:t>
      </w:r>
      <w:r w:rsidR="00EC3936" w:rsidRPr="00EC3936">
        <w:rPr>
          <w:rFonts w:ascii="Arial" w:hAnsi="Arial" w:cs="Arial"/>
          <w:sz w:val="24"/>
          <w:szCs w:val="24"/>
        </w:rPr>
        <w:t>Cédula de Notificación por oficio al Lic. Jorge Adán Rosas Murillo, Representante Propietario del PES, de fecha veintinueve de junio de dos mil dieciocho, con fecha de recepción igual a la del oficio</w:t>
      </w:r>
      <w:r>
        <w:rPr>
          <w:rFonts w:ascii="Arial" w:hAnsi="Arial" w:cs="Arial"/>
          <w:sz w:val="24"/>
          <w:szCs w:val="24"/>
        </w:rPr>
        <w:t xml:space="preserve">, consistente en </w:t>
      </w:r>
      <w:r w:rsidR="00EC3936">
        <w:rPr>
          <w:rFonts w:ascii="Arial" w:hAnsi="Arial" w:cs="Arial"/>
          <w:sz w:val="24"/>
          <w:szCs w:val="24"/>
        </w:rPr>
        <w:t>cuatro</w:t>
      </w:r>
      <w:r>
        <w:rPr>
          <w:rFonts w:ascii="Arial" w:hAnsi="Arial" w:cs="Arial"/>
          <w:sz w:val="24"/>
          <w:szCs w:val="24"/>
        </w:rPr>
        <w:t xml:space="preserve"> hojas útiles por uno solo de sus lados.</w:t>
      </w:r>
    </w:p>
    <w:p w:rsidR="00487600" w:rsidRDefault="00487600" w:rsidP="00487600">
      <w:pPr>
        <w:spacing w:after="0" w:line="360" w:lineRule="auto"/>
        <w:ind w:firstLine="708"/>
        <w:jc w:val="both"/>
        <w:rPr>
          <w:rFonts w:ascii="Arial" w:hAnsi="Arial" w:cs="Arial"/>
          <w:sz w:val="24"/>
          <w:szCs w:val="24"/>
        </w:rPr>
      </w:pPr>
    </w:p>
    <w:p w:rsidR="00487600" w:rsidRDefault="00487600" w:rsidP="00487600">
      <w:pPr>
        <w:spacing w:after="0" w:line="360" w:lineRule="auto"/>
        <w:ind w:firstLine="708"/>
        <w:jc w:val="both"/>
        <w:rPr>
          <w:rFonts w:ascii="Arial" w:hAnsi="Arial" w:cs="Arial"/>
          <w:sz w:val="24"/>
          <w:szCs w:val="24"/>
        </w:rPr>
      </w:pPr>
      <w:r>
        <w:rPr>
          <w:rFonts w:ascii="Arial" w:hAnsi="Arial" w:cs="Arial"/>
          <w:sz w:val="24"/>
          <w:szCs w:val="24"/>
        </w:rPr>
        <w:t>16. Origina</w:t>
      </w:r>
      <w:r w:rsidR="00EC3936">
        <w:rPr>
          <w:rFonts w:ascii="Arial" w:hAnsi="Arial" w:cs="Arial"/>
          <w:sz w:val="24"/>
          <w:szCs w:val="24"/>
        </w:rPr>
        <w:t xml:space="preserve"> del </w:t>
      </w:r>
      <w:r w:rsidR="00EC3936" w:rsidRPr="00EC3936">
        <w:rPr>
          <w:rFonts w:ascii="Arial" w:hAnsi="Arial" w:cs="Arial"/>
          <w:sz w:val="24"/>
          <w:szCs w:val="24"/>
        </w:rPr>
        <w:t>Escrito de comparecencia a la Audiencia de Pruebas y Alegatos, signada por el C. Luis Armando Salazar Mora, en su carácter de candidato a diputado por el distrito Electoral Local XIII, de fecha dos de julio de dos mil dieciocho</w:t>
      </w:r>
      <w:r>
        <w:rPr>
          <w:rFonts w:ascii="Arial" w:hAnsi="Arial" w:cs="Arial"/>
          <w:sz w:val="24"/>
          <w:szCs w:val="24"/>
        </w:rPr>
        <w:t xml:space="preserve">, consistente en </w:t>
      </w:r>
      <w:proofErr w:type="gramStart"/>
      <w:r>
        <w:rPr>
          <w:rFonts w:ascii="Arial" w:hAnsi="Arial" w:cs="Arial"/>
          <w:sz w:val="24"/>
          <w:szCs w:val="24"/>
        </w:rPr>
        <w:t xml:space="preserve">una </w:t>
      </w:r>
      <w:r w:rsidR="00EC3936">
        <w:rPr>
          <w:rFonts w:ascii="Arial" w:hAnsi="Arial" w:cs="Arial"/>
          <w:sz w:val="24"/>
          <w:szCs w:val="24"/>
        </w:rPr>
        <w:t>ocho</w:t>
      </w:r>
      <w:r>
        <w:rPr>
          <w:rFonts w:ascii="Arial" w:hAnsi="Arial" w:cs="Arial"/>
          <w:sz w:val="24"/>
          <w:szCs w:val="24"/>
        </w:rPr>
        <w:t xml:space="preserve"> hoja</w:t>
      </w:r>
      <w:r w:rsidR="00EC3936">
        <w:rPr>
          <w:rFonts w:ascii="Arial" w:hAnsi="Arial" w:cs="Arial"/>
          <w:sz w:val="24"/>
          <w:szCs w:val="24"/>
        </w:rPr>
        <w:t>s</w:t>
      </w:r>
      <w:r>
        <w:rPr>
          <w:rFonts w:ascii="Arial" w:hAnsi="Arial" w:cs="Arial"/>
          <w:sz w:val="24"/>
          <w:szCs w:val="24"/>
        </w:rPr>
        <w:t xml:space="preserve"> útil</w:t>
      </w:r>
      <w:r w:rsidR="00EC3936">
        <w:rPr>
          <w:rFonts w:ascii="Arial" w:hAnsi="Arial" w:cs="Arial"/>
          <w:sz w:val="24"/>
          <w:szCs w:val="24"/>
        </w:rPr>
        <w:t>es</w:t>
      </w:r>
      <w:proofErr w:type="gramEnd"/>
      <w:r>
        <w:rPr>
          <w:rFonts w:ascii="Arial" w:hAnsi="Arial" w:cs="Arial"/>
          <w:sz w:val="24"/>
          <w:szCs w:val="24"/>
        </w:rPr>
        <w:t xml:space="preserve"> por uno solo de sus lados.</w:t>
      </w:r>
    </w:p>
    <w:p w:rsidR="00487600" w:rsidRDefault="00487600" w:rsidP="00487600">
      <w:pPr>
        <w:spacing w:after="0" w:line="360" w:lineRule="auto"/>
        <w:ind w:firstLine="708"/>
        <w:jc w:val="both"/>
        <w:rPr>
          <w:rFonts w:ascii="Arial" w:hAnsi="Arial" w:cs="Arial"/>
          <w:sz w:val="24"/>
          <w:szCs w:val="24"/>
        </w:rPr>
      </w:pPr>
    </w:p>
    <w:p w:rsidR="00F1309A" w:rsidRDefault="00487600" w:rsidP="00F1309A">
      <w:pPr>
        <w:spacing w:after="0" w:line="360" w:lineRule="auto"/>
        <w:ind w:firstLine="708"/>
        <w:jc w:val="both"/>
        <w:rPr>
          <w:rFonts w:ascii="Arial" w:hAnsi="Arial" w:cs="Arial"/>
          <w:sz w:val="24"/>
          <w:szCs w:val="24"/>
        </w:rPr>
      </w:pPr>
      <w:r>
        <w:rPr>
          <w:rFonts w:ascii="Arial" w:hAnsi="Arial" w:cs="Arial"/>
          <w:sz w:val="24"/>
          <w:szCs w:val="24"/>
        </w:rPr>
        <w:t xml:space="preserve">17. </w:t>
      </w:r>
      <w:r w:rsidR="00F1309A">
        <w:rPr>
          <w:rFonts w:ascii="Arial" w:hAnsi="Arial" w:cs="Arial"/>
          <w:sz w:val="24"/>
          <w:szCs w:val="24"/>
        </w:rPr>
        <w:t>Original del</w:t>
      </w:r>
      <w:r w:rsidR="00EC3936">
        <w:rPr>
          <w:rFonts w:ascii="Arial" w:hAnsi="Arial" w:cs="Arial"/>
          <w:sz w:val="24"/>
          <w:szCs w:val="24"/>
        </w:rPr>
        <w:t xml:space="preserve"> </w:t>
      </w:r>
      <w:r w:rsidR="00EC3936" w:rsidRPr="00EC3936">
        <w:rPr>
          <w:rFonts w:ascii="Arial" w:hAnsi="Arial" w:cs="Arial"/>
          <w:sz w:val="24"/>
          <w:szCs w:val="24"/>
        </w:rPr>
        <w:t>Acta de desahogo de Audiencia de Pruebas y Alegatos, de fecha dos de julio de dos mil dieciocho, signada por Rodolfo Velasco Ramírez; Leonardo Antonio Sánchez Zaldívar y; Javier Soto Reyes</w:t>
      </w:r>
      <w:r w:rsidR="00F1309A">
        <w:rPr>
          <w:rFonts w:ascii="Arial" w:hAnsi="Arial" w:cs="Arial"/>
          <w:sz w:val="24"/>
          <w:szCs w:val="24"/>
        </w:rPr>
        <w:t xml:space="preserve"> consistente en </w:t>
      </w:r>
      <w:r w:rsidR="00EC3936">
        <w:rPr>
          <w:rFonts w:ascii="Arial" w:hAnsi="Arial" w:cs="Arial"/>
          <w:sz w:val="24"/>
          <w:szCs w:val="24"/>
        </w:rPr>
        <w:t>ocho</w:t>
      </w:r>
      <w:r w:rsidR="00F1309A">
        <w:rPr>
          <w:rFonts w:ascii="Arial" w:hAnsi="Arial" w:cs="Arial"/>
          <w:sz w:val="24"/>
          <w:szCs w:val="24"/>
        </w:rPr>
        <w:t xml:space="preserve"> hojas útiles por uno solo de sus lados.</w:t>
      </w:r>
    </w:p>
    <w:p w:rsidR="00F1309A" w:rsidRDefault="00F1309A" w:rsidP="00F1309A">
      <w:pPr>
        <w:spacing w:after="0" w:line="360" w:lineRule="auto"/>
        <w:ind w:firstLine="708"/>
        <w:jc w:val="both"/>
        <w:rPr>
          <w:rFonts w:ascii="Arial" w:hAnsi="Arial" w:cs="Arial"/>
          <w:sz w:val="24"/>
          <w:szCs w:val="24"/>
        </w:rPr>
      </w:pPr>
    </w:p>
    <w:p w:rsidR="00EC3936" w:rsidRDefault="00EC3936" w:rsidP="00F1309A">
      <w:pPr>
        <w:spacing w:after="0" w:line="360" w:lineRule="auto"/>
        <w:ind w:firstLine="708"/>
        <w:jc w:val="both"/>
        <w:rPr>
          <w:rFonts w:ascii="Arial" w:hAnsi="Arial" w:cs="Arial"/>
          <w:sz w:val="24"/>
          <w:szCs w:val="24"/>
        </w:rPr>
      </w:pPr>
      <w:r>
        <w:rPr>
          <w:rFonts w:ascii="Arial" w:hAnsi="Arial" w:cs="Arial"/>
          <w:sz w:val="24"/>
          <w:szCs w:val="24"/>
        </w:rPr>
        <w:t xml:space="preserve">18. Copia simple de la </w:t>
      </w:r>
      <w:r w:rsidRPr="00EC3936">
        <w:rPr>
          <w:rFonts w:ascii="Arial" w:hAnsi="Arial" w:cs="Arial"/>
          <w:sz w:val="24"/>
          <w:szCs w:val="24"/>
        </w:rPr>
        <w:t>Credencial para Votar emitida por el INE, a nombre de Javier Soto Reyes</w:t>
      </w:r>
      <w:r>
        <w:rPr>
          <w:rFonts w:ascii="Arial" w:hAnsi="Arial" w:cs="Arial"/>
          <w:sz w:val="24"/>
          <w:szCs w:val="24"/>
        </w:rPr>
        <w:t>, consistente en una hoja útil por uno solo de sus lados.</w:t>
      </w:r>
    </w:p>
    <w:p w:rsidR="00EC3936" w:rsidRDefault="00EC3936" w:rsidP="00F1309A">
      <w:pPr>
        <w:spacing w:after="0" w:line="360" w:lineRule="auto"/>
        <w:ind w:firstLine="708"/>
        <w:jc w:val="both"/>
        <w:rPr>
          <w:rFonts w:ascii="Arial" w:hAnsi="Arial" w:cs="Arial"/>
          <w:sz w:val="24"/>
          <w:szCs w:val="24"/>
        </w:rPr>
      </w:pPr>
    </w:p>
    <w:p w:rsidR="00EC3936" w:rsidRDefault="00EC3936" w:rsidP="00F1309A">
      <w:pPr>
        <w:spacing w:after="0" w:line="360" w:lineRule="auto"/>
        <w:ind w:firstLine="708"/>
        <w:jc w:val="both"/>
        <w:rPr>
          <w:rFonts w:ascii="Arial" w:hAnsi="Arial" w:cs="Arial"/>
          <w:sz w:val="24"/>
          <w:szCs w:val="24"/>
        </w:rPr>
      </w:pPr>
      <w:r>
        <w:rPr>
          <w:rFonts w:ascii="Arial" w:hAnsi="Arial" w:cs="Arial"/>
          <w:sz w:val="24"/>
          <w:szCs w:val="24"/>
        </w:rPr>
        <w:t xml:space="preserve">19. Copia simple de la </w:t>
      </w:r>
      <w:r w:rsidRPr="00EC3936">
        <w:rPr>
          <w:rFonts w:ascii="Arial" w:hAnsi="Arial" w:cs="Arial"/>
          <w:sz w:val="24"/>
          <w:szCs w:val="24"/>
        </w:rPr>
        <w:t xml:space="preserve">Credencial para Votar emitida por el INE, a nombre de </w:t>
      </w:r>
      <w:r>
        <w:rPr>
          <w:rFonts w:ascii="Arial" w:hAnsi="Arial" w:cs="Arial"/>
          <w:sz w:val="24"/>
          <w:szCs w:val="24"/>
        </w:rPr>
        <w:t>Luis Armando Salazar Mora, consistente en una hoja útil por uno solo de sus lados.</w:t>
      </w:r>
    </w:p>
    <w:p w:rsidR="00EC3936" w:rsidRDefault="00EC3936" w:rsidP="00F1309A">
      <w:pPr>
        <w:spacing w:after="0" w:line="360" w:lineRule="auto"/>
        <w:ind w:firstLine="708"/>
        <w:jc w:val="both"/>
        <w:rPr>
          <w:rFonts w:ascii="Arial" w:hAnsi="Arial" w:cs="Arial"/>
          <w:sz w:val="24"/>
          <w:szCs w:val="24"/>
        </w:rPr>
      </w:pPr>
    </w:p>
    <w:p w:rsidR="00EC3936" w:rsidRDefault="00EC3936" w:rsidP="00F1309A">
      <w:pPr>
        <w:spacing w:after="0" w:line="360" w:lineRule="auto"/>
        <w:ind w:firstLine="708"/>
        <w:jc w:val="both"/>
        <w:rPr>
          <w:rFonts w:ascii="Arial" w:hAnsi="Arial" w:cs="Arial"/>
          <w:sz w:val="24"/>
          <w:szCs w:val="24"/>
        </w:rPr>
      </w:pPr>
      <w:r>
        <w:rPr>
          <w:rFonts w:ascii="Arial" w:hAnsi="Arial" w:cs="Arial"/>
          <w:sz w:val="24"/>
          <w:szCs w:val="24"/>
        </w:rPr>
        <w:lastRenderedPageBreak/>
        <w:t xml:space="preserve">20. Copia simple de la </w:t>
      </w:r>
      <w:r w:rsidRPr="00EC3936">
        <w:rPr>
          <w:rFonts w:ascii="Arial" w:hAnsi="Arial" w:cs="Arial"/>
          <w:sz w:val="24"/>
          <w:szCs w:val="24"/>
        </w:rPr>
        <w:t xml:space="preserve">Credencial para Votar emitida por el INE, a nombre de </w:t>
      </w:r>
      <w:r>
        <w:rPr>
          <w:rFonts w:ascii="Arial" w:hAnsi="Arial" w:cs="Arial"/>
          <w:sz w:val="24"/>
          <w:szCs w:val="24"/>
        </w:rPr>
        <w:t>Rodolfo Velasco Ramírez, consistente en una hoja útil por uno solo de sus lados.</w:t>
      </w:r>
    </w:p>
    <w:p w:rsidR="00EC3936" w:rsidRDefault="00EC3936" w:rsidP="00F1309A">
      <w:pPr>
        <w:spacing w:after="0" w:line="360" w:lineRule="auto"/>
        <w:ind w:firstLine="708"/>
        <w:jc w:val="both"/>
        <w:rPr>
          <w:rFonts w:ascii="Arial" w:hAnsi="Arial" w:cs="Arial"/>
          <w:sz w:val="24"/>
          <w:szCs w:val="24"/>
        </w:rPr>
      </w:pPr>
    </w:p>
    <w:p w:rsidR="00487600" w:rsidRDefault="00EC3936" w:rsidP="00487600">
      <w:pPr>
        <w:spacing w:after="0" w:line="360" w:lineRule="auto"/>
        <w:ind w:firstLine="708"/>
        <w:jc w:val="both"/>
        <w:rPr>
          <w:rFonts w:ascii="Arial" w:hAnsi="Arial" w:cs="Arial"/>
          <w:sz w:val="24"/>
          <w:szCs w:val="24"/>
        </w:rPr>
      </w:pPr>
      <w:r>
        <w:rPr>
          <w:rFonts w:ascii="Arial" w:hAnsi="Arial" w:cs="Arial"/>
          <w:sz w:val="24"/>
          <w:szCs w:val="24"/>
        </w:rPr>
        <w:t>21</w:t>
      </w:r>
      <w:r w:rsidR="00785AEF">
        <w:rPr>
          <w:rFonts w:ascii="Arial" w:hAnsi="Arial" w:cs="Arial"/>
          <w:sz w:val="24"/>
          <w:szCs w:val="24"/>
        </w:rPr>
        <w:t xml:space="preserve">. Original del </w:t>
      </w:r>
      <w:r w:rsidR="00785AEF" w:rsidRPr="00785AEF">
        <w:rPr>
          <w:rFonts w:ascii="Arial" w:hAnsi="Arial" w:cs="Arial"/>
          <w:sz w:val="24"/>
          <w:szCs w:val="24"/>
        </w:rPr>
        <w:t xml:space="preserve">Informe Circunstanciado, </w:t>
      </w:r>
      <w:r w:rsidRPr="00EC3936">
        <w:rPr>
          <w:rFonts w:ascii="Arial" w:hAnsi="Arial" w:cs="Arial"/>
          <w:sz w:val="24"/>
          <w:szCs w:val="24"/>
        </w:rPr>
        <w:t>de fecha dos de julio de dos mil dieciocho, signado por el M. en D. Sandor Ezequiel Hernández Lara en su carácter de SE del CG del IEE en Aguascalientes</w:t>
      </w:r>
      <w:r w:rsidR="00785AEF">
        <w:rPr>
          <w:rFonts w:ascii="Arial" w:hAnsi="Arial" w:cs="Arial"/>
          <w:sz w:val="24"/>
          <w:szCs w:val="24"/>
        </w:rPr>
        <w:t xml:space="preserve">, consistente en dos hojas útiles por uno solo de sus lados. </w:t>
      </w:r>
    </w:p>
    <w:p w:rsidR="00E36031" w:rsidRDefault="00E36031" w:rsidP="002F4BC2">
      <w:pPr>
        <w:spacing w:after="0" w:line="360" w:lineRule="auto"/>
        <w:ind w:firstLine="708"/>
        <w:jc w:val="both"/>
        <w:rPr>
          <w:rFonts w:ascii="Arial" w:hAnsi="Arial" w:cs="Arial"/>
          <w:sz w:val="24"/>
          <w:szCs w:val="24"/>
        </w:rPr>
      </w:pPr>
    </w:p>
    <w:p w:rsidR="008A6059" w:rsidRDefault="008A6059" w:rsidP="008A6059">
      <w:pPr>
        <w:spacing w:after="0" w:line="360" w:lineRule="auto"/>
        <w:ind w:firstLine="708"/>
        <w:jc w:val="right"/>
        <w:rPr>
          <w:rFonts w:ascii="Arial" w:hAnsi="Arial" w:cs="Arial"/>
          <w:sz w:val="24"/>
          <w:szCs w:val="24"/>
        </w:rPr>
      </w:pPr>
      <w:r>
        <w:rPr>
          <w:rFonts w:ascii="Arial" w:hAnsi="Arial" w:cs="Arial"/>
          <w:sz w:val="24"/>
          <w:szCs w:val="24"/>
        </w:rPr>
        <w:t xml:space="preserve">Aguascalientes, Aguascalientes a </w:t>
      </w:r>
      <w:r w:rsidR="00EC3936">
        <w:rPr>
          <w:rFonts w:ascii="Arial" w:hAnsi="Arial" w:cs="Arial"/>
          <w:sz w:val="24"/>
          <w:szCs w:val="24"/>
        </w:rPr>
        <w:t>cuatro</w:t>
      </w:r>
      <w:r>
        <w:rPr>
          <w:rFonts w:ascii="Arial" w:hAnsi="Arial" w:cs="Arial"/>
          <w:sz w:val="24"/>
          <w:szCs w:val="24"/>
        </w:rPr>
        <w:t xml:space="preserve"> de </w:t>
      </w:r>
      <w:r w:rsidR="00EC3936">
        <w:rPr>
          <w:rFonts w:ascii="Arial" w:hAnsi="Arial" w:cs="Arial"/>
          <w:sz w:val="24"/>
          <w:szCs w:val="24"/>
        </w:rPr>
        <w:t>julio</w:t>
      </w:r>
      <w:r>
        <w:rPr>
          <w:rFonts w:ascii="Arial" w:hAnsi="Arial" w:cs="Arial"/>
          <w:sz w:val="24"/>
          <w:szCs w:val="24"/>
        </w:rPr>
        <w:t xml:space="preserve"> de dos mil dieciocho.</w:t>
      </w:r>
    </w:p>
    <w:p w:rsidR="008A6059" w:rsidRPr="002F4BC2" w:rsidRDefault="008A6059" w:rsidP="008A6059">
      <w:pPr>
        <w:spacing w:after="0" w:line="360" w:lineRule="auto"/>
        <w:ind w:firstLine="708"/>
        <w:jc w:val="right"/>
        <w:rPr>
          <w:rFonts w:ascii="Arial" w:hAnsi="Arial" w:cs="Arial"/>
          <w:sz w:val="24"/>
          <w:szCs w:val="24"/>
        </w:rPr>
      </w:pPr>
    </w:p>
    <w:p w:rsidR="00EA0786" w:rsidRPr="002F4BC2" w:rsidRDefault="00EA0786" w:rsidP="002F4BC2">
      <w:pPr>
        <w:tabs>
          <w:tab w:val="left" w:pos="3606"/>
        </w:tabs>
        <w:spacing w:after="0" w:line="360" w:lineRule="auto"/>
        <w:ind w:right="-91"/>
        <w:jc w:val="both"/>
        <w:rPr>
          <w:rFonts w:ascii="Arial" w:eastAsia="Times New Roman" w:hAnsi="Arial" w:cs="Arial"/>
          <w:bCs/>
          <w:sz w:val="24"/>
          <w:szCs w:val="24"/>
          <w:lang w:eastAsia="es-MX"/>
        </w:rPr>
      </w:pPr>
      <w:r w:rsidRPr="002F4BC2">
        <w:rPr>
          <w:rFonts w:ascii="Arial" w:hAnsi="Arial" w:cs="Arial"/>
          <w:sz w:val="24"/>
          <w:szCs w:val="24"/>
        </w:rPr>
        <w:t>Vista la cuenta</w:t>
      </w:r>
      <w:r w:rsidRPr="002F4BC2">
        <w:rPr>
          <w:rFonts w:ascii="Arial" w:eastAsia="Times New Roman" w:hAnsi="Arial" w:cs="Arial"/>
          <w:bCs/>
          <w:sz w:val="24"/>
          <w:szCs w:val="24"/>
          <w:lang w:eastAsia="es-MX"/>
        </w:rPr>
        <w:t xml:space="preserve">, con fundamento en los artículos </w:t>
      </w:r>
      <w:r w:rsidR="001940DE" w:rsidRPr="002F4BC2">
        <w:rPr>
          <w:rFonts w:ascii="Arial" w:eastAsia="Times New Roman" w:hAnsi="Arial" w:cs="Arial"/>
          <w:bCs/>
          <w:sz w:val="24"/>
          <w:szCs w:val="24"/>
          <w:lang w:eastAsia="es-MX"/>
        </w:rPr>
        <w:t>252 a 257 y 268 a 276</w:t>
      </w:r>
      <w:r w:rsidRPr="002F4BC2">
        <w:rPr>
          <w:rFonts w:ascii="Arial" w:eastAsia="Times New Roman" w:hAnsi="Arial" w:cs="Arial"/>
          <w:bCs/>
          <w:sz w:val="24"/>
          <w:szCs w:val="24"/>
          <w:lang w:eastAsia="es-MX"/>
        </w:rPr>
        <w:t xml:space="preserve"> del Código Electoral del Estado de Aguascalien</w:t>
      </w:r>
      <w:r w:rsidR="009F21F0" w:rsidRPr="002F4BC2">
        <w:rPr>
          <w:rFonts w:ascii="Arial" w:eastAsia="Times New Roman" w:hAnsi="Arial" w:cs="Arial"/>
          <w:bCs/>
          <w:sz w:val="24"/>
          <w:szCs w:val="24"/>
          <w:lang w:eastAsia="es-MX"/>
        </w:rPr>
        <w:t xml:space="preserve">tes; </w:t>
      </w:r>
      <w:r w:rsidR="00900FBB" w:rsidRPr="002F4BC2">
        <w:rPr>
          <w:rFonts w:ascii="Arial" w:eastAsia="Times New Roman" w:hAnsi="Arial" w:cs="Arial"/>
          <w:bCs/>
          <w:sz w:val="24"/>
          <w:szCs w:val="24"/>
          <w:lang w:eastAsia="es-MX"/>
        </w:rPr>
        <w:t>104</w:t>
      </w:r>
      <w:r w:rsidR="009F21F0" w:rsidRPr="002F4BC2">
        <w:rPr>
          <w:rFonts w:ascii="Arial" w:eastAsia="Times New Roman" w:hAnsi="Arial" w:cs="Arial"/>
          <w:bCs/>
          <w:sz w:val="24"/>
          <w:szCs w:val="24"/>
          <w:lang w:eastAsia="es-MX"/>
        </w:rPr>
        <w:t xml:space="preserve">, fracción II, </w:t>
      </w:r>
      <w:r w:rsidR="00900FBB" w:rsidRPr="002F4BC2">
        <w:rPr>
          <w:rFonts w:ascii="Arial" w:eastAsia="Times New Roman" w:hAnsi="Arial" w:cs="Arial"/>
          <w:bCs/>
          <w:sz w:val="24"/>
          <w:szCs w:val="24"/>
          <w:lang w:eastAsia="es-MX"/>
        </w:rPr>
        <w:t>inciso d)</w:t>
      </w:r>
      <w:r w:rsidR="0010305B" w:rsidRPr="002F4BC2">
        <w:rPr>
          <w:rFonts w:ascii="Arial" w:eastAsia="Times New Roman" w:hAnsi="Arial" w:cs="Arial"/>
          <w:bCs/>
          <w:sz w:val="24"/>
          <w:szCs w:val="24"/>
          <w:lang w:eastAsia="es-MX"/>
        </w:rPr>
        <w:t>,</w:t>
      </w:r>
      <w:r w:rsidR="00900FB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del Reglamento Interior del Tribunal Electoral del Estado de </w:t>
      </w:r>
      <w:r w:rsidR="00900FBB" w:rsidRPr="002F4BC2">
        <w:rPr>
          <w:rFonts w:ascii="Arial" w:eastAsia="Times New Roman" w:hAnsi="Arial" w:cs="Arial"/>
          <w:bCs/>
          <w:sz w:val="24"/>
          <w:szCs w:val="24"/>
          <w:lang w:eastAsia="es-MX"/>
        </w:rPr>
        <w:t>Aguascalientes</w:t>
      </w:r>
      <w:r w:rsidR="00900FBB" w:rsidRPr="002F4BC2">
        <w:rPr>
          <w:rFonts w:ascii="Arial" w:eastAsia="Times New Roman" w:hAnsi="Arial" w:cs="Arial"/>
          <w:b/>
          <w:i/>
          <w:sz w:val="24"/>
          <w:szCs w:val="24"/>
          <w:lang w:eastAsia="es-ES"/>
        </w:rPr>
        <w:t xml:space="preserve"> </w:t>
      </w:r>
      <w:r w:rsidR="00900FBB" w:rsidRPr="002F4BC2">
        <w:rPr>
          <w:rFonts w:ascii="Arial" w:eastAsia="Times New Roman" w:hAnsi="Arial" w:cs="Arial"/>
          <w:b/>
          <w:sz w:val="24"/>
          <w:szCs w:val="24"/>
          <w:lang w:eastAsia="es-ES"/>
        </w:rPr>
        <w:t>SE</w:t>
      </w:r>
      <w:r w:rsidRPr="002F4BC2">
        <w:rPr>
          <w:rFonts w:ascii="Arial" w:eastAsia="Times New Roman" w:hAnsi="Arial" w:cs="Arial"/>
          <w:b/>
          <w:bCs/>
          <w:sz w:val="24"/>
          <w:szCs w:val="24"/>
          <w:lang w:eastAsia="es-MX"/>
        </w:rPr>
        <w:t xml:space="preserve"> ACUERDA:</w:t>
      </w:r>
    </w:p>
    <w:p w:rsidR="0010305B" w:rsidRPr="002F4BC2" w:rsidRDefault="0010305B" w:rsidP="00EA0786">
      <w:pPr>
        <w:tabs>
          <w:tab w:val="left" w:pos="3606"/>
        </w:tabs>
        <w:spacing w:after="0" w:line="360" w:lineRule="auto"/>
        <w:ind w:right="-91"/>
        <w:jc w:val="both"/>
        <w:rPr>
          <w:rFonts w:ascii="Arial" w:eastAsia="Times New Roman" w:hAnsi="Arial" w:cs="Arial"/>
          <w:bCs/>
          <w:sz w:val="24"/>
          <w:szCs w:val="24"/>
          <w:lang w:eastAsia="es-MX"/>
        </w:rPr>
      </w:pPr>
    </w:p>
    <w:p w:rsidR="009F21F0" w:rsidRPr="002F4BC2" w:rsidRDefault="00EA0786" w:rsidP="00E414B6">
      <w:pPr>
        <w:ind w:firstLine="708"/>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PRIMERO.</w:t>
      </w:r>
      <w:r w:rsidRPr="002F4BC2">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2F4BC2">
        <w:rPr>
          <w:rFonts w:ascii="Arial" w:eastAsia="Times New Roman" w:hAnsi="Arial" w:cs="Arial"/>
          <w:b/>
          <w:bCs/>
          <w:sz w:val="24"/>
          <w:szCs w:val="24"/>
          <w:lang w:eastAsia="es-MX"/>
        </w:rPr>
        <w:t>TEEA-</w:t>
      </w:r>
      <w:r w:rsidR="00900FBB" w:rsidRPr="002F4BC2">
        <w:rPr>
          <w:rFonts w:ascii="Arial" w:eastAsia="Times New Roman" w:hAnsi="Arial" w:cs="Arial"/>
          <w:b/>
          <w:bCs/>
          <w:sz w:val="24"/>
          <w:szCs w:val="24"/>
          <w:lang w:eastAsia="es-MX"/>
        </w:rPr>
        <w:t>PES</w:t>
      </w:r>
      <w:r w:rsidRPr="002F4BC2">
        <w:rPr>
          <w:rFonts w:ascii="Arial" w:eastAsia="Times New Roman" w:hAnsi="Arial" w:cs="Arial"/>
          <w:b/>
          <w:bCs/>
          <w:sz w:val="24"/>
          <w:szCs w:val="24"/>
          <w:lang w:eastAsia="es-MX"/>
        </w:rPr>
        <w:t>-0</w:t>
      </w:r>
      <w:r w:rsidR="00EC3936">
        <w:rPr>
          <w:rFonts w:ascii="Arial" w:eastAsia="Times New Roman" w:hAnsi="Arial" w:cs="Arial"/>
          <w:b/>
          <w:bCs/>
          <w:sz w:val="24"/>
          <w:szCs w:val="24"/>
          <w:lang w:eastAsia="es-MX"/>
        </w:rPr>
        <w:t>24</w:t>
      </w:r>
      <w:r w:rsidRPr="002F4BC2">
        <w:rPr>
          <w:rFonts w:ascii="Arial" w:eastAsia="Times New Roman" w:hAnsi="Arial" w:cs="Arial"/>
          <w:b/>
          <w:bCs/>
          <w:sz w:val="24"/>
          <w:szCs w:val="24"/>
          <w:lang w:eastAsia="es-MX"/>
        </w:rPr>
        <w:t>/2018</w:t>
      </w:r>
      <w:r w:rsidRPr="002F4BC2">
        <w:rPr>
          <w:rFonts w:ascii="Arial" w:eastAsia="Times New Roman" w:hAnsi="Arial" w:cs="Arial"/>
          <w:bCs/>
          <w:sz w:val="24"/>
          <w:szCs w:val="24"/>
          <w:lang w:eastAsia="es-MX"/>
        </w:rPr>
        <w:t>.</w:t>
      </w:r>
    </w:p>
    <w:p w:rsidR="001614E7" w:rsidRPr="002F4BC2" w:rsidRDefault="009F21F0" w:rsidP="0010305B">
      <w:pPr>
        <w:ind w:firstLine="708"/>
        <w:jc w:val="both"/>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 xml:space="preserve">SEGUNDO. </w:t>
      </w:r>
      <w:r w:rsidR="00AD0A74" w:rsidRPr="002F4BC2">
        <w:rPr>
          <w:rFonts w:ascii="Arial" w:eastAsia="Times New Roman" w:hAnsi="Arial" w:cs="Arial"/>
          <w:bCs/>
          <w:sz w:val="24"/>
          <w:szCs w:val="24"/>
          <w:lang w:eastAsia="es-MX"/>
        </w:rPr>
        <w:t xml:space="preserve">Para los efectos previstos en </w:t>
      </w:r>
      <w:r w:rsidRPr="002F4BC2">
        <w:rPr>
          <w:rFonts w:ascii="Arial" w:eastAsia="Times New Roman" w:hAnsi="Arial" w:cs="Arial"/>
          <w:bCs/>
          <w:sz w:val="24"/>
          <w:szCs w:val="24"/>
          <w:lang w:eastAsia="es-MX"/>
        </w:rPr>
        <w:t xml:space="preserve">los artículos </w:t>
      </w:r>
      <w:r w:rsidR="0010305B" w:rsidRPr="002F4BC2">
        <w:rPr>
          <w:rFonts w:ascii="Arial" w:eastAsia="Times New Roman" w:hAnsi="Arial" w:cs="Arial"/>
          <w:bCs/>
          <w:sz w:val="24"/>
          <w:szCs w:val="24"/>
          <w:lang w:eastAsia="es-MX"/>
        </w:rPr>
        <w:t>257, fracción II, 274, y 357, fracción VIII, inciso e)</w:t>
      </w:r>
      <w:r w:rsidR="00AD0A74" w:rsidRPr="002F4BC2">
        <w:rPr>
          <w:rFonts w:ascii="Arial" w:eastAsia="Times New Roman" w:hAnsi="Arial" w:cs="Arial"/>
          <w:bCs/>
          <w:sz w:val="24"/>
          <w:szCs w:val="24"/>
          <w:lang w:eastAsia="es-MX"/>
        </w:rPr>
        <w:t>, del Código Electoral</w:t>
      </w:r>
      <w:r w:rsidRPr="002F4BC2">
        <w:rPr>
          <w:rFonts w:ascii="Arial" w:eastAsia="Times New Roman" w:hAnsi="Arial" w:cs="Arial"/>
          <w:bCs/>
          <w:sz w:val="24"/>
          <w:szCs w:val="24"/>
          <w:lang w:eastAsia="es-MX"/>
        </w:rPr>
        <w:t xml:space="preserve"> de esta entidad, </w:t>
      </w:r>
      <w:r w:rsidR="0010305B" w:rsidRPr="002F4BC2">
        <w:rPr>
          <w:rFonts w:ascii="Arial" w:eastAsia="Times New Roman" w:hAnsi="Arial" w:cs="Arial"/>
          <w:bCs/>
          <w:sz w:val="24"/>
          <w:szCs w:val="24"/>
          <w:lang w:eastAsia="es-MX"/>
        </w:rPr>
        <w:t xml:space="preserve">104, fracción II, inciso d), 105 y 129, del Reglamento Interior </w:t>
      </w:r>
      <w:r w:rsidRPr="002F4BC2">
        <w:rPr>
          <w:rFonts w:ascii="Arial" w:eastAsia="Times New Roman" w:hAnsi="Arial" w:cs="Arial"/>
          <w:bCs/>
          <w:sz w:val="24"/>
          <w:szCs w:val="24"/>
          <w:lang w:eastAsia="es-MX"/>
        </w:rPr>
        <w:t>de este Tribunal</w:t>
      </w:r>
      <w:r w:rsidR="0010305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túrnese los autos a la Ponencia </w:t>
      </w:r>
      <w:r w:rsidR="00EC3936">
        <w:rPr>
          <w:rFonts w:ascii="Arial" w:eastAsia="Times New Roman" w:hAnsi="Arial" w:cs="Arial"/>
          <w:bCs/>
          <w:sz w:val="24"/>
          <w:szCs w:val="24"/>
          <w:lang w:eastAsia="es-MX"/>
        </w:rPr>
        <w:t xml:space="preserve">del </w:t>
      </w:r>
      <w:r w:rsidR="00EC3936" w:rsidRPr="00EC3936">
        <w:rPr>
          <w:rFonts w:ascii="Arial" w:eastAsia="Times New Roman" w:hAnsi="Arial" w:cs="Arial"/>
          <w:b/>
          <w:bCs/>
          <w:sz w:val="24"/>
          <w:szCs w:val="24"/>
          <w:lang w:eastAsia="es-MX"/>
        </w:rPr>
        <w:t>Magistrado Jorge Ramón Díaz de León Gutiérrez</w:t>
      </w:r>
      <w:r w:rsidR="00785AEF">
        <w:rPr>
          <w:rFonts w:ascii="Arial" w:eastAsia="Times New Roman" w:hAnsi="Arial" w:cs="Arial"/>
          <w:bCs/>
          <w:sz w:val="24"/>
          <w:szCs w:val="24"/>
          <w:lang w:eastAsia="es-MX"/>
        </w:rPr>
        <w:t xml:space="preserve">. </w:t>
      </w:r>
    </w:p>
    <w:p w:rsidR="00EA0786" w:rsidRPr="002F4BC2" w:rsidRDefault="00EA0786" w:rsidP="00EA0786">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Hágase del conocimiento a través de los Estrados </w:t>
      </w:r>
      <w:r w:rsidR="008D103E" w:rsidRPr="002F4BC2">
        <w:rPr>
          <w:rFonts w:ascii="Arial" w:eastAsia="Times New Roman" w:hAnsi="Arial" w:cs="Arial"/>
          <w:bCs/>
          <w:sz w:val="24"/>
          <w:szCs w:val="24"/>
          <w:lang w:eastAsia="es-MX"/>
        </w:rPr>
        <w:t xml:space="preserve">físicos y electrónicos </w:t>
      </w:r>
      <w:r w:rsidRPr="002F4BC2">
        <w:rPr>
          <w:rFonts w:ascii="Arial" w:eastAsia="Times New Roman" w:hAnsi="Arial" w:cs="Arial"/>
          <w:bCs/>
          <w:sz w:val="24"/>
          <w:szCs w:val="24"/>
          <w:lang w:eastAsia="es-MX"/>
        </w:rPr>
        <w:t>de este Tribunal;</w:t>
      </w:r>
    </w:p>
    <w:p w:rsidR="00EA0786" w:rsidRDefault="00EA0786" w:rsidP="00EA0786">
      <w:pPr>
        <w:spacing w:after="0" w:line="240" w:lineRule="auto"/>
        <w:ind w:left="284"/>
        <w:rPr>
          <w:rFonts w:ascii="Arial" w:eastAsia="Times New Roman" w:hAnsi="Arial" w:cs="Arial"/>
          <w:bCs/>
          <w:sz w:val="24"/>
          <w:szCs w:val="24"/>
          <w:lang w:eastAsia="es-MX"/>
        </w:rPr>
      </w:pPr>
      <w:r w:rsidRPr="002F4BC2">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36031" w:rsidRPr="002F4BC2" w:rsidRDefault="00E36031" w:rsidP="00EA0786">
      <w:pPr>
        <w:spacing w:after="0" w:line="240" w:lineRule="auto"/>
        <w:ind w:left="284"/>
        <w:rPr>
          <w:rFonts w:ascii="Arial" w:eastAsia="Times New Roman" w:hAnsi="Arial" w:cs="Arial"/>
          <w:bCs/>
          <w:sz w:val="24"/>
          <w:szCs w:val="24"/>
          <w:lang w:eastAsia="es-MX"/>
        </w:rPr>
      </w:pPr>
    </w:p>
    <w:p w:rsidR="0010305B" w:rsidRPr="002F4BC2" w:rsidRDefault="0010305B" w:rsidP="00EA0786">
      <w:pPr>
        <w:spacing w:after="0" w:line="240" w:lineRule="auto"/>
        <w:rPr>
          <w:rFonts w:ascii="Arial" w:eastAsia="Times New Roman" w:hAnsi="Arial" w:cs="Arial"/>
          <w:bCs/>
          <w:sz w:val="24"/>
          <w:szCs w:val="24"/>
          <w:lang w:eastAsia="es-MX"/>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Magistrado </w:t>
      </w:r>
      <w:proofErr w:type="gramStart"/>
      <w:r w:rsidRPr="002F4BC2">
        <w:rPr>
          <w:rFonts w:ascii="Arial" w:eastAsia="Times New Roman" w:hAnsi="Arial" w:cs="Arial"/>
          <w:b/>
          <w:bCs/>
          <w:kern w:val="16"/>
          <w:sz w:val="24"/>
          <w:szCs w:val="24"/>
          <w:lang w:eastAsia="es-ES"/>
        </w:rPr>
        <w:t>Presidente</w:t>
      </w:r>
      <w:proofErr w:type="gramEnd"/>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513A8F">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Héctor Salvador Hernández Gallegos</w:t>
      </w: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Secretario General de Acuerdos </w:t>
      </w: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p>
    <w:p w:rsidR="00EA0786" w:rsidRPr="002F4BC2" w:rsidRDefault="00EA0786" w:rsidP="00513A8F">
      <w:pPr>
        <w:spacing w:after="0" w:line="240" w:lineRule="auto"/>
        <w:rPr>
          <w:rFonts w:ascii="Arial" w:eastAsia="Times New Roman" w:hAnsi="Arial" w:cs="Arial"/>
          <w:b/>
          <w:bCs/>
          <w:kern w:val="16"/>
          <w:sz w:val="24"/>
          <w:szCs w:val="24"/>
          <w:lang w:eastAsia="es-ES"/>
        </w:rPr>
      </w:pPr>
    </w:p>
    <w:p w:rsidR="004F28DE" w:rsidRPr="002F4BC2" w:rsidRDefault="00EA0786" w:rsidP="00513A8F">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Jesús Ociel Baena Saucedo</w:t>
      </w:r>
    </w:p>
    <w:sectPr w:rsidR="004F28DE" w:rsidRPr="002F4BC2" w:rsidSect="00B454EB">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06D" w:rsidRDefault="00AC206D">
      <w:pPr>
        <w:spacing w:after="0" w:line="240" w:lineRule="auto"/>
      </w:pPr>
      <w:r>
        <w:separator/>
      </w:r>
    </w:p>
  </w:endnote>
  <w:endnote w:type="continuationSeparator" w:id="0">
    <w:p w:rsidR="00AC206D" w:rsidRDefault="00AC2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268087"/>
      <w:docPartObj>
        <w:docPartGallery w:val="Page Numbers (Bottom of Page)"/>
        <w:docPartUnique/>
      </w:docPartObj>
    </w:sdtPr>
    <w:sdtEndPr/>
    <w:sdtContent>
      <w:p w:rsidR="009A15B4" w:rsidRDefault="009A15B4">
        <w:pPr>
          <w:pStyle w:val="Piedepgina"/>
          <w:jc w:val="right"/>
        </w:pPr>
        <w:r>
          <w:fldChar w:fldCharType="begin"/>
        </w:r>
        <w:r>
          <w:instrText>PAGE   \* MERGEFORMAT</w:instrText>
        </w:r>
        <w:r>
          <w:fldChar w:fldCharType="separate"/>
        </w:r>
        <w:r w:rsidRPr="00A770DD">
          <w:rPr>
            <w:noProof/>
            <w:lang w:val="es-ES"/>
          </w:rPr>
          <w:t>4</w:t>
        </w:r>
        <w:r>
          <w:fldChar w:fldCharType="end"/>
        </w:r>
      </w:p>
    </w:sdtContent>
  </w:sdt>
  <w:p w:rsidR="009A15B4" w:rsidRDefault="009A15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06D" w:rsidRDefault="00AC206D">
      <w:pPr>
        <w:spacing w:after="0" w:line="240" w:lineRule="auto"/>
      </w:pPr>
      <w:r>
        <w:separator/>
      </w:r>
    </w:p>
  </w:footnote>
  <w:footnote w:type="continuationSeparator" w:id="0">
    <w:p w:rsidR="00AC206D" w:rsidRDefault="00AC2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B4" w:rsidRDefault="009A15B4" w:rsidP="00B454EB">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9A15B4" w:rsidRPr="00A46BD3" w:rsidRDefault="009A15B4" w:rsidP="00B454EB">
    <w:pPr>
      <w:pStyle w:val="Encabezado"/>
      <w:rPr>
        <w:rFonts w:ascii="Century Gothic" w:hAnsi="Century Gothic"/>
        <w:b/>
      </w:rPr>
    </w:pPr>
    <w:r>
      <w:rPr>
        <w:rFonts w:ascii="Century Gothic" w:hAnsi="Century Gothic"/>
        <w:b/>
      </w:rPr>
      <w:tab/>
    </w:r>
    <w:r>
      <w:rPr>
        <w:rFonts w:ascii="Century Gothic" w:hAnsi="Century Gothic"/>
        <w:b/>
      </w:rPr>
      <w:tab/>
    </w:r>
  </w:p>
  <w:p w:rsidR="009A15B4" w:rsidRPr="00A46BD3" w:rsidRDefault="009A15B4" w:rsidP="00B454EB">
    <w:pPr>
      <w:pStyle w:val="Encabezado"/>
      <w:jc w:val="right"/>
      <w:rPr>
        <w:rFonts w:ascii="Century Gothic" w:hAnsi="Century Gothic"/>
      </w:rPr>
    </w:pPr>
    <w:r w:rsidRPr="00A46BD3">
      <w:rPr>
        <w:rFonts w:ascii="Century Gothic" w:hAnsi="Century Gothic"/>
        <w:b/>
      </w:rPr>
      <w:t xml:space="preserve">                                                                                    </w:t>
    </w:r>
    <w:r>
      <w:rPr>
        <w:rFonts w:ascii="Century Gothic" w:hAnsi="Century Gothic"/>
        <w:b/>
      </w:rPr>
      <w:t>Acuerdo de Turno de Presidencia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31B9A"/>
    <w:rsid w:val="000352BE"/>
    <w:rsid w:val="00036C26"/>
    <w:rsid w:val="00060C06"/>
    <w:rsid w:val="00073BAC"/>
    <w:rsid w:val="00077E9E"/>
    <w:rsid w:val="00085376"/>
    <w:rsid w:val="00091643"/>
    <w:rsid w:val="00096150"/>
    <w:rsid w:val="000B7A7F"/>
    <w:rsid w:val="000D3A66"/>
    <w:rsid w:val="0010305B"/>
    <w:rsid w:val="00104E3B"/>
    <w:rsid w:val="00116626"/>
    <w:rsid w:val="00135371"/>
    <w:rsid w:val="00143E0A"/>
    <w:rsid w:val="00152593"/>
    <w:rsid w:val="00157568"/>
    <w:rsid w:val="001614E7"/>
    <w:rsid w:val="00167D27"/>
    <w:rsid w:val="00182C75"/>
    <w:rsid w:val="001940DE"/>
    <w:rsid w:val="00197565"/>
    <w:rsid w:val="001B4605"/>
    <w:rsid w:val="001D415F"/>
    <w:rsid w:val="001D7C61"/>
    <w:rsid w:val="001E38F2"/>
    <w:rsid w:val="001F4635"/>
    <w:rsid w:val="00202DA9"/>
    <w:rsid w:val="00204E35"/>
    <w:rsid w:val="00234111"/>
    <w:rsid w:val="00234A46"/>
    <w:rsid w:val="00237AF8"/>
    <w:rsid w:val="002677EB"/>
    <w:rsid w:val="00274BEC"/>
    <w:rsid w:val="00280331"/>
    <w:rsid w:val="002A7117"/>
    <w:rsid w:val="002C0C03"/>
    <w:rsid w:val="002E5F6C"/>
    <w:rsid w:val="002F4BC2"/>
    <w:rsid w:val="002F61C8"/>
    <w:rsid w:val="00301CFF"/>
    <w:rsid w:val="00303066"/>
    <w:rsid w:val="00305B43"/>
    <w:rsid w:val="00306981"/>
    <w:rsid w:val="00330669"/>
    <w:rsid w:val="003361A3"/>
    <w:rsid w:val="00342A81"/>
    <w:rsid w:val="00350CA8"/>
    <w:rsid w:val="0036574C"/>
    <w:rsid w:val="0038544D"/>
    <w:rsid w:val="003921A2"/>
    <w:rsid w:val="00395F75"/>
    <w:rsid w:val="003A3DD2"/>
    <w:rsid w:val="003A705B"/>
    <w:rsid w:val="003D5965"/>
    <w:rsid w:val="003E77F7"/>
    <w:rsid w:val="004065B5"/>
    <w:rsid w:val="00411A40"/>
    <w:rsid w:val="00424CCE"/>
    <w:rsid w:val="00434609"/>
    <w:rsid w:val="00436485"/>
    <w:rsid w:val="00451C61"/>
    <w:rsid w:val="004754EA"/>
    <w:rsid w:val="00484CFA"/>
    <w:rsid w:val="004865BC"/>
    <w:rsid w:val="00487600"/>
    <w:rsid w:val="0048767A"/>
    <w:rsid w:val="004919BA"/>
    <w:rsid w:val="004A2F32"/>
    <w:rsid w:val="004A3D82"/>
    <w:rsid w:val="004B0B16"/>
    <w:rsid w:val="004C3A5D"/>
    <w:rsid w:val="004E121B"/>
    <w:rsid w:val="004E2303"/>
    <w:rsid w:val="004F2580"/>
    <w:rsid w:val="004F28DE"/>
    <w:rsid w:val="00503218"/>
    <w:rsid w:val="00513A8F"/>
    <w:rsid w:val="005229EB"/>
    <w:rsid w:val="00534E73"/>
    <w:rsid w:val="00570933"/>
    <w:rsid w:val="005830DE"/>
    <w:rsid w:val="00583D12"/>
    <w:rsid w:val="005A43C4"/>
    <w:rsid w:val="00630AA8"/>
    <w:rsid w:val="006318CE"/>
    <w:rsid w:val="00633DB5"/>
    <w:rsid w:val="00642118"/>
    <w:rsid w:val="00656201"/>
    <w:rsid w:val="00663349"/>
    <w:rsid w:val="00693EE7"/>
    <w:rsid w:val="006C0EF8"/>
    <w:rsid w:val="006F383C"/>
    <w:rsid w:val="006F4877"/>
    <w:rsid w:val="00704A7A"/>
    <w:rsid w:val="00731DF0"/>
    <w:rsid w:val="00736B99"/>
    <w:rsid w:val="00785AEF"/>
    <w:rsid w:val="00797F14"/>
    <w:rsid w:val="007A3C14"/>
    <w:rsid w:val="007B7C89"/>
    <w:rsid w:val="007C4839"/>
    <w:rsid w:val="007C7195"/>
    <w:rsid w:val="007C7A8A"/>
    <w:rsid w:val="007D5E44"/>
    <w:rsid w:val="00804E86"/>
    <w:rsid w:val="00814146"/>
    <w:rsid w:val="00823C83"/>
    <w:rsid w:val="00840760"/>
    <w:rsid w:val="00844E8F"/>
    <w:rsid w:val="008730B6"/>
    <w:rsid w:val="00877F8D"/>
    <w:rsid w:val="008973F1"/>
    <w:rsid w:val="008A6059"/>
    <w:rsid w:val="008B0B2F"/>
    <w:rsid w:val="008C5693"/>
    <w:rsid w:val="008C625F"/>
    <w:rsid w:val="008D103E"/>
    <w:rsid w:val="008E1988"/>
    <w:rsid w:val="00900FBB"/>
    <w:rsid w:val="00902C44"/>
    <w:rsid w:val="00910059"/>
    <w:rsid w:val="009119A7"/>
    <w:rsid w:val="00915100"/>
    <w:rsid w:val="009410D5"/>
    <w:rsid w:val="00946C54"/>
    <w:rsid w:val="00955CAA"/>
    <w:rsid w:val="009637BD"/>
    <w:rsid w:val="00973697"/>
    <w:rsid w:val="009741F4"/>
    <w:rsid w:val="009842C3"/>
    <w:rsid w:val="009A15B4"/>
    <w:rsid w:val="009F21F0"/>
    <w:rsid w:val="00A0511D"/>
    <w:rsid w:val="00A078CA"/>
    <w:rsid w:val="00A23661"/>
    <w:rsid w:val="00A2511A"/>
    <w:rsid w:val="00A312D5"/>
    <w:rsid w:val="00A41FC0"/>
    <w:rsid w:val="00A43031"/>
    <w:rsid w:val="00A500DB"/>
    <w:rsid w:val="00A52115"/>
    <w:rsid w:val="00A770DD"/>
    <w:rsid w:val="00AC206D"/>
    <w:rsid w:val="00AD0A74"/>
    <w:rsid w:val="00AD10F3"/>
    <w:rsid w:val="00AE4217"/>
    <w:rsid w:val="00B01A27"/>
    <w:rsid w:val="00B20C78"/>
    <w:rsid w:val="00B367E0"/>
    <w:rsid w:val="00B454EB"/>
    <w:rsid w:val="00B47F57"/>
    <w:rsid w:val="00B500C3"/>
    <w:rsid w:val="00B62324"/>
    <w:rsid w:val="00B65578"/>
    <w:rsid w:val="00BB2054"/>
    <w:rsid w:val="00BB6237"/>
    <w:rsid w:val="00BC1612"/>
    <w:rsid w:val="00BC6702"/>
    <w:rsid w:val="00C118F5"/>
    <w:rsid w:val="00C249EB"/>
    <w:rsid w:val="00C41CC4"/>
    <w:rsid w:val="00CB2BFD"/>
    <w:rsid w:val="00CC41E4"/>
    <w:rsid w:val="00CD001C"/>
    <w:rsid w:val="00CE7F67"/>
    <w:rsid w:val="00CF044D"/>
    <w:rsid w:val="00D00A0A"/>
    <w:rsid w:val="00D022C5"/>
    <w:rsid w:val="00D20A30"/>
    <w:rsid w:val="00D536E2"/>
    <w:rsid w:val="00D56AF4"/>
    <w:rsid w:val="00D65B43"/>
    <w:rsid w:val="00D708C5"/>
    <w:rsid w:val="00D91B23"/>
    <w:rsid w:val="00DC7D65"/>
    <w:rsid w:val="00DD0AD7"/>
    <w:rsid w:val="00DE217B"/>
    <w:rsid w:val="00E36031"/>
    <w:rsid w:val="00E414B6"/>
    <w:rsid w:val="00E4560B"/>
    <w:rsid w:val="00E606C7"/>
    <w:rsid w:val="00E65A5C"/>
    <w:rsid w:val="00E66168"/>
    <w:rsid w:val="00E84296"/>
    <w:rsid w:val="00E84BFF"/>
    <w:rsid w:val="00EA0786"/>
    <w:rsid w:val="00EC3936"/>
    <w:rsid w:val="00EE0FCE"/>
    <w:rsid w:val="00EE792F"/>
    <w:rsid w:val="00F106D9"/>
    <w:rsid w:val="00F1309A"/>
    <w:rsid w:val="00F2752E"/>
    <w:rsid w:val="00F34DAE"/>
    <w:rsid w:val="00F411A0"/>
    <w:rsid w:val="00F43F88"/>
    <w:rsid w:val="00F45801"/>
    <w:rsid w:val="00F72122"/>
    <w:rsid w:val="00F7758D"/>
    <w:rsid w:val="00FA4E15"/>
    <w:rsid w:val="00FA5B22"/>
    <w:rsid w:val="00FC21BB"/>
    <w:rsid w:val="00FD56C7"/>
    <w:rsid w:val="00FE028C"/>
    <w:rsid w:val="00FF1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6392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2</cp:revision>
  <cp:lastPrinted>2018-06-20T23:11:00Z</cp:lastPrinted>
  <dcterms:created xsi:type="dcterms:W3CDTF">2018-07-06T18:35:00Z</dcterms:created>
  <dcterms:modified xsi:type="dcterms:W3CDTF">2018-07-06T18:35:00Z</dcterms:modified>
</cp:coreProperties>
</file>