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p>
    <w:p w:rsidR="00EA0786" w:rsidRPr="002F4BC2" w:rsidRDefault="00965B80" w:rsidP="00EA0786">
      <w:pPr>
        <w:spacing w:after="0" w:line="240" w:lineRule="auto"/>
        <w:ind w:left="284"/>
        <w:jc w:val="center"/>
        <w:rPr>
          <w:rFonts w:ascii="Arial" w:eastAsia="Times New Roman" w:hAnsi="Arial" w:cs="Arial"/>
          <w:bCs/>
          <w:kern w:val="16"/>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2784475</wp:posOffset>
                </wp:positionH>
                <wp:positionV relativeFrom="paragraph">
                  <wp:posOffset>8890</wp:posOffset>
                </wp:positionV>
                <wp:extent cx="3009265" cy="3795395"/>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795395"/>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105CA5">
                              <w:rPr>
                                <w:rFonts w:ascii="Arial" w:hAnsi="Arial" w:cs="Arial"/>
                                <w:sz w:val="24"/>
                                <w:szCs w:val="24"/>
                              </w:rPr>
                              <w:t>2</w:t>
                            </w:r>
                            <w:r w:rsidR="00FB4070">
                              <w:rPr>
                                <w:rFonts w:ascii="Arial" w:hAnsi="Arial" w:cs="Arial"/>
                                <w:sz w:val="24"/>
                                <w:szCs w:val="24"/>
                              </w:rPr>
                              <w:t>6</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FB4070">
                              <w:rPr>
                                <w:rFonts w:ascii="Arial" w:hAnsi="Arial" w:cs="Arial"/>
                                <w:sz w:val="24"/>
                                <w:szCs w:val="24"/>
                              </w:rPr>
                              <w:t>C. Carlos Alberto Ávila González</w:t>
                            </w:r>
                            <w:r w:rsidR="00105CA5">
                              <w:rPr>
                                <w:rFonts w:ascii="Arial" w:hAnsi="Arial" w:cs="Arial"/>
                                <w:sz w:val="24"/>
                                <w:szCs w:val="24"/>
                              </w:rPr>
                              <w:t xml:space="preserve">, en su calidad de Representante Propietario del Partido Revolucionario Institucional ante el </w:t>
                            </w:r>
                            <w:r w:rsidR="00FB4070">
                              <w:rPr>
                                <w:rFonts w:ascii="Arial" w:hAnsi="Arial" w:cs="Arial"/>
                                <w:sz w:val="24"/>
                                <w:szCs w:val="24"/>
                              </w:rPr>
                              <w:t>XV</w:t>
                            </w:r>
                            <w:r w:rsidR="00105CA5">
                              <w:rPr>
                                <w:rFonts w:ascii="Arial" w:hAnsi="Arial" w:cs="Arial"/>
                                <w:sz w:val="24"/>
                                <w:szCs w:val="24"/>
                              </w:rPr>
                              <w:t xml:space="preserve"> Consejo Distrital Electoral </w:t>
                            </w:r>
                            <w:r w:rsidR="00FB4070">
                              <w:rPr>
                                <w:rFonts w:ascii="Arial" w:hAnsi="Arial" w:cs="Arial"/>
                                <w:sz w:val="24"/>
                                <w:szCs w:val="24"/>
                              </w:rPr>
                              <w:t xml:space="preserve">Uninominal </w:t>
                            </w:r>
                            <w:r w:rsidR="00105CA5">
                              <w:rPr>
                                <w:rFonts w:ascii="Arial" w:hAnsi="Arial" w:cs="Arial"/>
                                <w:sz w:val="24"/>
                                <w:szCs w:val="24"/>
                              </w:rPr>
                              <w:t>del IEE en Aguascalientes</w:t>
                            </w:r>
                            <w:r w:rsidR="008730B6">
                              <w:rPr>
                                <w:rFonts w:ascii="Arial" w:hAnsi="Arial" w:cs="Arial"/>
                                <w:sz w:val="24"/>
                                <w:szCs w:val="24"/>
                              </w:rPr>
                              <w:t xml:space="preserve">. </w:t>
                            </w:r>
                            <w:r w:rsidR="004C3A5D">
                              <w:rPr>
                                <w:rFonts w:ascii="Arial" w:hAnsi="Arial" w:cs="Arial"/>
                                <w:sz w:val="24"/>
                                <w:szCs w:val="24"/>
                              </w:rPr>
                              <w:t xml:space="preserve"> </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105CA5">
                              <w:rPr>
                                <w:rFonts w:ascii="Arial" w:hAnsi="Arial" w:cs="Arial"/>
                                <w:sz w:val="24"/>
                                <w:szCs w:val="24"/>
                              </w:rPr>
                              <w:t xml:space="preserve">C. </w:t>
                            </w:r>
                            <w:r w:rsidR="00263424">
                              <w:rPr>
                                <w:rFonts w:ascii="Arial" w:hAnsi="Arial" w:cs="Arial"/>
                                <w:sz w:val="24"/>
                                <w:szCs w:val="24"/>
                              </w:rPr>
                              <w:t>Adrián Alfonso Ruíz Romo</w:t>
                            </w:r>
                            <w:r w:rsidR="00105CA5">
                              <w:rPr>
                                <w:rFonts w:ascii="Arial" w:hAnsi="Arial" w:cs="Arial"/>
                                <w:sz w:val="24"/>
                                <w:szCs w:val="24"/>
                              </w:rPr>
                              <w:t>, en su calidad de candidat</w:t>
                            </w:r>
                            <w:r w:rsidR="00263424">
                              <w:rPr>
                                <w:rFonts w:ascii="Arial" w:hAnsi="Arial" w:cs="Arial"/>
                                <w:sz w:val="24"/>
                                <w:szCs w:val="24"/>
                              </w:rPr>
                              <w:t>o</w:t>
                            </w:r>
                            <w:r w:rsidR="00105CA5">
                              <w:rPr>
                                <w:rFonts w:ascii="Arial" w:hAnsi="Arial" w:cs="Arial"/>
                                <w:sz w:val="24"/>
                                <w:szCs w:val="24"/>
                              </w:rPr>
                              <w:t xml:space="preserve"> a Diputad</w:t>
                            </w:r>
                            <w:r w:rsidR="00263424">
                              <w:rPr>
                                <w:rFonts w:ascii="Arial" w:hAnsi="Arial" w:cs="Arial"/>
                                <w:sz w:val="24"/>
                                <w:szCs w:val="24"/>
                              </w:rPr>
                              <w:t>o</w:t>
                            </w:r>
                            <w:r w:rsidR="00105CA5">
                              <w:rPr>
                                <w:rFonts w:ascii="Arial" w:hAnsi="Arial" w:cs="Arial"/>
                                <w:sz w:val="24"/>
                                <w:szCs w:val="24"/>
                              </w:rPr>
                              <w:t xml:space="preserve"> por el Principio de Mayoría Relativa </w:t>
                            </w:r>
                            <w:r w:rsidR="00263424">
                              <w:rPr>
                                <w:rFonts w:ascii="Arial" w:hAnsi="Arial" w:cs="Arial"/>
                                <w:sz w:val="24"/>
                                <w:szCs w:val="24"/>
                              </w:rPr>
                              <w:t>por el XV</w:t>
                            </w:r>
                            <w:r w:rsidR="00105CA5">
                              <w:rPr>
                                <w:rFonts w:ascii="Arial" w:hAnsi="Arial" w:cs="Arial"/>
                                <w:sz w:val="24"/>
                                <w:szCs w:val="24"/>
                              </w:rPr>
                              <w:t xml:space="preserve"> Distrito Electoral Local </w:t>
                            </w:r>
                            <w:r w:rsidR="00263424">
                              <w:rPr>
                                <w:rFonts w:ascii="Arial" w:hAnsi="Arial" w:cs="Arial"/>
                                <w:sz w:val="24"/>
                                <w:szCs w:val="24"/>
                              </w:rPr>
                              <w:t>Uninominal;</w:t>
                            </w:r>
                            <w:r w:rsidR="00105CA5">
                              <w:rPr>
                                <w:rFonts w:ascii="Arial" w:hAnsi="Arial" w:cs="Arial"/>
                                <w:sz w:val="24"/>
                                <w:szCs w:val="24"/>
                              </w:rPr>
                              <w:t xml:space="preserve"> </w:t>
                            </w:r>
                            <w:r w:rsidR="00263424">
                              <w:rPr>
                                <w:rFonts w:ascii="Arial" w:hAnsi="Arial" w:cs="Arial"/>
                                <w:sz w:val="24"/>
                                <w:szCs w:val="24"/>
                              </w:rPr>
                              <w:t>PAN, PRD y MC</w:t>
                            </w:r>
                            <w:r w:rsidR="00263424">
                              <w:rPr>
                                <w:rFonts w:ascii="Arial" w:hAnsi="Arial" w:cs="Arial"/>
                                <w:sz w:val="24"/>
                                <w:szCs w:val="24"/>
                              </w:rPr>
                              <w:t xml:space="preserve"> </w:t>
                            </w:r>
                            <w:r w:rsidR="00263424">
                              <w:rPr>
                                <w:rFonts w:ascii="Arial" w:hAnsi="Arial" w:cs="Arial"/>
                                <w:sz w:val="24"/>
                                <w:szCs w:val="24"/>
                              </w:rPr>
                              <w:t xml:space="preserve">integrantes </w:t>
                            </w:r>
                            <w:r w:rsidR="00263424">
                              <w:rPr>
                                <w:rFonts w:ascii="Arial" w:hAnsi="Arial" w:cs="Arial"/>
                                <w:sz w:val="24"/>
                                <w:szCs w:val="24"/>
                              </w:rPr>
                              <w:t>de la Coalición “Por Aguascalientes al Frente”</w:t>
                            </w:r>
                            <w:r w:rsidR="00263424">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25pt;margin-top:.7pt;width:236.95pt;height:29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105CA5">
                        <w:rPr>
                          <w:rFonts w:ascii="Arial" w:hAnsi="Arial" w:cs="Arial"/>
                          <w:sz w:val="24"/>
                          <w:szCs w:val="24"/>
                        </w:rPr>
                        <w:t>2</w:t>
                      </w:r>
                      <w:r w:rsidR="00FB4070">
                        <w:rPr>
                          <w:rFonts w:ascii="Arial" w:hAnsi="Arial" w:cs="Arial"/>
                          <w:sz w:val="24"/>
                          <w:szCs w:val="24"/>
                        </w:rPr>
                        <w:t>6</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FB4070">
                        <w:rPr>
                          <w:rFonts w:ascii="Arial" w:hAnsi="Arial" w:cs="Arial"/>
                          <w:sz w:val="24"/>
                          <w:szCs w:val="24"/>
                        </w:rPr>
                        <w:t>C. Carlos Alberto Ávila González</w:t>
                      </w:r>
                      <w:r w:rsidR="00105CA5">
                        <w:rPr>
                          <w:rFonts w:ascii="Arial" w:hAnsi="Arial" w:cs="Arial"/>
                          <w:sz w:val="24"/>
                          <w:szCs w:val="24"/>
                        </w:rPr>
                        <w:t xml:space="preserve">, en su calidad de Representante Propietario del Partido Revolucionario Institucional ante el </w:t>
                      </w:r>
                      <w:r w:rsidR="00FB4070">
                        <w:rPr>
                          <w:rFonts w:ascii="Arial" w:hAnsi="Arial" w:cs="Arial"/>
                          <w:sz w:val="24"/>
                          <w:szCs w:val="24"/>
                        </w:rPr>
                        <w:t>XV</w:t>
                      </w:r>
                      <w:r w:rsidR="00105CA5">
                        <w:rPr>
                          <w:rFonts w:ascii="Arial" w:hAnsi="Arial" w:cs="Arial"/>
                          <w:sz w:val="24"/>
                          <w:szCs w:val="24"/>
                        </w:rPr>
                        <w:t xml:space="preserve"> Consejo Distrital Electoral </w:t>
                      </w:r>
                      <w:r w:rsidR="00FB4070">
                        <w:rPr>
                          <w:rFonts w:ascii="Arial" w:hAnsi="Arial" w:cs="Arial"/>
                          <w:sz w:val="24"/>
                          <w:szCs w:val="24"/>
                        </w:rPr>
                        <w:t xml:space="preserve">Uninominal </w:t>
                      </w:r>
                      <w:r w:rsidR="00105CA5">
                        <w:rPr>
                          <w:rFonts w:ascii="Arial" w:hAnsi="Arial" w:cs="Arial"/>
                          <w:sz w:val="24"/>
                          <w:szCs w:val="24"/>
                        </w:rPr>
                        <w:t>del IEE en Aguascalientes</w:t>
                      </w:r>
                      <w:r w:rsidR="008730B6">
                        <w:rPr>
                          <w:rFonts w:ascii="Arial" w:hAnsi="Arial" w:cs="Arial"/>
                          <w:sz w:val="24"/>
                          <w:szCs w:val="24"/>
                        </w:rPr>
                        <w:t xml:space="preserve">. </w:t>
                      </w:r>
                      <w:r w:rsidR="004C3A5D">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105CA5">
                        <w:rPr>
                          <w:rFonts w:ascii="Arial" w:hAnsi="Arial" w:cs="Arial"/>
                          <w:sz w:val="24"/>
                          <w:szCs w:val="24"/>
                        </w:rPr>
                        <w:t xml:space="preserve">C. </w:t>
                      </w:r>
                      <w:r w:rsidR="00263424">
                        <w:rPr>
                          <w:rFonts w:ascii="Arial" w:hAnsi="Arial" w:cs="Arial"/>
                          <w:sz w:val="24"/>
                          <w:szCs w:val="24"/>
                        </w:rPr>
                        <w:t>Adrián Alfonso Ruíz Romo</w:t>
                      </w:r>
                      <w:r w:rsidR="00105CA5">
                        <w:rPr>
                          <w:rFonts w:ascii="Arial" w:hAnsi="Arial" w:cs="Arial"/>
                          <w:sz w:val="24"/>
                          <w:szCs w:val="24"/>
                        </w:rPr>
                        <w:t>, en su calidad de candidat</w:t>
                      </w:r>
                      <w:r w:rsidR="00263424">
                        <w:rPr>
                          <w:rFonts w:ascii="Arial" w:hAnsi="Arial" w:cs="Arial"/>
                          <w:sz w:val="24"/>
                          <w:szCs w:val="24"/>
                        </w:rPr>
                        <w:t>o</w:t>
                      </w:r>
                      <w:r w:rsidR="00105CA5">
                        <w:rPr>
                          <w:rFonts w:ascii="Arial" w:hAnsi="Arial" w:cs="Arial"/>
                          <w:sz w:val="24"/>
                          <w:szCs w:val="24"/>
                        </w:rPr>
                        <w:t xml:space="preserve"> a Diputad</w:t>
                      </w:r>
                      <w:r w:rsidR="00263424">
                        <w:rPr>
                          <w:rFonts w:ascii="Arial" w:hAnsi="Arial" w:cs="Arial"/>
                          <w:sz w:val="24"/>
                          <w:szCs w:val="24"/>
                        </w:rPr>
                        <w:t>o</w:t>
                      </w:r>
                      <w:r w:rsidR="00105CA5">
                        <w:rPr>
                          <w:rFonts w:ascii="Arial" w:hAnsi="Arial" w:cs="Arial"/>
                          <w:sz w:val="24"/>
                          <w:szCs w:val="24"/>
                        </w:rPr>
                        <w:t xml:space="preserve"> por el Principio de Mayoría Relativa </w:t>
                      </w:r>
                      <w:r w:rsidR="00263424">
                        <w:rPr>
                          <w:rFonts w:ascii="Arial" w:hAnsi="Arial" w:cs="Arial"/>
                          <w:sz w:val="24"/>
                          <w:szCs w:val="24"/>
                        </w:rPr>
                        <w:t>por el XV</w:t>
                      </w:r>
                      <w:r w:rsidR="00105CA5">
                        <w:rPr>
                          <w:rFonts w:ascii="Arial" w:hAnsi="Arial" w:cs="Arial"/>
                          <w:sz w:val="24"/>
                          <w:szCs w:val="24"/>
                        </w:rPr>
                        <w:t xml:space="preserve"> Distrito Electoral Local </w:t>
                      </w:r>
                      <w:r w:rsidR="00263424">
                        <w:rPr>
                          <w:rFonts w:ascii="Arial" w:hAnsi="Arial" w:cs="Arial"/>
                          <w:sz w:val="24"/>
                          <w:szCs w:val="24"/>
                        </w:rPr>
                        <w:t>Uninominal;</w:t>
                      </w:r>
                      <w:r w:rsidR="00105CA5">
                        <w:rPr>
                          <w:rFonts w:ascii="Arial" w:hAnsi="Arial" w:cs="Arial"/>
                          <w:sz w:val="24"/>
                          <w:szCs w:val="24"/>
                        </w:rPr>
                        <w:t xml:space="preserve"> </w:t>
                      </w:r>
                      <w:r w:rsidR="00263424">
                        <w:rPr>
                          <w:rFonts w:ascii="Arial" w:hAnsi="Arial" w:cs="Arial"/>
                          <w:sz w:val="24"/>
                          <w:szCs w:val="24"/>
                        </w:rPr>
                        <w:t>PAN, PRD y MC</w:t>
                      </w:r>
                      <w:r w:rsidR="00263424">
                        <w:rPr>
                          <w:rFonts w:ascii="Arial" w:hAnsi="Arial" w:cs="Arial"/>
                          <w:sz w:val="24"/>
                          <w:szCs w:val="24"/>
                        </w:rPr>
                        <w:t xml:space="preserve"> </w:t>
                      </w:r>
                      <w:r w:rsidR="00263424">
                        <w:rPr>
                          <w:rFonts w:ascii="Arial" w:hAnsi="Arial" w:cs="Arial"/>
                          <w:sz w:val="24"/>
                          <w:szCs w:val="24"/>
                        </w:rPr>
                        <w:t xml:space="preserve">integrantes </w:t>
                      </w:r>
                      <w:r w:rsidR="00263424">
                        <w:rPr>
                          <w:rFonts w:ascii="Arial" w:hAnsi="Arial" w:cs="Arial"/>
                          <w:sz w:val="24"/>
                          <w:szCs w:val="24"/>
                        </w:rPr>
                        <w:t>de la Coalición “Por Aguascalientes al Frente”</w:t>
                      </w:r>
                      <w:r w:rsidR="00263424">
                        <w:rPr>
                          <w:rFonts w:ascii="Arial" w:hAnsi="Arial" w:cs="Arial"/>
                          <w:sz w:val="24"/>
                          <w:szCs w:val="24"/>
                        </w:rPr>
                        <w:t>.</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105CA5" w:rsidRDefault="00105CA5" w:rsidP="00434609">
      <w:pPr>
        <w:spacing w:line="360" w:lineRule="auto"/>
        <w:ind w:firstLine="708"/>
        <w:jc w:val="both"/>
        <w:rPr>
          <w:rFonts w:ascii="Arial" w:eastAsia="Times New Roman" w:hAnsi="Arial" w:cs="Arial"/>
          <w:bCs/>
          <w:sz w:val="24"/>
          <w:szCs w:val="24"/>
          <w:lang w:eastAsia="es-MX"/>
        </w:rPr>
      </w:pPr>
    </w:p>
    <w:p w:rsidR="00105CA5" w:rsidRDefault="00105CA5" w:rsidP="00434609">
      <w:pPr>
        <w:spacing w:line="360" w:lineRule="auto"/>
        <w:ind w:firstLine="708"/>
        <w:jc w:val="both"/>
        <w:rPr>
          <w:rFonts w:ascii="Arial" w:eastAsia="Times New Roman" w:hAnsi="Arial" w:cs="Arial"/>
          <w:bCs/>
          <w:sz w:val="24"/>
          <w:szCs w:val="24"/>
          <w:lang w:eastAsia="es-MX"/>
        </w:rPr>
      </w:pPr>
    </w:p>
    <w:p w:rsidR="00965B80" w:rsidRDefault="00965B80" w:rsidP="00434609">
      <w:pPr>
        <w:spacing w:line="360" w:lineRule="auto"/>
        <w:ind w:firstLine="708"/>
        <w:jc w:val="both"/>
        <w:rPr>
          <w:rFonts w:ascii="Arial" w:eastAsia="Times New Roman" w:hAnsi="Arial" w:cs="Arial"/>
          <w:bCs/>
          <w:sz w:val="24"/>
          <w:szCs w:val="24"/>
          <w:lang w:eastAsia="es-MX"/>
        </w:rPr>
      </w:pPr>
    </w:p>
    <w:p w:rsidR="00EA0786" w:rsidRDefault="00EA0786" w:rsidP="00434609">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105CA5">
        <w:rPr>
          <w:rFonts w:ascii="Arial" w:eastAsia="Times New Roman" w:hAnsi="Arial" w:cs="Arial"/>
          <w:bCs/>
          <w:sz w:val="24"/>
          <w:szCs w:val="24"/>
          <w:lang w:val="es-ES" w:eastAsia="es-MX"/>
        </w:rPr>
        <w:t>297</w:t>
      </w:r>
      <w:r w:rsidR="00232C84">
        <w:rPr>
          <w:rFonts w:ascii="Arial" w:eastAsia="Times New Roman" w:hAnsi="Arial" w:cs="Arial"/>
          <w:bCs/>
          <w:sz w:val="24"/>
          <w:szCs w:val="24"/>
          <w:lang w:val="es-ES" w:eastAsia="es-MX"/>
        </w:rPr>
        <w:t>6</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263424">
        <w:rPr>
          <w:rFonts w:ascii="Arial" w:eastAsia="Times New Roman" w:hAnsi="Arial" w:cs="Arial"/>
          <w:bCs/>
          <w:sz w:val="24"/>
          <w:szCs w:val="24"/>
          <w:lang w:val="es-ES" w:eastAsia="es-MX"/>
        </w:rPr>
        <w:t>tres</w:t>
      </w:r>
      <w:r w:rsidR="008730B6">
        <w:rPr>
          <w:rFonts w:ascii="Arial" w:eastAsia="Times New Roman" w:hAnsi="Arial" w:cs="Arial"/>
          <w:bCs/>
          <w:sz w:val="24"/>
          <w:szCs w:val="24"/>
          <w:lang w:val="es-ES" w:eastAsia="es-MX"/>
        </w:rPr>
        <w:t xml:space="preserve"> de julio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263424">
        <w:rPr>
          <w:rFonts w:ascii="Arial" w:eastAsia="Times New Roman" w:hAnsi="Arial" w:cs="Arial"/>
          <w:bCs/>
          <w:sz w:val="24"/>
          <w:szCs w:val="24"/>
          <w:lang w:eastAsia="es-MX"/>
        </w:rPr>
        <w:t>el día</w:t>
      </w:r>
      <w:r w:rsidR="00232C84">
        <w:rPr>
          <w:rFonts w:ascii="Arial" w:eastAsia="Times New Roman" w:hAnsi="Arial" w:cs="Arial"/>
          <w:bCs/>
          <w:sz w:val="24"/>
          <w:szCs w:val="24"/>
          <w:lang w:eastAsia="es-MX"/>
        </w:rPr>
        <w:t xml:space="preserve"> seis</w:t>
      </w:r>
      <w:r w:rsidR="00263424">
        <w:rPr>
          <w:rFonts w:ascii="Arial" w:eastAsia="Times New Roman" w:hAnsi="Arial" w:cs="Arial"/>
          <w:bCs/>
          <w:sz w:val="24"/>
          <w:szCs w:val="24"/>
          <w:lang w:eastAsia="es-MX"/>
        </w:rPr>
        <w:t xml:space="preserve"> de julio</w:t>
      </w:r>
      <w:r w:rsidRPr="002F4BC2">
        <w:rPr>
          <w:rFonts w:ascii="Arial" w:eastAsia="Times New Roman" w:hAnsi="Arial" w:cs="Arial"/>
          <w:bCs/>
          <w:sz w:val="24"/>
          <w:szCs w:val="24"/>
          <w:lang w:eastAsia="es-MX"/>
        </w:rPr>
        <w:t xml:space="preserve">, a las </w:t>
      </w:r>
      <w:r w:rsidR="00263424">
        <w:rPr>
          <w:rFonts w:ascii="Arial" w:eastAsia="Times New Roman" w:hAnsi="Arial" w:cs="Arial"/>
          <w:bCs/>
          <w:sz w:val="24"/>
          <w:szCs w:val="24"/>
          <w:lang w:eastAsia="es-MX"/>
        </w:rPr>
        <w:t>veintidós</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434609">
        <w:rPr>
          <w:rFonts w:ascii="Arial" w:eastAsia="Times New Roman" w:hAnsi="Arial" w:cs="Arial"/>
          <w:bCs/>
          <w:sz w:val="24"/>
          <w:szCs w:val="24"/>
          <w:lang w:eastAsia="es-MX"/>
        </w:rPr>
        <w:t>quince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10305B" w:rsidRDefault="00D56AF4" w:rsidP="00105CA5">
      <w:pPr>
        <w:pStyle w:val="Prrafodelista"/>
        <w:numPr>
          <w:ilvl w:val="0"/>
          <w:numId w:val="1"/>
        </w:numPr>
        <w:spacing w:after="0" w:line="360" w:lineRule="auto"/>
        <w:ind w:left="709" w:hanging="283"/>
        <w:jc w:val="both"/>
        <w:rPr>
          <w:rFonts w:ascii="Arial" w:hAnsi="Arial" w:cs="Arial"/>
          <w:sz w:val="24"/>
          <w:szCs w:val="24"/>
        </w:rPr>
      </w:pPr>
      <w:r w:rsidRPr="00105CA5">
        <w:rPr>
          <w:rFonts w:ascii="Arial" w:hAnsi="Arial" w:cs="Arial"/>
          <w:sz w:val="24"/>
          <w:szCs w:val="24"/>
        </w:rPr>
        <w:t>Original de</w:t>
      </w:r>
      <w:r w:rsidR="00263424">
        <w:rPr>
          <w:rFonts w:ascii="Arial" w:hAnsi="Arial" w:cs="Arial"/>
          <w:sz w:val="24"/>
          <w:szCs w:val="24"/>
        </w:rPr>
        <w:t>l</w:t>
      </w:r>
      <w:r w:rsidRPr="00105CA5">
        <w:rPr>
          <w:rFonts w:ascii="Arial" w:hAnsi="Arial" w:cs="Arial"/>
          <w:sz w:val="24"/>
          <w:szCs w:val="24"/>
        </w:rPr>
        <w:t xml:space="preserve"> </w:t>
      </w:r>
      <w:r w:rsidR="00105CA5" w:rsidRPr="00105CA5">
        <w:rPr>
          <w:rFonts w:ascii="Arial" w:hAnsi="Arial" w:cs="Arial"/>
          <w:sz w:val="24"/>
          <w:szCs w:val="24"/>
        </w:rPr>
        <w:t xml:space="preserve">Oficio </w:t>
      </w:r>
      <w:r w:rsidR="00263424" w:rsidRPr="00263424">
        <w:rPr>
          <w:rFonts w:ascii="Arial" w:hAnsi="Arial" w:cs="Arial"/>
          <w:sz w:val="24"/>
          <w:szCs w:val="24"/>
        </w:rPr>
        <w:t>IEE/SE/2976/2018 de fecha tres de julio de dos mil dieciocho, por el cual se remite el Procedimiento Especial Sancionador con número de Expediente IEE/PES/040/2018 signado por el M. en D. Sandor Ezequiel Hernández Lara en su carácter de SE del CG del IEE en Aguascalientes</w:t>
      </w:r>
      <w:r w:rsidR="00263424">
        <w:rPr>
          <w:rFonts w:ascii="Arial" w:hAnsi="Arial" w:cs="Arial"/>
          <w:sz w:val="24"/>
          <w:szCs w:val="24"/>
        </w:rPr>
        <w:t>,</w:t>
      </w:r>
      <w:r w:rsidR="00263424" w:rsidRPr="00105CA5">
        <w:rPr>
          <w:rFonts w:ascii="Arial" w:hAnsi="Arial" w:cs="Arial"/>
          <w:sz w:val="24"/>
          <w:szCs w:val="24"/>
        </w:rPr>
        <w:t xml:space="preserve"> consistente</w:t>
      </w:r>
      <w:r w:rsidRPr="00105CA5">
        <w:rPr>
          <w:rFonts w:ascii="Arial" w:hAnsi="Arial" w:cs="Arial"/>
          <w:sz w:val="24"/>
          <w:szCs w:val="24"/>
        </w:rPr>
        <w:t xml:space="preserve"> en </w:t>
      </w:r>
      <w:r w:rsidR="00232C84">
        <w:rPr>
          <w:rFonts w:ascii="Arial" w:hAnsi="Arial" w:cs="Arial"/>
          <w:sz w:val="24"/>
          <w:szCs w:val="24"/>
        </w:rPr>
        <w:t>tres</w:t>
      </w:r>
      <w:r w:rsidRPr="00105CA5">
        <w:rPr>
          <w:rFonts w:ascii="Arial" w:hAnsi="Arial" w:cs="Arial"/>
          <w:sz w:val="24"/>
          <w:szCs w:val="24"/>
        </w:rPr>
        <w:t xml:space="preserve"> hoja</w:t>
      </w:r>
      <w:r w:rsidR="00263424">
        <w:rPr>
          <w:rFonts w:ascii="Arial" w:hAnsi="Arial" w:cs="Arial"/>
          <w:sz w:val="24"/>
          <w:szCs w:val="24"/>
        </w:rPr>
        <w:t>s</w:t>
      </w:r>
      <w:r w:rsidRPr="00105CA5">
        <w:rPr>
          <w:rFonts w:ascii="Arial" w:hAnsi="Arial" w:cs="Arial"/>
          <w:sz w:val="24"/>
          <w:szCs w:val="24"/>
        </w:rPr>
        <w:t xml:space="preserve"> útil</w:t>
      </w:r>
      <w:r w:rsidR="00263424">
        <w:rPr>
          <w:rFonts w:ascii="Arial" w:hAnsi="Arial" w:cs="Arial"/>
          <w:sz w:val="24"/>
          <w:szCs w:val="24"/>
        </w:rPr>
        <w:t>es</w:t>
      </w:r>
      <w:r w:rsidRPr="00105CA5">
        <w:rPr>
          <w:rFonts w:ascii="Arial" w:hAnsi="Arial" w:cs="Arial"/>
          <w:sz w:val="24"/>
          <w:szCs w:val="24"/>
        </w:rPr>
        <w:t xml:space="preserve"> por </w:t>
      </w:r>
      <w:r w:rsidR="00232C84">
        <w:rPr>
          <w:rFonts w:ascii="Arial" w:hAnsi="Arial" w:cs="Arial"/>
          <w:sz w:val="24"/>
          <w:szCs w:val="24"/>
        </w:rPr>
        <w:t xml:space="preserve">uno y </w:t>
      </w:r>
      <w:r w:rsidR="00237AF8" w:rsidRPr="00105CA5">
        <w:rPr>
          <w:rFonts w:ascii="Arial" w:hAnsi="Arial" w:cs="Arial"/>
          <w:sz w:val="24"/>
          <w:szCs w:val="24"/>
        </w:rPr>
        <w:t>ambos</w:t>
      </w:r>
      <w:r w:rsidRPr="00105CA5">
        <w:rPr>
          <w:rFonts w:ascii="Arial" w:hAnsi="Arial" w:cs="Arial"/>
          <w:sz w:val="24"/>
          <w:szCs w:val="24"/>
        </w:rPr>
        <w:t xml:space="preserve"> de sus lados</w:t>
      </w:r>
      <w:r w:rsidR="00263424">
        <w:rPr>
          <w:rFonts w:ascii="Arial" w:hAnsi="Arial" w:cs="Arial"/>
          <w:sz w:val="24"/>
          <w:szCs w:val="24"/>
        </w:rPr>
        <w:t>;</w:t>
      </w:r>
    </w:p>
    <w:p w:rsidR="00105CA5" w:rsidRDefault="00105CA5" w:rsidP="00105CA5">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t xml:space="preserve">Original del </w:t>
      </w:r>
      <w:r w:rsidRPr="00105CA5">
        <w:rPr>
          <w:rFonts w:ascii="Arial" w:hAnsi="Arial" w:cs="Arial"/>
          <w:sz w:val="24"/>
          <w:szCs w:val="24"/>
        </w:rPr>
        <w:t xml:space="preserve">Oficio </w:t>
      </w:r>
      <w:r w:rsidR="00263424" w:rsidRPr="00263424">
        <w:rPr>
          <w:rFonts w:ascii="Arial" w:hAnsi="Arial" w:cs="Arial"/>
          <w:sz w:val="24"/>
          <w:szCs w:val="24"/>
        </w:rPr>
        <w:t>CDEXV/ST/296/2018 de fecha veintiséis de junio de dos mil dieciocho, signado por el licenciado Valente Alfonso Nájera Dorado Secretario Técnico del XV Consejo Distrital del IEE en Aguascalientes</w:t>
      </w:r>
      <w:r>
        <w:rPr>
          <w:rFonts w:ascii="Arial" w:hAnsi="Arial" w:cs="Arial"/>
          <w:sz w:val="24"/>
          <w:szCs w:val="24"/>
        </w:rPr>
        <w:t xml:space="preserve">, </w:t>
      </w:r>
      <w:r w:rsidRPr="00105CA5">
        <w:rPr>
          <w:rFonts w:ascii="Arial" w:hAnsi="Arial" w:cs="Arial"/>
          <w:sz w:val="24"/>
          <w:szCs w:val="24"/>
        </w:rPr>
        <w:t>consistente en una hoja útil por ambos de sus lados</w:t>
      </w:r>
      <w:r w:rsidR="00263424">
        <w:rPr>
          <w:rFonts w:ascii="Arial" w:hAnsi="Arial" w:cs="Arial"/>
          <w:sz w:val="24"/>
          <w:szCs w:val="24"/>
        </w:rPr>
        <w:t>;</w:t>
      </w:r>
    </w:p>
    <w:p w:rsidR="00105CA5" w:rsidRDefault="00105CA5" w:rsidP="00105CA5">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lastRenderedPageBreak/>
        <w:t xml:space="preserve">Original del </w:t>
      </w:r>
      <w:r w:rsidRPr="00105CA5">
        <w:rPr>
          <w:rFonts w:ascii="Arial" w:hAnsi="Arial" w:cs="Arial"/>
          <w:sz w:val="24"/>
          <w:szCs w:val="24"/>
        </w:rPr>
        <w:t xml:space="preserve">Escrito </w:t>
      </w:r>
      <w:r w:rsidR="00263424" w:rsidRPr="00263424">
        <w:rPr>
          <w:rFonts w:ascii="Arial" w:hAnsi="Arial" w:cs="Arial"/>
          <w:sz w:val="24"/>
          <w:szCs w:val="24"/>
        </w:rPr>
        <w:t>de queja electoral sin fecha suscrito por el C. Carlos Alberto Ávila González en su carácter de Representante del Partido Revolucionario Institucional, ante el XV Consejo Distrital Electoral</w:t>
      </w:r>
      <w:r w:rsidR="00263424">
        <w:rPr>
          <w:rFonts w:ascii="Arial" w:hAnsi="Arial" w:cs="Arial"/>
          <w:sz w:val="24"/>
          <w:szCs w:val="24"/>
        </w:rPr>
        <w:t xml:space="preserve"> y sus a</w:t>
      </w:r>
      <w:r w:rsidR="00263424" w:rsidRPr="00263424">
        <w:rPr>
          <w:rFonts w:ascii="Arial" w:hAnsi="Arial" w:cs="Arial"/>
          <w:sz w:val="24"/>
          <w:szCs w:val="24"/>
        </w:rPr>
        <w:t>nexo</w:t>
      </w:r>
      <w:r w:rsidR="00263424">
        <w:rPr>
          <w:rFonts w:ascii="Arial" w:hAnsi="Arial" w:cs="Arial"/>
          <w:sz w:val="24"/>
          <w:szCs w:val="24"/>
        </w:rPr>
        <w:t>s</w:t>
      </w:r>
      <w:r>
        <w:rPr>
          <w:rFonts w:ascii="Arial" w:hAnsi="Arial" w:cs="Arial"/>
          <w:sz w:val="24"/>
          <w:szCs w:val="24"/>
        </w:rPr>
        <w:t xml:space="preserve">, </w:t>
      </w:r>
      <w:r w:rsidRPr="00105CA5">
        <w:rPr>
          <w:rFonts w:ascii="Arial" w:hAnsi="Arial" w:cs="Arial"/>
          <w:sz w:val="24"/>
          <w:szCs w:val="24"/>
        </w:rPr>
        <w:t xml:space="preserve">consistente en </w:t>
      </w:r>
      <w:r w:rsidR="00232C84">
        <w:rPr>
          <w:rFonts w:ascii="Arial" w:hAnsi="Arial" w:cs="Arial"/>
          <w:sz w:val="24"/>
          <w:szCs w:val="24"/>
        </w:rPr>
        <w:t>doce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w:t>
      </w:r>
      <w:r w:rsidR="00263424">
        <w:rPr>
          <w:rFonts w:ascii="Arial" w:hAnsi="Arial" w:cs="Arial"/>
          <w:sz w:val="24"/>
          <w:szCs w:val="24"/>
        </w:rPr>
        <w:t>uno</w:t>
      </w:r>
      <w:r w:rsidRPr="00105CA5">
        <w:rPr>
          <w:rFonts w:ascii="Arial" w:hAnsi="Arial" w:cs="Arial"/>
          <w:sz w:val="24"/>
          <w:szCs w:val="24"/>
        </w:rPr>
        <w:t xml:space="preserve"> de sus lados</w:t>
      </w:r>
      <w:r w:rsidR="004E2C1E">
        <w:rPr>
          <w:rFonts w:ascii="Arial" w:hAnsi="Arial" w:cs="Arial"/>
          <w:sz w:val="24"/>
          <w:szCs w:val="24"/>
        </w:rPr>
        <w:t>;</w:t>
      </w:r>
    </w:p>
    <w:p w:rsidR="00105CA5" w:rsidRDefault="00263424" w:rsidP="00105CA5">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t xml:space="preserve">Copia certificada del </w:t>
      </w:r>
      <w:r w:rsidRPr="00263424">
        <w:rPr>
          <w:rFonts w:ascii="Arial" w:hAnsi="Arial" w:cs="Arial"/>
          <w:sz w:val="24"/>
          <w:szCs w:val="24"/>
        </w:rPr>
        <w:t>Acta de Oficialía Electoral de fecha catorce de junio de dos mil dieciocho IEE/OE/050/2018, certificación por parte del licenciado Valente Alfonso Nájera Dorado Secretario Técnico del XV Consejo Distrital del IEE en Aguascalientes</w:t>
      </w:r>
      <w:r w:rsidR="00105CA5">
        <w:rPr>
          <w:rFonts w:ascii="Arial" w:hAnsi="Arial" w:cs="Arial"/>
          <w:sz w:val="24"/>
          <w:szCs w:val="24"/>
        </w:rPr>
        <w:t xml:space="preserve">, </w:t>
      </w:r>
      <w:r w:rsidR="00105CA5" w:rsidRPr="00105CA5">
        <w:rPr>
          <w:rFonts w:ascii="Arial" w:hAnsi="Arial" w:cs="Arial"/>
          <w:sz w:val="24"/>
          <w:szCs w:val="24"/>
        </w:rPr>
        <w:t xml:space="preserve">consistente en </w:t>
      </w:r>
      <w:r>
        <w:rPr>
          <w:rFonts w:ascii="Arial" w:hAnsi="Arial" w:cs="Arial"/>
          <w:sz w:val="24"/>
          <w:szCs w:val="24"/>
        </w:rPr>
        <w:t>seis</w:t>
      </w:r>
      <w:r w:rsidR="00105CA5" w:rsidRPr="00105CA5">
        <w:rPr>
          <w:rFonts w:ascii="Arial" w:hAnsi="Arial" w:cs="Arial"/>
          <w:sz w:val="24"/>
          <w:szCs w:val="24"/>
        </w:rPr>
        <w:t xml:space="preserve"> hoja</w:t>
      </w:r>
      <w:r>
        <w:rPr>
          <w:rFonts w:ascii="Arial" w:hAnsi="Arial" w:cs="Arial"/>
          <w:sz w:val="24"/>
          <w:szCs w:val="24"/>
        </w:rPr>
        <w:t>s</w:t>
      </w:r>
      <w:r w:rsidR="00105CA5" w:rsidRPr="00105CA5">
        <w:rPr>
          <w:rFonts w:ascii="Arial" w:hAnsi="Arial" w:cs="Arial"/>
          <w:sz w:val="24"/>
          <w:szCs w:val="24"/>
        </w:rPr>
        <w:t xml:space="preserve"> útil</w:t>
      </w:r>
      <w:r>
        <w:rPr>
          <w:rFonts w:ascii="Arial" w:hAnsi="Arial" w:cs="Arial"/>
          <w:sz w:val="24"/>
          <w:szCs w:val="24"/>
        </w:rPr>
        <w:t>es</w:t>
      </w:r>
      <w:r w:rsidR="00105CA5" w:rsidRPr="00105CA5">
        <w:rPr>
          <w:rFonts w:ascii="Arial" w:hAnsi="Arial" w:cs="Arial"/>
          <w:sz w:val="24"/>
          <w:szCs w:val="24"/>
        </w:rPr>
        <w:t xml:space="preserve"> por ambos de sus lados</w:t>
      </w:r>
      <w:r w:rsidR="004E2C1E">
        <w:rPr>
          <w:rFonts w:ascii="Arial" w:hAnsi="Arial" w:cs="Arial"/>
          <w:sz w:val="24"/>
          <w:szCs w:val="24"/>
        </w:rPr>
        <w:t>;</w:t>
      </w:r>
    </w:p>
    <w:p w:rsidR="00105CA5" w:rsidRPr="00232C84" w:rsidRDefault="00263424" w:rsidP="00232C84">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t xml:space="preserve">Original </w:t>
      </w:r>
      <w:r w:rsidR="00232C84">
        <w:rPr>
          <w:rFonts w:ascii="Arial" w:hAnsi="Arial" w:cs="Arial"/>
          <w:sz w:val="24"/>
          <w:szCs w:val="24"/>
        </w:rPr>
        <w:t xml:space="preserve">con copia simple </w:t>
      </w:r>
      <w:r>
        <w:rPr>
          <w:rFonts w:ascii="Arial" w:hAnsi="Arial" w:cs="Arial"/>
          <w:sz w:val="24"/>
          <w:szCs w:val="24"/>
        </w:rPr>
        <w:t xml:space="preserve">del </w:t>
      </w:r>
      <w:r w:rsidRPr="00263424">
        <w:rPr>
          <w:rFonts w:ascii="Arial" w:hAnsi="Arial" w:cs="Arial"/>
          <w:sz w:val="24"/>
          <w:szCs w:val="24"/>
        </w:rPr>
        <w:t xml:space="preserve">Acta que certifica al licenciado Carlos Alberto Ávila González como Representante Propietario </w:t>
      </w:r>
      <w:r>
        <w:rPr>
          <w:rFonts w:ascii="Arial" w:hAnsi="Arial" w:cs="Arial"/>
          <w:sz w:val="24"/>
          <w:szCs w:val="24"/>
        </w:rPr>
        <w:t>del Partido Revolucionario Institucional ante el XV Consejo Distrital Electoral Uninominal del IEE en Aguascalientes</w:t>
      </w:r>
      <w:r w:rsidR="00232C84">
        <w:rPr>
          <w:rFonts w:ascii="Arial" w:hAnsi="Arial" w:cs="Arial"/>
          <w:sz w:val="24"/>
          <w:szCs w:val="24"/>
        </w:rPr>
        <w:t xml:space="preserve">, </w:t>
      </w:r>
      <w:r w:rsidR="00232C84" w:rsidRPr="00105CA5">
        <w:rPr>
          <w:rFonts w:ascii="Arial" w:hAnsi="Arial" w:cs="Arial"/>
          <w:sz w:val="24"/>
          <w:szCs w:val="24"/>
        </w:rPr>
        <w:t xml:space="preserve">consistente en </w:t>
      </w:r>
      <w:r w:rsidR="00232C84">
        <w:rPr>
          <w:rFonts w:ascii="Arial" w:hAnsi="Arial" w:cs="Arial"/>
          <w:sz w:val="24"/>
          <w:szCs w:val="24"/>
        </w:rPr>
        <w:t xml:space="preserve">dos </w:t>
      </w:r>
      <w:r w:rsidR="00232C84" w:rsidRPr="00105CA5">
        <w:rPr>
          <w:rFonts w:ascii="Arial" w:hAnsi="Arial" w:cs="Arial"/>
          <w:sz w:val="24"/>
          <w:szCs w:val="24"/>
        </w:rPr>
        <w:t>hoja</w:t>
      </w:r>
      <w:r w:rsidR="00232C84">
        <w:rPr>
          <w:rFonts w:ascii="Arial" w:hAnsi="Arial" w:cs="Arial"/>
          <w:sz w:val="24"/>
          <w:szCs w:val="24"/>
        </w:rPr>
        <w:t>s</w:t>
      </w:r>
      <w:r w:rsidR="00232C84" w:rsidRPr="00105CA5">
        <w:rPr>
          <w:rFonts w:ascii="Arial" w:hAnsi="Arial" w:cs="Arial"/>
          <w:sz w:val="24"/>
          <w:szCs w:val="24"/>
        </w:rPr>
        <w:t xml:space="preserve"> útil</w:t>
      </w:r>
      <w:r w:rsidR="00232C84">
        <w:rPr>
          <w:rFonts w:ascii="Arial" w:hAnsi="Arial" w:cs="Arial"/>
          <w:sz w:val="24"/>
          <w:szCs w:val="24"/>
        </w:rPr>
        <w:t>es</w:t>
      </w:r>
      <w:r w:rsidR="00232C84" w:rsidRPr="00105CA5">
        <w:rPr>
          <w:rFonts w:ascii="Arial" w:hAnsi="Arial" w:cs="Arial"/>
          <w:sz w:val="24"/>
          <w:szCs w:val="24"/>
        </w:rPr>
        <w:t xml:space="preserve"> por </w:t>
      </w:r>
      <w:r w:rsidR="00232C84">
        <w:rPr>
          <w:rFonts w:ascii="Arial" w:hAnsi="Arial" w:cs="Arial"/>
          <w:sz w:val="24"/>
          <w:szCs w:val="24"/>
        </w:rPr>
        <w:t xml:space="preserve">uno y </w:t>
      </w:r>
      <w:r w:rsidR="00232C84" w:rsidRPr="00105CA5">
        <w:rPr>
          <w:rFonts w:ascii="Arial" w:hAnsi="Arial" w:cs="Arial"/>
          <w:sz w:val="24"/>
          <w:szCs w:val="24"/>
        </w:rPr>
        <w:t>ambos de sus lados</w:t>
      </w:r>
      <w:r w:rsidR="00232C84">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004E2C1E" w:rsidRPr="004E2C1E">
        <w:rPr>
          <w:rFonts w:ascii="Arial" w:hAnsi="Arial" w:cs="Arial"/>
          <w:sz w:val="24"/>
          <w:szCs w:val="24"/>
        </w:rPr>
        <w:t>Acuerdo de Radicación e Investigación del IEE/PES/039/2018, de fecha veintiocho de mayo de dos mil dieciocho, signado por el M. en D. Sandor Ezequiel Hernández Lara en su carácter de SE del CG del IEE en Aguascalientes</w:t>
      </w:r>
      <w:r>
        <w:rPr>
          <w:rFonts w:ascii="Arial" w:hAnsi="Arial" w:cs="Arial"/>
          <w:sz w:val="24"/>
          <w:szCs w:val="24"/>
        </w:rPr>
        <w:t xml:space="preserve">, </w:t>
      </w:r>
      <w:r w:rsidRPr="00105CA5">
        <w:rPr>
          <w:rFonts w:ascii="Arial" w:hAnsi="Arial" w:cs="Arial"/>
          <w:sz w:val="24"/>
          <w:szCs w:val="24"/>
        </w:rPr>
        <w:t xml:space="preserve">consistente en </w:t>
      </w:r>
      <w:r>
        <w:rPr>
          <w:rFonts w:ascii="Arial" w:hAnsi="Arial" w:cs="Arial"/>
          <w:sz w:val="24"/>
          <w:szCs w:val="24"/>
        </w:rPr>
        <w:t>dos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w:t>
      </w:r>
      <w:r w:rsidR="00232C84">
        <w:rPr>
          <w:rFonts w:ascii="Arial" w:hAnsi="Arial" w:cs="Arial"/>
          <w:sz w:val="24"/>
          <w:szCs w:val="24"/>
        </w:rPr>
        <w:t xml:space="preserve">uno y </w:t>
      </w:r>
      <w:r w:rsidRPr="00105CA5">
        <w:rPr>
          <w:rFonts w:ascii="Arial" w:hAnsi="Arial" w:cs="Arial"/>
          <w:sz w:val="24"/>
          <w:szCs w:val="24"/>
        </w:rPr>
        <w:t>ambos de sus lados</w:t>
      </w:r>
      <w:r w:rsidR="004E2C1E">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la </w:t>
      </w:r>
      <w:r w:rsidRPr="00105CA5">
        <w:rPr>
          <w:rFonts w:ascii="Arial" w:hAnsi="Arial" w:cs="Arial"/>
          <w:sz w:val="24"/>
          <w:szCs w:val="24"/>
        </w:rPr>
        <w:t xml:space="preserve">Cédula de Notificación por Estrados de fecha </w:t>
      </w:r>
      <w:r w:rsidR="004E2C1E" w:rsidRPr="004E2C1E">
        <w:rPr>
          <w:rFonts w:ascii="Arial" w:hAnsi="Arial" w:cs="Arial"/>
          <w:sz w:val="24"/>
          <w:szCs w:val="24"/>
        </w:rPr>
        <w:t xml:space="preserve">veintiocho de junio </w:t>
      </w:r>
      <w:r w:rsidRPr="00105CA5">
        <w:rPr>
          <w:rFonts w:ascii="Arial" w:hAnsi="Arial" w:cs="Arial"/>
          <w:sz w:val="24"/>
          <w:szCs w:val="24"/>
        </w:rPr>
        <w:t>de dos mil dieciocho, signado por el M. en D. Sandor Ezequiel Hernández Lara en su carácter de SE del CG del IEE en Aguascalientes</w:t>
      </w:r>
      <w:r w:rsidR="004E2C1E">
        <w:rPr>
          <w:rFonts w:ascii="Arial" w:hAnsi="Arial" w:cs="Arial"/>
          <w:sz w:val="24"/>
          <w:szCs w:val="24"/>
        </w:rPr>
        <w:t>, c</w:t>
      </w:r>
      <w:r>
        <w:rPr>
          <w:rFonts w:ascii="Arial" w:hAnsi="Arial" w:cs="Arial"/>
          <w:sz w:val="24"/>
          <w:szCs w:val="24"/>
        </w:rPr>
        <w:t>onsistente en dos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w:t>
      </w:r>
      <w:r w:rsidR="000322F3">
        <w:rPr>
          <w:rFonts w:ascii="Arial" w:hAnsi="Arial" w:cs="Arial"/>
          <w:sz w:val="24"/>
          <w:szCs w:val="24"/>
        </w:rPr>
        <w:t xml:space="preserve">uno y </w:t>
      </w:r>
      <w:r w:rsidRPr="00105CA5">
        <w:rPr>
          <w:rFonts w:ascii="Arial" w:hAnsi="Arial" w:cs="Arial"/>
          <w:sz w:val="24"/>
          <w:szCs w:val="24"/>
        </w:rPr>
        <w:t>ambos de sus lados</w:t>
      </w:r>
      <w:r w:rsidR="004E2C1E">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Certificada del </w:t>
      </w:r>
      <w:r w:rsidRPr="00105CA5">
        <w:rPr>
          <w:rFonts w:ascii="Arial" w:hAnsi="Arial" w:cs="Arial"/>
          <w:sz w:val="24"/>
          <w:szCs w:val="24"/>
        </w:rPr>
        <w:t xml:space="preserve">Acta de Oficialía Electoral de fecha </w:t>
      </w:r>
      <w:r w:rsidR="004E2C1E" w:rsidRPr="004E2C1E">
        <w:rPr>
          <w:rFonts w:ascii="Arial" w:hAnsi="Arial" w:cs="Arial"/>
          <w:sz w:val="24"/>
          <w:szCs w:val="24"/>
        </w:rPr>
        <w:t xml:space="preserve">dos de julio </w:t>
      </w:r>
      <w:r w:rsidRPr="00105CA5">
        <w:rPr>
          <w:rFonts w:ascii="Arial" w:hAnsi="Arial" w:cs="Arial"/>
          <w:sz w:val="24"/>
          <w:szCs w:val="24"/>
        </w:rPr>
        <w:t>de dos mil dieciocho IEE/OE/08</w:t>
      </w:r>
      <w:r w:rsidR="004E2C1E">
        <w:rPr>
          <w:rFonts w:ascii="Arial" w:hAnsi="Arial" w:cs="Arial"/>
          <w:sz w:val="24"/>
          <w:szCs w:val="24"/>
        </w:rPr>
        <w:t>8</w:t>
      </w:r>
      <w:r w:rsidRPr="00105CA5">
        <w:rPr>
          <w:rFonts w:ascii="Arial" w:hAnsi="Arial" w:cs="Arial"/>
          <w:sz w:val="24"/>
          <w:szCs w:val="24"/>
        </w:rPr>
        <w:t>/2018, certificación signada por el M. en D. Sandor Ezequiel Hernández Lara en su carácter de SE del CG del IEE en Aguascalientes</w:t>
      </w:r>
      <w:r>
        <w:rPr>
          <w:rFonts w:ascii="Arial" w:hAnsi="Arial" w:cs="Arial"/>
          <w:sz w:val="24"/>
          <w:szCs w:val="24"/>
        </w:rPr>
        <w:t xml:space="preserve">, consistente en </w:t>
      </w:r>
      <w:r w:rsidR="004E2C1E">
        <w:rPr>
          <w:rFonts w:ascii="Arial" w:hAnsi="Arial" w:cs="Arial"/>
          <w:sz w:val="24"/>
          <w:szCs w:val="24"/>
        </w:rPr>
        <w:t xml:space="preserve">tres </w:t>
      </w:r>
      <w:r w:rsidRPr="00105CA5">
        <w:rPr>
          <w:rFonts w:ascii="Arial" w:hAnsi="Arial" w:cs="Arial"/>
          <w:sz w:val="24"/>
          <w:szCs w:val="24"/>
        </w:rPr>
        <w:t>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w:t>
      </w:r>
      <w:r w:rsidR="000322F3">
        <w:rPr>
          <w:rFonts w:ascii="Arial" w:hAnsi="Arial" w:cs="Arial"/>
          <w:sz w:val="24"/>
          <w:szCs w:val="24"/>
        </w:rPr>
        <w:t xml:space="preserve">uno y </w:t>
      </w:r>
      <w:r w:rsidRPr="00105CA5">
        <w:rPr>
          <w:rFonts w:ascii="Arial" w:hAnsi="Arial" w:cs="Arial"/>
          <w:sz w:val="24"/>
          <w:szCs w:val="24"/>
        </w:rPr>
        <w:t>ambos de sus lados</w:t>
      </w:r>
      <w:r w:rsidR="004E2C1E">
        <w:rPr>
          <w:rFonts w:ascii="Arial" w:hAnsi="Arial" w:cs="Arial"/>
          <w:sz w:val="24"/>
          <w:szCs w:val="24"/>
        </w:rPr>
        <w:t>;</w:t>
      </w:r>
    </w:p>
    <w:p w:rsidR="004E2C1E" w:rsidRDefault="004E2C1E"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4E2C1E">
        <w:rPr>
          <w:rFonts w:ascii="Arial" w:hAnsi="Arial" w:cs="Arial"/>
          <w:sz w:val="24"/>
          <w:szCs w:val="24"/>
        </w:rPr>
        <w:t>Oficio IEE/SE/2841/2018 de fecha veintiocho de junio de dos mil dieciocho,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una</w:t>
      </w:r>
      <w:r>
        <w:rPr>
          <w:rFonts w:ascii="Arial" w:hAnsi="Arial" w:cs="Arial"/>
          <w:sz w:val="24"/>
          <w:szCs w:val="24"/>
        </w:rPr>
        <w:t xml:space="preserve"> </w:t>
      </w:r>
      <w:r w:rsidRPr="00105CA5">
        <w:rPr>
          <w:rFonts w:ascii="Arial" w:hAnsi="Arial" w:cs="Arial"/>
          <w:sz w:val="24"/>
          <w:szCs w:val="24"/>
        </w:rPr>
        <w:t xml:space="preserve">hoja útil por </w:t>
      </w:r>
      <w:r>
        <w:rPr>
          <w:rFonts w:ascii="Arial" w:hAnsi="Arial" w:cs="Arial"/>
          <w:sz w:val="24"/>
          <w:szCs w:val="24"/>
        </w:rPr>
        <w:t>uno</w:t>
      </w:r>
      <w:r w:rsidRPr="00105CA5">
        <w:rPr>
          <w:rFonts w:ascii="Arial" w:hAnsi="Arial" w:cs="Arial"/>
          <w:sz w:val="24"/>
          <w:szCs w:val="24"/>
        </w:rPr>
        <w:t xml:space="preserve"> de sus lados</w:t>
      </w:r>
      <w:r>
        <w:rPr>
          <w:rFonts w:ascii="Arial" w:hAnsi="Arial" w:cs="Arial"/>
          <w:sz w:val="24"/>
          <w:szCs w:val="24"/>
        </w:rPr>
        <w:t>;</w:t>
      </w:r>
      <w:r w:rsidRPr="004E2C1E">
        <w:rPr>
          <w:rFonts w:ascii="Arial" w:hAnsi="Arial" w:cs="Arial"/>
          <w:sz w:val="24"/>
          <w:szCs w:val="24"/>
        </w:rPr>
        <w:t xml:space="preserve">  </w:t>
      </w:r>
    </w:p>
    <w:p w:rsidR="004E2C1E" w:rsidRDefault="004E2C1E" w:rsidP="004E2C1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4E2C1E">
        <w:rPr>
          <w:rFonts w:ascii="Arial" w:hAnsi="Arial" w:cs="Arial"/>
          <w:sz w:val="24"/>
          <w:szCs w:val="24"/>
        </w:rPr>
        <w:t>Oficio IEE/SE/284</w:t>
      </w:r>
      <w:r>
        <w:rPr>
          <w:rFonts w:ascii="Arial" w:hAnsi="Arial" w:cs="Arial"/>
          <w:sz w:val="24"/>
          <w:szCs w:val="24"/>
        </w:rPr>
        <w:t>2</w:t>
      </w:r>
      <w:r w:rsidRPr="004E2C1E">
        <w:rPr>
          <w:rFonts w:ascii="Arial" w:hAnsi="Arial" w:cs="Arial"/>
          <w:sz w:val="24"/>
          <w:szCs w:val="24"/>
        </w:rPr>
        <w:t xml:space="preserve">/2018 de fecha veintiocho de junio de dos mil dieciocho, signado por el M. en D. Sandor Ezequiel Hernández Lara en su </w:t>
      </w:r>
      <w:r w:rsidRPr="004E2C1E">
        <w:rPr>
          <w:rFonts w:ascii="Arial" w:hAnsi="Arial" w:cs="Arial"/>
          <w:sz w:val="24"/>
          <w:szCs w:val="24"/>
        </w:rPr>
        <w:lastRenderedPageBreak/>
        <w:t>carácter de SE del CG del IEE en Aguascalientes</w:t>
      </w:r>
      <w:r>
        <w:rPr>
          <w:rFonts w:ascii="Arial" w:hAnsi="Arial" w:cs="Arial"/>
          <w:sz w:val="24"/>
          <w:szCs w:val="24"/>
        </w:rPr>
        <w:t xml:space="preserve">, consistente en una </w:t>
      </w:r>
      <w:r w:rsidRPr="00105CA5">
        <w:rPr>
          <w:rFonts w:ascii="Arial" w:hAnsi="Arial" w:cs="Arial"/>
          <w:sz w:val="24"/>
          <w:szCs w:val="24"/>
        </w:rPr>
        <w:t xml:space="preserve">hoja útil por </w:t>
      </w:r>
      <w:r>
        <w:rPr>
          <w:rFonts w:ascii="Arial" w:hAnsi="Arial" w:cs="Arial"/>
          <w:sz w:val="24"/>
          <w:szCs w:val="24"/>
        </w:rPr>
        <w:t>uno</w:t>
      </w:r>
      <w:r w:rsidRPr="00105CA5">
        <w:rPr>
          <w:rFonts w:ascii="Arial" w:hAnsi="Arial" w:cs="Arial"/>
          <w:sz w:val="24"/>
          <w:szCs w:val="24"/>
        </w:rPr>
        <w:t xml:space="preserve"> de sus lados</w:t>
      </w:r>
      <w:r>
        <w:rPr>
          <w:rFonts w:ascii="Arial" w:hAnsi="Arial" w:cs="Arial"/>
          <w:sz w:val="24"/>
          <w:szCs w:val="24"/>
        </w:rPr>
        <w:t>;</w:t>
      </w:r>
      <w:r w:rsidRPr="004E2C1E">
        <w:rPr>
          <w:rFonts w:ascii="Arial" w:hAnsi="Arial" w:cs="Arial"/>
          <w:sz w:val="24"/>
          <w:szCs w:val="24"/>
        </w:rPr>
        <w:t xml:space="preserve">  </w:t>
      </w:r>
    </w:p>
    <w:p w:rsidR="004E2C1E" w:rsidRDefault="004E2C1E" w:rsidP="004E2C1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 Original del </w:t>
      </w:r>
      <w:r w:rsidRPr="004E2C1E">
        <w:rPr>
          <w:rFonts w:ascii="Arial" w:hAnsi="Arial" w:cs="Arial"/>
          <w:sz w:val="24"/>
          <w:szCs w:val="24"/>
        </w:rPr>
        <w:t xml:space="preserve">Oficio </w:t>
      </w:r>
      <w:proofErr w:type="spellStart"/>
      <w:r w:rsidRPr="004E2C1E">
        <w:rPr>
          <w:rFonts w:ascii="Arial" w:hAnsi="Arial" w:cs="Arial"/>
          <w:sz w:val="24"/>
          <w:szCs w:val="24"/>
        </w:rPr>
        <w:t>SHAyDGG</w:t>
      </w:r>
      <w:proofErr w:type="spellEnd"/>
      <w:r w:rsidRPr="004E2C1E">
        <w:rPr>
          <w:rFonts w:ascii="Arial" w:hAnsi="Arial" w:cs="Arial"/>
          <w:sz w:val="24"/>
          <w:szCs w:val="24"/>
        </w:rPr>
        <w:t xml:space="preserve">/1101/2018 de fecha dos de julio de dos mil dieciocho, signado por el licenciado Jaime Gerardo Beltrán Martínez en su calidad de </w:t>
      </w:r>
      <w:proofErr w:type="gramStart"/>
      <w:r w:rsidRPr="004E2C1E">
        <w:rPr>
          <w:rFonts w:ascii="Arial" w:hAnsi="Arial" w:cs="Arial"/>
          <w:sz w:val="24"/>
          <w:szCs w:val="24"/>
        </w:rPr>
        <w:t>Secretario</w:t>
      </w:r>
      <w:proofErr w:type="gramEnd"/>
      <w:r w:rsidRPr="004E2C1E">
        <w:rPr>
          <w:rFonts w:ascii="Arial" w:hAnsi="Arial" w:cs="Arial"/>
          <w:sz w:val="24"/>
          <w:szCs w:val="24"/>
        </w:rPr>
        <w:t xml:space="preserve"> del H. Ayuntamiento y Dirección General de Gobierno</w:t>
      </w:r>
      <w:r>
        <w:rPr>
          <w:rFonts w:ascii="Arial" w:hAnsi="Arial" w:cs="Arial"/>
          <w:sz w:val="24"/>
          <w:szCs w:val="24"/>
        </w:rPr>
        <w:t xml:space="preserve">, </w:t>
      </w:r>
      <w:r>
        <w:rPr>
          <w:rFonts w:ascii="Arial" w:hAnsi="Arial" w:cs="Arial"/>
          <w:sz w:val="24"/>
          <w:szCs w:val="24"/>
        </w:rPr>
        <w:t xml:space="preserve">consistente en una </w:t>
      </w:r>
      <w:r w:rsidRPr="00105CA5">
        <w:rPr>
          <w:rFonts w:ascii="Arial" w:hAnsi="Arial" w:cs="Arial"/>
          <w:sz w:val="24"/>
          <w:szCs w:val="24"/>
        </w:rPr>
        <w:t xml:space="preserve">hoja útil por </w:t>
      </w:r>
      <w:r>
        <w:rPr>
          <w:rFonts w:ascii="Arial" w:hAnsi="Arial" w:cs="Arial"/>
          <w:sz w:val="24"/>
          <w:szCs w:val="24"/>
        </w:rPr>
        <w:t>uno</w:t>
      </w:r>
      <w:r w:rsidRPr="00105CA5">
        <w:rPr>
          <w:rFonts w:ascii="Arial" w:hAnsi="Arial" w:cs="Arial"/>
          <w:sz w:val="24"/>
          <w:szCs w:val="24"/>
        </w:rPr>
        <w:t xml:space="preserve"> de sus lados</w:t>
      </w:r>
      <w:r>
        <w:rPr>
          <w:rFonts w:ascii="Arial" w:hAnsi="Arial" w:cs="Arial"/>
          <w:sz w:val="24"/>
          <w:szCs w:val="24"/>
        </w:rPr>
        <w:t>;</w:t>
      </w:r>
    </w:p>
    <w:p w:rsidR="004E2C1E" w:rsidRPr="004E2C1E" w:rsidRDefault="004E2C1E" w:rsidP="004E2C1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4E2C1E">
        <w:rPr>
          <w:rFonts w:ascii="Arial" w:hAnsi="Arial" w:cs="Arial"/>
          <w:sz w:val="24"/>
          <w:szCs w:val="24"/>
        </w:rPr>
        <w:t xml:space="preserve">Oficio SGG/596/2018 de fecha de recepción treinta de junio de dos mil dieciocho signado por el licenciado Ricardo Enrique Moran Faz en su carácter de Secretario General de Gobierno, y </w:t>
      </w:r>
      <w:r>
        <w:rPr>
          <w:rFonts w:ascii="Arial" w:hAnsi="Arial" w:cs="Arial"/>
          <w:sz w:val="24"/>
          <w:szCs w:val="24"/>
        </w:rPr>
        <w:t>sus a</w:t>
      </w:r>
      <w:r w:rsidRPr="004E2C1E">
        <w:rPr>
          <w:rFonts w:ascii="Arial" w:hAnsi="Arial" w:cs="Arial"/>
          <w:sz w:val="24"/>
          <w:szCs w:val="24"/>
        </w:rPr>
        <w:t>nexos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cinco</w:t>
      </w:r>
      <w:r>
        <w:rPr>
          <w:rFonts w:ascii="Arial" w:hAnsi="Arial" w:cs="Arial"/>
          <w:sz w:val="24"/>
          <w:szCs w:val="24"/>
        </w:rPr>
        <w:t xml:space="preserve"> </w:t>
      </w:r>
      <w:r w:rsidRPr="00105CA5">
        <w:rPr>
          <w:rFonts w:ascii="Arial" w:hAnsi="Arial" w:cs="Arial"/>
          <w:sz w:val="24"/>
          <w:szCs w:val="24"/>
        </w:rPr>
        <w:t>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105CA5">
        <w:rPr>
          <w:rFonts w:ascii="Arial" w:hAnsi="Arial" w:cs="Arial"/>
          <w:sz w:val="24"/>
          <w:szCs w:val="24"/>
        </w:rPr>
        <w:t xml:space="preserve">Acuerdo de admisión, </w:t>
      </w:r>
      <w:r w:rsidR="004E2C1E">
        <w:rPr>
          <w:rFonts w:ascii="Arial" w:hAnsi="Arial" w:cs="Arial"/>
          <w:sz w:val="24"/>
          <w:szCs w:val="24"/>
        </w:rPr>
        <w:t xml:space="preserve">del expediente </w:t>
      </w:r>
      <w:r w:rsidR="004E2C1E" w:rsidRPr="004E2C1E">
        <w:rPr>
          <w:rFonts w:ascii="Arial" w:hAnsi="Arial" w:cs="Arial"/>
          <w:sz w:val="24"/>
          <w:szCs w:val="24"/>
        </w:rPr>
        <w:t xml:space="preserve">IEE/PES/039/2018, de fecha tres de julio </w:t>
      </w:r>
      <w:r w:rsidRPr="00105CA5">
        <w:rPr>
          <w:rFonts w:ascii="Arial" w:hAnsi="Arial" w:cs="Arial"/>
          <w:sz w:val="24"/>
          <w:szCs w:val="24"/>
        </w:rPr>
        <w:t>de dos mil dieciocho, signado por el M. en D. Sandor Ezequiel Hernández Lara en su carácter de SE del CG del IEE en Aguascalientes</w:t>
      </w:r>
      <w:r>
        <w:rPr>
          <w:rFonts w:ascii="Arial" w:hAnsi="Arial" w:cs="Arial"/>
          <w:sz w:val="24"/>
          <w:szCs w:val="24"/>
        </w:rPr>
        <w:t>,</w:t>
      </w:r>
      <w:r w:rsidRPr="00105CA5">
        <w:rPr>
          <w:rFonts w:ascii="Arial" w:hAnsi="Arial" w:cs="Arial"/>
          <w:sz w:val="24"/>
          <w:szCs w:val="24"/>
        </w:rPr>
        <w:t xml:space="preserve"> </w:t>
      </w:r>
      <w:r>
        <w:rPr>
          <w:rFonts w:ascii="Arial" w:hAnsi="Arial" w:cs="Arial"/>
          <w:sz w:val="24"/>
          <w:szCs w:val="24"/>
        </w:rPr>
        <w:t>consistente en</w:t>
      </w:r>
      <w:r w:rsidR="000322F3">
        <w:rPr>
          <w:rFonts w:ascii="Arial" w:hAnsi="Arial" w:cs="Arial"/>
          <w:sz w:val="24"/>
          <w:szCs w:val="24"/>
        </w:rPr>
        <w:t xml:space="preserve"> cinco</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sidR="004E2C1E">
        <w:rPr>
          <w:rFonts w:ascii="Arial" w:hAnsi="Arial" w:cs="Arial"/>
          <w:sz w:val="24"/>
          <w:szCs w:val="24"/>
        </w:rPr>
        <w:t>;</w:t>
      </w:r>
    </w:p>
    <w:p w:rsidR="00105CA5"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w:t>
      </w:r>
      <w:r w:rsidRPr="008B6769">
        <w:rPr>
          <w:rFonts w:ascii="Arial" w:hAnsi="Arial" w:cs="Arial"/>
          <w:sz w:val="24"/>
          <w:szCs w:val="24"/>
        </w:rPr>
        <w:t xml:space="preserve">Cédula de Notificación por Estrados, de fecha </w:t>
      </w:r>
      <w:r w:rsidR="004E2C1E" w:rsidRPr="004E2C1E">
        <w:rPr>
          <w:rFonts w:ascii="Arial" w:hAnsi="Arial" w:cs="Arial"/>
          <w:sz w:val="24"/>
          <w:szCs w:val="24"/>
        </w:rPr>
        <w:t>tres</w:t>
      </w:r>
      <w:r w:rsidRPr="008B6769">
        <w:rPr>
          <w:rFonts w:ascii="Arial" w:hAnsi="Arial" w:cs="Arial"/>
          <w:sz w:val="24"/>
          <w:szCs w:val="24"/>
        </w:rPr>
        <w:t xml:space="preserve"> de julio de dos mil dieciocho, signado por el M. en D. Sandor Ezequiel Hernández Lara en su carácter de SE del CG del IEE en Aguascalientes</w:t>
      </w:r>
      <w:r>
        <w:rPr>
          <w:rFonts w:ascii="Arial" w:hAnsi="Arial" w:cs="Arial"/>
          <w:sz w:val="24"/>
          <w:szCs w:val="24"/>
        </w:rPr>
        <w:t xml:space="preserve">, consistente en </w:t>
      </w:r>
      <w:r w:rsidR="000322F3">
        <w:rPr>
          <w:rFonts w:ascii="Arial" w:hAnsi="Arial" w:cs="Arial"/>
          <w:sz w:val="24"/>
          <w:szCs w:val="24"/>
        </w:rPr>
        <w:t>cinco</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sidR="004E2C1E">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8B6769">
        <w:rPr>
          <w:rFonts w:ascii="Arial" w:hAnsi="Arial" w:cs="Arial"/>
          <w:sz w:val="24"/>
          <w:szCs w:val="24"/>
        </w:rPr>
        <w:t>Acuse del Oficio IEE/SE/29</w:t>
      </w:r>
      <w:r w:rsidR="004E2C1E">
        <w:rPr>
          <w:rFonts w:ascii="Arial" w:hAnsi="Arial" w:cs="Arial"/>
          <w:sz w:val="24"/>
          <w:szCs w:val="24"/>
        </w:rPr>
        <w:t>41</w:t>
      </w:r>
      <w:r w:rsidRPr="008B6769">
        <w:rPr>
          <w:rFonts w:ascii="Arial" w:hAnsi="Arial" w:cs="Arial"/>
          <w:sz w:val="24"/>
          <w:szCs w:val="24"/>
        </w:rPr>
        <w:t xml:space="preserve">/218 de fecha </w:t>
      </w:r>
      <w:r w:rsidR="004E2C1E">
        <w:rPr>
          <w:rFonts w:ascii="Arial" w:hAnsi="Arial" w:cs="Arial"/>
          <w:sz w:val="24"/>
          <w:szCs w:val="24"/>
        </w:rPr>
        <w:t>tres</w:t>
      </w:r>
      <w:r w:rsidRPr="008B6769">
        <w:rPr>
          <w:rFonts w:ascii="Arial" w:hAnsi="Arial" w:cs="Arial"/>
          <w:sz w:val="24"/>
          <w:szCs w:val="24"/>
        </w:rPr>
        <w:t xml:space="preserve"> de julio de dos mil dieciocho, signado por el M. en D. Sandor Ezequiel Hernández Lara en su carácter de SE del CG del IEE en Aguascalientes</w:t>
      </w:r>
      <w:r>
        <w:rPr>
          <w:rFonts w:ascii="Arial" w:hAnsi="Arial" w:cs="Arial"/>
          <w:sz w:val="24"/>
          <w:szCs w:val="24"/>
        </w:rPr>
        <w:t xml:space="preserve">, consistente en </w:t>
      </w:r>
      <w:r w:rsidR="000322F3">
        <w:rPr>
          <w:rFonts w:ascii="Arial" w:hAnsi="Arial" w:cs="Arial"/>
          <w:sz w:val="24"/>
          <w:szCs w:val="24"/>
        </w:rPr>
        <w:t>seis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sidR="004E2C1E">
        <w:rPr>
          <w:rFonts w:ascii="Arial" w:hAnsi="Arial" w:cs="Arial"/>
          <w:sz w:val="24"/>
          <w:szCs w:val="24"/>
        </w:rPr>
        <w:t>;</w:t>
      </w:r>
    </w:p>
    <w:p w:rsidR="004E2C1E" w:rsidRDefault="004E2C1E" w:rsidP="004E2C1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8B6769">
        <w:rPr>
          <w:rFonts w:ascii="Arial" w:hAnsi="Arial" w:cs="Arial"/>
          <w:sz w:val="24"/>
          <w:szCs w:val="24"/>
        </w:rPr>
        <w:t>Acuse del Oficio IEE/SE/29</w:t>
      </w:r>
      <w:r>
        <w:rPr>
          <w:rFonts w:ascii="Arial" w:hAnsi="Arial" w:cs="Arial"/>
          <w:sz w:val="24"/>
          <w:szCs w:val="24"/>
        </w:rPr>
        <w:t>4</w:t>
      </w:r>
      <w:r>
        <w:rPr>
          <w:rFonts w:ascii="Arial" w:hAnsi="Arial" w:cs="Arial"/>
          <w:sz w:val="24"/>
          <w:szCs w:val="24"/>
        </w:rPr>
        <w:t>2</w:t>
      </w:r>
      <w:r w:rsidRPr="008B6769">
        <w:rPr>
          <w:rFonts w:ascii="Arial" w:hAnsi="Arial" w:cs="Arial"/>
          <w:sz w:val="24"/>
          <w:szCs w:val="24"/>
        </w:rPr>
        <w:t xml:space="preserve">/218 de fecha </w:t>
      </w:r>
      <w:r>
        <w:rPr>
          <w:rFonts w:ascii="Arial" w:hAnsi="Arial" w:cs="Arial"/>
          <w:sz w:val="24"/>
          <w:szCs w:val="24"/>
        </w:rPr>
        <w:t>tres</w:t>
      </w:r>
      <w:r w:rsidRPr="008B6769">
        <w:rPr>
          <w:rFonts w:ascii="Arial" w:hAnsi="Arial" w:cs="Arial"/>
          <w:sz w:val="24"/>
          <w:szCs w:val="24"/>
        </w:rPr>
        <w:t xml:space="preserve"> de julio de dos mil dieciocho, signado por el M. en D. Sandor Ezequiel Hernández Lara en su carácter de SE del CG del IEE en Aguascalientes</w:t>
      </w:r>
      <w:r>
        <w:rPr>
          <w:rFonts w:ascii="Arial" w:hAnsi="Arial" w:cs="Arial"/>
          <w:sz w:val="24"/>
          <w:szCs w:val="24"/>
        </w:rPr>
        <w:t xml:space="preserve">, consistente en </w:t>
      </w:r>
      <w:r w:rsidR="000322F3">
        <w:rPr>
          <w:rFonts w:ascii="Arial" w:hAnsi="Arial" w:cs="Arial"/>
          <w:sz w:val="24"/>
          <w:szCs w:val="24"/>
        </w:rPr>
        <w:t>tres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207D4B" w:rsidRDefault="00207D4B" w:rsidP="00207D4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8B6769">
        <w:rPr>
          <w:rFonts w:ascii="Arial" w:hAnsi="Arial" w:cs="Arial"/>
          <w:sz w:val="24"/>
          <w:szCs w:val="24"/>
        </w:rPr>
        <w:t>Acuse del Oficio IEE/SE/29</w:t>
      </w:r>
      <w:r>
        <w:rPr>
          <w:rFonts w:ascii="Arial" w:hAnsi="Arial" w:cs="Arial"/>
          <w:sz w:val="24"/>
          <w:szCs w:val="24"/>
        </w:rPr>
        <w:t>4</w:t>
      </w:r>
      <w:r>
        <w:rPr>
          <w:rFonts w:ascii="Arial" w:hAnsi="Arial" w:cs="Arial"/>
          <w:sz w:val="24"/>
          <w:szCs w:val="24"/>
        </w:rPr>
        <w:t>0</w:t>
      </w:r>
      <w:r w:rsidRPr="008B6769">
        <w:rPr>
          <w:rFonts w:ascii="Arial" w:hAnsi="Arial" w:cs="Arial"/>
          <w:sz w:val="24"/>
          <w:szCs w:val="24"/>
        </w:rPr>
        <w:t xml:space="preserve">/218 de fecha </w:t>
      </w:r>
      <w:r w:rsidRPr="00207D4B">
        <w:rPr>
          <w:rFonts w:ascii="Arial" w:hAnsi="Arial" w:cs="Arial"/>
          <w:sz w:val="24"/>
          <w:szCs w:val="24"/>
        </w:rPr>
        <w:t xml:space="preserve">diecinueve de junio </w:t>
      </w:r>
      <w:r w:rsidRPr="008B6769">
        <w:rPr>
          <w:rFonts w:ascii="Arial" w:hAnsi="Arial" w:cs="Arial"/>
          <w:sz w:val="24"/>
          <w:szCs w:val="24"/>
        </w:rPr>
        <w:t>de dos mil dieciocho, signado por el M. en D. Sandor Ezequiel Hernández Lara en su carácter de SE del CG del IEE en Aguascalientes</w:t>
      </w:r>
      <w:r>
        <w:rPr>
          <w:rFonts w:ascii="Arial" w:hAnsi="Arial" w:cs="Arial"/>
          <w:sz w:val="24"/>
          <w:szCs w:val="24"/>
        </w:rPr>
        <w:t xml:space="preserve">, consistente en </w:t>
      </w:r>
      <w:r w:rsidR="000322F3">
        <w:rPr>
          <w:rFonts w:ascii="Arial" w:hAnsi="Arial" w:cs="Arial"/>
          <w:sz w:val="24"/>
          <w:szCs w:val="24"/>
        </w:rPr>
        <w:t>tres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4E2C1E" w:rsidRPr="00207D4B" w:rsidRDefault="00207D4B" w:rsidP="00207D4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8B6769">
        <w:rPr>
          <w:rFonts w:ascii="Arial" w:hAnsi="Arial" w:cs="Arial"/>
          <w:sz w:val="24"/>
          <w:szCs w:val="24"/>
        </w:rPr>
        <w:t>Acuse del Oficio IEE/SE/29</w:t>
      </w:r>
      <w:r>
        <w:rPr>
          <w:rFonts w:ascii="Arial" w:hAnsi="Arial" w:cs="Arial"/>
          <w:sz w:val="24"/>
          <w:szCs w:val="24"/>
        </w:rPr>
        <w:t>39</w:t>
      </w:r>
      <w:r w:rsidRPr="008B6769">
        <w:rPr>
          <w:rFonts w:ascii="Arial" w:hAnsi="Arial" w:cs="Arial"/>
          <w:sz w:val="24"/>
          <w:szCs w:val="24"/>
        </w:rPr>
        <w:t xml:space="preserve">/218 de fecha </w:t>
      </w:r>
      <w:r>
        <w:rPr>
          <w:rFonts w:ascii="Arial" w:hAnsi="Arial" w:cs="Arial"/>
          <w:sz w:val="24"/>
          <w:szCs w:val="24"/>
        </w:rPr>
        <w:t>tres</w:t>
      </w:r>
      <w:r w:rsidRPr="008B6769">
        <w:rPr>
          <w:rFonts w:ascii="Arial" w:hAnsi="Arial" w:cs="Arial"/>
          <w:sz w:val="24"/>
          <w:szCs w:val="24"/>
        </w:rPr>
        <w:t xml:space="preserve"> de julio de dos mil dieciocho, signado por el M. en D. Sandor Ezequiel Hernández Lara en su carácter de SE del CG del IEE en Aguascalientes</w:t>
      </w:r>
      <w:r>
        <w:rPr>
          <w:rFonts w:ascii="Arial" w:hAnsi="Arial" w:cs="Arial"/>
          <w:sz w:val="24"/>
          <w:szCs w:val="24"/>
        </w:rPr>
        <w:t xml:space="preserve">, consistente en </w:t>
      </w:r>
      <w:r w:rsidR="000322F3">
        <w:rPr>
          <w:rFonts w:ascii="Arial" w:hAnsi="Arial" w:cs="Arial"/>
          <w:sz w:val="24"/>
          <w:szCs w:val="24"/>
        </w:rPr>
        <w:t>tres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lastRenderedPageBreak/>
        <w:t xml:space="preserve">Original de la </w:t>
      </w:r>
      <w:r w:rsidRPr="008B6769">
        <w:rPr>
          <w:rFonts w:ascii="Arial" w:hAnsi="Arial" w:cs="Arial"/>
          <w:sz w:val="24"/>
          <w:szCs w:val="24"/>
        </w:rPr>
        <w:t xml:space="preserve">Cédula de </w:t>
      </w:r>
      <w:r w:rsidR="00207D4B" w:rsidRPr="00207D4B">
        <w:rPr>
          <w:rFonts w:ascii="Arial" w:hAnsi="Arial" w:cs="Arial"/>
          <w:sz w:val="24"/>
          <w:szCs w:val="24"/>
        </w:rPr>
        <w:t>Notificación personal al C. Adrián Alfonso Ruiz Romo, signada por el mismo en su carácter de con quien se entendió la diligencia, de fecha tres de julio de dos mil dieciocho, y el C. Ernesto Antonio Álvarez Aguilera, en su carácter de Notificador por el IEE Aguascalientes</w:t>
      </w:r>
      <w:r>
        <w:rPr>
          <w:rFonts w:ascii="Arial" w:hAnsi="Arial" w:cs="Arial"/>
          <w:sz w:val="24"/>
          <w:szCs w:val="24"/>
        </w:rPr>
        <w:t xml:space="preserve">, consistente en </w:t>
      </w:r>
      <w:r w:rsidR="00207D4B">
        <w:rPr>
          <w:rFonts w:ascii="Arial" w:hAnsi="Arial" w:cs="Arial"/>
          <w:sz w:val="24"/>
          <w:szCs w:val="24"/>
        </w:rPr>
        <w:t>seis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w:t>
      </w:r>
      <w:r w:rsidR="000322F3">
        <w:rPr>
          <w:rFonts w:ascii="Arial" w:hAnsi="Arial" w:cs="Arial"/>
          <w:sz w:val="24"/>
          <w:szCs w:val="24"/>
        </w:rPr>
        <w:t>uno</w:t>
      </w:r>
      <w:r w:rsidRPr="00105CA5">
        <w:rPr>
          <w:rFonts w:ascii="Arial" w:hAnsi="Arial" w:cs="Arial"/>
          <w:sz w:val="24"/>
          <w:szCs w:val="24"/>
        </w:rPr>
        <w:t xml:space="preserve"> de sus lados</w:t>
      </w:r>
      <w:r w:rsidR="00207D4B">
        <w:rPr>
          <w:rFonts w:ascii="Arial" w:hAnsi="Arial" w:cs="Arial"/>
          <w:sz w:val="24"/>
          <w:szCs w:val="24"/>
        </w:rPr>
        <w:t>;</w:t>
      </w:r>
    </w:p>
    <w:p w:rsidR="00207D4B" w:rsidRDefault="00207D4B" w:rsidP="00207D4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965B80">
        <w:rPr>
          <w:rFonts w:ascii="Arial" w:hAnsi="Arial" w:cs="Arial"/>
          <w:sz w:val="24"/>
          <w:szCs w:val="24"/>
        </w:rPr>
        <w:t xml:space="preserve">Acta del desahogo de la audiencia de pruebas y alegatos de fecha </w:t>
      </w:r>
      <w:r>
        <w:rPr>
          <w:rFonts w:ascii="Arial" w:hAnsi="Arial" w:cs="Arial"/>
          <w:sz w:val="24"/>
          <w:szCs w:val="24"/>
        </w:rPr>
        <w:t>seis</w:t>
      </w:r>
      <w:r w:rsidRPr="00965B80">
        <w:rPr>
          <w:rFonts w:ascii="Arial" w:hAnsi="Arial" w:cs="Arial"/>
          <w:sz w:val="24"/>
          <w:szCs w:val="24"/>
        </w:rPr>
        <w:t xml:space="preserve"> de julio de dos mil dieciocho</w:t>
      </w:r>
      <w:r>
        <w:rPr>
          <w:rFonts w:ascii="Arial" w:hAnsi="Arial" w:cs="Arial"/>
          <w:sz w:val="24"/>
          <w:szCs w:val="24"/>
        </w:rPr>
        <w:t xml:space="preserve">, consistente en </w:t>
      </w:r>
      <w:r>
        <w:rPr>
          <w:rFonts w:ascii="Arial" w:hAnsi="Arial" w:cs="Arial"/>
          <w:sz w:val="24"/>
          <w:szCs w:val="24"/>
        </w:rPr>
        <w:t xml:space="preserve">cuatro </w:t>
      </w:r>
      <w:r>
        <w:rPr>
          <w:rFonts w:ascii="Arial" w:hAnsi="Arial" w:cs="Arial"/>
          <w:sz w:val="24"/>
          <w:szCs w:val="24"/>
        </w:rPr>
        <w:t xml:space="preserve">hojas útiles por uno </w:t>
      </w:r>
      <w:r w:rsidR="000322F3">
        <w:rPr>
          <w:rFonts w:ascii="Arial" w:hAnsi="Arial" w:cs="Arial"/>
          <w:sz w:val="24"/>
          <w:szCs w:val="24"/>
        </w:rPr>
        <w:t>y ambos</w:t>
      </w:r>
      <w:r>
        <w:rPr>
          <w:rFonts w:ascii="Arial" w:hAnsi="Arial" w:cs="Arial"/>
          <w:sz w:val="24"/>
          <w:szCs w:val="24"/>
        </w:rPr>
        <w:t xml:space="preserve"> de sus lados</w:t>
      </w:r>
      <w:r>
        <w:rPr>
          <w:rFonts w:ascii="Arial" w:hAnsi="Arial" w:cs="Arial"/>
          <w:sz w:val="24"/>
          <w:szCs w:val="24"/>
        </w:rPr>
        <w:t>;</w:t>
      </w:r>
    </w:p>
    <w:p w:rsidR="00207D4B" w:rsidRPr="00207D4B" w:rsidRDefault="00207D4B" w:rsidP="00207D4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207D4B">
        <w:rPr>
          <w:rFonts w:ascii="Arial" w:hAnsi="Arial" w:cs="Arial"/>
          <w:sz w:val="24"/>
          <w:szCs w:val="24"/>
        </w:rPr>
        <w:t xml:space="preserve">Escrito de comparecencia a la Audiencia de Pruebas y Alegatos de fecha seis de julio de dos mil dieciocho, signado por el </w:t>
      </w:r>
      <w:r w:rsidR="000322F3">
        <w:rPr>
          <w:rFonts w:ascii="Arial" w:hAnsi="Arial" w:cs="Arial"/>
          <w:sz w:val="24"/>
          <w:szCs w:val="24"/>
        </w:rPr>
        <w:t>licenciado</w:t>
      </w:r>
      <w:r w:rsidRPr="00207D4B">
        <w:rPr>
          <w:rFonts w:ascii="Arial" w:hAnsi="Arial" w:cs="Arial"/>
          <w:sz w:val="24"/>
          <w:szCs w:val="24"/>
        </w:rPr>
        <w:t xml:space="preserve"> Pedro Torres Ibarra en su carácter de representante del partido MC ante el CG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seis</w:t>
      </w:r>
      <w:r>
        <w:rPr>
          <w:rFonts w:ascii="Arial" w:hAnsi="Arial" w:cs="Arial"/>
          <w:sz w:val="24"/>
          <w:szCs w:val="24"/>
        </w:rPr>
        <w:t xml:space="preserve"> hojas útiles por uno solo de sus lados;</w:t>
      </w:r>
    </w:p>
    <w:p w:rsidR="000322F3" w:rsidRPr="000322F3" w:rsidRDefault="00207D4B" w:rsidP="000322F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 </w:t>
      </w:r>
      <w:r w:rsidR="000322F3">
        <w:rPr>
          <w:rFonts w:ascii="Arial" w:hAnsi="Arial" w:cs="Arial"/>
          <w:sz w:val="24"/>
          <w:szCs w:val="24"/>
        </w:rPr>
        <w:t xml:space="preserve">Original del </w:t>
      </w:r>
      <w:bookmarkStart w:id="4" w:name="_Hlk518837944"/>
      <w:r w:rsidR="000322F3" w:rsidRPr="000322F3">
        <w:rPr>
          <w:rFonts w:ascii="Arial" w:hAnsi="Arial" w:cs="Arial"/>
          <w:sz w:val="24"/>
          <w:szCs w:val="24"/>
        </w:rPr>
        <w:t>Escrito de comparecencia a la Audiencia de Pruebas y Alegatos, de fecha seis de julio de dos mil dieciocho, signada por el C. Israel Ángel Ramírez, en su carácter de Representante Propietario del Partido Acción Nacional en Aguascalientes</w:t>
      </w:r>
      <w:r w:rsidR="000322F3">
        <w:rPr>
          <w:rFonts w:ascii="Arial" w:hAnsi="Arial" w:cs="Arial"/>
          <w:sz w:val="24"/>
          <w:szCs w:val="24"/>
        </w:rPr>
        <w:t xml:space="preserve"> y sus</w:t>
      </w:r>
      <w:r w:rsidR="000322F3" w:rsidRPr="000322F3">
        <w:rPr>
          <w:rFonts w:ascii="Arial" w:hAnsi="Arial" w:cs="Arial"/>
          <w:sz w:val="24"/>
          <w:szCs w:val="24"/>
        </w:rPr>
        <w:t xml:space="preserve"> </w:t>
      </w:r>
      <w:r w:rsidR="000322F3">
        <w:rPr>
          <w:rFonts w:ascii="Arial" w:hAnsi="Arial" w:cs="Arial"/>
          <w:sz w:val="24"/>
          <w:szCs w:val="24"/>
        </w:rPr>
        <w:t>a</w:t>
      </w:r>
      <w:r w:rsidR="000322F3" w:rsidRPr="000322F3">
        <w:rPr>
          <w:rFonts w:ascii="Arial" w:hAnsi="Arial" w:cs="Arial"/>
          <w:sz w:val="24"/>
          <w:szCs w:val="24"/>
        </w:rPr>
        <w:t>nexos</w:t>
      </w:r>
      <w:bookmarkEnd w:id="4"/>
      <w:r w:rsidR="000322F3">
        <w:rPr>
          <w:rFonts w:ascii="Arial" w:hAnsi="Arial" w:cs="Arial"/>
          <w:sz w:val="24"/>
          <w:szCs w:val="24"/>
        </w:rPr>
        <w:t>, consistente en cien hojas útiles por uno solo de sus lados;</w:t>
      </w:r>
    </w:p>
    <w:p w:rsidR="00207D4B" w:rsidRDefault="00207D4B" w:rsidP="00207D4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207D4B">
        <w:rPr>
          <w:rFonts w:ascii="Arial" w:hAnsi="Arial" w:cs="Arial"/>
          <w:sz w:val="24"/>
          <w:szCs w:val="24"/>
        </w:rPr>
        <w:t xml:space="preserve">Escrito de </w:t>
      </w:r>
      <w:bookmarkStart w:id="5" w:name="_Hlk518837917"/>
      <w:r w:rsidRPr="00207D4B">
        <w:rPr>
          <w:rFonts w:ascii="Arial" w:hAnsi="Arial" w:cs="Arial"/>
          <w:sz w:val="24"/>
          <w:szCs w:val="24"/>
        </w:rPr>
        <w:t xml:space="preserve">comparecencia a la Audiencia de Pruebas y Alegatos, de fecha seis de julio de dos mil dieciocho, signada por el licenciado José Ángel Barrón Betancourt, en su carácter de Representante Propietario del PRD en Aguascalientes y el licenciado Adrián Ruiz </w:t>
      </w:r>
      <w:bookmarkEnd w:id="5"/>
      <w:r w:rsidRPr="00207D4B">
        <w:rPr>
          <w:rFonts w:ascii="Arial" w:hAnsi="Arial" w:cs="Arial"/>
          <w:sz w:val="24"/>
          <w:szCs w:val="24"/>
        </w:rPr>
        <w:t>Romo</w:t>
      </w:r>
      <w:r>
        <w:rPr>
          <w:rFonts w:ascii="Arial" w:hAnsi="Arial" w:cs="Arial"/>
          <w:sz w:val="24"/>
          <w:szCs w:val="24"/>
        </w:rPr>
        <w:t xml:space="preserve">, </w:t>
      </w:r>
      <w:r w:rsidRPr="00207D4B">
        <w:rPr>
          <w:rFonts w:ascii="Arial" w:hAnsi="Arial" w:cs="Arial"/>
          <w:sz w:val="24"/>
          <w:szCs w:val="24"/>
        </w:rPr>
        <w:t>consistente</w:t>
      </w:r>
      <w:r>
        <w:rPr>
          <w:rFonts w:ascii="Arial" w:hAnsi="Arial" w:cs="Arial"/>
          <w:sz w:val="24"/>
          <w:szCs w:val="24"/>
        </w:rPr>
        <w:t xml:space="preserve"> en </w:t>
      </w:r>
      <w:r>
        <w:rPr>
          <w:rFonts w:ascii="Arial" w:hAnsi="Arial" w:cs="Arial"/>
          <w:sz w:val="24"/>
          <w:szCs w:val="24"/>
        </w:rPr>
        <w:t>cuatro</w:t>
      </w:r>
      <w:r>
        <w:rPr>
          <w:rFonts w:ascii="Arial" w:hAnsi="Arial" w:cs="Arial"/>
          <w:sz w:val="24"/>
          <w:szCs w:val="24"/>
        </w:rPr>
        <w:t xml:space="preserve"> hojas útiles por uno solo de sus lados</w:t>
      </w:r>
      <w:r>
        <w:rPr>
          <w:rFonts w:ascii="Arial" w:hAnsi="Arial" w:cs="Arial"/>
          <w:sz w:val="24"/>
          <w:szCs w:val="24"/>
        </w:rPr>
        <w:t>;</w:t>
      </w:r>
    </w:p>
    <w:p w:rsidR="00E25682" w:rsidRDefault="00E25682" w:rsidP="00E25682">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bookmarkStart w:id="6" w:name="_Hlk518838194"/>
      <w:r w:rsidRPr="00E25682">
        <w:rPr>
          <w:rFonts w:ascii="Arial" w:hAnsi="Arial" w:cs="Arial"/>
          <w:sz w:val="24"/>
          <w:szCs w:val="24"/>
        </w:rPr>
        <w:t>Escrito de alegatos de fecha seis de julio de dos mil dieciocho, signado por el Lic. Pedro Torres Ibarra en su carácter de representante del partido MC ante el CG del IEE en Aguascalientes</w:t>
      </w:r>
      <w:bookmarkEnd w:id="6"/>
      <w:r>
        <w:rPr>
          <w:rFonts w:ascii="Arial" w:hAnsi="Arial" w:cs="Arial"/>
          <w:sz w:val="24"/>
          <w:szCs w:val="24"/>
        </w:rPr>
        <w:t xml:space="preserve">, </w:t>
      </w:r>
      <w:r w:rsidRPr="00207D4B">
        <w:rPr>
          <w:rFonts w:ascii="Arial" w:hAnsi="Arial" w:cs="Arial"/>
          <w:sz w:val="24"/>
          <w:szCs w:val="24"/>
        </w:rPr>
        <w:t>consistente</w:t>
      </w:r>
      <w:r>
        <w:rPr>
          <w:rFonts w:ascii="Arial" w:hAnsi="Arial" w:cs="Arial"/>
          <w:sz w:val="24"/>
          <w:szCs w:val="24"/>
        </w:rPr>
        <w:t xml:space="preserve"> en </w:t>
      </w:r>
      <w:r>
        <w:rPr>
          <w:rFonts w:ascii="Arial" w:hAnsi="Arial" w:cs="Arial"/>
          <w:sz w:val="24"/>
          <w:szCs w:val="24"/>
        </w:rPr>
        <w:t>dos</w:t>
      </w:r>
      <w:r>
        <w:rPr>
          <w:rFonts w:ascii="Arial" w:hAnsi="Arial" w:cs="Arial"/>
          <w:sz w:val="24"/>
          <w:szCs w:val="24"/>
        </w:rPr>
        <w:t xml:space="preserve"> hojas útiles por uno solo de sus lados;</w:t>
      </w:r>
    </w:p>
    <w:p w:rsidR="00E25682" w:rsidRPr="00E25682" w:rsidRDefault="00E25682" w:rsidP="00E25682">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232C84">
        <w:rPr>
          <w:rFonts w:ascii="Arial" w:hAnsi="Arial" w:cs="Arial"/>
          <w:sz w:val="24"/>
          <w:szCs w:val="24"/>
        </w:rPr>
        <w:t>Informe circunstanciado de fecha seis de julio de dos mil dieciocho, signado por el M. en D. Sandor Ezequiel Hernández Lara en su carácter de SE del CG del IEE en Aguascalientes</w:t>
      </w:r>
      <w:r>
        <w:rPr>
          <w:rFonts w:ascii="Arial" w:hAnsi="Arial" w:cs="Arial"/>
          <w:sz w:val="24"/>
          <w:szCs w:val="24"/>
        </w:rPr>
        <w:t xml:space="preserve">, consistente en una </w:t>
      </w:r>
      <w:r w:rsidRPr="00105CA5">
        <w:rPr>
          <w:rFonts w:ascii="Arial" w:hAnsi="Arial" w:cs="Arial"/>
          <w:sz w:val="24"/>
          <w:szCs w:val="24"/>
        </w:rPr>
        <w:t xml:space="preserve">hoja útil por </w:t>
      </w:r>
      <w:r>
        <w:rPr>
          <w:rFonts w:ascii="Arial" w:hAnsi="Arial" w:cs="Arial"/>
          <w:sz w:val="24"/>
          <w:szCs w:val="24"/>
        </w:rPr>
        <w:t>ambos</w:t>
      </w:r>
      <w:r w:rsidRPr="00105CA5">
        <w:rPr>
          <w:rFonts w:ascii="Arial" w:hAnsi="Arial" w:cs="Arial"/>
          <w:sz w:val="24"/>
          <w:szCs w:val="24"/>
        </w:rPr>
        <w:t xml:space="preserve"> de sus lados</w:t>
      </w:r>
      <w:r>
        <w:rPr>
          <w:rFonts w:ascii="Arial" w:hAnsi="Arial" w:cs="Arial"/>
          <w:sz w:val="24"/>
          <w:szCs w:val="24"/>
        </w:rPr>
        <w:t>;</w:t>
      </w:r>
    </w:p>
    <w:p w:rsidR="00E25682" w:rsidRPr="00E25682" w:rsidRDefault="00E25682" w:rsidP="00E25682">
      <w:pPr>
        <w:spacing w:after="0" w:line="360" w:lineRule="auto"/>
        <w:ind w:left="360"/>
        <w:jc w:val="both"/>
        <w:rPr>
          <w:rFonts w:ascii="Arial" w:hAnsi="Arial" w:cs="Arial"/>
          <w:sz w:val="24"/>
          <w:szCs w:val="24"/>
        </w:rPr>
      </w:pPr>
    </w:p>
    <w:p w:rsidR="00207D4B" w:rsidRDefault="00207D4B" w:rsidP="00207D4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207D4B">
        <w:rPr>
          <w:rFonts w:ascii="Arial" w:hAnsi="Arial" w:cs="Arial"/>
          <w:sz w:val="24"/>
          <w:szCs w:val="24"/>
        </w:rPr>
        <w:t xml:space="preserve">Acta que certifica al licenciado Israel Ángel Ramírez, como representante Propietario del Partido Acción Nacional en Aguascalientes, signado por el M. en D. Sandor Ezequiel Hernández Lara en su carácter de </w:t>
      </w:r>
      <w:r w:rsidRPr="00207D4B">
        <w:rPr>
          <w:rFonts w:ascii="Arial" w:hAnsi="Arial" w:cs="Arial"/>
          <w:sz w:val="24"/>
          <w:szCs w:val="24"/>
        </w:rPr>
        <w:lastRenderedPageBreak/>
        <w:t>SE del CG del IEE en Aguascalientes</w:t>
      </w:r>
      <w:r>
        <w:rPr>
          <w:rFonts w:ascii="Arial" w:hAnsi="Arial" w:cs="Arial"/>
          <w:sz w:val="24"/>
          <w:szCs w:val="24"/>
        </w:rPr>
        <w:t xml:space="preserve">, </w:t>
      </w:r>
      <w:r w:rsidR="00232C84">
        <w:rPr>
          <w:rFonts w:ascii="Arial" w:hAnsi="Arial" w:cs="Arial"/>
          <w:sz w:val="24"/>
          <w:szCs w:val="24"/>
        </w:rPr>
        <w:t xml:space="preserve">consistente en una </w:t>
      </w:r>
      <w:r w:rsidR="00232C84" w:rsidRPr="00105CA5">
        <w:rPr>
          <w:rFonts w:ascii="Arial" w:hAnsi="Arial" w:cs="Arial"/>
          <w:sz w:val="24"/>
          <w:szCs w:val="24"/>
        </w:rPr>
        <w:t xml:space="preserve">hoja útil por </w:t>
      </w:r>
      <w:r w:rsidR="00232C84">
        <w:rPr>
          <w:rFonts w:ascii="Arial" w:hAnsi="Arial" w:cs="Arial"/>
          <w:sz w:val="24"/>
          <w:szCs w:val="24"/>
        </w:rPr>
        <w:t>uno</w:t>
      </w:r>
      <w:r w:rsidR="00232C84" w:rsidRPr="00105CA5">
        <w:rPr>
          <w:rFonts w:ascii="Arial" w:hAnsi="Arial" w:cs="Arial"/>
          <w:sz w:val="24"/>
          <w:szCs w:val="24"/>
        </w:rPr>
        <w:t xml:space="preserve"> de sus lados</w:t>
      </w:r>
      <w:r w:rsidR="00232C84">
        <w:rPr>
          <w:rFonts w:ascii="Arial" w:hAnsi="Arial" w:cs="Arial"/>
          <w:sz w:val="24"/>
          <w:szCs w:val="24"/>
        </w:rPr>
        <w:t>;</w:t>
      </w:r>
    </w:p>
    <w:p w:rsidR="00232C84" w:rsidRDefault="00232C84" w:rsidP="00232C84">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232C84">
        <w:rPr>
          <w:rFonts w:ascii="Arial" w:hAnsi="Arial" w:cs="Arial"/>
          <w:sz w:val="24"/>
          <w:szCs w:val="24"/>
        </w:rPr>
        <w:t>Acta que certifica al licenciado Pedro Torres Ibarra, como representante Propietario del Partido Movimiento Ciudadano en Aguascalientes,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 xml:space="preserve">consistente en una </w:t>
      </w:r>
      <w:r w:rsidRPr="00105CA5">
        <w:rPr>
          <w:rFonts w:ascii="Arial" w:hAnsi="Arial" w:cs="Arial"/>
          <w:sz w:val="24"/>
          <w:szCs w:val="24"/>
        </w:rPr>
        <w:t xml:space="preserve">hoja útil por </w:t>
      </w:r>
      <w:r>
        <w:rPr>
          <w:rFonts w:ascii="Arial" w:hAnsi="Arial" w:cs="Arial"/>
          <w:sz w:val="24"/>
          <w:szCs w:val="24"/>
        </w:rPr>
        <w:t>uno</w:t>
      </w:r>
      <w:r w:rsidRPr="00105CA5">
        <w:rPr>
          <w:rFonts w:ascii="Arial" w:hAnsi="Arial" w:cs="Arial"/>
          <w:sz w:val="24"/>
          <w:szCs w:val="24"/>
        </w:rPr>
        <w:t xml:space="preserve"> de sus lados</w:t>
      </w:r>
      <w:r>
        <w:rPr>
          <w:rFonts w:ascii="Arial" w:hAnsi="Arial" w:cs="Arial"/>
          <w:sz w:val="24"/>
          <w:szCs w:val="24"/>
        </w:rPr>
        <w:t>;</w:t>
      </w:r>
      <w:r w:rsidR="00E25682">
        <w:rPr>
          <w:rFonts w:ascii="Arial" w:hAnsi="Arial" w:cs="Arial"/>
          <w:sz w:val="24"/>
          <w:szCs w:val="24"/>
        </w:rPr>
        <w:t xml:space="preserve"> y</w:t>
      </w:r>
    </w:p>
    <w:p w:rsidR="00232C84" w:rsidRDefault="00232C84" w:rsidP="00232C84">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232C84">
        <w:rPr>
          <w:rFonts w:ascii="Arial" w:hAnsi="Arial" w:cs="Arial"/>
          <w:sz w:val="24"/>
          <w:szCs w:val="24"/>
        </w:rPr>
        <w:t>Acta que certifica al licenciado José Ángel Barrón Betancourt, como representante Propietario del Partido de la Revolución Democrática ante el CG del IEE en Aguascalientes,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 xml:space="preserve">consistente en una </w:t>
      </w:r>
      <w:r w:rsidRPr="00105CA5">
        <w:rPr>
          <w:rFonts w:ascii="Arial" w:hAnsi="Arial" w:cs="Arial"/>
          <w:sz w:val="24"/>
          <w:szCs w:val="24"/>
        </w:rPr>
        <w:t xml:space="preserve">hoja útil por </w:t>
      </w:r>
      <w:r>
        <w:rPr>
          <w:rFonts w:ascii="Arial" w:hAnsi="Arial" w:cs="Arial"/>
          <w:sz w:val="24"/>
          <w:szCs w:val="24"/>
        </w:rPr>
        <w:t>uno</w:t>
      </w:r>
      <w:r w:rsidRPr="00105CA5">
        <w:rPr>
          <w:rFonts w:ascii="Arial" w:hAnsi="Arial" w:cs="Arial"/>
          <w:sz w:val="24"/>
          <w:szCs w:val="24"/>
        </w:rPr>
        <w:t xml:space="preserve"> de sus lados</w:t>
      </w:r>
      <w:r w:rsidR="00E25682">
        <w:rPr>
          <w:rFonts w:ascii="Arial" w:hAnsi="Arial" w:cs="Arial"/>
          <w:sz w:val="24"/>
          <w:szCs w:val="24"/>
        </w:rPr>
        <w:t>.</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965B80">
        <w:rPr>
          <w:rFonts w:ascii="Arial" w:hAnsi="Arial" w:cs="Arial"/>
          <w:sz w:val="24"/>
          <w:szCs w:val="24"/>
        </w:rPr>
        <w:t>ocho</w:t>
      </w:r>
      <w:r>
        <w:rPr>
          <w:rFonts w:ascii="Arial" w:hAnsi="Arial" w:cs="Arial"/>
          <w:sz w:val="24"/>
          <w:szCs w:val="24"/>
        </w:rPr>
        <w:t xml:space="preserve"> de </w:t>
      </w:r>
      <w:r w:rsidR="00EC3936">
        <w:rPr>
          <w:rFonts w:ascii="Arial" w:hAnsi="Arial" w:cs="Arial"/>
          <w:sz w:val="24"/>
          <w:szCs w:val="24"/>
        </w:rPr>
        <w:t>julio</w:t>
      </w:r>
      <w:r>
        <w:rPr>
          <w:rFonts w:ascii="Arial" w:hAnsi="Arial" w:cs="Arial"/>
          <w:sz w:val="24"/>
          <w:szCs w:val="24"/>
        </w:rPr>
        <w:t xml:space="preserve">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w:t>
      </w:r>
      <w:r w:rsidR="00965B80">
        <w:rPr>
          <w:rFonts w:ascii="Arial" w:eastAsia="Times New Roman" w:hAnsi="Arial" w:cs="Arial"/>
          <w:b/>
          <w:bCs/>
          <w:sz w:val="24"/>
          <w:szCs w:val="24"/>
          <w:lang w:eastAsia="es-MX"/>
        </w:rPr>
        <w:t>02</w:t>
      </w:r>
      <w:r w:rsidR="00232C84">
        <w:rPr>
          <w:rFonts w:ascii="Arial" w:eastAsia="Times New Roman" w:hAnsi="Arial" w:cs="Arial"/>
          <w:b/>
          <w:bCs/>
          <w:sz w:val="24"/>
          <w:szCs w:val="24"/>
          <w:lang w:eastAsia="es-MX"/>
        </w:rPr>
        <w:t>6</w:t>
      </w:r>
      <w:r w:rsidR="00965B80">
        <w:rPr>
          <w:rFonts w:ascii="Arial" w:eastAsia="Times New Roman" w:hAnsi="Arial" w:cs="Arial"/>
          <w:b/>
          <w:bCs/>
          <w:sz w:val="24"/>
          <w:szCs w:val="24"/>
          <w:lang w:eastAsia="es-MX"/>
        </w:rPr>
        <w:t>/</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965B80">
        <w:rPr>
          <w:rFonts w:ascii="Arial" w:eastAsia="Times New Roman" w:hAnsi="Arial" w:cs="Arial"/>
          <w:bCs/>
          <w:sz w:val="24"/>
          <w:szCs w:val="24"/>
          <w:lang w:eastAsia="es-MX"/>
        </w:rPr>
        <w:t>de</w:t>
      </w:r>
      <w:r w:rsidR="00232C84">
        <w:rPr>
          <w:rFonts w:ascii="Arial" w:eastAsia="Times New Roman" w:hAnsi="Arial" w:cs="Arial"/>
          <w:bCs/>
          <w:sz w:val="24"/>
          <w:szCs w:val="24"/>
          <w:lang w:eastAsia="es-MX"/>
        </w:rPr>
        <w:t xml:space="preserve"> </w:t>
      </w:r>
      <w:r w:rsidR="00965B80">
        <w:rPr>
          <w:rFonts w:ascii="Arial" w:eastAsia="Times New Roman" w:hAnsi="Arial" w:cs="Arial"/>
          <w:bCs/>
          <w:sz w:val="24"/>
          <w:szCs w:val="24"/>
          <w:lang w:eastAsia="es-MX"/>
        </w:rPr>
        <w:t>l</w:t>
      </w:r>
      <w:r w:rsidR="00232C84">
        <w:rPr>
          <w:rFonts w:ascii="Arial" w:eastAsia="Times New Roman" w:hAnsi="Arial" w:cs="Arial"/>
          <w:bCs/>
          <w:sz w:val="24"/>
          <w:szCs w:val="24"/>
          <w:lang w:eastAsia="es-MX"/>
        </w:rPr>
        <w:t>a</w:t>
      </w:r>
      <w:r w:rsidR="00965B80">
        <w:rPr>
          <w:rFonts w:ascii="Arial" w:eastAsia="Times New Roman" w:hAnsi="Arial" w:cs="Arial"/>
          <w:bCs/>
          <w:sz w:val="24"/>
          <w:szCs w:val="24"/>
          <w:lang w:eastAsia="es-MX"/>
        </w:rPr>
        <w:t xml:space="preserve"> Magistrad</w:t>
      </w:r>
      <w:r w:rsidR="00232C84">
        <w:rPr>
          <w:rFonts w:ascii="Arial" w:eastAsia="Times New Roman" w:hAnsi="Arial" w:cs="Arial"/>
          <w:bCs/>
          <w:sz w:val="24"/>
          <w:szCs w:val="24"/>
          <w:lang w:eastAsia="es-MX"/>
        </w:rPr>
        <w:t>a</w:t>
      </w:r>
      <w:r w:rsidR="00965B80">
        <w:rPr>
          <w:rFonts w:ascii="Arial" w:eastAsia="Times New Roman" w:hAnsi="Arial" w:cs="Arial"/>
          <w:bCs/>
          <w:sz w:val="24"/>
          <w:szCs w:val="24"/>
          <w:lang w:eastAsia="es-MX"/>
        </w:rPr>
        <w:t xml:space="preserve"> </w:t>
      </w:r>
      <w:r w:rsidR="00232C84">
        <w:rPr>
          <w:rFonts w:ascii="Arial" w:eastAsia="Times New Roman" w:hAnsi="Arial" w:cs="Arial"/>
          <w:bCs/>
          <w:sz w:val="24"/>
          <w:szCs w:val="24"/>
          <w:lang w:eastAsia="es-MX"/>
        </w:rPr>
        <w:t>Claudia Eloisa Díaz de León González</w:t>
      </w:r>
      <w:r w:rsidR="00785AEF">
        <w:rPr>
          <w:rFonts w:ascii="Arial" w:eastAsia="Times New Roman" w:hAnsi="Arial" w:cs="Arial"/>
          <w:bCs/>
          <w:sz w:val="24"/>
          <w:szCs w:val="24"/>
          <w:lang w:eastAsia="es-MX"/>
        </w:rPr>
        <w:t xml:space="preserv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25682">
      <w:pPr>
        <w:spacing w:after="0" w:line="240" w:lineRule="auto"/>
        <w:rPr>
          <w:rFonts w:ascii="Arial" w:eastAsia="Times New Roman" w:hAnsi="Arial" w:cs="Arial"/>
          <w:b/>
          <w:bCs/>
          <w:kern w:val="16"/>
          <w:sz w:val="24"/>
          <w:szCs w:val="24"/>
          <w:lang w:eastAsia="es-ES"/>
        </w:rPr>
      </w:pPr>
      <w:bookmarkStart w:id="7" w:name="_GoBack"/>
      <w:bookmarkEnd w:id="7"/>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965B80">
      <w:headerReference w:type="default" r:id="rId7"/>
      <w:footerReference w:type="default" r:id="rId8"/>
      <w:pgSz w:w="12240" w:h="20160" w:code="5"/>
      <w:pgMar w:top="41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20E" w:rsidRDefault="00A0720E">
      <w:pPr>
        <w:spacing w:after="0" w:line="240" w:lineRule="auto"/>
      </w:pPr>
      <w:r>
        <w:separator/>
      </w:r>
    </w:p>
  </w:endnote>
  <w:endnote w:type="continuationSeparator" w:id="0">
    <w:p w:rsidR="00A0720E" w:rsidRDefault="00A0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pPr>
      <w:pStyle w:val="Piedepgina"/>
      <w:jc w:val="right"/>
    </w:pPr>
  </w:p>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20E" w:rsidRDefault="00A0720E">
      <w:pPr>
        <w:spacing w:after="0" w:line="240" w:lineRule="auto"/>
      </w:pPr>
      <w:r>
        <w:separator/>
      </w:r>
    </w:p>
  </w:footnote>
  <w:footnote w:type="continuationSeparator" w:id="0">
    <w:p w:rsidR="00A0720E" w:rsidRDefault="00A0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A0720E" w:rsidP="00B454EB">
    <w:pPr>
      <w:pStyle w:val="Encabezado"/>
      <w:tabs>
        <w:tab w:val="left" w:pos="5103"/>
      </w:tabs>
      <w:rPr>
        <w:rFonts w:ascii="Century Gothic" w:hAnsi="Century Gothic"/>
        <w:b/>
      </w:rPr>
    </w:pPr>
    <w:sdt>
      <w:sdtPr>
        <w:rPr>
          <w:rFonts w:ascii="Century Gothic" w:hAnsi="Century Gothic"/>
        </w:rPr>
        <w:id w:val="1058203596"/>
        <w:docPartObj>
          <w:docPartGallery w:val="Page Numbers (Margins)"/>
          <w:docPartUnique/>
        </w:docPartObj>
      </w:sdtPr>
      <w:sdtEndPr/>
      <w:sdtContent>
        <w:r w:rsidR="00965B80" w:rsidRPr="00965B80">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965B80" w:rsidRDefault="00965B80">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965B80" w:rsidRDefault="00965B80">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65B80" w:rsidRDefault="009A15B4" w:rsidP="00B454EB">
    <w:pPr>
      <w:pStyle w:val="Encabezado"/>
      <w:jc w:val="right"/>
      <w:rPr>
        <w:rFonts w:ascii="Century Gothic" w:hAnsi="Century Gothic"/>
        <w:b/>
      </w:rPr>
    </w:pPr>
    <w:r w:rsidRPr="00A46BD3">
      <w:rPr>
        <w:rFonts w:ascii="Century Gothic" w:hAnsi="Century Gothic"/>
        <w:b/>
      </w:rPr>
      <w:t xml:space="preserve">                                                                                    </w:t>
    </w:r>
  </w:p>
  <w:p w:rsidR="00965B80" w:rsidRDefault="00965B80" w:rsidP="00B454EB">
    <w:pPr>
      <w:pStyle w:val="Encabezado"/>
      <w:jc w:val="right"/>
      <w:rPr>
        <w:rFonts w:ascii="Century Gothic" w:hAnsi="Century Gothic"/>
        <w:b/>
      </w:rPr>
    </w:pPr>
  </w:p>
  <w:p w:rsidR="009A15B4" w:rsidRPr="00A46BD3" w:rsidRDefault="00965B80" w:rsidP="00B454EB">
    <w:pPr>
      <w:pStyle w:val="Encabezado"/>
      <w:jc w:val="right"/>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align>left</wp:align>
          </wp:positionH>
          <wp:positionV relativeFrom="paragraph">
            <wp:posOffset>10160</wp:posOffset>
          </wp:positionV>
          <wp:extent cx="1179830" cy="1404620"/>
          <wp:effectExtent l="0" t="0" r="127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r w:rsidR="009A15B4">
      <w:rPr>
        <w:rFonts w:ascii="Century Gothic" w:hAnsi="Century Gothic"/>
        <w:b/>
      </w:rPr>
      <w:t>Acuerdo de Turno de Presidencia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4E18"/>
    <w:multiLevelType w:val="hybridMultilevel"/>
    <w:tmpl w:val="685E3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22F3"/>
    <w:rsid w:val="000352BE"/>
    <w:rsid w:val="00036C26"/>
    <w:rsid w:val="00060C06"/>
    <w:rsid w:val="00073BAC"/>
    <w:rsid w:val="00077E9E"/>
    <w:rsid w:val="0008217B"/>
    <w:rsid w:val="00085376"/>
    <w:rsid w:val="00091643"/>
    <w:rsid w:val="00096150"/>
    <w:rsid w:val="000B7A7F"/>
    <w:rsid w:val="000D3A66"/>
    <w:rsid w:val="0010305B"/>
    <w:rsid w:val="00104E3B"/>
    <w:rsid w:val="00105CA5"/>
    <w:rsid w:val="00116626"/>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07D4B"/>
    <w:rsid w:val="00232C84"/>
    <w:rsid w:val="00234111"/>
    <w:rsid w:val="00234A46"/>
    <w:rsid w:val="00237AF8"/>
    <w:rsid w:val="00263424"/>
    <w:rsid w:val="002677EB"/>
    <w:rsid w:val="00274BEC"/>
    <w:rsid w:val="00280331"/>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E2C1E"/>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93EE7"/>
    <w:rsid w:val="006C0EF8"/>
    <w:rsid w:val="006F383C"/>
    <w:rsid w:val="006F4877"/>
    <w:rsid w:val="00704A7A"/>
    <w:rsid w:val="00731DF0"/>
    <w:rsid w:val="00736B99"/>
    <w:rsid w:val="00785AEF"/>
    <w:rsid w:val="00797F14"/>
    <w:rsid w:val="007A3C14"/>
    <w:rsid w:val="007B7C89"/>
    <w:rsid w:val="007C4839"/>
    <w:rsid w:val="007C7195"/>
    <w:rsid w:val="007C7A8A"/>
    <w:rsid w:val="007D5E44"/>
    <w:rsid w:val="00804E86"/>
    <w:rsid w:val="00814146"/>
    <w:rsid w:val="00823C83"/>
    <w:rsid w:val="00840760"/>
    <w:rsid w:val="00844E8F"/>
    <w:rsid w:val="008730B6"/>
    <w:rsid w:val="00877F8D"/>
    <w:rsid w:val="008973F1"/>
    <w:rsid w:val="008A6059"/>
    <w:rsid w:val="008B0B2F"/>
    <w:rsid w:val="008B6769"/>
    <w:rsid w:val="008C5693"/>
    <w:rsid w:val="008C625F"/>
    <w:rsid w:val="008D103E"/>
    <w:rsid w:val="008E1988"/>
    <w:rsid w:val="00900FBB"/>
    <w:rsid w:val="00902C44"/>
    <w:rsid w:val="00910059"/>
    <w:rsid w:val="009119A7"/>
    <w:rsid w:val="00915100"/>
    <w:rsid w:val="009410D5"/>
    <w:rsid w:val="00946C54"/>
    <w:rsid w:val="00955CAA"/>
    <w:rsid w:val="009637BD"/>
    <w:rsid w:val="00965B80"/>
    <w:rsid w:val="00973697"/>
    <w:rsid w:val="009741F4"/>
    <w:rsid w:val="009842C3"/>
    <w:rsid w:val="009A15B4"/>
    <w:rsid w:val="009F21F0"/>
    <w:rsid w:val="00A0511D"/>
    <w:rsid w:val="00A0720E"/>
    <w:rsid w:val="00A078CA"/>
    <w:rsid w:val="00A23661"/>
    <w:rsid w:val="00A2511A"/>
    <w:rsid w:val="00A312D5"/>
    <w:rsid w:val="00A41FC0"/>
    <w:rsid w:val="00A43031"/>
    <w:rsid w:val="00A500DB"/>
    <w:rsid w:val="00A52115"/>
    <w:rsid w:val="00A770DD"/>
    <w:rsid w:val="00AC206D"/>
    <w:rsid w:val="00AD0A74"/>
    <w:rsid w:val="00AD10F3"/>
    <w:rsid w:val="00AE4217"/>
    <w:rsid w:val="00B01A27"/>
    <w:rsid w:val="00B20C78"/>
    <w:rsid w:val="00B367E0"/>
    <w:rsid w:val="00B454EB"/>
    <w:rsid w:val="00B47F57"/>
    <w:rsid w:val="00B500C3"/>
    <w:rsid w:val="00B62324"/>
    <w:rsid w:val="00B65578"/>
    <w:rsid w:val="00BB2054"/>
    <w:rsid w:val="00BB6237"/>
    <w:rsid w:val="00BC1612"/>
    <w:rsid w:val="00BC6702"/>
    <w:rsid w:val="00C118F5"/>
    <w:rsid w:val="00C249EB"/>
    <w:rsid w:val="00C41CC4"/>
    <w:rsid w:val="00CB2BFD"/>
    <w:rsid w:val="00CC41E4"/>
    <w:rsid w:val="00CD001C"/>
    <w:rsid w:val="00CE7F67"/>
    <w:rsid w:val="00CF044D"/>
    <w:rsid w:val="00D00A0A"/>
    <w:rsid w:val="00D022C5"/>
    <w:rsid w:val="00D20A30"/>
    <w:rsid w:val="00D536E2"/>
    <w:rsid w:val="00D56AF4"/>
    <w:rsid w:val="00D65B43"/>
    <w:rsid w:val="00D708C5"/>
    <w:rsid w:val="00D91B23"/>
    <w:rsid w:val="00DC7D65"/>
    <w:rsid w:val="00DD0AD7"/>
    <w:rsid w:val="00DE217B"/>
    <w:rsid w:val="00E25682"/>
    <w:rsid w:val="00E36031"/>
    <w:rsid w:val="00E414B6"/>
    <w:rsid w:val="00E4560B"/>
    <w:rsid w:val="00E500AE"/>
    <w:rsid w:val="00E606C7"/>
    <w:rsid w:val="00E65A5C"/>
    <w:rsid w:val="00E66168"/>
    <w:rsid w:val="00E84296"/>
    <w:rsid w:val="00E84BFF"/>
    <w:rsid w:val="00EA0786"/>
    <w:rsid w:val="00EC3936"/>
    <w:rsid w:val="00EE0FCE"/>
    <w:rsid w:val="00EE792F"/>
    <w:rsid w:val="00F106D9"/>
    <w:rsid w:val="00F1309A"/>
    <w:rsid w:val="00F2752E"/>
    <w:rsid w:val="00F34DAE"/>
    <w:rsid w:val="00F411A0"/>
    <w:rsid w:val="00F43F88"/>
    <w:rsid w:val="00F45801"/>
    <w:rsid w:val="00F63B91"/>
    <w:rsid w:val="00F72122"/>
    <w:rsid w:val="00F7758D"/>
    <w:rsid w:val="00FA4E15"/>
    <w:rsid w:val="00FA5B22"/>
    <w:rsid w:val="00FB4070"/>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AAC85"/>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105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1495</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4</cp:revision>
  <cp:lastPrinted>2018-07-09T00:05:00Z</cp:lastPrinted>
  <dcterms:created xsi:type="dcterms:W3CDTF">2018-07-06T18:35:00Z</dcterms:created>
  <dcterms:modified xsi:type="dcterms:W3CDTF">2018-07-09T00:12:00Z</dcterms:modified>
</cp:coreProperties>
</file>