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33" w:rsidRPr="00E95387" w:rsidRDefault="00A05B33" w:rsidP="00E95387">
      <w:pPr>
        <w:spacing w:after="0" w:line="240" w:lineRule="auto"/>
        <w:ind w:left="3828" w:hanging="2410"/>
        <w:jc w:val="center"/>
        <w:rPr>
          <w:rFonts w:ascii="Arial" w:hAnsi="Arial" w:cs="Arial"/>
          <w:b/>
          <w:u w:val="single"/>
        </w:rPr>
      </w:pPr>
      <w:bookmarkStart w:id="0" w:name="_Hlk498441345"/>
      <w:bookmarkStart w:id="1" w:name="_Hlk498632117"/>
      <w:r w:rsidRPr="00E95387">
        <w:rPr>
          <w:rFonts w:ascii="Arial" w:hAnsi="Arial" w:cs="Arial"/>
          <w:b/>
          <w:u w:val="single"/>
        </w:rPr>
        <w:t xml:space="preserve">AUTO DE </w:t>
      </w:r>
      <w:r w:rsidR="006569DC" w:rsidRPr="00E95387">
        <w:rPr>
          <w:rFonts w:ascii="Arial" w:hAnsi="Arial" w:cs="Arial"/>
          <w:b/>
          <w:u w:val="single"/>
        </w:rPr>
        <w:t>RADICACIÓN</w:t>
      </w:r>
    </w:p>
    <w:p w:rsidR="00763424" w:rsidRPr="003B0926" w:rsidRDefault="00763424" w:rsidP="003522B7">
      <w:pPr>
        <w:spacing w:after="0" w:line="240" w:lineRule="auto"/>
        <w:ind w:left="3828" w:hanging="2410"/>
        <w:jc w:val="both"/>
        <w:rPr>
          <w:rFonts w:ascii="Arial" w:hAnsi="Arial" w:cs="Arial"/>
          <w:b/>
          <w:u w:val="single"/>
        </w:rPr>
      </w:pPr>
    </w:p>
    <w:p w:rsidR="00C55685" w:rsidRPr="003B0926" w:rsidRDefault="006569DC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 Especial Sancionador</w:t>
      </w:r>
      <w:r w:rsidR="00B25C0B">
        <w:rPr>
          <w:rFonts w:ascii="Arial" w:hAnsi="Arial" w:cs="Arial"/>
          <w:b/>
        </w:rPr>
        <w:t>.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Pr="003B0926" w:rsidRDefault="00C55685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E</w:t>
      </w:r>
      <w:r w:rsidR="00925861" w:rsidRPr="003B0926">
        <w:rPr>
          <w:rFonts w:ascii="Arial" w:hAnsi="Arial" w:cs="Arial"/>
          <w:b/>
        </w:rPr>
        <w:t>xpediente</w:t>
      </w:r>
      <w:r w:rsidRPr="003B0926">
        <w:rPr>
          <w:rFonts w:ascii="Arial" w:hAnsi="Arial" w:cs="Arial"/>
          <w:b/>
        </w:rPr>
        <w:t>:</w:t>
      </w:r>
      <w:r w:rsidRPr="003B0926">
        <w:rPr>
          <w:rFonts w:ascii="Arial" w:hAnsi="Arial" w:cs="Arial"/>
        </w:rPr>
        <w:t xml:space="preserve"> TEEA</w:t>
      </w:r>
      <w:r w:rsidR="00457953">
        <w:rPr>
          <w:rFonts w:ascii="Arial" w:hAnsi="Arial" w:cs="Arial"/>
        </w:rPr>
        <w:t>-</w:t>
      </w:r>
      <w:r w:rsidR="006569DC">
        <w:rPr>
          <w:rFonts w:ascii="Arial" w:hAnsi="Arial" w:cs="Arial"/>
        </w:rPr>
        <w:t>PES</w:t>
      </w:r>
      <w:r w:rsidRPr="003B0926">
        <w:rPr>
          <w:rFonts w:ascii="Arial" w:hAnsi="Arial" w:cs="Arial"/>
        </w:rPr>
        <w:t>-</w:t>
      </w:r>
      <w:r w:rsidR="005F31D7">
        <w:rPr>
          <w:rFonts w:ascii="Arial" w:hAnsi="Arial" w:cs="Arial"/>
        </w:rPr>
        <w:t>0</w:t>
      </w:r>
      <w:r w:rsidRPr="003B0926">
        <w:rPr>
          <w:rFonts w:ascii="Arial" w:hAnsi="Arial" w:cs="Arial"/>
        </w:rPr>
        <w:t>0</w:t>
      </w:r>
      <w:r w:rsidR="001F09E3">
        <w:rPr>
          <w:rFonts w:ascii="Arial" w:hAnsi="Arial" w:cs="Arial"/>
        </w:rPr>
        <w:t>7</w:t>
      </w:r>
      <w:bookmarkStart w:id="2" w:name="_GoBack"/>
      <w:bookmarkEnd w:id="2"/>
      <w:r w:rsidRPr="003B0926">
        <w:rPr>
          <w:rFonts w:ascii="Arial" w:hAnsi="Arial" w:cs="Arial"/>
        </w:rPr>
        <w:t>/201</w:t>
      </w:r>
      <w:r w:rsidR="00AA3632">
        <w:rPr>
          <w:rFonts w:ascii="Arial" w:hAnsi="Arial" w:cs="Arial"/>
        </w:rPr>
        <w:t>9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763424" w:rsidRDefault="006569DC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Denunciante</w:t>
      </w:r>
      <w:r w:rsidRPr="003B0926">
        <w:rPr>
          <w:rFonts w:ascii="Arial" w:hAnsi="Arial" w:cs="Arial"/>
          <w:b/>
        </w:rPr>
        <w:t>:</w:t>
      </w:r>
      <w:r w:rsidR="00912C98">
        <w:rPr>
          <w:rFonts w:ascii="Arial" w:hAnsi="Arial" w:cs="Arial"/>
        </w:rPr>
        <w:t xml:space="preserve"> </w:t>
      </w:r>
      <w:r w:rsidR="00912C98">
        <w:rPr>
          <w:rFonts w:ascii="Arial" w:hAnsi="Arial" w:cs="Arial"/>
          <w:sz w:val="24"/>
          <w:szCs w:val="24"/>
        </w:rPr>
        <w:t>REPRESENTANTE SUPLENTE ANTE EL CONSEJO MUNICIPAL DE SAN FRANCISCO DE LOS ROMO, EN AGUASCALIENTES, POR EL PRI</w:t>
      </w:r>
      <w:r w:rsidR="004255C9">
        <w:rPr>
          <w:rFonts w:ascii="Arial" w:hAnsi="Arial" w:cs="Arial"/>
        </w:rPr>
        <w:t xml:space="preserve">. </w:t>
      </w:r>
    </w:p>
    <w:p w:rsidR="00B9686B" w:rsidRDefault="00B9686B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Default="002D1DBF" w:rsidP="006569DC">
      <w:pPr>
        <w:spacing w:after="0" w:line="240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Denunciado</w:t>
      </w:r>
      <w:r w:rsidR="00C55685" w:rsidRPr="003B0926">
        <w:rPr>
          <w:rFonts w:ascii="Arial" w:hAnsi="Arial" w:cs="Arial"/>
          <w:b/>
        </w:rPr>
        <w:t>:</w:t>
      </w:r>
      <w:r w:rsidR="00912C98">
        <w:rPr>
          <w:rFonts w:ascii="Arial" w:hAnsi="Arial" w:cs="Arial"/>
        </w:rPr>
        <w:t xml:space="preserve"> </w:t>
      </w:r>
      <w:r w:rsidR="00912C98" w:rsidRPr="00653478">
        <w:rPr>
          <w:rFonts w:ascii="Arial" w:hAnsi="Arial" w:cs="Arial"/>
          <w:sz w:val="24"/>
          <w:szCs w:val="24"/>
        </w:rPr>
        <w:t>C</w:t>
      </w:r>
      <w:r w:rsidR="00912C98">
        <w:rPr>
          <w:rFonts w:ascii="Arial" w:hAnsi="Arial" w:cs="Arial"/>
          <w:sz w:val="24"/>
          <w:szCs w:val="24"/>
        </w:rPr>
        <w:t>IUDADANA IRENE ELIZABETH MUÑOZ PADILLA, EN SU CARÁCTER DE CANDIDATA AL CARGO DE PRESIDENTA MUNICIPAL DE SAN FRANCISCO DE LOS ROMO, EN AGUASCALIENTES Y OTROS</w:t>
      </w:r>
      <w:r w:rsidR="00475F18">
        <w:rPr>
          <w:rFonts w:ascii="Arial" w:hAnsi="Arial" w:cs="Arial"/>
        </w:rPr>
        <w:t>.</w:t>
      </w:r>
    </w:p>
    <w:p w:rsidR="006569DC" w:rsidRDefault="006569DC" w:rsidP="006569DC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6569DC" w:rsidRPr="002108B7" w:rsidRDefault="006569DC" w:rsidP="006569DC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C55685" w:rsidRDefault="002D1DBF" w:rsidP="002D1DB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="005F4CEB" w:rsidRPr="002108B7">
        <w:rPr>
          <w:rFonts w:ascii="Arial" w:hAnsi="Arial" w:cs="Arial"/>
          <w:i/>
        </w:rPr>
        <w:t>Aguascalientes, Aguascalientes</w:t>
      </w:r>
      <w:r w:rsidR="00C55685" w:rsidRPr="002108B7">
        <w:rPr>
          <w:rFonts w:ascii="Arial" w:hAnsi="Arial" w:cs="Arial"/>
          <w:i/>
        </w:rPr>
        <w:t xml:space="preserve">, a </w:t>
      </w:r>
      <w:r w:rsidR="00912C98">
        <w:rPr>
          <w:rFonts w:ascii="Arial" w:hAnsi="Arial" w:cs="Arial"/>
          <w:i/>
        </w:rPr>
        <w:t>treinta y uno</w:t>
      </w:r>
      <w:r w:rsidR="002108B7" w:rsidRPr="002108B7">
        <w:rPr>
          <w:rFonts w:ascii="Arial" w:hAnsi="Arial" w:cs="Arial"/>
          <w:i/>
        </w:rPr>
        <w:t xml:space="preserve"> de </w:t>
      </w:r>
      <w:r w:rsidR="001C54C7">
        <w:rPr>
          <w:rFonts w:ascii="Arial" w:hAnsi="Arial" w:cs="Arial"/>
          <w:i/>
        </w:rPr>
        <w:t>mayo</w:t>
      </w:r>
      <w:r w:rsidR="002108B7" w:rsidRPr="002108B7">
        <w:rPr>
          <w:rFonts w:ascii="Arial" w:hAnsi="Arial" w:cs="Arial"/>
          <w:i/>
        </w:rPr>
        <w:t xml:space="preserve"> de dos mil </w:t>
      </w:r>
      <w:r>
        <w:rPr>
          <w:rFonts w:ascii="Arial" w:hAnsi="Arial" w:cs="Arial"/>
          <w:i/>
        </w:rPr>
        <w:t>d</w:t>
      </w:r>
      <w:r w:rsidR="002108B7" w:rsidRPr="002108B7">
        <w:rPr>
          <w:rFonts w:ascii="Arial" w:hAnsi="Arial" w:cs="Arial"/>
          <w:i/>
        </w:rPr>
        <w:t>iecinueve.</w:t>
      </w:r>
    </w:p>
    <w:p w:rsidR="006569DC" w:rsidRDefault="006569DC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3A455A" w:rsidRPr="002108B7" w:rsidRDefault="003A455A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C55685" w:rsidRDefault="00E76F6A" w:rsidP="003A455A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C55685" w:rsidRPr="002108B7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o</w:t>
      </w:r>
      <w:r w:rsidR="0052410F" w:rsidRPr="002108B7">
        <w:rPr>
          <w:rFonts w:ascii="Arial" w:hAnsi="Arial" w:cs="Arial"/>
        </w:rPr>
        <w:t xml:space="preserve"> de Estudio,</w:t>
      </w:r>
      <w:r w:rsidR="00C55685" w:rsidRPr="002108B7">
        <w:rPr>
          <w:rFonts w:ascii="Arial" w:hAnsi="Arial" w:cs="Arial"/>
        </w:rPr>
        <w:t xml:space="preserve"> </w:t>
      </w:r>
      <w:r w:rsidR="002108B7">
        <w:rPr>
          <w:rFonts w:ascii="Arial" w:hAnsi="Arial" w:cs="Arial"/>
        </w:rPr>
        <w:t>Daniel Omar Gutiérrez Ruvalcaba</w:t>
      </w:r>
      <w:r w:rsidR="00C55685" w:rsidRPr="002108B7">
        <w:rPr>
          <w:rFonts w:ascii="Arial" w:hAnsi="Arial" w:cs="Arial"/>
        </w:rPr>
        <w:t xml:space="preserve">, da cuenta al Magistrado </w:t>
      </w:r>
      <w:r w:rsidR="004372C5">
        <w:rPr>
          <w:rFonts w:ascii="Arial" w:hAnsi="Arial" w:cs="Arial"/>
        </w:rPr>
        <w:t>Héctor Salvador Hernández Gallegos</w:t>
      </w:r>
      <w:r w:rsidR="00C55685" w:rsidRPr="002108B7">
        <w:rPr>
          <w:rFonts w:ascii="Arial" w:hAnsi="Arial" w:cs="Arial"/>
        </w:rPr>
        <w:t xml:space="preserve"> con</w:t>
      </w:r>
      <w:r w:rsidR="00337B1B" w:rsidRPr="002108B7">
        <w:rPr>
          <w:rFonts w:ascii="Arial" w:hAnsi="Arial" w:cs="Arial"/>
        </w:rPr>
        <w:t xml:space="preserve"> </w:t>
      </w:r>
      <w:r w:rsidR="007E630B" w:rsidRPr="002108B7">
        <w:rPr>
          <w:rFonts w:ascii="Arial" w:hAnsi="Arial" w:cs="Arial"/>
        </w:rPr>
        <w:t>e</w:t>
      </w:r>
      <w:r w:rsidR="00C55685" w:rsidRPr="002108B7">
        <w:rPr>
          <w:rFonts w:ascii="Arial" w:hAnsi="Arial" w:cs="Arial"/>
        </w:rPr>
        <w:t xml:space="preserve">l </w:t>
      </w:r>
      <w:r w:rsidR="00815433" w:rsidRPr="002108B7">
        <w:rPr>
          <w:rFonts w:ascii="Arial" w:hAnsi="Arial" w:cs="Arial"/>
        </w:rPr>
        <w:t>acuerdo</w:t>
      </w:r>
      <w:r w:rsidR="00A6024A" w:rsidRPr="002108B7">
        <w:rPr>
          <w:rFonts w:ascii="Arial" w:hAnsi="Arial" w:cs="Arial"/>
        </w:rPr>
        <w:t xml:space="preserve"> de turno</w:t>
      </w:r>
      <w:r w:rsidR="00815433" w:rsidRPr="002108B7">
        <w:rPr>
          <w:rFonts w:ascii="Arial" w:hAnsi="Arial" w:cs="Arial"/>
        </w:rPr>
        <w:t xml:space="preserve"> </w:t>
      </w:r>
      <w:r w:rsidR="006257A8" w:rsidRPr="002108B7">
        <w:rPr>
          <w:rFonts w:ascii="Arial" w:hAnsi="Arial" w:cs="Arial"/>
        </w:rPr>
        <w:t xml:space="preserve">de </w:t>
      </w:r>
      <w:r w:rsidR="004372C5">
        <w:rPr>
          <w:rFonts w:ascii="Arial" w:hAnsi="Arial" w:cs="Arial"/>
        </w:rPr>
        <w:t>fecha</w:t>
      </w:r>
      <w:r w:rsidR="002D1DBF">
        <w:rPr>
          <w:rFonts w:ascii="Arial" w:hAnsi="Arial" w:cs="Arial"/>
        </w:rPr>
        <w:t xml:space="preserve"> </w:t>
      </w:r>
      <w:r w:rsidR="006B3E3B">
        <w:rPr>
          <w:rFonts w:ascii="Arial" w:hAnsi="Arial" w:cs="Arial"/>
        </w:rPr>
        <w:t>veinti</w:t>
      </w:r>
      <w:r w:rsidR="00B32358">
        <w:rPr>
          <w:rFonts w:ascii="Arial" w:hAnsi="Arial" w:cs="Arial"/>
        </w:rPr>
        <w:t>nueve</w:t>
      </w:r>
      <w:r w:rsidR="006B3E3B">
        <w:rPr>
          <w:rFonts w:ascii="Arial" w:hAnsi="Arial" w:cs="Arial"/>
        </w:rPr>
        <w:t xml:space="preserve"> de mayo </w:t>
      </w:r>
      <w:r w:rsidR="00763424" w:rsidRPr="002108B7">
        <w:rPr>
          <w:rFonts w:ascii="Arial" w:hAnsi="Arial" w:cs="Arial"/>
        </w:rPr>
        <w:t>del año en curso</w:t>
      </w:r>
      <w:r w:rsidR="005A18EC" w:rsidRPr="002108B7">
        <w:rPr>
          <w:rFonts w:ascii="Arial" w:hAnsi="Arial" w:cs="Arial"/>
        </w:rPr>
        <w:t xml:space="preserve">, </w:t>
      </w:r>
      <w:r w:rsidR="00F04BE9" w:rsidRPr="002108B7">
        <w:rPr>
          <w:rFonts w:ascii="Arial" w:hAnsi="Arial" w:cs="Arial"/>
        </w:rPr>
        <w:t>por el cual remite el presente</w:t>
      </w:r>
      <w:r w:rsidR="006569DC">
        <w:rPr>
          <w:rFonts w:ascii="Arial" w:hAnsi="Arial" w:cs="Arial"/>
        </w:rPr>
        <w:t xml:space="preserve"> expediente</w:t>
      </w:r>
      <w:r w:rsidR="002D1DBF">
        <w:rPr>
          <w:rFonts w:ascii="Arial" w:hAnsi="Arial" w:cs="Arial"/>
        </w:rPr>
        <w:t>,</w:t>
      </w:r>
      <w:r w:rsidR="006569DC">
        <w:rPr>
          <w:rFonts w:ascii="Arial" w:hAnsi="Arial" w:cs="Arial"/>
        </w:rPr>
        <w:t xml:space="preserve"> relativo al Procedimiento Especial Sancionador, </w:t>
      </w:r>
      <w:r w:rsidR="00791E66">
        <w:rPr>
          <w:rFonts w:ascii="Arial" w:hAnsi="Arial" w:cs="Arial"/>
        </w:rPr>
        <w:t xml:space="preserve">identificado </w:t>
      </w:r>
      <w:r w:rsidR="006569DC">
        <w:rPr>
          <w:rFonts w:ascii="Arial" w:hAnsi="Arial" w:cs="Arial"/>
        </w:rPr>
        <w:t xml:space="preserve">con el número </w:t>
      </w:r>
      <w:r w:rsidR="002D1DBF">
        <w:rPr>
          <w:rFonts w:ascii="Arial" w:hAnsi="Arial" w:cs="Arial"/>
        </w:rPr>
        <w:t>IEE/PES/0</w:t>
      </w:r>
      <w:r w:rsidR="00B32358">
        <w:rPr>
          <w:rFonts w:ascii="Arial" w:hAnsi="Arial" w:cs="Arial"/>
        </w:rPr>
        <w:t>15</w:t>
      </w:r>
      <w:r w:rsidR="002D1DBF">
        <w:rPr>
          <w:rFonts w:ascii="Arial" w:hAnsi="Arial" w:cs="Arial"/>
        </w:rPr>
        <w:t>/2019,</w:t>
      </w:r>
      <w:r w:rsidR="006569DC">
        <w:rPr>
          <w:rFonts w:ascii="Arial" w:hAnsi="Arial" w:cs="Arial"/>
        </w:rPr>
        <w:t xml:space="preserve"> asignado por la autoridad administrativ</w:t>
      </w:r>
      <w:r w:rsidR="005F31D7">
        <w:rPr>
          <w:rFonts w:ascii="Arial" w:hAnsi="Arial" w:cs="Arial"/>
        </w:rPr>
        <w:t>a; el cual es radicado por este Tribunal bajo el número de expediente: TEEA-PES-00</w:t>
      </w:r>
      <w:r w:rsidR="00B32358">
        <w:rPr>
          <w:rFonts w:ascii="Arial" w:hAnsi="Arial" w:cs="Arial"/>
        </w:rPr>
        <w:t>7</w:t>
      </w:r>
      <w:r w:rsidR="005F31D7">
        <w:rPr>
          <w:rFonts w:ascii="Arial" w:hAnsi="Arial" w:cs="Arial"/>
        </w:rPr>
        <w:t>/2019, y posteriormente,</w:t>
      </w:r>
      <w:r w:rsidR="00E95387">
        <w:rPr>
          <w:rFonts w:ascii="Arial" w:hAnsi="Arial" w:cs="Arial"/>
        </w:rPr>
        <w:t xml:space="preserve"> </w:t>
      </w:r>
      <w:r w:rsidR="005F31D7">
        <w:rPr>
          <w:rFonts w:ascii="Arial" w:hAnsi="Arial" w:cs="Arial"/>
        </w:rPr>
        <w:t xml:space="preserve">turnado a esta ponencia. </w:t>
      </w:r>
    </w:p>
    <w:p w:rsidR="003522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F612B" w:rsidRDefault="00B25C0B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causa de lo anterior,</w:t>
      </w:r>
      <w:r w:rsidR="00C631BB">
        <w:rPr>
          <w:rFonts w:ascii="Arial" w:hAnsi="Arial" w:cs="Arial"/>
          <w:sz w:val="22"/>
          <w:szCs w:val="22"/>
        </w:rPr>
        <w:t xml:space="preserve"> c</w:t>
      </w:r>
      <w:r w:rsidR="00C55685" w:rsidRPr="002108B7">
        <w:rPr>
          <w:rFonts w:ascii="Arial" w:hAnsi="Arial" w:cs="Arial"/>
          <w:sz w:val="22"/>
          <w:szCs w:val="22"/>
        </w:rPr>
        <w:t xml:space="preserve">on fundamento en lo dispuesto por los artículos </w:t>
      </w:r>
      <w:r w:rsidR="005F31D7">
        <w:rPr>
          <w:rFonts w:ascii="Arial" w:hAnsi="Arial" w:cs="Arial"/>
          <w:sz w:val="22"/>
          <w:szCs w:val="22"/>
        </w:rPr>
        <w:t xml:space="preserve">240, 274 y 354, </w:t>
      </w:r>
      <w:r w:rsidR="00A55DED" w:rsidRPr="002108B7">
        <w:rPr>
          <w:rFonts w:ascii="Arial" w:hAnsi="Arial" w:cs="Arial"/>
          <w:sz w:val="22"/>
          <w:szCs w:val="22"/>
        </w:rPr>
        <w:t>del Código Electoral del Estado de Aguascalientes</w:t>
      </w:r>
      <w:r w:rsidR="009F696A">
        <w:rPr>
          <w:rFonts w:ascii="Arial" w:hAnsi="Arial" w:cs="Arial"/>
          <w:sz w:val="22"/>
          <w:szCs w:val="22"/>
        </w:rPr>
        <w:t xml:space="preserve">, </w:t>
      </w:r>
      <w:r w:rsidR="00C55685" w:rsidRPr="002108B7">
        <w:rPr>
          <w:rFonts w:ascii="Arial" w:hAnsi="Arial" w:cs="Arial"/>
          <w:sz w:val="22"/>
          <w:szCs w:val="22"/>
        </w:rPr>
        <w:t>así como</w:t>
      </w:r>
      <w:r w:rsidR="005F31D7">
        <w:rPr>
          <w:rFonts w:ascii="Arial" w:hAnsi="Arial" w:cs="Arial"/>
          <w:sz w:val="22"/>
          <w:szCs w:val="22"/>
        </w:rPr>
        <w:t xml:space="preserve"> 20 y 32 del Reglamento del Tribunal Electoral de este Estado</w:t>
      </w:r>
      <w:r w:rsidR="007857D6">
        <w:rPr>
          <w:rFonts w:ascii="Arial" w:hAnsi="Arial" w:cs="Arial"/>
          <w:color w:val="000000"/>
          <w:sz w:val="22"/>
          <w:szCs w:val="22"/>
        </w:rPr>
        <w:t>,</w:t>
      </w:r>
      <w:r w:rsidRPr="002108B7">
        <w:rPr>
          <w:rFonts w:ascii="Arial" w:hAnsi="Arial" w:cs="Arial"/>
          <w:b/>
          <w:sz w:val="22"/>
          <w:szCs w:val="22"/>
        </w:rPr>
        <w:t xml:space="preserve"> </w:t>
      </w:r>
      <w:r w:rsidR="00C55685" w:rsidRPr="002108B7">
        <w:rPr>
          <w:rFonts w:ascii="Arial" w:hAnsi="Arial" w:cs="Arial"/>
          <w:b/>
          <w:sz w:val="22"/>
          <w:szCs w:val="22"/>
        </w:rPr>
        <w:t xml:space="preserve">SE ACUERDA: </w:t>
      </w:r>
    </w:p>
    <w:p w:rsidR="003522B7" w:rsidRPr="003522B7" w:rsidRDefault="003522B7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3522B7" w:rsidRPr="00DC2140" w:rsidRDefault="007F567D" w:rsidP="00DC214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 xml:space="preserve">I. </w:t>
      </w:r>
      <w:r w:rsidR="005A18EC" w:rsidRPr="002108B7">
        <w:rPr>
          <w:rFonts w:ascii="Arial" w:hAnsi="Arial" w:cs="Arial"/>
          <w:b/>
        </w:rPr>
        <w:t xml:space="preserve">Recepción. </w:t>
      </w:r>
      <w:r w:rsidR="00F01044">
        <w:rPr>
          <w:rFonts w:ascii="Arial" w:hAnsi="Arial" w:cs="Arial"/>
        </w:rPr>
        <w:t>Se tiene por recibido el acuerdo</w:t>
      </w:r>
      <w:r w:rsidR="0052410F" w:rsidRPr="002108B7">
        <w:rPr>
          <w:rFonts w:ascii="Arial" w:hAnsi="Arial" w:cs="Arial"/>
        </w:rPr>
        <w:t xml:space="preserve"> </w:t>
      </w:r>
      <w:r w:rsidR="00F66B25">
        <w:rPr>
          <w:rFonts w:ascii="Arial" w:hAnsi="Arial" w:cs="Arial"/>
        </w:rPr>
        <w:t>en</w:t>
      </w:r>
      <w:r w:rsidR="0052410F" w:rsidRPr="002108B7">
        <w:rPr>
          <w:rFonts w:ascii="Arial" w:hAnsi="Arial" w:cs="Arial"/>
        </w:rPr>
        <w:t xml:space="preserve"> el que </w:t>
      </w:r>
      <w:r w:rsidR="00F01044">
        <w:rPr>
          <w:rFonts w:ascii="Arial" w:hAnsi="Arial" w:cs="Arial"/>
        </w:rPr>
        <w:t xml:space="preserve">se </w:t>
      </w:r>
      <w:r w:rsidR="0052410F" w:rsidRPr="002108B7">
        <w:rPr>
          <w:rFonts w:ascii="Arial" w:hAnsi="Arial" w:cs="Arial"/>
        </w:rPr>
        <w:t>turna a esta ponencia el</w:t>
      </w:r>
      <w:r w:rsidR="00DB2FAE">
        <w:rPr>
          <w:rFonts w:ascii="Arial" w:hAnsi="Arial" w:cs="Arial"/>
        </w:rPr>
        <w:t xml:space="preserve"> </w:t>
      </w:r>
      <w:r w:rsidR="005F31D7">
        <w:rPr>
          <w:rFonts w:ascii="Arial" w:hAnsi="Arial" w:cs="Arial"/>
        </w:rPr>
        <w:t xml:space="preserve">Procedimiento Especial Sancionador, </w:t>
      </w:r>
      <w:r w:rsidR="0052410F" w:rsidRPr="002108B7">
        <w:rPr>
          <w:rFonts w:ascii="Arial" w:hAnsi="Arial" w:cs="Arial"/>
        </w:rPr>
        <w:t>al</w:t>
      </w:r>
      <w:r w:rsidR="0052410F" w:rsidRPr="002108B7">
        <w:rPr>
          <w:rFonts w:ascii="Arial" w:hAnsi="Arial" w:cs="Arial"/>
          <w:b/>
        </w:rPr>
        <w:t xml:space="preserve"> </w:t>
      </w:r>
      <w:r w:rsidR="0052410F" w:rsidRPr="002108B7">
        <w:rPr>
          <w:rFonts w:ascii="Arial" w:hAnsi="Arial" w:cs="Arial"/>
        </w:rPr>
        <w:t xml:space="preserve">que ha sido asignado el número de expediente </w:t>
      </w:r>
      <w:r w:rsidR="0052410F" w:rsidRPr="002108B7">
        <w:rPr>
          <w:rFonts w:ascii="Arial" w:hAnsi="Arial" w:cs="Arial"/>
          <w:b/>
        </w:rPr>
        <w:t>TEEA</w:t>
      </w:r>
      <w:r w:rsidR="00DB2FAE">
        <w:rPr>
          <w:rFonts w:ascii="Arial" w:hAnsi="Arial" w:cs="Arial"/>
          <w:b/>
        </w:rPr>
        <w:t>-</w:t>
      </w:r>
      <w:r w:rsidR="005F31D7">
        <w:rPr>
          <w:rFonts w:ascii="Arial" w:hAnsi="Arial" w:cs="Arial"/>
          <w:b/>
        </w:rPr>
        <w:t>PES</w:t>
      </w:r>
      <w:r w:rsidR="0052410F" w:rsidRPr="002108B7">
        <w:rPr>
          <w:rFonts w:ascii="Arial" w:hAnsi="Arial" w:cs="Arial"/>
          <w:b/>
        </w:rPr>
        <w:t>-0</w:t>
      </w:r>
      <w:r w:rsidR="006D7AF4">
        <w:rPr>
          <w:rFonts w:ascii="Arial" w:hAnsi="Arial" w:cs="Arial"/>
          <w:b/>
        </w:rPr>
        <w:t>0</w:t>
      </w:r>
      <w:r w:rsidR="00B32358">
        <w:rPr>
          <w:rFonts w:ascii="Arial" w:hAnsi="Arial" w:cs="Arial"/>
          <w:b/>
        </w:rPr>
        <w:t>7/</w:t>
      </w:r>
      <w:r w:rsidR="0052410F" w:rsidRPr="002108B7">
        <w:rPr>
          <w:rFonts w:ascii="Arial" w:hAnsi="Arial" w:cs="Arial"/>
          <w:b/>
        </w:rPr>
        <w:t>201</w:t>
      </w:r>
      <w:r w:rsidR="006D7AF4">
        <w:rPr>
          <w:rFonts w:ascii="Arial" w:hAnsi="Arial" w:cs="Arial"/>
          <w:b/>
        </w:rPr>
        <w:t>9</w:t>
      </w:r>
      <w:r w:rsidR="0052410F" w:rsidRPr="002108B7">
        <w:rPr>
          <w:rFonts w:ascii="Arial" w:hAnsi="Arial" w:cs="Arial"/>
          <w:b/>
        </w:rPr>
        <w:t>.</w:t>
      </w:r>
    </w:p>
    <w:p w:rsidR="00DC2140" w:rsidRPr="002108B7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55685" w:rsidRDefault="005A18EC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  <w:b/>
        </w:rPr>
        <w:t xml:space="preserve">II. </w:t>
      </w:r>
      <w:r w:rsidR="00C55685" w:rsidRPr="002108B7">
        <w:rPr>
          <w:rFonts w:ascii="Arial" w:hAnsi="Arial" w:cs="Arial"/>
          <w:b/>
        </w:rPr>
        <w:t>Radicación.</w:t>
      </w:r>
      <w:r w:rsidR="00C55685" w:rsidRPr="002108B7">
        <w:rPr>
          <w:rFonts w:ascii="Arial" w:hAnsi="Arial" w:cs="Arial"/>
        </w:rPr>
        <w:t xml:space="preserve"> Se </w:t>
      </w:r>
      <w:r w:rsidR="00C55685" w:rsidRPr="002108B7">
        <w:rPr>
          <w:rFonts w:ascii="Arial" w:hAnsi="Arial" w:cs="Arial"/>
          <w:b/>
        </w:rPr>
        <w:t>radica</w:t>
      </w:r>
      <w:r w:rsidR="00C55685" w:rsidRPr="002108B7">
        <w:rPr>
          <w:rFonts w:ascii="Arial" w:hAnsi="Arial" w:cs="Arial"/>
        </w:rPr>
        <w:t xml:space="preserve"> el presente </w:t>
      </w:r>
      <w:r w:rsidR="005F31D7">
        <w:rPr>
          <w:rFonts w:ascii="Arial" w:hAnsi="Arial" w:cs="Arial"/>
        </w:rPr>
        <w:t>Procedimiento</w:t>
      </w:r>
      <w:r w:rsidR="00C55685" w:rsidRPr="002108B7">
        <w:rPr>
          <w:rFonts w:ascii="Arial" w:hAnsi="Arial" w:cs="Arial"/>
        </w:rPr>
        <w:t xml:space="preserve"> en la ponencia a cargo del suscrito</w:t>
      </w:r>
      <w:r w:rsidR="009F696A">
        <w:rPr>
          <w:rFonts w:ascii="Arial" w:hAnsi="Arial" w:cs="Arial"/>
        </w:rPr>
        <w:t>,</w:t>
      </w:r>
      <w:r w:rsidR="00C55685" w:rsidRPr="002108B7">
        <w:rPr>
          <w:rFonts w:ascii="Arial" w:hAnsi="Arial" w:cs="Arial"/>
        </w:rPr>
        <w:t xml:space="preserve"> Magistrado</w:t>
      </w:r>
      <w:r w:rsidR="00A05B33" w:rsidRPr="002108B7">
        <w:rPr>
          <w:rFonts w:ascii="Arial" w:hAnsi="Arial" w:cs="Arial"/>
        </w:rPr>
        <w:t xml:space="preserve"> Electoral</w:t>
      </w:r>
      <w:r w:rsidR="00C55685" w:rsidRPr="002108B7">
        <w:rPr>
          <w:rFonts w:ascii="Arial" w:hAnsi="Arial" w:cs="Arial"/>
        </w:rPr>
        <w:t xml:space="preserve">. </w:t>
      </w:r>
    </w:p>
    <w:p w:rsidR="00DC2140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3511C" w:rsidRPr="00B32358" w:rsidRDefault="00DC2140" w:rsidP="00B323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F30ED">
        <w:rPr>
          <w:rFonts w:ascii="Arial" w:hAnsi="Arial" w:cs="Arial"/>
          <w:b/>
        </w:rPr>
        <w:t>III. Formúlese el proyecto de resolución.</w:t>
      </w:r>
      <w:r>
        <w:rPr>
          <w:rFonts w:ascii="Arial" w:hAnsi="Arial" w:cs="Arial"/>
        </w:rPr>
        <w:t xml:space="preserve"> Debido a que el procedimiento que nos ocupa, se encuentra debidamente sustanciado, además de no existir trámite pendiente por realizar,</w:t>
      </w:r>
      <w:r w:rsidR="00DD1C8F">
        <w:rPr>
          <w:rFonts w:ascii="Arial" w:hAnsi="Arial" w:cs="Arial"/>
        </w:rPr>
        <w:t xml:space="preserve"> es que conformidad con lo </w:t>
      </w:r>
      <w:r>
        <w:rPr>
          <w:rFonts w:ascii="Arial" w:hAnsi="Arial" w:cs="Arial"/>
        </w:rPr>
        <w:t xml:space="preserve">establecido por el artículo 274 del Código Electoral, se ordena que se formule el proyecto de resolución que conforme a derecho corresponda, a fin de someterse a consideración del Pleno para su resolución. </w:t>
      </w:r>
    </w:p>
    <w:p w:rsidR="00C55685" w:rsidRDefault="00C55685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>NOT</w:t>
      </w:r>
      <w:r w:rsidR="00C302EB">
        <w:rPr>
          <w:rFonts w:ascii="Arial" w:hAnsi="Arial" w:cs="Arial"/>
          <w:b/>
        </w:rPr>
        <w:t>Í</w:t>
      </w:r>
      <w:r w:rsidRPr="002108B7">
        <w:rPr>
          <w:rFonts w:ascii="Arial" w:hAnsi="Arial" w:cs="Arial"/>
          <w:b/>
        </w:rPr>
        <w:t xml:space="preserve">FIQUESE. </w:t>
      </w:r>
    </w:p>
    <w:p w:rsidR="003522B7" w:rsidRPr="002108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B14CD7" w:rsidRPr="002108B7" w:rsidRDefault="00C55685" w:rsidP="00B323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</w:rPr>
        <w:t xml:space="preserve">Así lo acordó y firma el </w:t>
      </w:r>
      <w:r w:rsidR="005F4CEB" w:rsidRPr="002108B7">
        <w:rPr>
          <w:rFonts w:ascii="Arial" w:hAnsi="Arial" w:cs="Arial"/>
        </w:rPr>
        <w:t xml:space="preserve">Magistrado </w:t>
      </w:r>
      <w:r w:rsidR="005B5BD0">
        <w:rPr>
          <w:rFonts w:ascii="Arial" w:hAnsi="Arial" w:cs="Arial"/>
        </w:rPr>
        <w:t>Héctor Salvador Hernández Gallegos</w:t>
      </w:r>
      <w:r w:rsidRPr="002108B7">
        <w:rPr>
          <w:rFonts w:ascii="Arial" w:hAnsi="Arial" w:cs="Arial"/>
        </w:rPr>
        <w:t>, en presencia de su Secretari</w:t>
      </w:r>
      <w:r w:rsidR="005B5BD0">
        <w:rPr>
          <w:rFonts w:ascii="Arial" w:hAnsi="Arial" w:cs="Arial"/>
        </w:rPr>
        <w:t>o</w:t>
      </w:r>
      <w:r w:rsidRPr="002108B7">
        <w:rPr>
          <w:rFonts w:ascii="Arial" w:hAnsi="Arial" w:cs="Arial"/>
        </w:rPr>
        <w:t xml:space="preserve"> de Estudio </w:t>
      </w:r>
      <w:r w:rsidR="005B5BD0">
        <w:rPr>
          <w:rFonts w:ascii="Arial" w:hAnsi="Arial" w:cs="Arial"/>
        </w:rPr>
        <w:t>Daniel Omar Gutiérrez Ruvalcaba</w:t>
      </w:r>
      <w:r w:rsidRPr="002108B7">
        <w:rPr>
          <w:rFonts w:ascii="Arial" w:hAnsi="Arial" w:cs="Arial"/>
        </w:rPr>
        <w:t xml:space="preserve">, quien da fe.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3990"/>
      </w:tblGrid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5B5BD0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HECTOR SALVADOR</w:t>
            </w:r>
          </w:p>
          <w:p w:rsidR="00C55685" w:rsidRPr="002108B7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HERNANEZ GALLEGOS</w:t>
            </w:r>
            <w:r w:rsidR="00C55685" w:rsidRPr="002108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C55685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DANIEL OMAR </w:t>
            </w:r>
          </w:p>
          <w:p w:rsidR="005B5BD0" w:rsidRPr="002108B7" w:rsidRDefault="005B5BD0" w:rsidP="005B5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GUTIERREZ RUVALCABA.</w:t>
            </w:r>
          </w:p>
        </w:tc>
      </w:tr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 xml:space="preserve">MAGISTRADO </w:t>
            </w:r>
          </w:p>
        </w:tc>
        <w:tc>
          <w:tcPr>
            <w:tcW w:w="4414" w:type="dxa"/>
          </w:tcPr>
          <w:p w:rsidR="00C55685" w:rsidRPr="002108B7" w:rsidRDefault="00C55685" w:rsidP="00B14CD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>SECRETARI</w:t>
            </w:r>
            <w:r w:rsidR="00B14CD7">
              <w:rPr>
                <w:rFonts w:ascii="Arial" w:hAnsi="Arial" w:cs="Arial"/>
                <w:b/>
              </w:rPr>
              <w:t>O</w:t>
            </w:r>
          </w:p>
        </w:tc>
      </w:tr>
    </w:tbl>
    <w:p w:rsidR="00C55685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0"/>
    <w:p w:rsidR="00C55685" w:rsidRPr="002108B7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1"/>
    <w:p w:rsidR="007414BC" w:rsidRPr="002108B7" w:rsidRDefault="007414BC" w:rsidP="003522B7">
      <w:pPr>
        <w:spacing w:line="240" w:lineRule="auto"/>
        <w:rPr>
          <w:rFonts w:ascii="Arial" w:hAnsi="Arial" w:cs="Arial"/>
        </w:rPr>
      </w:pPr>
    </w:p>
    <w:sectPr w:rsidR="007414BC" w:rsidRPr="002108B7" w:rsidSect="00CE2F4C">
      <w:headerReference w:type="even" r:id="rId8"/>
      <w:headerReference w:type="default" r:id="rId9"/>
      <w:pgSz w:w="12240" w:h="20160" w:code="5"/>
      <w:pgMar w:top="3827" w:right="170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066" w:rsidRDefault="00623066">
      <w:pPr>
        <w:spacing w:after="0" w:line="240" w:lineRule="auto"/>
      </w:pPr>
      <w:r>
        <w:separator/>
      </w:r>
    </w:p>
  </w:endnote>
  <w:endnote w:type="continuationSeparator" w:id="0">
    <w:p w:rsidR="00623066" w:rsidRDefault="0062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066" w:rsidRDefault="00623066">
      <w:pPr>
        <w:spacing w:after="0" w:line="240" w:lineRule="auto"/>
      </w:pPr>
      <w:r>
        <w:separator/>
      </w:r>
    </w:p>
  </w:footnote>
  <w:footnote w:type="continuationSeparator" w:id="0">
    <w:p w:rsidR="00623066" w:rsidRDefault="0062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623066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438363396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045"/>
    <w:multiLevelType w:val="hybridMultilevel"/>
    <w:tmpl w:val="B436EC06"/>
    <w:lvl w:ilvl="0" w:tplc="33C67C9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078"/>
    <w:multiLevelType w:val="hybridMultilevel"/>
    <w:tmpl w:val="A4DAF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7F3A"/>
    <w:multiLevelType w:val="hybridMultilevel"/>
    <w:tmpl w:val="F288E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30C"/>
    <w:multiLevelType w:val="hybridMultilevel"/>
    <w:tmpl w:val="EFDEBB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53DF"/>
    <w:multiLevelType w:val="hybridMultilevel"/>
    <w:tmpl w:val="B9EE9360"/>
    <w:lvl w:ilvl="0" w:tplc="08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6AC266D9"/>
    <w:multiLevelType w:val="hybridMultilevel"/>
    <w:tmpl w:val="1BF27588"/>
    <w:lvl w:ilvl="0" w:tplc="480A1E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111CB"/>
    <w:rsid w:val="000732BF"/>
    <w:rsid w:val="0007775B"/>
    <w:rsid w:val="00101014"/>
    <w:rsid w:val="00121AE1"/>
    <w:rsid w:val="00134F8A"/>
    <w:rsid w:val="00141819"/>
    <w:rsid w:val="00177EEB"/>
    <w:rsid w:val="00184D5F"/>
    <w:rsid w:val="00194ADA"/>
    <w:rsid w:val="001A542C"/>
    <w:rsid w:val="001A708D"/>
    <w:rsid w:val="001C54C7"/>
    <w:rsid w:val="001D2600"/>
    <w:rsid w:val="001F09E3"/>
    <w:rsid w:val="002108B7"/>
    <w:rsid w:val="00211B52"/>
    <w:rsid w:val="00220BF7"/>
    <w:rsid w:val="00236273"/>
    <w:rsid w:val="00256DDA"/>
    <w:rsid w:val="00270D96"/>
    <w:rsid w:val="002A5739"/>
    <w:rsid w:val="002D1DBF"/>
    <w:rsid w:val="002D6C4A"/>
    <w:rsid w:val="002E3058"/>
    <w:rsid w:val="002F2C58"/>
    <w:rsid w:val="00300EA1"/>
    <w:rsid w:val="0033511C"/>
    <w:rsid w:val="00337B1B"/>
    <w:rsid w:val="003522B7"/>
    <w:rsid w:val="0035326A"/>
    <w:rsid w:val="003706D7"/>
    <w:rsid w:val="003A3BD0"/>
    <w:rsid w:val="003A455A"/>
    <w:rsid w:val="003B0926"/>
    <w:rsid w:val="003E3684"/>
    <w:rsid w:val="004255C9"/>
    <w:rsid w:val="00427B4C"/>
    <w:rsid w:val="004329D5"/>
    <w:rsid w:val="004372C5"/>
    <w:rsid w:val="0045461F"/>
    <w:rsid w:val="00457953"/>
    <w:rsid w:val="00460673"/>
    <w:rsid w:val="00461DB5"/>
    <w:rsid w:val="00475F18"/>
    <w:rsid w:val="004A1255"/>
    <w:rsid w:val="004B2091"/>
    <w:rsid w:val="00516E94"/>
    <w:rsid w:val="0052410F"/>
    <w:rsid w:val="0055661F"/>
    <w:rsid w:val="005739FC"/>
    <w:rsid w:val="00574231"/>
    <w:rsid w:val="005A18EC"/>
    <w:rsid w:val="005A53D5"/>
    <w:rsid w:val="005B5BD0"/>
    <w:rsid w:val="005C03CE"/>
    <w:rsid w:val="005C58C3"/>
    <w:rsid w:val="005F01BF"/>
    <w:rsid w:val="005F1B81"/>
    <w:rsid w:val="005F31D7"/>
    <w:rsid w:val="005F4CEB"/>
    <w:rsid w:val="00623066"/>
    <w:rsid w:val="006257A8"/>
    <w:rsid w:val="00632C60"/>
    <w:rsid w:val="00651AB7"/>
    <w:rsid w:val="006569DC"/>
    <w:rsid w:val="00680B4A"/>
    <w:rsid w:val="006A55C6"/>
    <w:rsid w:val="006B3E3B"/>
    <w:rsid w:val="006D7AF4"/>
    <w:rsid w:val="00710D48"/>
    <w:rsid w:val="00720035"/>
    <w:rsid w:val="00722BF5"/>
    <w:rsid w:val="007334CC"/>
    <w:rsid w:val="0073372D"/>
    <w:rsid w:val="007404E1"/>
    <w:rsid w:val="007414BC"/>
    <w:rsid w:val="00756305"/>
    <w:rsid w:val="007614D4"/>
    <w:rsid w:val="00763424"/>
    <w:rsid w:val="00774E61"/>
    <w:rsid w:val="007857D6"/>
    <w:rsid w:val="00791E66"/>
    <w:rsid w:val="007D1D64"/>
    <w:rsid w:val="007E47BD"/>
    <w:rsid w:val="007E630B"/>
    <w:rsid w:val="007F567D"/>
    <w:rsid w:val="00815433"/>
    <w:rsid w:val="00822950"/>
    <w:rsid w:val="00852598"/>
    <w:rsid w:val="00853F38"/>
    <w:rsid w:val="0086133C"/>
    <w:rsid w:val="00880065"/>
    <w:rsid w:val="00891056"/>
    <w:rsid w:val="008949A4"/>
    <w:rsid w:val="008D08E0"/>
    <w:rsid w:val="008F2E3B"/>
    <w:rsid w:val="008F4D14"/>
    <w:rsid w:val="00912C98"/>
    <w:rsid w:val="00925861"/>
    <w:rsid w:val="0093035F"/>
    <w:rsid w:val="00952908"/>
    <w:rsid w:val="00953DF7"/>
    <w:rsid w:val="009D07D1"/>
    <w:rsid w:val="009D2016"/>
    <w:rsid w:val="009D37D6"/>
    <w:rsid w:val="009E40DC"/>
    <w:rsid w:val="009F696A"/>
    <w:rsid w:val="00A05B33"/>
    <w:rsid w:val="00A25EEC"/>
    <w:rsid w:val="00A46C7A"/>
    <w:rsid w:val="00A55DED"/>
    <w:rsid w:val="00A6024A"/>
    <w:rsid w:val="00AA3632"/>
    <w:rsid w:val="00AB3FFC"/>
    <w:rsid w:val="00AC58C4"/>
    <w:rsid w:val="00B03DEE"/>
    <w:rsid w:val="00B14CD7"/>
    <w:rsid w:val="00B25C0B"/>
    <w:rsid w:val="00B32358"/>
    <w:rsid w:val="00B6555B"/>
    <w:rsid w:val="00B9686B"/>
    <w:rsid w:val="00BA2893"/>
    <w:rsid w:val="00BB37F2"/>
    <w:rsid w:val="00C14D5B"/>
    <w:rsid w:val="00C14E11"/>
    <w:rsid w:val="00C302EB"/>
    <w:rsid w:val="00C55685"/>
    <w:rsid w:val="00C631BB"/>
    <w:rsid w:val="00C93E74"/>
    <w:rsid w:val="00C9460D"/>
    <w:rsid w:val="00CB6BEF"/>
    <w:rsid w:val="00CE2F4C"/>
    <w:rsid w:val="00CF29A9"/>
    <w:rsid w:val="00CF612B"/>
    <w:rsid w:val="00D0299E"/>
    <w:rsid w:val="00D23942"/>
    <w:rsid w:val="00D2515C"/>
    <w:rsid w:val="00D37AC7"/>
    <w:rsid w:val="00D46254"/>
    <w:rsid w:val="00D86288"/>
    <w:rsid w:val="00DA34EE"/>
    <w:rsid w:val="00DB2FAE"/>
    <w:rsid w:val="00DC2140"/>
    <w:rsid w:val="00DD1C8F"/>
    <w:rsid w:val="00DD4CCE"/>
    <w:rsid w:val="00E31025"/>
    <w:rsid w:val="00E36BCF"/>
    <w:rsid w:val="00E679C0"/>
    <w:rsid w:val="00E70A07"/>
    <w:rsid w:val="00E73B51"/>
    <w:rsid w:val="00E76F6A"/>
    <w:rsid w:val="00E95387"/>
    <w:rsid w:val="00F01044"/>
    <w:rsid w:val="00F03388"/>
    <w:rsid w:val="00F04BE9"/>
    <w:rsid w:val="00F12AB6"/>
    <w:rsid w:val="00F3530E"/>
    <w:rsid w:val="00F35B65"/>
    <w:rsid w:val="00F66B25"/>
    <w:rsid w:val="00F77606"/>
    <w:rsid w:val="00F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1080E"/>
  <w15:chartTrackingRefBased/>
  <w15:docId w15:val="{F03A3C92-A492-4429-9D54-C94BE6D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B22F-E606-4E1F-B567-99996952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edgar alex lopez davila</cp:lastModifiedBy>
  <cp:revision>19</cp:revision>
  <cp:lastPrinted>2019-05-31T14:41:00Z</cp:lastPrinted>
  <dcterms:created xsi:type="dcterms:W3CDTF">2019-01-07T18:05:00Z</dcterms:created>
  <dcterms:modified xsi:type="dcterms:W3CDTF">2019-05-31T14:43:00Z</dcterms:modified>
</cp:coreProperties>
</file>