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6159C4BC" w:rsidR="00891DD3" w:rsidRPr="00BA1A77" w:rsidRDefault="008C2851"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TEEA-PES-01</w:t>
      </w:r>
      <w:r w:rsidR="000A6995" w:rsidRPr="00BA1A77">
        <w:rPr>
          <w:rFonts w:ascii="Arial" w:hAnsi="Arial" w:cs="Arial"/>
          <w:sz w:val="21"/>
          <w:szCs w:val="21"/>
        </w:rPr>
        <w:t>7</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F1A61EF" w14:textId="44C164B0" w:rsidR="00891DD3" w:rsidRPr="00BA1A77" w:rsidRDefault="008C2851" w:rsidP="00E575AE">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BA1A77" w:rsidRPr="00BA1A77">
        <w:rPr>
          <w:rFonts w:ascii="Arial" w:hAnsi="Arial" w:cs="Arial"/>
          <w:sz w:val="21"/>
          <w:szCs w:val="21"/>
        </w:rPr>
        <w:t>C. JORGE ENRIQUE MARTÍNEZ CRUZ, EN SU CALIDAD DE REPRESENTANTE PROPIETARIO DEL PARTIDO POLITICO MORENA ANTE EL CONSEJO MUNICIPAL ELECTORAL DE SAN FRANCISCO DE LOS ROMO DEL INSTITUTO ESTATAL ELECTORAL DE AGUASCALIENTES.</w:t>
      </w:r>
    </w:p>
    <w:p w14:paraId="022BBBC2"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p>
    <w:p w14:paraId="04298BF4" w14:textId="622E6977" w:rsidR="00034BBA" w:rsidRPr="00BA1A77"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00BA1A77" w:rsidRPr="00BA1A77">
        <w:rPr>
          <w:rFonts w:ascii="Arial" w:hAnsi="Arial" w:cs="Arial"/>
          <w:bCs/>
          <w:sz w:val="21"/>
          <w:szCs w:val="21"/>
        </w:rPr>
        <w:t>C. MARGARITA GALLEGOS SOTO, EN SU CALIDAD DE CANDIDATA A LA PRESIDENCIA MUNICIPAL DEL AYUNTAMIENTO DE SAN FRANCISCO DE LOS ROMO; A LA COALICIÓN “FUERZA Y CORAZÓN POR AGUASCALIENTES”; AL PARTIDO REVOLUCIONARIO INSTITUCIONAL, AL PARTIDO ACCIÓN NACIONAL; Y AL PARTIDO DE LA REVOLUCIÓN DEMOCRÁTICA POR CULPA IN VIGILANDO.</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399DDB19"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B2755">
        <w:rPr>
          <w:rFonts w:ascii="Arial" w:eastAsia="Times New Roman" w:hAnsi="Arial" w:cs="Arial"/>
          <w:bCs/>
          <w:sz w:val="23"/>
          <w:szCs w:val="23"/>
          <w:lang w:eastAsia="es-MX"/>
        </w:rPr>
        <w:t xml:space="preserve">El </w:t>
      </w:r>
      <w:proofErr w:type="gramStart"/>
      <w:r w:rsidRPr="009B2755">
        <w:rPr>
          <w:rFonts w:ascii="Arial" w:eastAsia="Times New Roman" w:hAnsi="Arial" w:cs="Arial"/>
          <w:bCs/>
          <w:sz w:val="23"/>
          <w:szCs w:val="23"/>
          <w:lang w:eastAsia="es-MX"/>
        </w:rPr>
        <w:t>Secretario General</w:t>
      </w:r>
      <w:proofErr w:type="gramEnd"/>
      <w:r w:rsidRPr="009B2755">
        <w:rPr>
          <w:rFonts w:ascii="Arial" w:eastAsia="Times New Roman" w:hAnsi="Arial" w:cs="Arial"/>
          <w:bCs/>
          <w:sz w:val="23"/>
          <w:szCs w:val="23"/>
          <w:lang w:eastAsia="es-MX"/>
        </w:rPr>
        <w:t xml:space="preserve"> de Acuerdos, da cuenta al </w:t>
      </w:r>
      <w:bookmarkStart w:id="1" w:name="_Hlk166577283"/>
      <w:r w:rsidRPr="009B2755">
        <w:rPr>
          <w:rFonts w:ascii="Arial" w:eastAsia="Times New Roman" w:hAnsi="Arial" w:cs="Arial"/>
          <w:bCs/>
          <w:sz w:val="23"/>
          <w:szCs w:val="23"/>
          <w:lang w:eastAsia="es-MX"/>
        </w:rPr>
        <w:t>Magistrado</w:t>
      </w:r>
      <w:r w:rsidR="006A6CC0" w:rsidRPr="009B2755">
        <w:rPr>
          <w:rFonts w:ascii="Arial" w:eastAsia="Times New Roman" w:hAnsi="Arial" w:cs="Arial"/>
          <w:bCs/>
          <w:sz w:val="23"/>
          <w:szCs w:val="23"/>
          <w:lang w:eastAsia="es-MX"/>
        </w:rPr>
        <w:t xml:space="preserve"> Presidente</w:t>
      </w:r>
      <w:r w:rsidRPr="009B2755">
        <w:rPr>
          <w:rFonts w:ascii="Arial" w:eastAsia="Times New Roman" w:hAnsi="Arial" w:cs="Arial"/>
          <w:bCs/>
          <w:sz w:val="23"/>
          <w:szCs w:val="23"/>
          <w:lang w:eastAsia="es-MX"/>
        </w:rPr>
        <w:t xml:space="preserve"> Héctor Salvador Hernández Gallegos</w:t>
      </w:r>
      <w:bookmarkEnd w:id="1"/>
      <w:r w:rsidRPr="009B2755">
        <w:rPr>
          <w:rFonts w:ascii="Arial" w:eastAsia="Times New Roman" w:hAnsi="Arial" w:cs="Arial"/>
          <w:bCs/>
          <w:sz w:val="23"/>
          <w:szCs w:val="23"/>
          <w:lang w:eastAsia="es-MX"/>
        </w:rPr>
        <w:t xml:space="preserve">, presidente de este órgano jurisdiccional electoral, con el oficio </w:t>
      </w:r>
      <w:r w:rsidR="005A1D9A" w:rsidRPr="009B2755">
        <w:rPr>
          <w:rFonts w:ascii="Arial" w:eastAsia="Times New Roman" w:hAnsi="Arial" w:cs="Arial"/>
          <w:bCs/>
          <w:sz w:val="23"/>
          <w:szCs w:val="23"/>
          <w:lang w:eastAsia="es-MX"/>
        </w:rPr>
        <w:t xml:space="preserve">número </w:t>
      </w:r>
      <w:r w:rsidRPr="009B2755">
        <w:rPr>
          <w:rFonts w:ascii="Arial" w:eastAsia="Times New Roman" w:hAnsi="Arial" w:cs="Arial"/>
          <w:b/>
          <w:sz w:val="23"/>
          <w:szCs w:val="23"/>
          <w:lang w:eastAsia="es-MX"/>
        </w:rPr>
        <w:t>TEEA-OP-0</w:t>
      </w:r>
      <w:r w:rsidR="00B2019C" w:rsidRPr="009B2755">
        <w:rPr>
          <w:rFonts w:ascii="Arial" w:eastAsia="Times New Roman" w:hAnsi="Arial" w:cs="Arial"/>
          <w:b/>
          <w:sz w:val="23"/>
          <w:szCs w:val="23"/>
          <w:lang w:eastAsia="es-MX"/>
        </w:rPr>
        <w:t>1</w:t>
      </w:r>
      <w:r w:rsidR="009B2755" w:rsidRPr="009B2755">
        <w:rPr>
          <w:rFonts w:ascii="Arial" w:eastAsia="Times New Roman" w:hAnsi="Arial" w:cs="Arial"/>
          <w:b/>
          <w:sz w:val="23"/>
          <w:szCs w:val="23"/>
          <w:lang w:eastAsia="es-MX"/>
        </w:rPr>
        <w:t>57</w:t>
      </w:r>
      <w:r w:rsidRPr="009B2755">
        <w:rPr>
          <w:rFonts w:ascii="Arial" w:eastAsia="Times New Roman" w:hAnsi="Arial" w:cs="Arial"/>
          <w:b/>
          <w:sz w:val="23"/>
          <w:szCs w:val="23"/>
          <w:lang w:eastAsia="es-MX"/>
        </w:rPr>
        <w:t>/2024</w:t>
      </w:r>
      <w:r w:rsidRPr="009B2755">
        <w:rPr>
          <w:rFonts w:ascii="Arial" w:eastAsia="Times New Roman" w:hAnsi="Arial" w:cs="Arial"/>
          <w:bCs/>
          <w:sz w:val="23"/>
          <w:szCs w:val="23"/>
          <w:lang w:eastAsia="es-MX"/>
        </w:rPr>
        <w:t xml:space="preserve">, de fecha </w:t>
      </w:r>
      <w:r w:rsidR="00ED44F4" w:rsidRPr="009B2755">
        <w:rPr>
          <w:rFonts w:ascii="Arial" w:eastAsia="Times New Roman" w:hAnsi="Arial" w:cs="Arial"/>
          <w:bCs/>
          <w:sz w:val="23"/>
          <w:szCs w:val="23"/>
          <w:lang w:eastAsia="es-MX"/>
        </w:rPr>
        <w:t>veint</w:t>
      </w:r>
      <w:r w:rsidR="009B2755" w:rsidRPr="009B2755">
        <w:rPr>
          <w:rFonts w:ascii="Arial" w:eastAsia="Times New Roman" w:hAnsi="Arial" w:cs="Arial"/>
          <w:bCs/>
          <w:sz w:val="23"/>
          <w:szCs w:val="23"/>
          <w:lang w:eastAsia="es-MX"/>
        </w:rPr>
        <w:t>icinco</w:t>
      </w:r>
      <w:r w:rsidR="005A1D9A" w:rsidRPr="009B2755">
        <w:rPr>
          <w:rFonts w:ascii="Arial" w:eastAsia="Times New Roman" w:hAnsi="Arial" w:cs="Arial"/>
          <w:bCs/>
          <w:sz w:val="23"/>
          <w:szCs w:val="23"/>
          <w:lang w:eastAsia="es-MX"/>
        </w:rPr>
        <w:t xml:space="preserve"> de mayo del dos mil veinticuatro</w:t>
      </w:r>
      <w:r w:rsidRPr="009B275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B2755">
        <w:rPr>
          <w:rFonts w:ascii="Arial" w:eastAsia="Times New Roman" w:hAnsi="Arial" w:cs="Arial"/>
          <w:bCs/>
          <w:sz w:val="23"/>
          <w:szCs w:val="23"/>
          <w:lang w:eastAsia="es-MX"/>
        </w:rPr>
        <w:t>él</w:t>
      </w:r>
      <w:r w:rsidRPr="009B275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751C7668" w:rsidR="00891DD3" w:rsidRPr="00BA1A77" w:rsidRDefault="00505416" w:rsidP="00505416">
            <w:pPr>
              <w:spacing w:before="100" w:beforeAutospacing="1" w:after="100" w:afterAutospacing="1" w:line="240" w:lineRule="auto"/>
              <w:jc w:val="both"/>
              <w:rPr>
                <w:rFonts w:ascii="Arial" w:hAnsi="Arial" w:cs="Arial"/>
                <w:bCs/>
              </w:rPr>
            </w:pPr>
            <w:r w:rsidRPr="00BA1A77">
              <w:rPr>
                <w:rFonts w:ascii="Arial" w:hAnsi="Arial" w:cs="Arial"/>
                <w:bCs/>
              </w:rPr>
              <w:t xml:space="preserve">Oficio identificado con la clave </w:t>
            </w:r>
            <w:r w:rsidR="00D25742" w:rsidRPr="00BA1A77">
              <w:rPr>
                <w:rFonts w:ascii="Arial" w:hAnsi="Arial" w:cs="Arial"/>
                <w:bCs/>
              </w:rPr>
              <w:t>IEE/SE/</w:t>
            </w:r>
            <w:r w:rsidR="00F25876" w:rsidRPr="00BA1A77">
              <w:rPr>
                <w:rFonts w:ascii="Arial" w:hAnsi="Arial" w:cs="Arial"/>
                <w:bCs/>
              </w:rPr>
              <w:t>1</w:t>
            </w:r>
            <w:r w:rsidR="00BA1A77" w:rsidRPr="00BA1A77">
              <w:rPr>
                <w:rFonts w:ascii="Arial" w:hAnsi="Arial" w:cs="Arial"/>
                <w:bCs/>
              </w:rPr>
              <w:t>727</w:t>
            </w:r>
            <w:r w:rsidR="00D25742" w:rsidRPr="00BA1A77">
              <w:rPr>
                <w:rFonts w:ascii="Arial" w:hAnsi="Arial" w:cs="Arial"/>
                <w:bCs/>
              </w:rPr>
              <w:t xml:space="preserve">/2024 de fecha </w:t>
            </w:r>
            <w:r w:rsidR="00BA1A77" w:rsidRPr="00BA1A77">
              <w:rPr>
                <w:rFonts w:ascii="Arial" w:hAnsi="Arial" w:cs="Arial"/>
                <w:bCs/>
              </w:rPr>
              <w:t>veinticinco</w:t>
            </w:r>
            <w:r w:rsidR="00D25742" w:rsidRPr="00BA1A77">
              <w:rPr>
                <w:rFonts w:ascii="Arial" w:hAnsi="Arial" w:cs="Arial"/>
                <w:bCs/>
              </w:rPr>
              <w:t xml:space="preserve"> de mayo de dos mil veinticuatro, firmado por el Mtro. Fidel Moisés </w:t>
            </w:r>
            <w:proofErr w:type="spellStart"/>
            <w:r w:rsidR="00D25742" w:rsidRPr="00BA1A77">
              <w:rPr>
                <w:rFonts w:ascii="Arial" w:hAnsi="Arial" w:cs="Arial"/>
                <w:bCs/>
              </w:rPr>
              <w:t>Cazarín</w:t>
            </w:r>
            <w:proofErr w:type="spellEnd"/>
            <w:r w:rsidR="00D25742" w:rsidRPr="00BA1A77">
              <w:rPr>
                <w:rFonts w:ascii="Arial" w:hAnsi="Arial" w:cs="Arial"/>
                <w:bCs/>
              </w:rPr>
              <w:t xml:space="preserve"> Caloca, </w:t>
            </w:r>
            <w:proofErr w:type="gramStart"/>
            <w:r w:rsidR="00D25742" w:rsidRPr="00BA1A77">
              <w:rPr>
                <w:rFonts w:ascii="Arial" w:hAnsi="Arial" w:cs="Arial"/>
                <w:bCs/>
              </w:rPr>
              <w:t>Secretario Ejecutivo</w:t>
            </w:r>
            <w:proofErr w:type="gramEnd"/>
            <w:r w:rsidR="00D25742" w:rsidRPr="00BA1A77">
              <w:rPr>
                <w:rFonts w:ascii="Arial" w:hAnsi="Arial" w:cs="Arial"/>
                <w:bCs/>
              </w:rPr>
              <w:t xml:space="preserve"> Interino del Consejo General del IEE; mediante el cual remite Procedimiento Especial Sancionador identificado con la clave IEE/PES/0</w:t>
            </w:r>
            <w:r w:rsidR="00BA1A77" w:rsidRPr="00BA1A77">
              <w:rPr>
                <w:rFonts w:ascii="Arial" w:hAnsi="Arial" w:cs="Arial"/>
                <w:bCs/>
              </w:rPr>
              <w:t>22</w:t>
            </w:r>
            <w:r w:rsidR="00D25742" w:rsidRPr="00BA1A77">
              <w:rPr>
                <w:rFonts w:ascii="Arial" w:hAnsi="Arial" w:cs="Arial"/>
                <w:bCs/>
              </w:rPr>
              <w:t>/2024</w:t>
            </w:r>
            <w:r w:rsidRPr="00BA1A77">
              <w:rPr>
                <w:rFonts w:ascii="Arial" w:hAnsi="Arial" w:cs="Arial"/>
                <w:bCs/>
              </w:rPr>
              <w:t xml:space="preserve">. </w:t>
            </w:r>
          </w:p>
        </w:tc>
        <w:tc>
          <w:tcPr>
            <w:tcW w:w="4438" w:type="dxa"/>
          </w:tcPr>
          <w:p w14:paraId="05351D18" w14:textId="7DF2F6FB" w:rsidR="00794ABA" w:rsidRPr="00CB0D8A" w:rsidRDefault="00BA1A77" w:rsidP="00CB0D8A">
            <w:pPr>
              <w:spacing w:before="100" w:beforeAutospacing="1" w:after="100" w:afterAutospacing="1" w:line="240" w:lineRule="auto"/>
              <w:jc w:val="both"/>
              <w:rPr>
                <w:rFonts w:ascii="Arial" w:eastAsia="Times New Roman" w:hAnsi="Arial" w:cs="Arial"/>
                <w:bCs/>
                <w:lang w:eastAsia="es-MX"/>
              </w:rPr>
            </w:pPr>
            <w:r>
              <w:rPr>
                <w:rFonts w:ascii="Arial" w:eastAsia="Times New Roman" w:hAnsi="Arial" w:cs="Arial"/>
                <w:bCs/>
                <w:lang w:eastAsia="es-MX"/>
              </w:rPr>
              <w:t>UTILIZACIÓN DE SIMBOLOS Y/O IMÁGENES RELIGIOSAS EN SU PROPAGANDA ELECTORAL QUE PUBLICA EN FACEBOOK.</w:t>
            </w:r>
          </w:p>
        </w:tc>
      </w:tr>
    </w:tbl>
    <w:p w14:paraId="48BE4F5B" w14:textId="1A4F9531"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9B2755">
        <w:rPr>
          <w:rFonts w:ascii="Arial" w:hAnsi="Arial" w:cs="Arial"/>
          <w:b/>
          <w:bCs/>
          <w:sz w:val="23"/>
          <w:szCs w:val="23"/>
        </w:rPr>
        <w:t xml:space="preserve">veinticinco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01FAB7A8"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B773B1">
        <w:rPr>
          <w:rFonts w:ascii="Arial" w:eastAsia="Times New Roman" w:hAnsi="Arial" w:cs="Arial"/>
          <w:b/>
          <w:bCs/>
          <w:sz w:val="23"/>
          <w:szCs w:val="23"/>
          <w:lang w:eastAsia="es-MX"/>
        </w:rPr>
        <w:t>1</w:t>
      </w:r>
      <w:r w:rsidR="000A6995">
        <w:rPr>
          <w:rFonts w:ascii="Arial" w:eastAsia="Times New Roman" w:hAnsi="Arial" w:cs="Arial"/>
          <w:b/>
          <w:bCs/>
          <w:sz w:val="23"/>
          <w:szCs w:val="23"/>
          <w:lang w:eastAsia="es-MX"/>
        </w:rPr>
        <w:t>7</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proofErr w:type="gramStart"/>
      <w:r w:rsidR="00001D8D" w:rsidRPr="00001D8D">
        <w:rPr>
          <w:rFonts w:ascii="Arial" w:eastAsia="Times New Roman" w:hAnsi="Arial" w:cs="Arial"/>
          <w:b/>
          <w:sz w:val="23"/>
          <w:szCs w:val="23"/>
          <w:lang w:eastAsia="es-MX"/>
        </w:rPr>
        <w:t>Presidente</w:t>
      </w:r>
      <w:proofErr w:type="gramEnd"/>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354E"/>
    <w:rsid w:val="005C71ED"/>
    <w:rsid w:val="005E7590"/>
    <w:rsid w:val="00631D49"/>
    <w:rsid w:val="006A6CC0"/>
    <w:rsid w:val="006E0688"/>
    <w:rsid w:val="006F1B0C"/>
    <w:rsid w:val="00704041"/>
    <w:rsid w:val="00794ABA"/>
    <w:rsid w:val="007B0ED9"/>
    <w:rsid w:val="007C5840"/>
    <w:rsid w:val="007F50D3"/>
    <w:rsid w:val="007F71D4"/>
    <w:rsid w:val="00800CE2"/>
    <w:rsid w:val="008455B6"/>
    <w:rsid w:val="00851230"/>
    <w:rsid w:val="00852568"/>
    <w:rsid w:val="00891DD3"/>
    <w:rsid w:val="008B2653"/>
    <w:rsid w:val="008C2851"/>
    <w:rsid w:val="008C4FAD"/>
    <w:rsid w:val="008C549E"/>
    <w:rsid w:val="008E0B47"/>
    <w:rsid w:val="00915A05"/>
    <w:rsid w:val="0095028D"/>
    <w:rsid w:val="009979B8"/>
    <w:rsid w:val="009B275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5742"/>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A7BA3"/>
    <w:rsid w:val="00EB0830"/>
    <w:rsid w:val="00ED44F4"/>
    <w:rsid w:val="00EE3F65"/>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141</cp:revision>
  <cp:lastPrinted>2024-05-16T19:05:00Z</cp:lastPrinted>
  <dcterms:created xsi:type="dcterms:W3CDTF">2023-03-27T21:33:00Z</dcterms:created>
  <dcterms:modified xsi:type="dcterms:W3CDTF">2024-05-26T04:48:00Z</dcterms:modified>
</cp:coreProperties>
</file>