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FD5B49" w14:textId="77777777" w:rsidR="00D013D3" w:rsidRPr="00864139" w:rsidRDefault="00D013D3" w:rsidP="00D013D3">
      <w:pPr>
        <w:spacing w:before="0" w:after="200" w:line="276" w:lineRule="auto"/>
        <w:ind w:left="3402"/>
        <w:jc w:val="both"/>
        <w:rPr>
          <w:rFonts w:ascii="Verdana" w:eastAsia="Arial" w:hAnsi="Verdana" w:cs="Arial"/>
          <w:b/>
          <w:sz w:val="22"/>
          <w:szCs w:val="22"/>
        </w:rPr>
      </w:pPr>
      <w:bookmarkStart w:id="0" w:name="_Hlk169009320"/>
      <w:r w:rsidRPr="00864139">
        <w:rPr>
          <w:rFonts w:ascii="Verdana" w:eastAsia="Arial" w:hAnsi="Verdana" w:cs="Arial"/>
          <w:b/>
          <w:sz w:val="22"/>
          <w:szCs w:val="22"/>
        </w:rPr>
        <w:t>PROCEDIMIENTO ESPECIAL SANCIONADOR.</w:t>
      </w:r>
    </w:p>
    <w:p w14:paraId="7060E673" w14:textId="77777777" w:rsidR="00D013D3" w:rsidRPr="00864139" w:rsidRDefault="00D013D3" w:rsidP="00D013D3">
      <w:pPr>
        <w:spacing w:before="0" w:after="200" w:line="276" w:lineRule="auto"/>
        <w:ind w:left="3402"/>
        <w:jc w:val="both"/>
        <w:rPr>
          <w:rFonts w:ascii="Verdana" w:eastAsia="Arial" w:hAnsi="Verdana" w:cs="Arial"/>
          <w:b/>
          <w:sz w:val="22"/>
          <w:szCs w:val="22"/>
        </w:rPr>
      </w:pPr>
      <w:bookmarkStart w:id="1" w:name="_3znysh7" w:colFirst="0" w:colLast="0"/>
      <w:bookmarkEnd w:id="1"/>
      <w:r w:rsidRPr="00864139">
        <w:rPr>
          <w:rFonts w:ascii="Verdana" w:hAnsi="Verdana" w:cs="Arial"/>
          <w:b/>
          <w:sz w:val="22"/>
          <w:szCs w:val="22"/>
        </w:rPr>
        <w:t xml:space="preserve">EXPEDIENTE: </w:t>
      </w:r>
      <w:r w:rsidRPr="00864139">
        <w:rPr>
          <w:rFonts w:ascii="Verdana" w:hAnsi="Verdana" w:cs="Arial"/>
          <w:bCs/>
          <w:sz w:val="22"/>
          <w:szCs w:val="22"/>
        </w:rPr>
        <w:t>TEEA-PES-040/2024.</w:t>
      </w:r>
    </w:p>
    <w:p w14:paraId="5075AA49" w14:textId="7431265C" w:rsidR="00D013D3" w:rsidRPr="00864139" w:rsidRDefault="00D013D3" w:rsidP="00D013D3">
      <w:pPr>
        <w:spacing w:before="0" w:after="200" w:line="276" w:lineRule="auto"/>
        <w:ind w:left="3402"/>
        <w:jc w:val="both"/>
        <w:rPr>
          <w:rFonts w:ascii="Verdana" w:eastAsia="Arial" w:hAnsi="Verdana" w:cs="Arial"/>
          <w:b/>
          <w:sz w:val="22"/>
          <w:szCs w:val="22"/>
        </w:rPr>
      </w:pPr>
      <w:r w:rsidRPr="00864139">
        <w:rPr>
          <w:rFonts w:ascii="Verdana" w:hAnsi="Verdana" w:cs="Arial"/>
          <w:b/>
          <w:sz w:val="22"/>
          <w:szCs w:val="22"/>
        </w:rPr>
        <w:t>PERSONA</w:t>
      </w:r>
      <w:r w:rsidR="009932DB" w:rsidRPr="00864139">
        <w:rPr>
          <w:rFonts w:ascii="Verdana" w:hAnsi="Verdana" w:cs="Arial"/>
          <w:b/>
          <w:sz w:val="22"/>
          <w:szCs w:val="22"/>
        </w:rPr>
        <w:t>S</w:t>
      </w:r>
      <w:r w:rsidRPr="00864139">
        <w:rPr>
          <w:rFonts w:ascii="Verdana" w:hAnsi="Verdana" w:cs="Arial"/>
          <w:b/>
          <w:sz w:val="22"/>
          <w:szCs w:val="22"/>
        </w:rPr>
        <w:t xml:space="preserve"> DENUNCIANTE</w:t>
      </w:r>
      <w:r w:rsidR="009932DB" w:rsidRPr="00864139">
        <w:rPr>
          <w:rFonts w:ascii="Verdana" w:hAnsi="Verdana" w:cs="Arial"/>
          <w:b/>
          <w:sz w:val="22"/>
          <w:szCs w:val="22"/>
        </w:rPr>
        <w:t>S</w:t>
      </w:r>
      <w:r w:rsidRPr="00864139">
        <w:rPr>
          <w:rFonts w:ascii="Verdana" w:hAnsi="Verdana" w:cs="Arial"/>
          <w:b/>
          <w:sz w:val="22"/>
          <w:szCs w:val="22"/>
        </w:rPr>
        <w:t xml:space="preserve">: </w:t>
      </w:r>
      <w:r w:rsidRPr="00864139">
        <w:rPr>
          <w:rFonts w:ascii="Verdana" w:hAnsi="Verdana" w:cs="Arial"/>
          <w:bCs/>
          <w:sz w:val="22"/>
          <w:szCs w:val="22"/>
        </w:rPr>
        <w:t xml:space="preserve">Martha Cecilia Márquez Alvarado, en su carácter de otrora Candidata a la Presidencia Municipal de Aguascalientes por el Partido Político MORENA y el C. César Antonio Sánchez Rodríguez, en su calidad de </w:t>
      </w:r>
      <w:r w:rsidR="00781DCA" w:rsidRPr="00864139">
        <w:rPr>
          <w:rFonts w:ascii="Verdana" w:hAnsi="Verdana" w:cs="Arial"/>
          <w:bCs/>
          <w:sz w:val="22"/>
          <w:szCs w:val="22"/>
        </w:rPr>
        <w:t>entonces</w:t>
      </w:r>
      <w:r w:rsidRPr="00864139">
        <w:rPr>
          <w:rFonts w:ascii="Verdana" w:hAnsi="Verdana" w:cs="Arial"/>
          <w:bCs/>
          <w:sz w:val="22"/>
          <w:szCs w:val="22"/>
        </w:rPr>
        <w:t xml:space="preserve"> Candidato a la Diputación Local por el Distrito XI de Aguascalientes por el Partido Político MORENA.</w:t>
      </w:r>
    </w:p>
    <w:p w14:paraId="4D128A8F" w14:textId="4C351D0B" w:rsidR="00D013D3" w:rsidRPr="00864139" w:rsidRDefault="00D013D3" w:rsidP="00D013D3">
      <w:pPr>
        <w:spacing w:before="0" w:after="200" w:line="276" w:lineRule="auto"/>
        <w:ind w:left="3402"/>
        <w:jc w:val="both"/>
        <w:rPr>
          <w:rFonts w:ascii="Verdana" w:eastAsia="Arial" w:hAnsi="Verdana" w:cs="Arial"/>
          <w:b/>
          <w:sz w:val="22"/>
          <w:szCs w:val="22"/>
        </w:rPr>
      </w:pPr>
      <w:r w:rsidRPr="00864139">
        <w:rPr>
          <w:rFonts w:ascii="Verdana" w:hAnsi="Verdana" w:cs="Arial"/>
          <w:b/>
          <w:sz w:val="22"/>
          <w:szCs w:val="22"/>
        </w:rPr>
        <w:t>PERSONA</w:t>
      </w:r>
      <w:r w:rsidR="009932DB" w:rsidRPr="00864139">
        <w:rPr>
          <w:rFonts w:ascii="Verdana" w:hAnsi="Verdana" w:cs="Arial"/>
          <w:b/>
          <w:sz w:val="22"/>
          <w:szCs w:val="22"/>
        </w:rPr>
        <w:t>S</w:t>
      </w:r>
      <w:r w:rsidRPr="00864139">
        <w:rPr>
          <w:rFonts w:ascii="Verdana" w:hAnsi="Verdana" w:cs="Arial"/>
          <w:b/>
          <w:sz w:val="22"/>
          <w:szCs w:val="22"/>
        </w:rPr>
        <w:t xml:space="preserve"> DENUNCIADA</w:t>
      </w:r>
      <w:r w:rsidR="009932DB" w:rsidRPr="00864139">
        <w:rPr>
          <w:rFonts w:ascii="Verdana" w:hAnsi="Verdana" w:cs="Arial"/>
          <w:b/>
          <w:sz w:val="22"/>
          <w:szCs w:val="22"/>
        </w:rPr>
        <w:t>S</w:t>
      </w:r>
      <w:r w:rsidRPr="00864139">
        <w:rPr>
          <w:rFonts w:ascii="Verdana" w:hAnsi="Verdana" w:cs="Arial"/>
          <w:b/>
          <w:sz w:val="22"/>
          <w:szCs w:val="22"/>
        </w:rPr>
        <w:t xml:space="preserve">: </w:t>
      </w:r>
      <w:r w:rsidRPr="00864139">
        <w:rPr>
          <w:rFonts w:ascii="Verdana" w:hAnsi="Verdana" w:cs="Arial"/>
          <w:bCs/>
          <w:sz w:val="22"/>
          <w:szCs w:val="22"/>
        </w:rPr>
        <w:t>Titular del Instituto de Vivienda Social y Ordenamiento de la Propiedad del Gobierno del Estado de Aguascalientes; al C. Leonardo Montañez Castro, en su calidad de otrora Candidato a la Presidencia Municipal de Aguascalientes, por la coalición "Fuerza y Corazón por Aguascalientes"; el Partido Acción Nacional; Partido de la Revolución Democrática; Partido Revolucionario Institucional; la C. Carmen Elena Mendoza Valadez, en su carácter de Observadora Electoral.</w:t>
      </w:r>
    </w:p>
    <w:p w14:paraId="5B5A7A32" w14:textId="77777777" w:rsidR="00D013D3" w:rsidRPr="00864139" w:rsidRDefault="00D013D3" w:rsidP="00D013D3">
      <w:pPr>
        <w:spacing w:before="0" w:after="200" w:line="276" w:lineRule="auto"/>
        <w:ind w:left="3402"/>
        <w:jc w:val="both"/>
        <w:rPr>
          <w:rFonts w:ascii="Verdana" w:eastAsia="Calibri" w:hAnsi="Verdana" w:cs="Arial"/>
          <w:b/>
          <w:sz w:val="22"/>
          <w:szCs w:val="22"/>
          <w:lang w:val="es-MX" w:eastAsia="en-US"/>
        </w:rPr>
      </w:pPr>
      <w:r w:rsidRPr="00864139">
        <w:rPr>
          <w:rFonts w:ascii="Verdana" w:hAnsi="Verdana" w:cs="Tahoma"/>
          <w:b/>
          <w:bCs/>
          <w:sz w:val="22"/>
          <w:szCs w:val="22"/>
          <w:lang w:val="es-ES_tradnl"/>
        </w:rPr>
        <w:t>MAGISTRATURA PONENTE</w:t>
      </w:r>
      <w:r w:rsidRPr="00864139">
        <w:rPr>
          <w:rFonts w:ascii="Verdana" w:hAnsi="Verdana" w:cs="Tahoma"/>
          <w:bCs/>
          <w:sz w:val="22"/>
          <w:szCs w:val="22"/>
          <w:lang w:val="es-ES_tradnl"/>
        </w:rPr>
        <w:t>:</w:t>
      </w:r>
      <w:r w:rsidRPr="00864139">
        <w:rPr>
          <w:rFonts w:ascii="Verdana" w:hAnsi="Verdana" w:cs="Tahoma"/>
          <w:b/>
          <w:bCs/>
          <w:sz w:val="22"/>
          <w:szCs w:val="22"/>
          <w:lang w:val="es-ES_tradnl"/>
        </w:rPr>
        <w:t xml:space="preserve"> </w:t>
      </w:r>
      <w:r w:rsidRPr="00864139">
        <w:rPr>
          <w:rFonts w:ascii="Verdana" w:hAnsi="Verdana" w:cs="Tahoma"/>
          <w:sz w:val="22"/>
          <w:szCs w:val="22"/>
          <w:lang w:val="es-MX"/>
        </w:rPr>
        <w:t>Héctor Salvador Hernández Gallegos.</w:t>
      </w:r>
    </w:p>
    <w:p w14:paraId="390EBFBC" w14:textId="77777777" w:rsidR="00D013D3" w:rsidRPr="00864139" w:rsidRDefault="00D013D3" w:rsidP="00D013D3">
      <w:pPr>
        <w:spacing w:before="0" w:after="200" w:line="276" w:lineRule="auto"/>
        <w:ind w:left="3402"/>
        <w:jc w:val="both"/>
        <w:rPr>
          <w:rFonts w:ascii="Verdana" w:eastAsia="Calibri" w:hAnsi="Verdana" w:cs="Arial"/>
          <w:b/>
          <w:sz w:val="22"/>
          <w:szCs w:val="22"/>
          <w:lang w:val="es-MX" w:eastAsia="en-US"/>
        </w:rPr>
      </w:pPr>
      <w:r w:rsidRPr="00864139">
        <w:rPr>
          <w:rFonts w:ascii="Verdana" w:eastAsia="Verdana" w:hAnsi="Verdana" w:cs="Verdana"/>
          <w:b/>
          <w:smallCaps/>
          <w:sz w:val="22"/>
          <w:szCs w:val="22"/>
        </w:rPr>
        <w:t xml:space="preserve">SECRETARIADO DE ESTUDIO: </w:t>
      </w:r>
      <w:r w:rsidRPr="00864139">
        <w:rPr>
          <w:rFonts w:ascii="Verdana" w:eastAsia="Verdana" w:hAnsi="Verdana" w:cs="Verdana"/>
          <w:sz w:val="22"/>
          <w:szCs w:val="22"/>
        </w:rPr>
        <w:t xml:space="preserve">Daniela Vega Rangel. </w:t>
      </w:r>
    </w:p>
    <w:p w14:paraId="05DE5489" w14:textId="77777777" w:rsidR="00D013D3" w:rsidRPr="00864139" w:rsidRDefault="00D013D3" w:rsidP="00D013D3">
      <w:pPr>
        <w:spacing w:before="0" w:after="200" w:line="276" w:lineRule="auto"/>
        <w:ind w:left="3402"/>
        <w:jc w:val="both"/>
        <w:rPr>
          <w:rFonts w:ascii="Verdana" w:eastAsia="Calibri" w:hAnsi="Verdana" w:cs="Arial"/>
          <w:b/>
          <w:sz w:val="22"/>
          <w:szCs w:val="22"/>
          <w:lang w:val="es-MX" w:eastAsia="en-US"/>
        </w:rPr>
      </w:pPr>
      <w:r w:rsidRPr="00864139">
        <w:rPr>
          <w:rFonts w:ascii="Verdana" w:eastAsia="Verdana" w:hAnsi="Verdana" w:cs="Verdana"/>
          <w:b/>
          <w:sz w:val="22"/>
          <w:szCs w:val="22"/>
        </w:rPr>
        <w:t xml:space="preserve">COLABORARON: </w:t>
      </w:r>
      <w:r w:rsidRPr="00864139">
        <w:rPr>
          <w:rFonts w:ascii="Verdana" w:eastAsia="Verdana" w:hAnsi="Verdana" w:cs="Verdana"/>
          <w:sz w:val="22"/>
          <w:szCs w:val="22"/>
        </w:rPr>
        <w:t>Ericka Ivette Rodríguez Martínez y Diego Felipe Valadez Gómez.</w:t>
      </w:r>
    </w:p>
    <w:p w14:paraId="08D68430" w14:textId="77777777" w:rsidR="00D013D3" w:rsidRPr="00864139" w:rsidRDefault="00D013D3" w:rsidP="00D013D3">
      <w:pPr>
        <w:spacing w:after="200"/>
        <w:jc w:val="both"/>
        <w:rPr>
          <w:rFonts w:ascii="Verdana" w:hAnsi="Verdana" w:cs="Arial"/>
          <w:b/>
          <w:sz w:val="22"/>
          <w:szCs w:val="22"/>
        </w:rPr>
      </w:pPr>
    </w:p>
    <w:p w14:paraId="2899D41F" w14:textId="66961758" w:rsidR="00D013D3" w:rsidRPr="00864139" w:rsidRDefault="00D013D3" w:rsidP="00D013D3">
      <w:pPr>
        <w:spacing w:after="200" w:line="360" w:lineRule="auto"/>
        <w:jc w:val="both"/>
        <w:rPr>
          <w:rFonts w:ascii="Verdana" w:hAnsi="Verdana" w:cs="Arial"/>
          <w:b/>
          <w:sz w:val="22"/>
          <w:szCs w:val="22"/>
        </w:rPr>
      </w:pPr>
      <w:r w:rsidRPr="00864139">
        <w:rPr>
          <w:rFonts w:ascii="Verdana" w:hAnsi="Verdana" w:cs="Arial"/>
          <w:b/>
          <w:sz w:val="22"/>
          <w:szCs w:val="22"/>
        </w:rPr>
        <w:t xml:space="preserve">Aguascalientes, Aguascalientes, a </w:t>
      </w:r>
      <w:r w:rsidR="00781DCA" w:rsidRPr="00864139">
        <w:rPr>
          <w:rFonts w:ascii="Verdana" w:hAnsi="Verdana" w:cs="Arial"/>
          <w:b/>
          <w:sz w:val="22"/>
          <w:szCs w:val="22"/>
        </w:rPr>
        <w:t>veinte</w:t>
      </w:r>
      <w:r w:rsidRPr="00864139">
        <w:rPr>
          <w:rFonts w:ascii="Verdana" w:hAnsi="Verdana" w:cs="Arial"/>
          <w:b/>
          <w:sz w:val="22"/>
          <w:szCs w:val="22"/>
        </w:rPr>
        <w:t xml:space="preserve"> de junio del dos mil veinticuatro.</w:t>
      </w:r>
      <w:r w:rsidRPr="00864139">
        <w:rPr>
          <w:rFonts w:ascii="Verdana" w:hAnsi="Verdana" w:cs="Arial"/>
          <w:b/>
          <w:sz w:val="22"/>
          <w:szCs w:val="22"/>
          <w:vertAlign w:val="superscript"/>
        </w:rPr>
        <w:footnoteReference w:id="1"/>
      </w:r>
    </w:p>
    <w:p w14:paraId="166DFAF6" w14:textId="0508403D" w:rsidR="00D013D3" w:rsidRPr="00864139" w:rsidRDefault="00D013D3" w:rsidP="00D013D3">
      <w:pPr>
        <w:spacing w:after="200" w:line="360" w:lineRule="auto"/>
        <w:jc w:val="both"/>
        <w:rPr>
          <w:rFonts w:ascii="Verdana" w:eastAsia="Arial" w:hAnsi="Verdana" w:cs="Arial"/>
          <w:bCs/>
          <w:sz w:val="22"/>
          <w:szCs w:val="22"/>
        </w:rPr>
      </w:pPr>
      <w:r w:rsidRPr="00864139">
        <w:rPr>
          <w:rFonts w:ascii="Verdana" w:eastAsia="Arial" w:hAnsi="Verdana" w:cs="Arial"/>
          <w:b/>
          <w:sz w:val="22"/>
          <w:szCs w:val="22"/>
        </w:rPr>
        <w:t xml:space="preserve">Sentencia </w:t>
      </w:r>
      <w:r w:rsidRPr="00864139">
        <w:rPr>
          <w:rFonts w:ascii="Verdana" w:eastAsia="Arial" w:hAnsi="Verdana" w:cs="Arial"/>
          <w:sz w:val="22"/>
          <w:szCs w:val="22"/>
        </w:rPr>
        <w:t xml:space="preserve">por la que se determina </w:t>
      </w:r>
      <w:r w:rsidRPr="00864139">
        <w:rPr>
          <w:rFonts w:ascii="Verdana" w:eastAsia="Arial" w:hAnsi="Verdana" w:cs="Arial"/>
          <w:b/>
          <w:bCs/>
          <w:i/>
          <w:iCs/>
          <w:sz w:val="22"/>
          <w:szCs w:val="22"/>
        </w:rPr>
        <w:t>a)</w:t>
      </w:r>
      <w:r w:rsidRPr="00864139">
        <w:rPr>
          <w:rFonts w:ascii="Verdana" w:eastAsia="Arial" w:hAnsi="Verdana" w:cs="Arial"/>
          <w:sz w:val="22"/>
          <w:szCs w:val="22"/>
        </w:rPr>
        <w:t xml:space="preserve"> la </w:t>
      </w:r>
      <w:r w:rsidRPr="00864139">
        <w:rPr>
          <w:rFonts w:ascii="Verdana" w:eastAsia="Arial" w:hAnsi="Verdana" w:cs="Arial"/>
          <w:b/>
          <w:bCs/>
          <w:sz w:val="22"/>
          <w:szCs w:val="22"/>
        </w:rPr>
        <w:t>in</w:t>
      </w:r>
      <w:r w:rsidRPr="00864139">
        <w:rPr>
          <w:rFonts w:ascii="Verdana" w:eastAsia="Arial" w:hAnsi="Verdana" w:cs="Arial"/>
          <w:b/>
          <w:sz w:val="22"/>
          <w:szCs w:val="22"/>
        </w:rPr>
        <w:t xml:space="preserve">existencia </w:t>
      </w:r>
      <w:r w:rsidRPr="00864139">
        <w:rPr>
          <w:rFonts w:ascii="Verdana" w:eastAsia="Arial" w:hAnsi="Verdana" w:cs="Arial"/>
          <w:bCs/>
          <w:sz w:val="22"/>
          <w:szCs w:val="22"/>
        </w:rPr>
        <w:t xml:space="preserve">de </w:t>
      </w:r>
      <w:r w:rsidRPr="00864139">
        <w:rPr>
          <w:rFonts w:ascii="Verdana" w:eastAsia="Arial" w:hAnsi="Verdana" w:cs="Arial"/>
          <w:sz w:val="22"/>
          <w:szCs w:val="22"/>
        </w:rPr>
        <w:t>la infracción atribuida a</w:t>
      </w:r>
      <w:r w:rsidR="00171A55" w:rsidRPr="00864139">
        <w:rPr>
          <w:rFonts w:ascii="Verdana" w:eastAsia="Arial" w:hAnsi="Verdana" w:cs="Arial"/>
          <w:sz w:val="22"/>
          <w:szCs w:val="22"/>
        </w:rPr>
        <w:t xml:space="preserve"> la persona</w:t>
      </w:r>
      <w:r w:rsidRPr="00864139">
        <w:rPr>
          <w:rFonts w:ascii="Verdana" w:eastAsia="Arial" w:hAnsi="Verdana" w:cs="Arial"/>
          <w:sz w:val="22"/>
          <w:szCs w:val="22"/>
        </w:rPr>
        <w:t xml:space="preserve"> </w:t>
      </w:r>
      <w:r w:rsidRPr="00864139">
        <w:rPr>
          <w:rFonts w:ascii="Verdana" w:hAnsi="Verdana" w:cs="Arial"/>
          <w:bCs/>
          <w:sz w:val="22"/>
          <w:szCs w:val="22"/>
        </w:rPr>
        <w:t xml:space="preserve">Titular del Instituto de Vivienda Social y </w:t>
      </w:r>
      <w:r w:rsidRPr="00864139">
        <w:rPr>
          <w:rFonts w:ascii="Verdana" w:hAnsi="Verdana" w:cs="Arial"/>
          <w:bCs/>
          <w:sz w:val="22"/>
          <w:szCs w:val="22"/>
        </w:rPr>
        <w:lastRenderedPageBreak/>
        <w:t>Ordenamiento de la Propiedad del Gobierno del Estado de Aguascalientes; al C. Leonardo Montañez Castro, en su calidad de otrora Candidato a la Presidencia Municipal de Aguascalientes,</w:t>
      </w:r>
      <w:r w:rsidR="00171A55" w:rsidRPr="00864139">
        <w:rPr>
          <w:rFonts w:ascii="Verdana" w:hAnsi="Verdana" w:cs="Arial"/>
          <w:bCs/>
          <w:sz w:val="22"/>
          <w:szCs w:val="22"/>
        </w:rPr>
        <w:t xml:space="preserve"> postulado</w:t>
      </w:r>
      <w:r w:rsidRPr="00864139">
        <w:rPr>
          <w:rFonts w:ascii="Verdana" w:hAnsi="Verdana" w:cs="Arial"/>
          <w:bCs/>
          <w:sz w:val="22"/>
          <w:szCs w:val="22"/>
        </w:rPr>
        <w:t xml:space="preserve"> por la coalición "Fuerza y Corazón por Aguascalientes"</w:t>
      </w:r>
      <w:r w:rsidR="00781DCA" w:rsidRPr="00864139">
        <w:rPr>
          <w:rFonts w:ascii="Verdana" w:hAnsi="Verdana" w:cs="Arial"/>
          <w:bCs/>
          <w:sz w:val="22"/>
          <w:szCs w:val="22"/>
        </w:rPr>
        <w:t>,</w:t>
      </w:r>
      <w:r w:rsidRPr="00864139">
        <w:rPr>
          <w:rFonts w:ascii="Verdana" w:hAnsi="Verdana" w:cs="Arial"/>
          <w:bCs/>
          <w:sz w:val="22"/>
          <w:szCs w:val="22"/>
        </w:rPr>
        <w:t xml:space="preserve"> y a la C. Carmen Elena Mendoza Valadez, en su carácter de Observadora Electoral </w:t>
      </w:r>
      <w:r w:rsidRPr="00864139">
        <w:rPr>
          <w:rFonts w:ascii="Verdana" w:eastAsia="Arial" w:hAnsi="Verdana" w:cs="Arial"/>
          <w:sz w:val="22"/>
          <w:szCs w:val="22"/>
        </w:rPr>
        <w:t>(</w:t>
      </w:r>
      <w:r w:rsidRPr="00864139">
        <w:rPr>
          <w:rFonts w:ascii="Verdana" w:eastAsia="Arial" w:hAnsi="Verdana" w:cs="Arial"/>
          <w:smallCaps/>
          <w:sz w:val="22"/>
          <w:szCs w:val="22"/>
        </w:rPr>
        <w:t>Persona</w:t>
      </w:r>
      <w:r w:rsidR="00B05DF3" w:rsidRPr="00864139">
        <w:rPr>
          <w:rFonts w:ascii="Verdana" w:eastAsia="Arial" w:hAnsi="Verdana" w:cs="Arial"/>
          <w:smallCaps/>
          <w:sz w:val="22"/>
          <w:szCs w:val="22"/>
        </w:rPr>
        <w:t>s</w:t>
      </w:r>
      <w:r w:rsidRPr="00864139">
        <w:rPr>
          <w:rFonts w:ascii="Verdana" w:eastAsia="Arial" w:hAnsi="Verdana" w:cs="Arial"/>
          <w:smallCaps/>
          <w:sz w:val="22"/>
          <w:szCs w:val="22"/>
        </w:rPr>
        <w:t xml:space="preserve"> Denunciada</w:t>
      </w:r>
      <w:r w:rsidR="00B05DF3" w:rsidRPr="00864139">
        <w:rPr>
          <w:rFonts w:ascii="Verdana" w:eastAsia="Arial" w:hAnsi="Verdana" w:cs="Arial"/>
          <w:smallCaps/>
          <w:sz w:val="22"/>
          <w:szCs w:val="22"/>
        </w:rPr>
        <w:t>s</w:t>
      </w:r>
      <w:r w:rsidRPr="00864139">
        <w:rPr>
          <w:rFonts w:ascii="Verdana" w:eastAsia="Arial" w:hAnsi="Verdana" w:cs="Arial"/>
          <w:sz w:val="22"/>
          <w:szCs w:val="22"/>
        </w:rPr>
        <w:t>),</w:t>
      </w:r>
      <w:r w:rsidRPr="00864139">
        <w:rPr>
          <w:rFonts w:ascii="Verdana" w:eastAsia="Arial" w:hAnsi="Verdana" w:cs="Arial"/>
          <w:bCs/>
          <w:sz w:val="22"/>
          <w:szCs w:val="22"/>
        </w:rPr>
        <w:t xml:space="preserve"> consistente en </w:t>
      </w:r>
      <w:r w:rsidR="00B05DF3" w:rsidRPr="00864139">
        <w:rPr>
          <w:rFonts w:ascii="Verdana" w:eastAsia="Arial" w:hAnsi="Verdana" w:cs="Arial"/>
          <w:bCs/>
          <w:sz w:val="22"/>
          <w:szCs w:val="22"/>
        </w:rPr>
        <w:t xml:space="preserve">el </w:t>
      </w:r>
      <w:r w:rsidRPr="00864139">
        <w:rPr>
          <w:rFonts w:ascii="Verdana" w:hAnsi="Verdana" w:cs="Arial"/>
          <w:bCs/>
          <w:sz w:val="22"/>
          <w:szCs w:val="22"/>
        </w:rPr>
        <w:t>uso indebido de recursos públicos</w:t>
      </w:r>
      <w:r w:rsidRPr="00864139">
        <w:rPr>
          <w:rFonts w:ascii="Verdana" w:eastAsia="Arial" w:hAnsi="Verdana" w:cs="Arial"/>
          <w:sz w:val="22"/>
          <w:szCs w:val="22"/>
        </w:rPr>
        <w:t>,</w:t>
      </w:r>
      <w:r w:rsidR="00DB3298" w:rsidRPr="00864139">
        <w:rPr>
          <w:rFonts w:ascii="Verdana" w:eastAsia="Arial" w:hAnsi="Verdana" w:cs="Arial"/>
          <w:sz w:val="22"/>
          <w:szCs w:val="22"/>
        </w:rPr>
        <w:t xml:space="preserve"> por </w:t>
      </w:r>
      <w:r w:rsidR="00DB3298" w:rsidRPr="00864139">
        <w:rPr>
          <w:rFonts w:ascii="Verdana" w:hAnsi="Verdana"/>
          <w:sz w:val="22"/>
          <w:szCs w:val="22"/>
        </w:rPr>
        <w:t>destina</w:t>
      </w:r>
      <w:r w:rsidR="00B05DF3" w:rsidRPr="00864139">
        <w:rPr>
          <w:rFonts w:ascii="Verdana" w:hAnsi="Verdana"/>
          <w:sz w:val="22"/>
          <w:szCs w:val="22"/>
        </w:rPr>
        <w:t>r</w:t>
      </w:r>
      <w:r w:rsidR="00DB3298" w:rsidRPr="00864139">
        <w:rPr>
          <w:rFonts w:ascii="Verdana" w:hAnsi="Verdana"/>
          <w:sz w:val="22"/>
          <w:szCs w:val="22"/>
        </w:rPr>
        <w:t xml:space="preserve"> un vehículo utilitario en horario </w:t>
      </w:r>
      <w:r w:rsidR="007A398B" w:rsidRPr="00864139">
        <w:rPr>
          <w:rFonts w:ascii="Verdana" w:hAnsi="Verdana"/>
          <w:sz w:val="22"/>
          <w:szCs w:val="22"/>
        </w:rPr>
        <w:t>laboral</w:t>
      </w:r>
      <w:r w:rsidR="00DB3298" w:rsidRPr="00864139">
        <w:rPr>
          <w:rFonts w:ascii="Verdana" w:hAnsi="Verdana"/>
          <w:sz w:val="22"/>
          <w:szCs w:val="22"/>
        </w:rPr>
        <w:t xml:space="preserve"> para</w:t>
      </w:r>
      <w:r w:rsidR="00B05DF3" w:rsidRPr="00864139">
        <w:rPr>
          <w:rFonts w:ascii="Verdana" w:hAnsi="Verdana"/>
          <w:sz w:val="22"/>
          <w:szCs w:val="22"/>
        </w:rPr>
        <w:t xml:space="preserve"> trasladar a una </w:t>
      </w:r>
      <w:r w:rsidR="00B05DF3" w:rsidRPr="00864139">
        <w:rPr>
          <w:rFonts w:ascii="Verdana" w:eastAsia="Arial" w:hAnsi="Verdana" w:cs="Arial"/>
          <w:sz w:val="22"/>
          <w:szCs w:val="22"/>
        </w:rPr>
        <w:t>Observadora Electoral</w:t>
      </w:r>
      <w:r w:rsidR="00DB3298" w:rsidRPr="00864139">
        <w:rPr>
          <w:rFonts w:ascii="Verdana" w:hAnsi="Verdana"/>
          <w:sz w:val="22"/>
          <w:szCs w:val="22"/>
        </w:rPr>
        <w:t xml:space="preserve"> </w:t>
      </w:r>
      <w:r w:rsidR="00B05DF3" w:rsidRPr="00864139">
        <w:rPr>
          <w:rFonts w:ascii="Verdana" w:hAnsi="Verdana"/>
          <w:sz w:val="22"/>
          <w:szCs w:val="22"/>
        </w:rPr>
        <w:t xml:space="preserve">y </w:t>
      </w:r>
      <w:r w:rsidR="00DB3298" w:rsidRPr="00864139">
        <w:rPr>
          <w:rFonts w:ascii="Verdana" w:hAnsi="Verdana"/>
          <w:sz w:val="22"/>
          <w:szCs w:val="22"/>
        </w:rPr>
        <w:t xml:space="preserve">beneficiar al </w:t>
      </w:r>
      <w:r w:rsidR="00B05DF3" w:rsidRPr="00864139">
        <w:rPr>
          <w:rFonts w:ascii="Verdana" w:hAnsi="Verdana"/>
          <w:sz w:val="22"/>
          <w:szCs w:val="22"/>
        </w:rPr>
        <w:t xml:space="preserve">entonces </w:t>
      </w:r>
      <w:r w:rsidR="00DB3298" w:rsidRPr="00864139">
        <w:rPr>
          <w:rFonts w:ascii="Verdana" w:hAnsi="Verdana"/>
          <w:sz w:val="22"/>
          <w:szCs w:val="22"/>
        </w:rPr>
        <w:t>candidato</w:t>
      </w:r>
      <w:r w:rsidR="00B05DF3" w:rsidRPr="00864139">
        <w:rPr>
          <w:rFonts w:ascii="Verdana" w:hAnsi="Verdana"/>
          <w:sz w:val="22"/>
          <w:szCs w:val="22"/>
        </w:rPr>
        <w:t xml:space="preserve"> a la Presidencia Municipal</w:t>
      </w:r>
      <w:r w:rsidR="00171A55" w:rsidRPr="00864139">
        <w:rPr>
          <w:rFonts w:ascii="Verdana" w:hAnsi="Verdana"/>
          <w:sz w:val="22"/>
          <w:szCs w:val="22"/>
        </w:rPr>
        <w:t xml:space="preserve">, </w:t>
      </w:r>
      <w:r w:rsidR="00171A55" w:rsidRPr="00864139">
        <w:rPr>
          <w:rFonts w:ascii="Verdana" w:hAnsi="Verdana" w:cs="Arial"/>
          <w:bCs/>
          <w:sz w:val="22"/>
          <w:szCs w:val="22"/>
        </w:rPr>
        <w:t>Leonardo Montañez Castro</w:t>
      </w:r>
      <w:r w:rsidRPr="00864139">
        <w:rPr>
          <w:rFonts w:ascii="Verdana" w:hAnsi="Verdana"/>
          <w:smallCaps/>
          <w:sz w:val="22"/>
          <w:szCs w:val="22"/>
          <w:lang w:val="es-MX"/>
        </w:rPr>
        <w:t>;</w:t>
      </w:r>
      <w:r w:rsidRPr="00864139">
        <w:rPr>
          <w:rFonts w:ascii="Verdana" w:eastAsia="Arial" w:hAnsi="Verdana" w:cs="Arial"/>
          <w:sz w:val="22"/>
          <w:szCs w:val="22"/>
        </w:rPr>
        <w:t xml:space="preserve"> y </w:t>
      </w:r>
      <w:r w:rsidRPr="00864139">
        <w:rPr>
          <w:rFonts w:ascii="Verdana" w:eastAsia="Arial" w:hAnsi="Verdana" w:cs="Arial"/>
          <w:b/>
          <w:bCs/>
          <w:i/>
          <w:iCs/>
          <w:sz w:val="22"/>
          <w:szCs w:val="22"/>
        </w:rPr>
        <w:t xml:space="preserve">b) </w:t>
      </w:r>
      <w:r w:rsidRPr="00864139">
        <w:rPr>
          <w:rFonts w:ascii="Verdana" w:eastAsia="Arial" w:hAnsi="Verdana" w:cs="Arial"/>
          <w:iCs/>
          <w:sz w:val="22"/>
          <w:szCs w:val="22"/>
        </w:rPr>
        <w:t xml:space="preserve">la </w:t>
      </w:r>
      <w:r w:rsidRPr="00864139">
        <w:rPr>
          <w:rFonts w:ascii="Verdana" w:eastAsia="Arial" w:hAnsi="Verdana" w:cs="Arial"/>
          <w:b/>
          <w:bCs/>
          <w:iCs/>
          <w:sz w:val="22"/>
          <w:szCs w:val="22"/>
        </w:rPr>
        <w:t xml:space="preserve">inexistencia </w:t>
      </w:r>
      <w:r w:rsidRPr="00864139">
        <w:rPr>
          <w:rFonts w:ascii="Verdana" w:eastAsia="Arial" w:hAnsi="Verdana" w:cs="Arial"/>
          <w:iCs/>
          <w:sz w:val="22"/>
          <w:szCs w:val="22"/>
        </w:rPr>
        <w:t xml:space="preserve">de </w:t>
      </w:r>
      <w:r w:rsidRPr="00864139">
        <w:rPr>
          <w:rFonts w:ascii="Verdana" w:eastAsia="Arial" w:hAnsi="Verdana" w:cs="Arial"/>
          <w:sz w:val="22"/>
          <w:szCs w:val="22"/>
        </w:rPr>
        <w:t>la falta al deber de cuidado (</w:t>
      </w:r>
      <w:r w:rsidRPr="00864139">
        <w:rPr>
          <w:rFonts w:ascii="Verdana" w:eastAsia="Arial" w:hAnsi="Verdana" w:cs="Arial"/>
          <w:i/>
          <w:iCs/>
          <w:sz w:val="22"/>
          <w:szCs w:val="22"/>
        </w:rPr>
        <w:t>culpa in vigilando</w:t>
      </w:r>
      <w:r w:rsidRPr="00864139">
        <w:rPr>
          <w:rFonts w:ascii="Verdana" w:eastAsia="Arial" w:hAnsi="Verdana" w:cs="Arial"/>
          <w:sz w:val="22"/>
          <w:szCs w:val="22"/>
        </w:rPr>
        <w:t>) atribuida a</w:t>
      </w:r>
      <w:r w:rsidR="007A398B" w:rsidRPr="00864139">
        <w:rPr>
          <w:rFonts w:ascii="Verdana" w:eastAsia="Arial" w:hAnsi="Verdana" w:cs="Arial"/>
          <w:sz w:val="22"/>
          <w:szCs w:val="22"/>
        </w:rPr>
        <w:t xml:space="preserve"> </w:t>
      </w:r>
      <w:r w:rsidRPr="00864139">
        <w:rPr>
          <w:rFonts w:ascii="Verdana" w:hAnsi="Verdana" w:cs="Arial"/>
          <w:bCs/>
          <w:sz w:val="22"/>
          <w:szCs w:val="22"/>
        </w:rPr>
        <w:t>l</w:t>
      </w:r>
      <w:r w:rsidR="007A398B" w:rsidRPr="00864139">
        <w:rPr>
          <w:rFonts w:ascii="Verdana" w:hAnsi="Verdana" w:cs="Arial"/>
          <w:bCs/>
          <w:sz w:val="22"/>
          <w:szCs w:val="22"/>
        </w:rPr>
        <w:t>os</w:t>
      </w:r>
      <w:r w:rsidRPr="00864139">
        <w:rPr>
          <w:rFonts w:ascii="Verdana" w:hAnsi="Verdana" w:cs="Arial"/>
          <w:bCs/>
          <w:sz w:val="22"/>
          <w:szCs w:val="22"/>
        </w:rPr>
        <w:t xml:space="preserve"> Partido</w:t>
      </w:r>
      <w:r w:rsidR="007A398B" w:rsidRPr="00864139">
        <w:rPr>
          <w:rFonts w:ascii="Verdana" w:hAnsi="Verdana" w:cs="Arial"/>
          <w:bCs/>
          <w:sz w:val="22"/>
          <w:szCs w:val="22"/>
        </w:rPr>
        <w:t>s Políticos</w:t>
      </w:r>
      <w:r w:rsidRPr="00864139">
        <w:rPr>
          <w:rFonts w:ascii="Verdana" w:hAnsi="Verdana" w:cs="Arial"/>
          <w:bCs/>
          <w:sz w:val="22"/>
          <w:szCs w:val="22"/>
        </w:rPr>
        <w:t xml:space="preserve"> Acción Nacional, de la Revolución Democrática y Revolucionario Institucional</w:t>
      </w:r>
      <w:r w:rsidRPr="00864139">
        <w:rPr>
          <w:rFonts w:ascii="Verdana" w:eastAsia="Arial" w:hAnsi="Verdana" w:cs="Arial"/>
          <w:bCs/>
          <w:sz w:val="22"/>
          <w:szCs w:val="22"/>
        </w:rPr>
        <w:t>.</w:t>
      </w:r>
    </w:p>
    <w:p w14:paraId="0B306786" w14:textId="66ADFED1" w:rsidR="00171A55" w:rsidRPr="00864139" w:rsidRDefault="00171A55" w:rsidP="00D013D3">
      <w:pPr>
        <w:spacing w:after="200" w:line="360" w:lineRule="auto"/>
        <w:jc w:val="both"/>
        <w:rPr>
          <w:rFonts w:ascii="Verdana" w:eastAsia="Arial" w:hAnsi="Verdana" w:cs="Arial"/>
          <w:bCs/>
          <w:sz w:val="22"/>
          <w:szCs w:val="22"/>
        </w:rPr>
      </w:pPr>
      <w:r w:rsidRPr="00864139">
        <w:rPr>
          <w:rFonts w:ascii="Verdana" w:eastAsia="Arial" w:hAnsi="Verdana" w:cs="Arial"/>
          <w:bCs/>
          <w:sz w:val="22"/>
          <w:szCs w:val="22"/>
        </w:rPr>
        <w:t>Esta determinación se fundamenta en los preceptos legales, antecedentes y en las consideraciones de Derecho que enseguida se relaten.</w:t>
      </w:r>
    </w:p>
    <w:p w14:paraId="1D2684D0" w14:textId="77777777" w:rsidR="00BC0FD3" w:rsidRPr="00864139" w:rsidRDefault="00BC0FD3" w:rsidP="00BC0FD3">
      <w:pPr>
        <w:tabs>
          <w:tab w:val="left" w:pos="3544"/>
        </w:tabs>
        <w:spacing w:before="280" w:after="280" w:line="360" w:lineRule="auto"/>
        <w:jc w:val="center"/>
        <w:rPr>
          <w:rFonts w:ascii="Verdana" w:eastAsia="Arial" w:hAnsi="Verdana" w:cs="Arial"/>
          <w:sz w:val="22"/>
          <w:szCs w:val="22"/>
        </w:rPr>
      </w:pPr>
      <w:r w:rsidRPr="00864139">
        <w:rPr>
          <w:rFonts w:ascii="Verdana" w:eastAsia="Arial" w:hAnsi="Verdana" w:cs="Arial"/>
          <w:b/>
          <w:sz w:val="22"/>
          <w:szCs w:val="22"/>
        </w:rPr>
        <w:t>ANTECEDENTES</w:t>
      </w:r>
    </w:p>
    <w:p w14:paraId="69C1D416" w14:textId="77777777" w:rsidR="00BC0FD3" w:rsidRPr="00864139" w:rsidRDefault="00BC0FD3" w:rsidP="00BC0FD3">
      <w:pPr>
        <w:tabs>
          <w:tab w:val="left" w:pos="3544"/>
        </w:tabs>
        <w:spacing w:before="280" w:after="280" w:line="360" w:lineRule="auto"/>
        <w:jc w:val="both"/>
        <w:rPr>
          <w:rFonts w:ascii="Verdana" w:hAnsi="Verdana"/>
          <w:sz w:val="22"/>
          <w:szCs w:val="22"/>
        </w:rPr>
      </w:pPr>
      <w:r w:rsidRPr="00864139">
        <w:rPr>
          <w:rFonts w:ascii="Verdana" w:hAnsi="Verdana"/>
          <w:b/>
          <w:sz w:val="22"/>
          <w:szCs w:val="22"/>
        </w:rPr>
        <w:t xml:space="preserve">1. Inicio del Proceso Electoral Local 2023-2024. </w:t>
      </w:r>
    </w:p>
    <w:p w14:paraId="4BF2367E" w14:textId="77777777" w:rsidR="00BC0FD3" w:rsidRPr="00864139" w:rsidRDefault="00BC0FD3" w:rsidP="00BC0FD3">
      <w:pPr>
        <w:tabs>
          <w:tab w:val="left" w:pos="3544"/>
        </w:tabs>
        <w:spacing w:before="280" w:after="280" w:line="360" w:lineRule="auto"/>
        <w:jc w:val="both"/>
        <w:rPr>
          <w:rFonts w:ascii="Verdana" w:hAnsi="Verdana"/>
          <w:sz w:val="22"/>
          <w:szCs w:val="22"/>
        </w:rPr>
      </w:pPr>
      <w:r w:rsidRPr="00864139">
        <w:rPr>
          <w:rFonts w:ascii="Verdana" w:hAnsi="Verdana"/>
          <w:sz w:val="22"/>
          <w:szCs w:val="22"/>
        </w:rPr>
        <w:t>El cuatro de octubre del dos mil veintitrés, el Consejo General del Instituto Estatal Electoral de Aguascalientes (</w:t>
      </w:r>
      <w:r w:rsidRPr="00864139">
        <w:rPr>
          <w:rFonts w:ascii="Verdana" w:hAnsi="Verdana"/>
          <w:smallCaps/>
          <w:sz w:val="22"/>
          <w:szCs w:val="22"/>
        </w:rPr>
        <w:t>Consejo General</w:t>
      </w:r>
      <w:r w:rsidRPr="00864139">
        <w:rPr>
          <w:rFonts w:ascii="Verdana" w:hAnsi="Verdana"/>
          <w:sz w:val="22"/>
          <w:szCs w:val="22"/>
        </w:rPr>
        <w:t>), celebró sesión extraordinaria en la que se llevó a cabo la declaratoria de inicio del Proceso Electoral Concurrente 2023-2024 en el Estado de Aguascalientes, para renovar la legislatura y la integración de ayuntamientos de la entidad.</w:t>
      </w:r>
    </w:p>
    <w:p w14:paraId="26216C32" w14:textId="4FD844E2" w:rsidR="00BC0FD3" w:rsidRPr="00864139" w:rsidRDefault="00BC0FD3" w:rsidP="00BC0FD3">
      <w:pPr>
        <w:tabs>
          <w:tab w:val="left" w:pos="3544"/>
        </w:tabs>
        <w:spacing w:before="280" w:after="280" w:line="360" w:lineRule="auto"/>
        <w:jc w:val="both"/>
        <w:rPr>
          <w:rFonts w:ascii="Verdana" w:hAnsi="Verdana"/>
          <w:b/>
          <w:sz w:val="22"/>
          <w:szCs w:val="22"/>
        </w:rPr>
      </w:pPr>
      <w:r w:rsidRPr="00864139">
        <w:rPr>
          <w:rFonts w:ascii="Verdana" w:hAnsi="Verdana"/>
          <w:b/>
          <w:sz w:val="22"/>
          <w:szCs w:val="22"/>
        </w:rPr>
        <w:t>2. Sesi</w:t>
      </w:r>
      <w:r w:rsidR="00AD4CAF" w:rsidRPr="00864139">
        <w:rPr>
          <w:rFonts w:ascii="Verdana" w:hAnsi="Verdana"/>
          <w:b/>
          <w:sz w:val="22"/>
          <w:szCs w:val="22"/>
        </w:rPr>
        <w:t>ón</w:t>
      </w:r>
      <w:r w:rsidRPr="00864139">
        <w:rPr>
          <w:rFonts w:ascii="Verdana" w:hAnsi="Verdana"/>
          <w:b/>
          <w:sz w:val="22"/>
          <w:szCs w:val="22"/>
        </w:rPr>
        <w:t xml:space="preserve"> extraordinaria del Consejo Municipal Electoral de Aguascalientes del Instituto Estatal Electoral de Aguascalientes (</w:t>
      </w:r>
      <w:r w:rsidRPr="00864139">
        <w:rPr>
          <w:rFonts w:ascii="Verdana" w:hAnsi="Verdana"/>
          <w:b/>
          <w:smallCaps/>
          <w:sz w:val="22"/>
          <w:szCs w:val="22"/>
        </w:rPr>
        <w:t>Consejo Municipal</w:t>
      </w:r>
      <w:r w:rsidRPr="00864139">
        <w:rPr>
          <w:rFonts w:ascii="Verdana" w:hAnsi="Verdana"/>
          <w:b/>
          <w:sz w:val="22"/>
          <w:szCs w:val="22"/>
        </w:rPr>
        <w:t xml:space="preserve">). </w:t>
      </w:r>
    </w:p>
    <w:p w14:paraId="6742B950" w14:textId="5825A9DC" w:rsidR="00781DCA" w:rsidRPr="00864139" w:rsidRDefault="00BC0FD3" w:rsidP="00BC0FD3">
      <w:pPr>
        <w:tabs>
          <w:tab w:val="left" w:pos="3544"/>
        </w:tabs>
        <w:spacing w:before="280" w:after="280" w:line="360" w:lineRule="auto"/>
        <w:jc w:val="both"/>
        <w:rPr>
          <w:rFonts w:ascii="Verdana" w:hAnsi="Verdana"/>
          <w:sz w:val="22"/>
          <w:szCs w:val="22"/>
        </w:rPr>
      </w:pPr>
      <w:r w:rsidRPr="00864139">
        <w:rPr>
          <w:rFonts w:ascii="Verdana" w:hAnsi="Verdana"/>
          <w:sz w:val="22"/>
          <w:szCs w:val="22"/>
        </w:rPr>
        <w:t xml:space="preserve">El veinticinco de marzo, se llevó a cabo la sesión en la que el </w:t>
      </w:r>
      <w:r w:rsidRPr="00864139">
        <w:rPr>
          <w:rFonts w:ascii="Verdana" w:hAnsi="Verdana"/>
          <w:smallCaps/>
          <w:sz w:val="22"/>
          <w:szCs w:val="22"/>
        </w:rPr>
        <w:t>C</w:t>
      </w:r>
      <w:r w:rsidR="00EA3B42" w:rsidRPr="00864139">
        <w:rPr>
          <w:rFonts w:ascii="Verdana" w:hAnsi="Verdana"/>
          <w:smallCaps/>
          <w:sz w:val="22"/>
          <w:szCs w:val="22"/>
        </w:rPr>
        <w:t>onsejo Municipal</w:t>
      </w:r>
      <w:r w:rsidR="00EA3B42" w:rsidRPr="00864139">
        <w:rPr>
          <w:rFonts w:ascii="Verdana" w:hAnsi="Verdana"/>
          <w:sz w:val="22"/>
          <w:szCs w:val="22"/>
        </w:rPr>
        <w:t xml:space="preserve"> </w:t>
      </w:r>
      <w:r w:rsidRPr="00864139">
        <w:rPr>
          <w:rFonts w:ascii="Verdana" w:hAnsi="Verdana"/>
          <w:sz w:val="22"/>
          <w:szCs w:val="22"/>
        </w:rPr>
        <w:t xml:space="preserve">emitió la resolución </w:t>
      </w:r>
      <w:r w:rsidR="00781DCA" w:rsidRPr="00864139">
        <w:rPr>
          <w:rFonts w:ascii="Verdana" w:hAnsi="Verdana"/>
          <w:sz w:val="22"/>
          <w:szCs w:val="22"/>
        </w:rPr>
        <w:t xml:space="preserve">identificada con la clave </w:t>
      </w:r>
      <w:r w:rsidR="00781DCA" w:rsidRPr="00864139">
        <w:rPr>
          <w:rFonts w:ascii="Verdana" w:hAnsi="Verdana"/>
          <w:bCs/>
          <w:sz w:val="22"/>
          <w:szCs w:val="22"/>
        </w:rPr>
        <w:t>CME-AGS-R-01/24, mediante la cual atiende la solicitud de registro de candidaturas de ayuntamiento</w:t>
      </w:r>
      <w:r w:rsidR="00781DCA" w:rsidRPr="00864139">
        <w:rPr>
          <w:rFonts w:ascii="Verdana" w:hAnsi="Verdana"/>
          <w:sz w:val="22"/>
          <w:szCs w:val="22"/>
        </w:rPr>
        <w:t xml:space="preserve"> por el principio de mayoría relativa, presentada por la coalición denominada “Fuerza y Corazón por Aguascalientes”, en el proceso electoral concurrente 2023-2024 en Aguascalientes, en la que </w:t>
      </w:r>
      <w:r w:rsidR="00781DCA" w:rsidRPr="00864139">
        <w:rPr>
          <w:rFonts w:ascii="Verdana" w:hAnsi="Verdana"/>
          <w:sz w:val="22"/>
          <w:szCs w:val="22"/>
        </w:rPr>
        <w:lastRenderedPageBreak/>
        <w:t>determinó procedente y aprobó el registro de las personas postuladas por dich</w:t>
      </w:r>
      <w:r w:rsidR="007A398B" w:rsidRPr="00864139">
        <w:rPr>
          <w:rFonts w:ascii="Verdana" w:hAnsi="Verdana"/>
          <w:sz w:val="22"/>
          <w:szCs w:val="22"/>
        </w:rPr>
        <w:t>a coalición</w:t>
      </w:r>
      <w:r w:rsidR="00781DCA" w:rsidRPr="00864139">
        <w:rPr>
          <w:rFonts w:ascii="Verdana" w:hAnsi="Verdana"/>
          <w:sz w:val="22"/>
          <w:szCs w:val="22"/>
        </w:rPr>
        <w:t xml:space="preserve">, entre las que se encuentra </w:t>
      </w:r>
      <w:r w:rsidR="00781DCA" w:rsidRPr="00864139">
        <w:rPr>
          <w:rFonts w:ascii="Verdana" w:eastAsia="Arial" w:hAnsi="Verdana" w:cs="Arial"/>
          <w:sz w:val="22"/>
          <w:szCs w:val="22"/>
        </w:rPr>
        <w:t>Leonardo Montañez Castro</w:t>
      </w:r>
      <w:r w:rsidR="00781DCA" w:rsidRPr="00864139">
        <w:rPr>
          <w:rFonts w:ascii="Verdana" w:hAnsi="Verdana"/>
          <w:sz w:val="22"/>
          <w:szCs w:val="22"/>
        </w:rPr>
        <w:t>, como propietario al cargo de la Presidencia.</w:t>
      </w:r>
      <w:r w:rsidR="00781DCA" w:rsidRPr="00864139">
        <w:rPr>
          <w:rFonts w:ascii="Verdana" w:hAnsi="Verdana"/>
          <w:sz w:val="22"/>
          <w:szCs w:val="22"/>
          <w:vertAlign w:val="superscript"/>
        </w:rPr>
        <w:footnoteReference w:id="2"/>
      </w:r>
    </w:p>
    <w:p w14:paraId="6B408DA2" w14:textId="54AF1ABE" w:rsidR="00BC0FD3" w:rsidRPr="00864139" w:rsidRDefault="00781DCA" w:rsidP="00BC0FD3">
      <w:pPr>
        <w:tabs>
          <w:tab w:val="left" w:pos="3544"/>
        </w:tabs>
        <w:spacing w:before="280" w:after="280" w:line="360" w:lineRule="auto"/>
        <w:jc w:val="both"/>
        <w:rPr>
          <w:rFonts w:ascii="Verdana" w:hAnsi="Verdana"/>
          <w:b/>
          <w:sz w:val="22"/>
          <w:szCs w:val="22"/>
        </w:rPr>
      </w:pPr>
      <w:r w:rsidRPr="00864139">
        <w:rPr>
          <w:rFonts w:ascii="Verdana" w:hAnsi="Verdana"/>
          <w:sz w:val="22"/>
          <w:szCs w:val="22"/>
        </w:rPr>
        <w:t xml:space="preserve">Asimismo, se emitió la resolución </w:t>
      </w:r>
      <w:r w:rsidR="00BC0FD3" w:rsidRPr="00864139">
        <w:rPr>
          <w:rFonts w:ascii="Verdana" w:hAnsi="Verdana"/>
          <w:sz w:val="22"/>
          <w:szCs w:val="22"/>
        </w:rPr>
        <w:t xml:space="preserve">identificada con la clave CME-AGS-R-05/24, mediante la cual </w:t>
      </w:r>
      <w:r w:rsidR="009932DB" w:rsidRPr="00864139">
        <w:rPr>
          <w:rFonts w:ascii="Verdana" w:hAnsi="Verdana"/>
          <w:sz w:val="22"/>
          <w:szCs w:val="22"/>
        </w:rPr>
        <w:t>atendió</w:t>
      </w:r>
      <w:r w:rsidR="00BC0FD3" w:rsidRPr="00864139">
        <w:rPr>
          <w:rFonts w:ascii="Verdana" w:hAnsi="Verdana"/>
          <w:sz w:val="22"/>
          <w:szCs w:val="22"/>
        </w:rPr>
        <w:t xml:space="preserve"> la Solicitud de Registro de Candidaturas de la Planilla de Ayuntamiento por el Principio de Mayoría Relativa, presentada por</w:t>
      </w:r>
      <w:r w:rsidR="00171A55" w:rsidRPr="00864139">
        <w:rPr>
          <w:rFonts w:ascii="Verdana" w:hAnsi="Verdana"/>
          <w:sz w:val="22"/>
          <w:szCs w:val="22"/>
        </w:rPr>
        <w:t xml:space="preserve"> el Partido Político Morena (</w:t>
      </w:r>
      <w:r w:rsidR="00BC0FD3" w:rsidRPr="00864139">
        <w:rPr>
          <w:rFonts w:ascii="Verdana" w:hAnsi="Verdana" w:cs="Arial"/>
          <w:smallCaps/>
          <w:sz w:val="22"/>
          <w:szCs w:val="22"/>
        </w:rPr>
        <w:t>Morena</w:t>
      </w:r>
      <w:r w:rsidR="00171A55" w:rsidRPr="00864139">
        <w:rPr>
          <w:rFonts w:ascii="Verdana" w:hAnsi="Verdana" w:cs="Arial"/>
          <w:smallCaps/>
          <w:sz w:val="22"/>
          <w:szCs w:val="22"/>
        </w:rPr>
        <w:t>)</w:t>
      </w:r>
      <w:r w:rsidR="00BC0FD3" w:rsidRPr="00864139">
        <w:rPr>
          <w:rFonts w:ascii="Verdana" w:hAnsi="Verdana"/>
          <w:sz w:val="22"/>
          <w:szCs w:val="22"/>
        </w:rPr>
        <w:t>, en el Proceso Electoral Concurrente 2023-2024 en Aguascalientes, en la que determinó procedente y aprobó el registro de las personas postuladas por dicho partido político, entre las que se encuentra Martha Cecilia Márquez Alvarado, como propietaria al cargo de la Presidencia.</w:t>
      </w:r>
    </w:p>
    <w:p w14:paraId="26866708" w14:textId="3CFEEEFB" w:rsidR="00BC0FD3" w:rsidRPr="00864139" w:rsidRDefault="00BC0FD3" w:rsidP="00BC0FD3">
      <w:pPr>
        <w:tabs>
          <w:tab w:val="left" w:pos="3544"/>
        </w:tabs>
        <w:spacing w:before="280" w:after="280" w:line="360" w:lineRule="auto"/>
        <w:jc w:val="both"/>
        <w:rPr>
          <w:rFonts w:ascii="Verdana" w:hAnsi="Verdana"/>
          <w:b/>
          <w:bCs/>
          <w:sz w:val="22"/>
          <w:szCs w:val="22"/>
        </w:rPr>
      </w:pPr>
      <w:r w:rsidRPr="00864139">
        <w:rPr>
          <w:rFonts w:ascii="Verdana" w:hAnsi="Verdana"/>
          <w:b/>
          <w:bCs/>
          <w:sz w:val="22"/>
          <w:szCs w:val="22"/>
        </w:rPr>
        <w:t xml:space="preserve">3. Sesión extraordinaria del Consejo Distrital Electoral </w:t>
      </w:r>
      <w:r w:rsidR="00781DCA" w:rsidRPr="00864139">
        <w:rPr>
          <w:rFonts w:ascii="Verdana" w:hAnsi="Verdana"/>
          <w:b/>
          <w:bCs/>
          <w:sz w:val="22"/>
          <w:szCs w:val="22"/>
        </w:rPr>
        <w:t xml:space="preserve">11 </w:t>
      </w:r>
      <w:r w:rsidRPr="00864139">
        <w:rPr>
          <w:rFonts w:ascii="Verdana" w:hAnsi="Verdana"/>
          <w:b/>
          <w:bCs/>
          <w:sz w:val="22"/>
          <w:szCs w:val="22"/>
        </w:rPr>
        <w:t>del Instituto Estatal Electoral de Aguascalientes (</w:t>
      </w:r>
      <w:r w:rsidRPr="00864139">
        <w:rPr>
          <w:rFonts w:ascii="Verdana" w:hAnsi="Verdana"/>
          <w:b/>
          <w:bCs/>
          <w:smallCaps/>
          <w:sz w:val="22"/>
          <w:szCs w:val="22"/>
        </w:rPr>
        <w:t>Consejo Distrital</w:t>
      </w:r>
      <w:r w:rsidRPr="00864139">
        <w:rPr>
          <w:rFonts w:ascii="Verdana" w:hAnsi="Verdana"/>
          <w:b/>
          <w:bCs/>
          <w:sz w:val="22"/>
          <w:szCs w:val="22"/>
        </w:rPr>
        <w:t xml:space="preserve">). </w:t>
      </w:r>
    </w:p>
    <w:p w14:paraId="0D2B5608" w14:textId="7DEABE43" w:rsidR="00BC0FD3" w:rsidRPr="00864139" w:rsidRDefault="00BC0FD3" w:rsidP="00BC0FD3">
      <w:pPr>
        <w:tabs>
          <w:tab w:val="left" w:pos="3544"/>
        </w:tabs>
        <w:spacing w:before="280" w:after="280" w:line="360" w:lineRule="auto"/>
        <w:jc w:val="both"/>
        <w:rPr>
          <w:rFonts w:ascii="Verdana" w:hAnsi="Verdana"/>
          <w:sz w:val="22"/>
          <w:szCs w:val="22"/>
        </w:rPr>
      </w:pPr>
      <w:r w:rsidRPr="00864139">
        <w:rPr>
          <w:rFonts w:ascii="Verdana" w:hAnsi="Verdana"/>
          <w:sz w:val="22"/>
          <w:szCs w:val="22"/>
        </w:rPr>
        <w:t>E</w:t>
      </w:r>
      <w:r w:rsidR="00171A55" w:rsidRPr="00864139">
        <w:rPr>
          <w:rFonts w:ascii="Verdana" w:hAnsi="Verdana"/>
          <w:sz w:val="22"/>
          <w:szCs w:val="22"/>
        </w:rPr>
        <w:t>n la misma fecha</w:t>
      </w:r>
      <w:r w:rsidRPr="00864139">
        <w:rPr>
          <w:rFonts w:ascii="Verdana" w:hAnsi="Verdana"/>
          <w:sz w:val="22"/>
          <w:szCs w:val="22"/>
        </w:rPr>
        <w:t xml:space="preserve">, se llevó a cabo la sesión en la que el </w:t>
      </w:r>
      <w:r w:rsidR="00171A55" w:rsidRPr="00864139">
        <w:rPr>
          <w:rFonts w:ascii="Verdana" w:hAnsi="Verdana"/>
          <w:smallCaps/>
          <w:sz w:val="22"/>
          <w:szCs w:val="22"/>
        </w:rPr>
        <w:t>Consejo Distrital</w:t>
      </w:r>
      <w:r w:rsidRPr="00864139">
        <w:rPr>
          <w:rFonts w:ascii="Verdana" w:hAnsi="Verdana"/>
          <w:sz w:val="22"/>
          <w:szCs w:val="22"/>
        </w:rPr>
        <w:t xml:space="preserve"> emitió la resolución identificada con la clave CDE11-R-05/24, mediante la cual </w:t>
      </w:r>
      <w:r w:rsidR="009932DB" w:rsidRPr="00864139">
        <w:rPr>
          <w:rFonts w:ascii="Verdana" w:hAnsi="Verdana"/>
          <w:sz w:val="22"/>
          <w:szCs w:val="22"/>
        </w:rPr>
        <w:t xml:space="preserve">atendió </w:t>
      </w:r>
      <w:r w:rsidRPr="00864139">
        <w:rPr>
          <w:rFonts w:ascii="Verdana" w:hAnsi="Verdana"/>
          <w:sz w:val="22"/>
          <w:szCs w:val="22"/>
        </w:rPr>
        <w:t xml:space="preserve">la Solicitud de Registro de Candidaturas para la Fórmula de Diputaciones por el Principio de Mayoría Relativa, presentada por </w:t>
      </w:r>
      <w:r w:rsidRPr="00864139">
        <w:rPr>
          <w:rFonts w:ascii="Verdana" w:hAnsi="Verdana" w:cs="Arial"/>
          <w:smallCaps/>
          <w:sz w:val="22"/>
          <w:szCs w:val="22"/>
        </w:rPr>
        <w:t>Morena</w:t>
      </w:r>
      <w:r w:rsidRPr="00864139">
        <w:rPr>
          <w:rFonts w:ascii="Verdana" w:hAnsi="Verdana"/>
          <w:sz w:val="22"/>
          <w:szCs w:val="22"/>
        </w:rPr>
        <w:t>, en el Proceso Electoral Concurrente 2023-2024 en Aguascalientes, en la que determinó procedente y aprobó el registro de las personas postuladas por dicho partido político, entre las que se encuentra César Antonio Sánchez Rodríguez, como propietari</w:t>
      </w:r>
      <w:r w:rsidR="00171A55" w:rsidRPr="00864139">
        <w:rPr>
          <w:rFonts w:ascii="Verdana" w:hAnsi="Verdana"/>
          <w:sz w:val="22"/>
          <w:szCs w:val="22"/>
        </w:rPr>
        <w:t>o</w:t>
      </w:r>
      <w:r w:rsidRPr="00864139">
        <w:rPr>
          <w:rFonts w:ascii="Verdana" w:hAnsi="Verdana"/>
          <w:sz w:val="22"/>
          <w:szCs w:val="22"/>
        </w:rPr>
        <w:t xml:space="preserve"> al cargo de Diputado por el Distrito Electoral</w:t>
      </w:r>
      <w:r w:rsidR="00171A55" w:rsidRPr="00864139">
        <w:rPr>
          <w:rFonts w:ascii="Verdana" w:hAnsi="Verdana"/>
          <w:sz w:val="22"/>
          <w:szCs w:val="22"/>
        </w:rPr>
        <w:t xml:space="preserve"> Local</w:t>
      </w:r>
      <w:r w:rsidRPr="00864139">
        <w:rPr>
          <w:rFonts w:ascii="Verdana" w:hAnsi="Verdana"/>
          <w:sz w:val="22"/>
          <w:szCs w:val="22"/>
        </w:rPr>
        <w:t xml:space="preserve"> 11.</w:t>
      </w:r>
      <w:r w:rsidRPr="00864139">
        <w:rPr>
          <w:rFonts w:ascii="Verdana" w:hAnsi="Verdana"/>
          <w:sz w:val="22"/>
          <w:szCs w:val="22"/>
          <w:vertAlign w:val="superscript"/>
        </w:rPr>
        <w:footnoteReference w:id="3"/>
      </w:r>
    </w:p>
    <w:p w14:paraId="32875D7E" w14:textId="3139EC44" w:rsidR="00400399" w:rsidRPr="00864139" w:rsidRDefault="00400399" w:rsidP="00400399">
      <w:pPr>
        <w:tabs>
          <w:tab w:val="left" w:pos="3544"/>
        </w:tabs>
        <w:spacing w:before="280" w:after="280" w:line="360" w:lineRule="auto"/>
        <w:jc w:val="both"/>
        <w:rPr>
          <w:rFonts w:ascii="Verdana" w:hAnsi="Verdana"/>
          <w:b/>
          <w:sz w:val="22"/>
          <w:szCs w:val="22"/>
        </w:rPr>
      </w:pPr>
      <w:r w:rsidRPr="00864139">
        <w:rPr>
          <w:rFonts w:ascii="Verdana" w:hAnsi="Verdana"/>
          <w:b/>
          <w:sz w:val="22"/>
          <w:szCs w:val="22"/>
        </w:rPr>
        <w:t>4. Oficialía Electoral IEE/OE/115/2024</w:t>
      </w:r>
      <w:r w:rsidR="00AD4CAF" w:rsidRPr="00864139">
        <w:rPr>
          <w:rFonts w:ascii="Verdana" w:hAnsi="Verdana"/>
          <w:b/>
          <w:sz w:val="22"/>
          <w:szCs w:val="22"/>
        </w:rPr>
        <w:t xml:space="preserve"> y </w:t>
      </w:r>
      <w:r w:rsidR="005A0EA5" w:rsidRPr="00864139">
        <w:rPr>
          <w:rFonts w:ascii="Verdana" w:hAnsi="Verdana"/>
          <w:b/>
          <w:sz w:val="22"/>
          <w:szCs w:val="22"/>
        </w:rPr>
        <w:t>sus</w:t>
      </w:r>
      <w:r w:rsidR="00AD4CAF" w:rsidRPr="00864139">
        <w:rPr>
          <w:rFonts w:ascii="Verdana" w:hAnsi="Verdana"/>
          <w:b/>
          <w:sz w:val="22"/>
          <w:szCs w:val="22"/>
        </w:rPr>
        <w:t xml:space="preserve"> </w:t>
      </w:r>
      <w:r w:rsidR="005A0EA5" w:rsidRPr="00864139">
        <w:rPr>
          <w:rFonts w:ascii="Verdana" w:hAnsi="Verdana"/>
          <w:b/>
          <w:sz w:val="22"/>
          <w:szCs w:val="22"/>
        </w:rPr>
        <w:t xml:space="preserve">dos </w:t>
      </w:r>
      <w:r w:rsidR="00AD4CAF" w:rsidRPr="00864139">
        <w:rPr>
          <w:rFonts w:ascii="Verdana" w:hAnsi="Verdana"/>
          <w:b/>
          <w:sz w:val="22"/>
          <w:szCs w:val="22"/>
        </w:rPr>
        <w:t>Anexo</w:t>
      </w:r>
      <w:r w:rsidR="005A0EA5" w:rsidRPr="00864139">
        <w:rPr>
          <w:rFonts w:ascii="Verdana" w:hAnsi="Verdana"/>
          <w:b/>
          <w:sz w:val="22"/>
          <w:szCs w:val="22"/>
        </w:rPr>
        <w:t>s</w:t>
      </w:r>
      <w:r w:rsidRPr="00864139">
        <w:rPr>
          <w:rFonts w:ascii="Verdana" w:hAnsi="Verdana"/>
          <w:b/>
          <w:sz w:val="22"/>
          <w:szCs w:val="22"/>
        </w:rPr>
        <w:t>.</w:t>
      </w:r>
    </w:p>
    <w:p w14:paraId="05F56744" w14:textId="008E6697" w:rsidR="00400399" w:rsidRPr="00864139" w:rsidRDefault="00400399" w:rsidP="00400399">
      <w:pPr>
        <w:tabs>
          <w:tab w:val="left" w:pos="3544"/>
        </w:tabs>
        <w:spacing w:before="280" w:after="280" w:line="360" w:lineRule="auto"/>
        <w:jc w:val="both"/>
        <w:rPr>
          <w:rFonts w:ascii="Verdana" w:hAnsi="Verdana"/>
          <w:sz w:val="22"/>
          <w:szCs w:val="22"/>
        </w:rPr>
      </w:pPr>
      <w:r w:rsidRPr="00864139">
        <w:rPr>
          <w:rFonts w:ascii="Verdana" w:hAnsi="Verdana"/>
          <w:sz w:val="22"/>
          <w:szCs w:val="22"/>
        </w:rPr>
        <w:t>El día veintiséis de mayo, se llevó a cabo la diligencia de Oficialía Electoral</w:t>
      </w:r>
      <w:r w:rsidR="009C1336" w:rsidRPr="00864139">
        <w:rPr>
          <w:rFonts w:ascii="Verdana" w:hAnsi="Verdana"/>
          <w:sz w:val="22"/>
          <w:szCs w:val="22"/>
        </w:rPr>
        <w:t xml:space="preserve"> identificada con el número</w:t>
      </w:r>
      <w:r w:rsidRPr="00864139">
        <w:rPr>
          <w:rFonts w:ascii="Verdana" w:hAnsi="Verdana"/>
          <w:sz w:val="22"/>
          <w:szCs w:val="22"/>
        </w:rPr>
        <w:t xml:space="preserve"> </w:t>
      </w:r>
      <w:r w:rsidRPr="00864139">
        <w:rPr>
          <w:rFonts w:ascii="Verdana" w:hAnsi="Verdana"/>
          <w:b/>
          <w:bCs/>
          <w:sz w:val="22"/>
          <w:szCs w:val="22"/>
        </w:rPr>
        <w:t xml:space="preserve">IEE/OE/115/2024, </w:t>
      </w:r>
      <w:r w:rsidRPr="00864139">
        <w:rPr>
          <w:rFonts w:ascii="Verdana" w:hAnsi="Verdana"/>
          <w:sz w:val="22"/>
          <w:szCs w:val="22"/>
        </w:rPr>
        <w:t>relativa a la certificación de hechos</w:t>
      </w:r>
      <w:r w:rsidR="00AD4CAF" w:rsidRPr="00864139">
        <w:rPr>
          <w:rFonts w:ascii="Verdana" w:hAnsi="Verdana"/>
          <w:sz w:val="22"/>
          <w:szCs w:val="22"/>
        </w:rPr>
        <w:t>,</w:t>
      </w:r>
      <w:r w:rsidRPr="00864139">
        <w:rPr>
          <w:rFonts w:ascii="Verdana" w:hAnsi="Verdana"/>
          <w:sz w:val="22"/>
          <w:szCs w:val="22"/>
        </w:rPr>
        <w:t xml:space="preserve"> derivada de la solicitud verbal urgente </w:t>
      </w:r>
      <w:r w:rsidR="00781DCA" w:rsidRPr="00864139">
        <w:rPr>
          <w:rFonts w:ascii="Verdana" w:hAnsi="Verdana"/>
          <w:sz w:val="22"/>
          <w:szCs w:val="22"/>
        </w:rPr>
        <w:t>realizada</w:t>
      </w:r>
      <w:r w:rsidRPr="00864139">
        <w:rPr>
          <w:rFonts w:ascii="Verdana" w:hAnsi="Verdana"/>
          <w:sz w:val="22"/>
          <w:szCs w:val="22"/>
        </w:rPr>
        <w:t xml:space="preserve"> vía telefónica</w:t>
      </w:r>
      <w:r w:rsidR="009C1336" w:rsidRPr="00864139">
        <w:rPr>
          <w:rFonts w:ascii="Verdana" w:hAnsi="Verdana"/>
          <w:sz w:val="22"/>
          <w:szCs w:val="22"/>
        </w:rPr>
        <w:t xml:space="preserve">, </w:t>
      </w:r>
      <w:r w:rsidR="009C1336" w:rsidRPr="00864139">
        <w:rPr>
          <w:rFonts w:ascii="Verdana" w:hAnsi="Verdana"/>
          <w:bCs/>
          <w:sz w:val="22"/>
          <w:szCs w:val="22"/>
          <w:lang w:val="es-MX"/>
        </w:rPr>
        <w:t xml:space="preserve">para efecto de certificar la presencia de una persona a bordo de un vehículo con identificación en las portezuelas del Gobierno del Estado de la marca Nissan, con número de placas AAY-028-E, identificándose posteriormente con un gafete expedido por el INE en el </w:t>
      </w:r>
      <w:r w:rsidR="009C1336" w:rsidRPr="00864139">
        <w:rPr>
          <w:rFonts w:ascii="Verdana" w:hAnsi="Verdana"/>
          <w:bCs/>
          <w:sz w:val="22"/>
          <w:szCs w:val="22"/>
          <w:lang w:val="es-MX"/>
        </w:rPr>
        <w:lastRenderedPageBreak/>
        <w:t xml:space="preserve">que se asentaba que su nombre era MENDOZA VALDEZ CARMEN ELENA (sic); que esta persona en compañía de otra persona de sexo masculino, quien conducía el vehículo, retirándose intempestivamente a pie del lugar; que estas personas se dedicaban a tomar fotografías de lonas propaganda de </w:t>
      </w:r>
      <w:r w:rsidR="009C1336" w:rsidRPr="00864139">
        <w:rPr>
          <w:rFonts w:ascii="Verdana" w:hAnsi="Verdana"/>
          <w:bCs/>
          <w:smallCaps/>
          <w:sz w:val="22"/>
          <w:szCs w:val="22"/>
          <w:lang w:val="es-MX"/>
        </w:rPr>
        <w:t>Morena</w:t>
      </w:r>
      <w:r w:rsidR="009C1336" w:rsidRPr="00864139">
        <w:rPr>
          <w:rFonts w:ascii="Verdana" w:hAnsi="Verdana"/>
          <w:bCs/>
          <w:sz w:val="22"/>
          <w:szCs w:val="22"/>
          <w:lang w:val="es-MX"/>
        </w:rPr>
        <w:t xml:space="preserve">, en la ubicación donde se encontraban; que al cuestionarlos sobre su actividad, el chofer dijo ser empleado de Gobierno del Estado, dándose a la fuga al percatarse que se pedía la intervención de la Oficialía Electoral del </w:t>
      </w:r>
      <w:r w:rsidR="009C1336" w:rsidRPr="00864139">
        <w:rPr>
          <w:rFonts w:ascii="Verdana" w:hAnsi="Verdana"/>
          <w:bCs/>
          <w:smallCaps/>
          <w:sz w:val="22"/>
          <w:szCs w:val="22"/>
          <w:lang w:val="es-MX"/>
        </w:rPr>
        <w:t>Instituto</w:t>
      </w:r>
      <w:r w:rsidR="009C1336" w:rsidRPr="00864139">
        <w:rPr>
          <w:rFonts w:ascii="Verdana" w:hAnsi="Verdana"/>
          <w:bCs/>
          <w:sz w:val="22"/>
          <w:szCs w:val="22"/>
          <w:lang w:val="es-MX"/>
        </w:rPr>
        <w:t>; mientras que la</w:t>
      </w:r>
      <w:r w:rsidR="009C1336" w:rsidRPr="00864139">
        <w:rPr>
          <w:rFonts w:ascii="Verdana" w:hAnsi="Verdana" w:cs="Arial"/>
          <w:bCs/>
          <w:sz w:val="22"/>
          <w:szCs w:val="22"/>
        </w:rPr>
        <w:t xml:space="preserve"> C. Carmen Elena Mendoza Valadez, con contradicciones dijo ser representante del </w:t>
      </w:r>
      <w:r w:rsidR="009C1336" w:rsidRPr="00864139">
        <w:rPr>
          <w:rFonts w:ascii="Verdana" w:hAnsi="Verdana" w:cs="Arial"/>
          <w:bCs/>
          <w:smallCaps/>
          <w:sz w:val="22"/>
          <w:szCs w:val="22"/>
        </w:rPr>
        <w:t xml:space="preserve">Instituto </w:t>
      </w:r>
      <w:r w:rsidR="009C1336" w:rsidRPr="00864139">
        <w:rPr>
          <w:rFonts w:ascii="Verdana" w:hAnsi="Verdana" w:cs="Arial"/>
          <w:bCs/>
          <w:sz w:val="22"/>
          <w:szCs w:val="22"/>
        </w:rPr>
        <w:t xml:space="preserve">y exhibió un gafete que la acreditaba como </w:t>
      </w:r>
      <w:r w:rsidR="009C1336" w:rsidRPr="00864139">
        <w:rPr>
          <w:rFonts w:ascii="Verdana" w:eastAsia="Arial" w:hAnsi="Verdana" w:cs="Arial"/>
          <w:sz w:val="22"/>
          <w:szCs w:val="22"/>
        </w:rPr>
        <w:t>Observadora Electoral expedido por el INE</w:t>
      </w:r>
      <w:r w:rsidR="009C1336" w:rsidRPr="00864139">
        <w:rPr>
          <w:rFonts w:ascii="Verdana" w:hAnsi="Verdana" w:cs="Arial"/>
          <w:bCs/>
          <w:sz w:val="22"/>
          <w:szCs w:val="22"/>
        </w:rPr>
        <w:t>; que en ese acto salió una persona que dijo ser “</w:t>
      </w:r>
      <w:proofErr w:type="spellStart"/>
      <w:r w:rsidR="009C1336" w:rsidRPr="00864139">
        <w:rPr>
          <w:rFonts w:ascii="Verdana" w:hAnsi="Verdana" w:cs="Arial"/>
          <w:bCs/>
          <w:sz w:val="22"/>
          <w:szCs w:val="22"/>
        </w:rPr>
        <w:t>lidereza</w:t>
      </w:r>
      <w:proofErr w:type="spellEnd"/>
      <w:r w:rsidR="009C1336" w:rsidRPr="00864139">
        <w:rPr>
          <w:rFonts w:ascii="Verdana" w:hAnsi="Verdana" w:cs="Arial"/>
          <w:bCs/>
          <w:sz w:val="22"/>
          <w:szCs w:val="22"/>
        </w:rPr>
        <w:t xml:space="preserve"> del PAN” en ese sector y afirmó que la C. Carmen Elena Mendoza Valadez era su prima, por lo que la introdujo en su domicilio</w:t>
      </w:r>
      <w:r w:rsidRPr="00864139">
        <w:rPr>
          <w:rFonts w:ascii="Verdana" w:hAnsi="Verdana"/>
          <w:sz w:val="22"/>
          <w:szCs w:val="22"/>
        </w:rPr>
        <w:t>.</w:t>
      </w:r>
      <w:r w:rsidRPr="00864139">
        <w:rPr>
          <w:rStyle w:val="Refdenotaalpie"/>
          <w:rFonts w:ascii="Verdana" w:hAnsi="Verdana"/>
          <w:sz w:val="22"/>
          <w:szCs w:val="22"/>
        </w:rPr>
        <w:footnoteReference w:id="4"/>
      </w:r>
    </w:p>
    <w:p w14:paraId="52902641" w14:textId="0E423A9A" w:rsidR="00BC0FD3" w:rsidRPr="00864139" w:rsidRDefault="00400399" w:rsidP="00BC0FD3">
      <w:pPr>
        <w:tabs>
          <w:tab w:val="left" w:pos="3544"/>
        </w:tabs>
        <w:spacing w:before="280" w:after="280" w:line="360" w:lineRule="auto"/>
        <w:jc w:val="both"/>
        <w:rPr>
          <w:rFonts w:ascii="Verdana" w:hAnsi="Verdana"/>
          <w:b/>
          <w:sz w:val="22"/>
          <w:szCs w:val="22"/>
        </w:rPr>
      </w:pPr>
      <w:r w:rsidRPr="00864139">
        <w:rPr>
          <w:rFonts w:ascii="Verdana" w:hAnsi="Verdana"/>
          <w:b/>
          <w:sz w:val="22"/>
          <w:szCs w:val="22"/>
        </w:rPr>
        <w:t>5</w:t>
      </w:r>
      <w:r w:rsidR="00BC0FD3" w:rsidRPr="00864139">
        <w:rPr>
          <w:rFonts w:ascii="Verdana" w:hAnsi="Verdana"/>
          <w:b/>
          <w:sz w:val="22"/>
          <w:szCs w:val="22"/>
        </w:rPr>
        <w:t xml:space="preserve">. Presentación de la denuncia ante el Instituto </w:t>
      </w:r>
      <w:r w:rsidR="00BC0FD3" w:rsidRPr="00864139">
        <w:rPr>
          <w:rFonts w:ascii="Verdana" w:hAnsi="Verdana"/>
          <w:b/>
          <w:bCs/>
          <w:sz w:val="22"/>
          <w:szCs w:val="22"/>
        </w:rPr>
        <w:t>Estatal Electoral de Aguascalientes (</w:t>
      </w:r>
      <w:r w:rsidR="00BC0FD3" w:rsidRPr="00864139">
        <w:rPr>
          <w:rFonts w:ascii="Verdana" w:hAnsi="Verdana"/>
          <w:b/>
          <w:bCs/>
          <w:smallCaps/>
          <w:sz w:val="22"/>
          <w:szCs w:val="22"/>
        </w:rPr>
        <w:t>Instituto</w:t>
      </w:r>
      <w:r w:rsidR="00BC0FD3" w:rsidRPr="00864139">
        <w:rPr>
          <w:rFonts w:ascii="Verdana" w:hAnsi="Verdana"/>
          <w:b/>
          <w:bCs/>
          <w:sz w:val="22"/>
          <w:szCs w:val="22"/>
        </w:rPr>
        <w:t>)</w:t>
      </w:r>
      <w:r w:rsidR="00BC0FD3" w:rsidRPr="00864139">
        <w:rPr>
          <w:rFonts w:ascii="Verdana" w:hAnsi="Verdana"/>
          <w:b/>
          <w:sz w:val="22"/>
          <w:szCs w:val="22"/>
        </w:rPr>
        <w:t xml:space="preserve">. </w:t>
      </w:r>
    </w:p>
    <w:p w14:paraId="7F187209" w14:textId="324F8B48" w:rsidR="00BC0FD3" w:rsidRPr="00864139" w:rsidRDefault="00BC0FD3" w:rsidP="00BC0FD3">
      <w:pPr>
        <w:tabs>
          <w:tab w:val="left" w:pos="3544"/>
        </w:tabs>
        <w:spacing w:before="280" w:after="280" w:line="360" w:lineRule="auto"/>
        <w:jc w:val="both"/>
        <w:rPr>
          <w:rFonts w:ascii="Verdana" w:eastAsia="Arial" w:hAnsi="Verdana" w:cs="Arial"/>
          <w:sz w:val="22"/>
          <w:szCs w:val="22"/>
        </w:rPr>
      </w:pPr>
      <w:r w:rsidRPr="00864139">
        <w:rPr>
          <w:rFonts w:ascii="Verdana" w:hAnsi="Verdana"/>
          <w:sz w:val="22"/>
          <w:szCs w:val="22"/>
        </w:rPr>
        <w:t xml:space="preserve">En fecha </w:t>
      </w:r>
      <w:r w:rsidR="00EA3B42" w:rsidRPr="00864139">
        <w:rPr>
          <w:rFonts w:ascii="Verdana" w:hAnsi="Verdana"/>
          <w:sz w:val="22"/>
          <w:szCs w:val="22"/>
        </w:rPr>
        <w:t>veintiocho</w:t>
      </w:r>
      <w:r w:rsidRPr="00864139">
        <w:rPr>
          <w:rFonts w:ascii="Verdana" w:hAnsi="Verdana"/>
          <w:sz w:val="22"/>
          <w:szCs w:val="22"/>
        </w:rPr>
        <w:t xml:space="preserve"> de mayo, la C. Martha Cecilia Márquez Alvarado</w:t>
      </w:r>
      <w:r w:rsidRPr="00864139">
        <w:rPr>
          <w:rFonts w:ascii="Verdana" w:hAnsi="Verdana" w:cs="Arial"/>
          <w:sz w:val="22"/>
          <w:szCs w:val="22"/>
        </w:rPr>
        <w:t xml:space="preserve">, en su </w:t>
      </w:r>
      <w:r w:rsidR="00EA3B42" w:rsidRPr="00864139">
        <w:rPr>
          <w:rFonts w:ascii="Verdana" w:hAnsi="Verdana" w:cs="Arial"/>
          <w:sz w:val="22"/>
          <w:szCs w:val="22"/>
        </w:rPr>
        <w:t xml:space="preserve">entonces </w:t>
      </w:r>
      <w:r w:rsidRPr="00864139">
        <w:rPr>
          <w:rFonts w:ascii="Verdana" w:hAnsi="Verdana" w:cs="Arial"/>
          <w:sz w:val="22"/>
          <w:szCs w:val="22"/>
        </w:rPr>
        <w:t xml:space="preserve">carácter de </w:t>
      </w:r>
      <w:r w:rsidR="00EA3B42" w:rsidRPr="00864139">
        <w:rPr>
          <w:rFonts w:ascii="Verdana" w:hAnsi="Verdana" w:cs="Arial"/>
          <w:sz w:val="22"/>
          <w:szCs w:val="22"/>
        </w:rPr>
        <w:t xml:space="preserve">Candidata a la </w:t>
      </w:r>
      <w:r w:rsidRPr="00864139">
        <w:rPr>
          <w:rFonts w:ascii="Verdana" w:hAnsi="Verdana" w:cs="Arial"/>
          <w:sz w:val="22"/>
          <w:szCs w:val="22"/>
        </w:rPr>
        <w:t>Presiden</w:t>
      </w:r>
      <w:r w:rsidR="00EA3B42" w:rsidRPr="00864139">
        <w:rPr>
          <w:rFonts w:ascii="Verdana" w:hAnsi="Verdana" w:cs="Arial"/>
          <w:sz w:val="22"/>
          <w:szCs w:val="22"/>
        </w:rPr>
        <w:t>cia</w:t>
      </w:r>
      <w:r w:rsidRPr="00864139">
        <w:rPr>
          <w:rFonts w:ascii="Verdana" w:hAnsi="Verdana" w:cs="Arial"/>
          <w:sz w:val="22"/>
          <w:szCs w:val="22"/>
        </w:rPr>
        <w:t xml:space="preserve"> Municipal de Aguascalientes </w:t>
      </w:r>
      <w:r w:rsidR="009C1336" w:rsidRPr="00864139">
        <w:rPr>
          <w:rFonts w:ascii="Verdana" w:hAnsi="Verdana" w:cs="Arial"/>
          <w:sz w:val="22"/>
          <w:szCs w:val="22"/>
        </w:rPr>
        <w:t xml:space="preserve">postulada </w:t>
      </w:r>
      <w:r w:rsidRPr="00864139">
        <w:rPr>
          <w:rFonts w:ascii="Verdana" w:hAnsi="Verdana" w:cs="Arial"/>
          <w:sz w:val="22"/>
          <w:szCs w:val="22"/>
        </w:rPr>
        <w:t xml:space="preserve">por </w:t>
      </w:r>
      <w:r w:rsidRPr="00864139">
        <w:rPr>
          <w:rFonts w:ascii="Verdana" w:hAnsi="Verdana" w:cs="Arial"/>
          <w:smallCaps/>
          <w:sz w:val="22"/>
          <w:szCs w:val="22"/>
        </w:rPr>
        <w:t>Morena</w:t>
      </w:r>
      <w:r w:rsidRPr="00864139">
        <w:rPr>
          <w:rFonts w:ascii="Verdana" w:hAnsi="Verdana" w:cs="Arial"/>
          <w:bCs/>
          <w:sz w:val="22"/>
          <w:szCs w:val="22"/>
        </w:rPr>
        <w:t xml:space="preserve"> </w:t>
      </w:r>
      <w:r w:rsidRPr="00864139">
        <w:rPr>
          <w:rFonts w:ascii="Verdana" w:eastAsia="Arial" w:hAnsi="Verdana" w:cs="Arial"/>
          <w:sz w:val="22"/>
          <w:szCs w:val="22"/>
        </w:rPr>
        <w:t>(</w:t>
      </w:r>
      <w:r w:rsidRPr="00864139">
        <w:rPr>
          <w:rFonts w:ascii="Verdana" w:eastAsia="Arial" w:hAnsi="Verdana" w:cs="Arial"/>
          <w:smallCaps/>
          <w:sz w:val="22"/>
          <w:szCs w:val="22"/>
        </w:rPr>
        <w:t>Persona Denunciante</w:t>
      </w:r>
      <w:r w:rsidRPr="00864139">
        <w:rPr>
          <w:rFonts w:ascii="Verdana" w:eastAsia="Arial" w:hAnsi="Verdana" w:cs="Arial"/>
          <w:sz w:val="22"/>
          <w:szCs w:val="22"/>
        </w:rPr>
        <w:t>),</w:t>
      </w:r>
      <w:r w:rsidRPr="00864139">
        <w:rPr>
          <w:rFonts w:ascii="Verdana" w:hAnsi="Verdana"/>
          <w:sz w:val="22"/>
          <w:szCs w:val="22"/>
        </w:rPr>
        <w:t xml:space="preserve"> presentó escrito de denuncia, ante la Oficialía de Partes del </w:t>
      </w:r>
      <w:r w:rsidRPr="00864139">
        <w:rPr>
          <w:rFonts w:ascii="Verdana" w:hAnsi="Verdana"/>
          <w:smallCaps/>
          <w:sz w:val="22"/>
          <w:szCs w:val="22"/>
        </w:rPr>
        <w:t>Instituto</w:t>
      </w:r>
      <w:r w:rsidRPr="00864139">
        <w:rPr>
          <w:rFonts w:ascii="Verdana" w:hAnsi="Verdana"/>
          <w:sz w:val="22"/>
          <w:szCs w:val="22"/>
        </w:rPr>
        <w:t xml:space="preserve">, </w:t>
      </w:r>
      <w:r w:rsidRPr="00864139">
        <w:rPr>
          <w:rFonts w:ascii="Verdana" w:eastAsia="Arial" w:hAnsi="Verdana" w:cs="Arial"/>
          <w:sz w:val="22"/>
          <w:szCs w:val="22"/>
        </w:rPr>
        <w:t xml:space="preserve">por la </w:t>
      </w:r>
      <w:r w:rsidR="00EA3B42" w:rsidRPr="00864139">
        <w:rPr>
          <w:rFonts w:ascii="Verdana" w:eastAsia="Arial" w:hAnsi="Verdana" w:cs="Arial"/>
          <w:sz w:val="22"/>
          <w:szCs w:val="22"/>
        </w:rPr>
        <w:t xml:space="preserve">presunta </w:t>
      </w:r>
      <w:r w:rsidRPr="00864139">
        <w:rPr>
          <w:rFonts w:ascii="Verdana" w:eastAsia="Arial" w:hAnsi="Verdana" w:cs="Arial"/>
          <w:sz w:val="22"/>
          <w:szCs w:val="22"/>
        </w:rPr>
        <w:t>utilización de recursos públicos</w:t>
      </w:r>
      <w:r w:rsidR="00A94BA5" w:rsidRPr="00864139">
        <w:rPr>
          <w:rFonts w:ascii="Verdana" w:eastAsia="Arial" w:hAnsi="Verdana" w:cs="Arial"/>
          <w:sz w:val="22"/>
          <w:szCs w:val="22"/>
        </w:rPr>
        <w:t xml:space="preserve"> del </w:t>
      </w:r>
      <w:r w:rsidR="00A94BA5" w:rsidRPr="00864139">
        <w:rPr>
          <w:rFonts w:ascii="Verdana" w:hAnsi="Verdana" w:cs="Arial"/>
          <w:bCs/>
          <w:sz w:val="22"/>
          <w:szCs w:val="22"/>
        </w:rPr>
        <w:t>Instituto de Vivienda Social y Ordenamiento de la Propiedad del Gobierno del Estado de Aguascalientes (</w:t>
      </w:r>
      <w:r w:rsidR="00A94BA5" w:rsidRPr="00864139">
        <w:rPr>
          <w:rFonts w:ascii="Verdana" w:hAnsi="Verdana" w:cs="Arial"/>
          <w:bCs/>
          <w:smallCaps/>
          <w:sz w:val="22"/>
          <w:szCs w:val="22"/>
        </w:rPr>
        <w:t>Instituto de Vivienda</w:t>
      </w:r>
      <w:r w:rsidR="00A94BA5" w:rsidRPr="00864139">
        <w:rPr>
          <w:rFonts w:ascii="Verdana" w:hAnsi="Verdana" w:cs="Arial"/>
          <w:bCs/>
          <w:sz w:val="22"/>
          <w:szCs w:val="22"/>
        </w:rPr>
        <w:t>)</w:t>
      </w:r>
      <w:r w:rsidRPr="00864139">
        <w:rPr>
          <w:rFonts w:ascii="Verdana" w:eastAsia="Arial" w:hAnsi="Verdana" w:cs="Arial"/>
          <w:sz w:val="22"/>
          <w:szCs w:val="22"/>
        </w:rPr>
        <w:t>,</w:t>
      </w:r>
      <w:r w:rsidR="00A94BA5" w:rsidRPr="00864139">
        <w:rPr>
          <w:rFonts w:ascii="Verdana" w:eastAsia="Arial" w:hAnsi="Verdana" w:cs="Arial"/>
          <w:sz w:val="22"/>
          <w:szCs w:val="22"/>
        </w:rPr>
        <w:t xml:space="preserve"> en favor de </w:t>
      </w:r>
      <w:r w:rsidR="00A94BA5" w:rsidRPr="00864139">
        <w:rPr>
          <w:rFonts w:ascii="Verdana" w:hAnsi="Verdana" w:cs="Arial"/>
          <w:bCs/>
          <w:sz w:val="22"/>
          <w:szCs w:val="22"/>
        </w:rPr>
        <w:t>Leonardo Montañez Castro, otrora Candidato a la Presidencia Municipal de Aguascalientes, postulado por la coalición "Fuerza y Corazón por Aguascalientes";</w:t>
      </w:r>
      <w:r w:rsidRPr="00864139">
        <w:rPr>
          <w:rFonts w:ascii="Verdana" w:eastAsia="Arial" w:hAnsi="Verdana" w:cs="Arial"/>
          <w:sz w:val="22"/>
          <w:szCs w:val="22"/>
        </w:rPr>
        <w:t xml:space="preserve"> conducta </w:t>
      </w:r>
      <w:r w:rsidR="00EA3B42" w:rsidRPr="00864139">
        <w:rPr>
          <w:rFonts w:ascii="Verdana" w:eastAsia="Arial" w:hAnsi="Verdana" w:cs="Arial"/>
          <w:sz w:val="22"/>
          <w:szCs w:val="22"/>
        </w:rPr>
        <w:t>atribuida a la</w:t>
      </w:r>
      <w:r w:rsidR="00A94BA5" w:rsidRPr="00864139">
        <w:rPr>
          <w:rFonts w:ascii="Verdana" w:eastAsia="Arial" w:hAnsi="Verdana" w:cs="Arial"/>
          <w:sz w:val="22"/>
          <w:szCs w:val="22"/>
        </w:rPr>
        <w:t>s</w:t>
      </w:r>
      <w:r w:rsidR="00A94BA5" w:rsidRPr="00864139">
        <w:rPr>
          <w:rFonts w:ascii="Verdana" w:eastAsia="Arial" w:hAnsi="Verdana" w:cs="Arial"/>
          <w:smallCaps/>
          <w:sz w:val="22"/>
          <w:szCs w:val="22"/>
        </w:rPr>
        <w:t xml:space="preserve"> Personas Denunciadas</w:t>
      </w:r>
      <w:r w:rsidR="00A94BA5" w:rsidRPr="00864139">
        <w:rPr>
          <w:rFonts w:ascii="Verdana" w:eastAsia="Arial" w:hAnsi="Verdana" w:cs="Arial"/>
          <w:sz w:val="22"/>
          <w:szCs w:val="22"/>
        </w:rPr>
        <w:t>,</w:t>
      </w:r>
      <w:r w:rsidRPr="00864139">
        <w:rPr>
          <w:rFonts w:ascii="Verdana" w:eastAsia="Arial" w:hAnsi="Verdana" w:cs="Arial"/>
          <w:sz w:val="22"/>
          <w:szCs w:val="22"/>
        </w:rPr>
        <w:t xml:space="preserve"> así como a</w:t>
      </w:r>
      <w:r w:rsidR="009C1336" w:rsidRPr="00864139">
        <w:rPr>
          <w:rFonts w:ascii="Verdana" w:eastAsia="Arial" w:hAnsi="Verdana" w:cs="Arial"/>
          <w:sz w:val="22"/>
          <w:szCs w:val="22"/>
        </w:rPr>
        <w:t xml:space="preserve"> </w:t>
      </w:r>
      <w:r w:rsidR="00EA3B42" w:rsidRPr="00864139">
        <w:rPr>
          <w:rFonts w:ascii="Verdana" w:eastAsia="Arial" w:hAnsi="Verdana" w:cs="Arial"/>
          <w:sz w:val="22"/>
          <w:szCs w:val="22"/>
        </w:rPr>
        <w:t>l</w:t>
      </w:r>
      <w:r w:rsidR="009C1336" w:rsidRPr="00864139">
        <w:rPr>
          <w:rFonts w:ascii="Verdana" w:eastAsia="Arial" w:hAnsi="Verdana" w:cs="Arial"/>
          <w:sz w:val="22"/>
          <w:szCs w:val="22"/>
        </w:rPr>
        <w:t>os</w:t>
      </w:r>
      <w:r w:rsidR="00EA3B42" w:rsidRPr="00864139">
        <w:rPr>
          <w:rFonts w:ascii="Verdana" w:eastAsia="Arial" w:hAnsi="Verdana" w:cs="Arial"/>
          <w:sz w:val="22"/>
          <w:szCs w:val="22"/>
        </w:rPr>
        <w:t xml:space="preserve"> </w:t>
      </w:r>
      <w:r w:rsidRPr="00864139">
        <w:rPr>
          <w:rFonts w:ascii="Verdana" w:eastAsia="Arial" w:hAnsi="Verdana" w:cs="Arial"/>
          <w:sz w:val="22"/>
          <w:szCs w:val="22"/>
        </w:rPr>
        <w:t>Partido</w:t>
      </w:r>
      <w:r w:rsidR="009C1336" w:rsidRPr="00864139">
        <w:rPr>
          <w:rFonts w:ascii="Verdana" w:eastAsia="Arial" w:hAnsi="Verdana" w:cs="Arial"/>
          <w:sz w:val="22"/>
          <w:szCs w:val="22"/>
        </w:rPr>
        <w:t>s Políticos</w:t>
      </w:r>
      <w:r w:rsidRPr="00864139">
        <w:rPr>
          <w:rFonts w:ascii="Verdana" w:eastAsia="Arial" w:hAnsi="Verdana" w:cs="Arial"/>
          <w:sz w:val="22"/>
          <w:szCs w:val="22"/>
        </w:rPr>
        <w:t xml:space="preserve"> Acción Nacional, de la Revolución Democrática y Revolucionario Institucional.</w:t>
      </w:r>
      <w:r w:rsidRPr="00864139">
        <w:rPr>
          <w:rStyle w:val="Refdenotaalpie"/>
          <w:rFonts w:ascii="Verdana" w:eastAsia="Arial" w:hAnsi="Verdana" w:cs="Arial"/>
          <w:sz w:val="22"/>
          <w:szCs w:val="22"/>
        </w:rPr>
        <w:footnoteReference w:id="5"/>
      </w:r>
    </w:p>
    <w:p w14:paraId="67DBCF15" w14:textId="6561FE19" w:rsidR="00BC0FD3" w:rsidRPr="00864139" w:rsidRDefault="00400399" w:rsidP="00BC0FD3">
      <w:pPr>
        <w:tabs>
          <w:tab w:val="left" w:pos="3544"/>
        </w:tabs>
        <w:spacing w:before="280" w:after="280" w:line="360" w:lineRule="auto"/>
        <w:jc w:val="both"/>
        <w:rPr>
          <w:rFonts w:ascii="Verdana" w:hAnsi="Verdana"/>
          <w:b/>
          <w:sz w:val="22"/>
          <w:szCs w:val="22"/>
        </w:rPr>
      </w:pPr>
      <w:r w:rsidRPr="00864139">
        <w:rPr>
          <w:rFonts w:ascii="Verdana" w:hAnsi="Verdana"/>
          <w:b/>
          <w:sz w:val="22"/>
          <w:szCs w:val="22"/>
        </w:rPr>
        <w:t>6</w:t>
      </w:r>
      <w:r w:rsidR="00BC0FD3" w:rsidRPr="00864139">
        <w:rPr>
          <w:rFonts w:ascii="Verdana" w:hAnsi="Verdana"/>
          <w:b/>
          <w:sz w:val="22"/>
          <w:szCs w:val="22"/>
        </w:rPr>
        <w:t>. Radicación de la denuncia y diligencias para mejor proveer.</w:t>
      </w:r>
    </w:p>
    <w:p w14:paraId="75EDED38" w14:textId="309F1642" w:rsidR="00BC0FD3" w:rsidRPr="00864139" w:rsidRDefault="00BC0FD3" w:rsidP="00AD4CAF">
      <w:pPr>
        <w:tabs>
          <w:tab w:val="left" w:pos="3544"/>
        </w:tabs>
        <w:spacing w:before="280" w:after="280" w:line="360" w:lineRule="auto"/>
        <w:jc w:val="both"/>
        <w:rPr>
          <w:rFonts w:ascii="Verdana" w:hAnsi="Verdana"/>
          <w:sz w:val="22"/>
          <w:szCs w:val="22"/>
        </w:rPr>
      </w:pPr>
      <w:r w:rsidRPr="00864139">
        <w:rPr>
          <w:rFonts w:ascii="Verdana" w:hAnsi="Verdana"/>
          <w:sz w:val="22"/>
          <w:szCs w:val="22"/>
        </w:rPr>
        <w:t xml:space="preserve">El veintinueve de mayo, la </w:t>
      </w:r>
      <w:r w:rsidRPr="00864139">
        <w:rPr>
          <w:rFonts w:ascii="Verdana" w:hAnsi="Verdana"/>
          <w:bCs/>
          <w:sz w:val="22"/>
          <w:szCs w:val="22"/>
        </w:rPr>
        <w:t>Secretaría Ejecutiva del Consejo General del Instituto Estatal Electoral de Aguascalientes (</w:t>
      </w:r>
      <w:r w:rsidRPr="00864139">
        <w:rPr>
          <w:rFonts w:ascii="Verdana" w:hAnsi="Verdana"/>
          <w:bCs/>
          <w:smallCaps/>
          <w:sz w:val="22"/>
          <w:szCs w:val="22"/>
        </w:rPr>
        <w:t>Autoridad Instructora/sustanciadora</w:t>
      </w:r>
      <w:r w:rsidRPr="00864139">
        <w:rPr>
          <w:rFonts w:ascii="Verdana" w:hAnsi="Verdana"/>
          <w:bCs/>
          <w:sz w:val="22"/>
          <w:szCs w:val="22"/>
        </w:rPr>
        <w:t>)</w:t>
      </w:r>
      <w:r w:rsidRPr="00864139">
        <w:rPr>
          <w:rFonts w:ascii="Verdana" w:hAnsi="Verdana"/>
          <w:sz w:val="22"/>
          <w:szCs w:val="22"/>
        </w:rPr>
        <w:t xml:space="preserve">, radicó la denuncia de mérito bajo la vía del </w:t>
      </w:r>
      <w:r w:rsidRPr="00864139">
        <w:rPr>
          <w:rFonts w:ascii="Verdana" w:hAnsi="Verdana"/>
          <w:sz w:val="22"/>
          <w:szCs w:val="22"/>
        </w:rPr>
        <w:lastRenderedPageBreak/>
        <w:t xml:space="preserve">Procedimiento Especial Sancionador y le asignó el número de expediente </w:t>
      </w:r>
      <w:r w:rsidRPr="00864139">
        <w:rPr>
          <w:rFonts w:ascii="Verdana" w:hAnsi="Verdana"/>
          <w:b/>
          <w:sz w:val="22"/>
          <w:szCs w:val="22"/>
        </w:rPr>
        <w:t xml:space="preserve">IEE/PES/058/2024; </w:t>
      </w:r>
      <w:r w:rsidRPr="00864139">
        <w:rPr>
          <w:rFonts w:ascii="Verdana" w:hAnsi="Verdana"/>
          <w:sz w:val="22"/>
          <w:szCs w:val="22"/>
        </w:rPr>
        <w:t xml:space="preserve">asimismo ordenó </w:t>
      </w:r>
      <w:r w:rsidRPr="00864139">
        <w:rPr>
          <w:rFonts w:ascii="Verdana" w:hAnsi="Verdana"/>
          <w:sz w:val="22"/>
          <w:szCs w:val="22"/>
          <w:lang w:val="es-MX"/>
        </w:rPr>
        <w:t xml:space="preserve">certificar la existencia y el contenido de las publicaciones electrónicas denunciadas y/o de la página electrónica denunciada que a dicho de la </w:t>
      </w:r>
      <w:r w:rsidRPr="00864139">
        <w:rPr>
          <w:rFonts w:ascii="Verdana" w:hAnsi="Verdana"/>
          <w:bCs/>
          <w:smallCaps/>
          <w:sz w:val="22"/>
          <w:szCs w:val="22"/>
        </w:rPr>
        <w:t>Persona Denunciante</w:t>
      </w:r>
      <w:r w:rsidRPr="00864139">
        <w:rPr>
          <w:rFonts w:ascii="Verdana" w:hAnsi="Verdana"/>
          <w:sz w:val="22"/>
          <w:szCs w:val="22"/>
          <w:lang w:val="es-MX"/>
        </w:rPr>
        <w:t xml:space="preserve"> se ubican en las</w:t>
      </w:r>
      <w:r w:rsidRPr="00864139">
        <w:rPr>
          <w:rFonts w:ascii="Verdana" w:hAnsi="Verdana"/>
          <w:bCs/>
          <w:sz w:val="22"/>
          <w:szCs w:val="22"/>
        </w:rPr>
        <w:t xml:space="preserve"> siguientes direcciones electrónicas:</w:t>
      </w:r>
      <w:r w:rsidR="00AD4CAF" w:rsidRPr="00864139">
        <w:rPr>
          <w:rFonts w:ascii="Verdana" w:hAnsi="Verdana"/>
          <w:bCs/>
          <w:sz w:val="22"/>
          <w:szCs w:val="22"/>
        </w:rPr>
        <w:t xml:space="preserve"> </w:t>
      </w:r>
      <w:hyperlink r:id="rId8" w:history="1">
        <w:r w:rsidR="00AD4CAF" w:rsidRPr="00864139">
          <w:rPr>
            <w:rStyle w:val="Hipervnculo"/>
            <w:rFonts w:ascii="Verdana" w:hAnsi="Verdana"/>
            <w:bCs/>
            <w:color w:val="auto"/>
            <w:sz w:val="22"/>
            <w:szCs w:val="22"/>
          </w:rPr>
          <w:t>https://www.facebook.com/MMarthaMarquez/videos/968933601360853</w:t>
        </w:r>
      </w:hyperlink>
      <w:r w:rsidR="00AD4CAF" w:rsidRPr="00864139">
        <w:rPr>
          <w:rStyle w:val="Hipervnculo"/>
          <w:rFonts w:ascii="Verdana" w:hAnsi="Verdana"/>
          <w:bCs/>
          <w:color w:val="auto"/>
          <w:sz w:val="22"/>
          <w:szCs w:val="22"/>
        </w:rPr>
        <w:t>;</w:t>
      </w:r>
      <w:hyperlink r:id="rId9" w:history="1">
        <w:r w:rsidRPr="00864139">
          <w:rPr>
            <w:rStyle w:val="Hipervnculo"/>
            <w:rFonts w:ascii="Verdana" w:hAnsi="Verdana"/>
            <w:bCs/>
            <w:color w:val="auto"/>
            <w:sz w:val="22"/>
            <w:szCs w:val="22"/>
          </w:rPr>
          <w:t>https://www.facebook.com/MMarthaMarquez/videos/1854384991654497</w:t>
        </w:r>
      </w:hyperlink>
      <w:r w:rsidR="00AD4CAF" w:rsidRPr="00864139">
        <w:rPr>
          <w:rStyle w:val="Hipervnculo"/>
          <w:rFonts w:ascii="Verdana" w:hAnsi="Verdana"/>
          <w:bCs/>
          <w:color w:val="auto"/>
          <w:sz w:val="22"/>
          <w:szCs w:val="22"/>
        </w:rPr>
        <w:t>;</w:t>
      </w:r>
      <w:hyperlink r:id="rId10" w:history="1">
        <w:r w:rsidRPr="00864139">
          <w:rPr>
            <w:rStyle w:val="Hipervnculo"/>
            <w:rFonts w:ascii="Verdana" w:hAnsi="Verdana"/>
            <w:bCs/>
            <w:color w:val="auto"/>
            <w:sz w:val="22"/>
            <w:szCs w:val="22"/>
          </w:rPr>
          <w:t>https://www.facebook.com/MMarthaMarquez/videos/974867474181938</w:t>
        </w:r>
      </w:hyperlink>
      <w:r w:rsidR="00AD4CAF" w:rsidRPr="00864139">
        <w:rPr>
          <w:rStyle w:val="Hipervnculo"/>
          <w:rFonts w:ascii="Verdana" w:hAnsi="Verdana"/>
          <w:bCs/>
          <w:color w:val="auto"/>
          <w:sz w:val="22"/>
          <w:szCs w:val="22"/>
        </w:rPr>
        <w:t>;</w:t>
      </w:r>
      <w:hyperlink r:id="rId11" w:history="1">
        <w:r w:rsidRPr="00864139">
          <w:rPr>
            <w:rStyle w:val="Hipervnculo"/>
            <w:rFonts w:ascii="Verdana" w:hAnsi="Verdana"/>
            <w:color w:val="auto"/>
            <w:sz w:val="22"/>
            <w:szCs w:val="22"/>
          </w:rPr>
          <w:t>https://www.facebook.com/MMarthaMárquez/videos/3361765190636426</w:t>
        </w:r>
      </w:hyperlink>
      <w:r w:rsidR="00AD4CAF" w:rsidRPr="00864139">
        <w:rPr>
          <w:rStyle w:val="Hipervnculo"/>
          <w:rFonts w:ascii="Verdana" w:hAnsi="Verdana"/>
          <w:color w:val="auto"/>
          <w:sz w:val="22"/>
          <w:szCs w:val="22"/>
        </w:rPr>
        <w:t xml:space="preserve"> y </w:t>
      </w:r>
      <w:hyperlink r:id="rId12" w:history="1">
        <w:r w:rsidRPr="00864139">
          <w:rPr>
            <w:rStyle w:val="Hipervnculo"/>
            <w:rFonts w:ascii="Verdana" w:hAnsi="Verdana"/>
            <w:color w:val="auto"/>
            <w:sz w:val="22"/>
            <w:szCs w:val="22"/>
          </w:rPr>
          <w:t>https://observadores.ine.mx/gafete?obs=NU5svi7YF5JsA10BLPspfg==</w:t>
        </w:r>
      </w:hyperlink>
      <w:r w:rsidR="009C1336" w:rsidRPr="00864139">
        <w:rPr>
          <w:rStyle w:val="Hipervnculo"/>
          <w:rFonts w:ascii="Verdana" w:hAnsi="Verdana"/>
          <w:color w:val="auto"/>
          <w:sz w:val="22"/>
          <w:szCs w:val="22"/>
        </w:rPr>
        <w:t>.</w:t>
      </w:r>
      <w:r w:rsidRPr="00864139">
        <w:rPr>
          <w:rFonts w:ascii="Verdana" w:hAnsi="Verdana"/>
          <w:sz w:val="22"/>
          <w:szCs w:val="22"/>
        </w:rPr>
        <w:t xml:space="preserve"> </w:t>
      </w:r>
    </w:p>
    <w:p w14:paraId="7D2830DC" w14:textId="437CCCCE" w:rsidR="00BC0FD3" w:rsidRPr="00864139" w:rsidRDefault="00C622BE" w:rsidP="00D40E56">
      <w:pPr>
        <w:tabs>
          <w:tab w:val="left" w:pos="3544"/>
        </w:tabs>
        <w:spacing w:before="280" w:after="280" w:line="360" w:lineRule="auto"/>
        <w:jc w:val="both"/>
        <w:rPr>
          <w:rFonts w:ascii="Verdana" w:hAnsi="Verdana"/>
          <w:bCs/>
          <w:sz w:val="22"/>
          <w:szCs w:val="22"/>
        </w:rPr>
      </w:pPr>
      <w:r w:rsidRPr="00864139">
        <w:rPr>
          <w:rFonts w:ascii="Verdana" w:hAnsi="Verdana"/>
          <w:sz w:val="22"/>
          <w:szCs w:val="22"/>
        </w:rPr>
        <w:t>Además,</w:t>
      </w:r>
      <w:r w:rsidR="00A94BA5" w:rsidRPr="00864139">
        <w:rPr>
          <w:rFonts w:ascii="Verdana" w:hAnsi="Verdana"/>
          <w:sz w:val="22"/>
          <w:szCs w:val="22"/>
        </w:rPr>
        <w:t xml:space="preserve"> como diligencia para mejor proveer,</w:t>
      </w:r>
      <w:r w:rsidRPr="00864139">
        <w:rPr>
          <w:rFonts w:ascii="Verdana" w:hAnsi="Verdana"/>
          <w:bCs/>
          <w:sz w:val="22"/>
          <w:szCs w:val="22"/>
        </w:rPr>
        <w:t xml:space="preserve"> ordenó requerir </w:t>
      </w:r>
      <w:r w:rsidR="00A94BA5" w:rsidRPr="00864139">
        <w:rPr>
          <w:rFonts w:ascii="Verdana" w:hAnsi="Verdana"/>
          <w:bCs/>
          <w:sz w:val="22"/>
          <w:szCs w:val="22"/>
        </w:rPr>
        <w:t xml:space="preserve">diversa </w:t>
      </w:r>
      <w:r w:rsidR="00BC0FD3" w:rsidRPr="00864139">
        <w:rPr>
          <w:rFonts w:ascii="Verdana" w:hAnsi="Verdana"/>
          <w:bCs/>
          <w:sz w:val="22"/>
          <w:szCs w:val="22"/>
        </w:rPr>
        <w:t xml:space="preserve">información al </w:t>
      </w:r>
      <w:r w:rsidR="00D40E56" w:rsidRPr="00864139">
        <w:rPr>
          <w:rFonts w:ascii="Verdana" w:hAnsi="Verdana" w:cs="Arial"/>
          <w:bCs/>
          <w:smallCaps/>
          <w:sz w:val="22"/>
          <w:szCs w:val="22"/>
        </w:rPr>
        <w:t>Instituto de Vivienda</w:t>
      </w:r>
      <w:r w:rsidR="00D40E56" w:rsidRPr="00864139">
        <w:rPr>
          <w:rFonts w:ascii="Verdana" w:hAnsi="Verdana"/>
          <w:bCs/>
          <w:sz w:val="22"/>
          <w:szCs w:val="22"/>
        </w:rPr>
        <w:t xml:space="preserve"> y a </w:t>
      </w:r>
      <w:r w:rsidR="00BC0FD3" w:rsidRPr="00864139">
        <w:rPr>
          <w:rFonts w:ascii="Verdana" w:hAnsi="Verdana"/>
          <w:bCs/>
          <w:sz w:val="22"/>
          <w:szCs w:val="22"/>
        </w:rPr>
        <w:t xml:space="preserve">la Junta Local Ejecutiva del Instituto Nacional Electoral </w:t>
      </w:r>
      <w:r w:rsidR="00AC6CF2" w:rsidRPr="00864139">
        <w:rPr>
          <w:rFonts w:ascii="Verdana" w:hAnsi="Verdana"/>
          <w:bCs/>
          <w:sz w:val="22"/>
          <w:szCs w:val="22"/>
        </w:rPr>
        <w:t xml:space="preserve">(INE) </w:t>
      </w:r>
      <w:r w:rsidR="00D40E56" w:rsidRPr="00864139">
        <w:rPr>
          <w:rFonts w:ascii="Verdana" w:hAnsi="Verdana"/>
          <w:bCs/>
          <w:sz w:val="22"/>
          <w:szCs w:val="22"/>
        </w:rPr>
        <w:t>en</w:t>
      </w:r>
      <w:r w:rsidR="00BC0FD3" w:rsidRPr="00864139">
        <w:rPr>
          <w:rFonts w:ascii="Verdana" w:hAnsi="Verdana"/>
          <w:bCs/>
          <w:sz w:val="22"/>
          <w:szCs w:val="22"/>
        </w:rPr>
        <w:t xml:space="preserve"> Aguascalientes</w:t>
      </w:r>
      <w:r w:rsidR="00D40E56" w:rsidRPr="00864139">
        <w:rPr>
          <w:rFonts w:ascii="Verdana" w:hAnsi="Verdana"/>
          <w:bCs/>
          <w:sz w:val="22"/>
          <w:szCs w:val="22"/>
        </w:rPr>
        <w:t>.</w:t>
      </w:r>
    </w:p>
    <w:p w14:paraId="37198E67" w14:textId="6D4A57E6" w:rsidR="00BC0FD3" w:rsidRPr="00864139" w:rsidRDefault="00D40E56" w:rsidP="00BC0FD3">
      <w:pPr>
        <w:tabs>
          <w:tab w:val="left" w:pos="3544"/>
        </w:tabs>
        <w:spacing w:before="280" w:after="280" w:line="360" w:lineRule="auto"/>
        <w:jc w:val="both"/>
        <w:rPr>
          <w:rFonts w:ascii="Verdana" w:hAnsi="Verdana"/>
          <w:sz w:val="22"/>
          <w:szCs w:val="22"/>
        </w:rPr>
      </w:pPr>
      <w:r w:rsidRPr="00864139">
        <w:rPr>
          <w:rFonts w:ascii="Verdana" w:hAnsi="Verdana"/>
          <w:bCs/>
          <w:sz w:val="22"/>
          <w:szCs w:val="22"/>
        </w:rPr>
        <w:t xml:space="preserve">Asimismo, </w:t>
      </w:r>
      <w:r w:rsidR="00BC0FD3" w:rsidRPr="00864139">
        <w:rPr>
          <w:rFonts w:ascii="Verdana" w:hAnsi="Verdana"/>
          <w:bCs/>
          <w:sz w:val="22"/>
          <w:szCs w:val="22"/>
        </w:rPr>
        <w:t xml:space="preserve">se requirió a la </w:t>
      </w:r>
      <w:r w:rsidR="00C622BE" w:rsidRPr="00864139">
        <w:rPr>
          <w:rFonts w:ascii="Verdana" w:hAnsi="Verdana"/>
          <w:bCs/>
          <w:smallCaps/>
          <w:sz w:val="22"/>
          <w:szCs w:val="22"/>
        </w:rPr>
        <w:t>Persona Denunciante</w:t>
      </w:r>
      <w:r w:rsidR="00BC0FD3" w:rsidRPr="00864139">
        <w:rPr>
          <w:rFonts w:ascii="Verdana" w:hAnsi="Verdana"/>
          <w:bCs/>
          <w:sz w:val="22"/>
          <w:szCs w:val="22"/>
        </w:rPr>
        <w:t>, para que expresara claramente las conductas y/o hechos que atribuye a</w:t>
      </w:r>
      <w:r w:rsidR="00AC6CF2" w:rsidRPr="00864139">
        <w:rPr>
          <w:rFonts w:ascii="Verdana" w:hAnsi="Verdana"/>
          <w:bCs/>
          <w:sz w:val="22"/>
          <w:szCs w:val="22"/>
        </w:rPr>
        <w:t>l C.</w:t>
      </w:r>
      <w:r w:rsidR="00BC0FD3" w:rsidRPr="00864139">
        <w:rPr>
          <w:rFonts w:ascii="Verdana" w:hAnsi="Verdana"/>
          <w:bCs/>
          <w:sz w:val="22"/>
          <w:szCs w:val="22"/>
        </w:rPr>
        <w:t xml:space="preserve"> </w:t>
      </w:r>
      <w:r w:rsidRPr="00864139">
        <w:rPr>
          <w:rFonts w:ascii="Verdana" w:hAnsi="Verdana" w:cs="Arial"/>
          <w:bCs/>
          <w:sz w:val="22"/>
          <w:szCs w:val="22"/>
        </w:rPr>
        <w:t>Leonardo Montañez Castro</w:t>
      </w:r>
      <w:r w:rsidR="00BC0FD3" w:rsidRPr="00864139">
        <w:rPr>
          <w:rFonts w:ascii="Verdana" w:hAnsi="Verdana"/>
          <w:bCs/>
          <w:sz w:val="22"/>
          <w:szCs w:val="22"/>
        </w:rPr>
        <w:t xml:space="preserve"> y/o a la coalición “Fuerza y Corazón por Aguascalientes” y/o a los partidos políticos que la integran.</w:t>
      </w:r>
      <w:r w:rsidR="00BC0FD3" w:rsidRPr="00864139">
        <w:rPr>
          <w:rStyle w:val="Refdenotaalpie"/>
          <w:rFonts w:ascii="Verdana" w:hAnsi="Verdana"/>
          <w:sz w:val="22"/>
          <w:szCs w:val="22"/>
        </w:rPr>
        <w:t xml:space="preserve"> </w:t>
      </w:r>
      <w:r w:rsidR="00AD4CAF" w:rsidRPr="00864139">
        <w:rPr>
          <w:rStyle w:val="Refdenotaalpie"/>
          <w:rFonts w:ascii="Verdana" w:hAnsi="Verdana" w:cs="Arial"/>
          <w:sz w:val="22"/>
          <w:szCs w:val="22"/>
        </w:rPr>
        <w:footnoteReference w:id="6"/>
      </w:r>
      <w:r w:rsidR="00AD4CAF" w:rsidRPr="00864139">
        <w:rPr>
          <w:rFonts w:ascii="Verdana" w:hAnsi="Verdana"/>
          <w:sz w:val="22"/>
          <w:szCs w:val="22"/>
        </w:rPr>
        <w:t xml:space="preserve"> </w:t>
      </w:r>
    </w:p>
    <w:p w14:paraId="3B1B5FAE" w14:textId="04646076" w:rsidR="00C622BE" w:rsidRPr="00864139" w:rsidRDefault="00400399" w:rsidP="00C622BE">
      <w:pPr>
        <w:spacing w:before="100" w:beforeAutospacing="1" w:after="100" w:afterAutospacing="1" w:line="360" w:lineRule="auto"/>
        <w:jc w:val="both"/>
        <w:rPr>
          <w:rFonts w:ascii="Verdana" w:eastAsia="Arial" w:hAnsi="Verdana"/>
          <w:b/>
          <w:bCs/>
          <w:sz w:val="22"/>
          <w:szCs w:val="22"/>
        </w:rPr>
      </w:pPr>
      <w:r w:rsidRPr="00864139">
        <w:rPr>
          <w:rFonts w:ascii="Verdana" w:hAnsi="Verdana"/>
          <w:b/>
          <w:sz w:val="22"/>
          <w:szCs w:val="22"/>
        </w:rPr>
        <w:t>7</w:t>
      </w:r>
      <w:r w:rsidR="00BC0FD3" w:rsidRPr="00864139">
        <w:rPr>
          <w:rFonts w:ascii="Verdana" w:hAnsi="Verdana"/>
          <w:b/>
          <w:sz w:val="22"/>
          <w:szCs w:val="22"/>
        </w:rPr>
        <w:t xml:space="preserve">. </w:t>
      </w:r>
      <w:r w:rsidR="00C622BE" w:rsidRPr="00864139">
        <w:rPr>
          <w:rFonts w:ascii="Verdana" w:hAnsi="Verdana"/>
          <w:b/>
          <w:sz w:val="22"/>
          <w:szCs w:val="22"/>
        </w:rPr>
        <w:t xml:space="preserve">Presentación de la denuncia ante el </w:t>
      </w:r>
      <w:r w:rsidR="00C622BE" w:rsidRPr="00864139">
        <w:rPr>
          <w:rFonts w:ascii="Verdana" w:hAnsi="Verdana"/>
          <w:b/>
          <w:smallCaps/>
          <w:sz w:val="22"/>
          <w:szCs w:val="22"/>
        </w:rPr>
        <w:t xml:space="preserve">Consejo </w:t>
      </w:r>
      <w:r w:rsidR="00AC6CF2" w:rsidRPr="00864139">
        <w:rPr>
          <w:rFonts w:ascii="Verdana" w:hAnsi="Verdana"/>
          <w:b/>
          <w:smallCaps/>
          <w:sz w:val="22"/>
          <w:szCs w:val="22"/>
        </w:rPr>
        <w:t>Distrita</w:t>
      </w:r>
      <w:r w:rsidR="00C622BE" w:rsidRPr="00864139">
        <w:rPr>
          <w:rFonts w:ascii="Verdana" w:hAnsi="Verdana"/>
          <w:b/>
          <w:smallCaps/>
          <w:sz w:val="22"/>
          <w:szCs w:val="22"/>
        </w:rPr>
        <w:t>l</w:t>
      </w:r>
      <w:r w:rsidR="00C622BE" w:rsidRPr="00864139">
        <w:rPr>
          <w:rFonts w:ascii="Verdana" w:hAnsi="Verdana"/>
          <w:b/>
          <w:sz w:val="22"/>
          <w:szCs w:val="22"/>
        </w:rPr>
        <w:t xml:space="preserve">. </w:t>
      </w:r>
    </w:p>
    <w:p w14:paraId="36932142" w14:textId="6A2D221F" w:rsidR="00BC0FD3" w:rsidRPr="00864139" w:rsidRDefault="00BC0FD3" w:rsidP="00C622BE">
      <w:pPr>
        <w:pBdr>
          <w:top w:val="nil"/>
          <w:left w:val="nil"/>
          <w:bottom w:val="nil"/>
          <w:right w:val="nil"/>
          <w:between w:val="nil"/>
        </w:pBdr>
        <w:spacing w:before="280" w:line="360" w:lineRule="auto"/>
        <w:jc w:val="both"/>
        <w:rPr>
          <w:rFonts w:ascii="Verdana" w:hAnsi="Verdana"/>
          <w:sz w:val="22"/>
          <w:szCs w:val="22"/>
        </w:rPr>
      </w:pPr>
      <w:r w:rsidRPr="00864139">
        <w:rPr>
          <w:rFonts w:ascii="Verdana" w:hAnsi="Verdana"/>
          <w:sz w:val="22"/>
          <w:szCs w:val="22"/>
        </w:rPr>
        <w:t>En fecha treinta y uno de mayo, el C. C</w:t>
      </w:r>
      <w:r w:rsidR="00C622BE" w:rsidRPr="00864139">
        <w:rPr>
          <w:rFonts w:ascii="Verdana" w:hAnsi="Verdana"/>
          <w:sz w:val="22"/>
          <w:szCs w:val="22"/>
        </w:rPr>
        <w:t>é</w:t>
      </w:r>
      <w:r w:rsidRPr="00864139">
        <w:rPr>
          <w:rFonts w:ascii="Verdana" w:hAnsi="Verdana"/>
          <w:sz w:val="22"/>
          <w:szCs w:val="22"/>
        </w:rPr>
        <w:t>sar Antonio Sánchez Rodríguez</w:t>
      </w:r>
      <w:r w:rsidRPr="00864139">
        <w:rPr>
          <w:rFonts w:ascii="Verdana" w:hAnsi="Verdana" w:cs="Arial"/>
          <w:sz w:val="22"/>
          <w:szCs w:val="22"/>
        </w:rPr>
        <w:t xml:space="preserve">, </w:t>
      </w:r>
      <w:r w:rsidR="00C622BE" w:rsidRPr="00864139">
        <w:rPr>
          <w:rFonts w:ascii="Verdana" w:hAnsi="Verdana" w:cs="Arial"/>
          <w:bCs/>
          <w:sz w:val="22"/>
          <w:szCs w:val="22"/>
        </w:rPr>
        <w:t>en su calidad de otrora Candidato</w:t>
      </w:r>
      <w:r w:rsidR="00C622BE" w:rsidRPr="00864139">
        <w:rPr>
          <w:rFonts w:ascii="Verdana" w:hAnsi="Verdana" w:cs="Arial"/>
          <w:sz w:val="22"/>
          <w:szCs w:val="22"/>
        </w:rPr>
        <w:t xml:space="preserve"> </w:t>
      </w:r>
      <w:r w:rsidRPr="00864139">
        <w:rPr>
          <w:rFonts w:ascii="Verdana" w:hAnsi="Verdana" w:cs="Arial"/>
          <w:sz w:val="22"/>
          <w:szCs w:val="22"/>
        </w:rPr>
        <w:t xml:space="preserve">a </w:t>
      </w:r>
      <w:r w:rsidR="00C622BE" w:rsidRPr="00864139">
        <w:rPr>
          <w:rFonts w:ascii="Verdana" w:hAnsi="Verdana" w:cs="Arial"/>
          <w:sz w:val="22"/>
          <w:szCs w:val="22"/>
        </w:rPr>
        <w:t xml:space="preserve">Diputado </w:t>
      </w:r>
      <w:r w:rsidRPr="00864139">
        <w:rPr>
          <w:rFonts w:ascii="Verdana" w:hAnsi="Verdana" w:cs="Arial"/>
          <w:sz w:val="22"/>
          <w:szCs w:val="22"/>
        </w:rPr>
        <w:t xml:space="preserve">Local por el Distrito XI de Aguascalientes </w:t>
      </w:r>
      <w:r w:rsidR="00AC6CF2" w:rsidRPr="00864139">
        <w:rPr>
          <w:rFonts w:ascii="Verdana" w:hAnsi="Verdana" w:cs="Arial"/>
          <w:sz w:val="22"/>
          <w:szCs w:val="22"/>
        </w:rPr>
        <w:t xml:space="preserve">postulado </w:t>
      </w:r>
      <w:r w:rsidRPr="00864139">
        <w:rPr>
          <w:rFonts w:ascii="Verdana" w:hAnsi="Verdana" w:cs="Arial"/>
          <w:sz w:val="22"/>
          <w:szCs w:val="22"/>
        </w:rPr>
        <w:t xml:space="preserve">por </w:t>
      </w:r>
      <w:r w:rsidRPr="00864139">
        <w:rPr>
          <w:rFonts w:ascii="Verdana" w:hAnsi="Verdana" w:cs="Arial"/>
          <w:smallCaps/>
          <w:sz w:val="22"/>
          <w:szCs w:val="22"/>
        </w:rPr>
        <w:t>Morena</w:t>
      </w:r>
      <w:r w:rsidRPr="00864139">
        <w:rPr>
          <w:rFonts w:ascii="Verdana" w:eastAsia="Arial" w:hAnsi="Verdana" w:cs="Arial"/>
          <w:sz w:val="22"/>
          <w:szCs w:val="22"/>
        </w:rPr>
        <w:t>,</w:t>
      </w:r>
      <w:r w:rsidRPr="00864139">
        <w:rPr>
          <w:rFonts w:ascii="Verdana" w:hAnsi="Verdana"/>
          <w:sz w:val="22"/>
          <w:szCs w:val="22"/>
        </w:rPr>
        <w:t xml:space="preserve"> presentó escrito de denuncia ante </w:t>
      </w:r>
      <w:r w:rsidR="00C622BE" w:rsidRPr="00864139">
        <w:rPr>
          <w:rFonts w:ascii="Verdana" w:hAnsi="Verdana"/>
          <w:sz w:val="22"/>
          <w:szCs w:val="22"/>
          <w:lang w:val="es-MX"/>
        </w:rPr>
        <w:t xml:space="preserve">el </w:t>
      </w:r>
      <w:r w:rsidR="00C622BE" w:rsidRPr="00864139">
        <w:rPr>
          <w:rFonts w:ascii="Verdana" w:hAnsi="Verdana"/>
          <w:smallCaps/>
          <w:sz w:val="22"/>
          <w:szCs w:val="22"/>
          <w:lang w:val="es-MX"/>
        </w:rPr>
        <w:t>Consejo Municipal</w:t>
      </w:r>
      <w:r w:rsidRPr="00864139">
        <w:rPr>
          <w:rFonts w:ascii="Verdana" w:hAnsi="Verdana"/>
          <w:sz w:val="22"/>
          <w:szCs w:val="22"/>
        </w:rPr>
        <w:t xml:space="preserve">, en </w:t>
      </w:r>
      <w:r w:rsidR="00D40E56" w:rsidRPr="00864139">
        <w:rPr>
          <w:rFonts w:ascii="Verdana" w:hAnsi="Verdana"/>
          <w:sz w:val="22"/>
          <w:szCs w:val="22"/>
        </w:rPr>
        <w:t>los mismos términos que la denuncia referida en el antecedente identificado con el numeral 5</w:t>
      </w:r>
      <w:r w:rsidRPr="00864139">
        <w:rPr>
          <w:rFonts w:ascii="Verdana" w:eastAsia="Arial" w:hAnsi="Verdana" w:cs="Arial"/>
          <w:sz w:val="22"/>
          <w:szCs w:val="22"/>
        </w:rPr>
        <w:t>.</w:t>
      </w:r>
      <w:r w:rsidR="005A0EA5" w:rsidRPr="00864139">
        <w:rPr>
          <w:rStyle w:val="Refdenotaalpie"/>
          <w:rFonts w:ascii="Verdana" w:eastAsia="Arial" w:hAnsi="Verdana" w:cs="Arial"/>
          <w:sz w:val="22"/>
          <w:szCs w:val="22"/>
        </w:rPr>
        <w:footnoteReference w:id="7"/>
      </w:r>
      <w:r w:rsidR="00C622BE" w:rsidRPr="00864139">
        <w:rPr>
          <w:rFonts w:ascii="Verdana" w:eastAsia="Arial" w:hAnsi="Verdana" w:cs="Arial"/>
          <w:sz w:val="22"/>
          <w:szCs w:val="22"/>
        </w:rPr>
        <w:t xml:space="preserve"> </w:t>
      </w:r>
      <w:r w:rsidR="00C622BE" w:rsidRPr="00864139">
        <w:rPr>
          <w:rFonts w:ascii="Verdana" w:hAnsi="Verdana"/>
          <w:sz w:val="22"/>
          <w:szCs w:val="22"/>
          <w:lang w:val="es-MX"/>
        </w:rPr>
        <w:t xml:space="preserve">Escrito </w:t>
      </w:r>
      <w:r w:rsidR="00D40E56" w:rsidRPr="00864139">
        <w:rPr>
          <w:rFonts w:ascii="Verdana" w:hAnsi="Verdana"/>
          <w:sz w:val="22"/>
          <w:szCs w:val="22"/>
          <w:lang w:val="es-MX"/>
        </w:rPr>
        <w:t xml:space="preserve">recibido en la Oficialía de Partes del </w:t>
      </w:r>
      <w:r w:rsidR="00D40E56" w:rsidRPr="00864139">
        <w:rPr>
          <w:rFonts w:ascii="Verdana" w:hAnsi="Verdana"/>
          <w:smallCaps/>
          <w:sz w:val="22"/>
          <w:szCs w:val="22"/>
          <w:lang w:val="es-MX"/>
        </w:rPr>
        <w:t>Instituto</w:t>
      </w:r>
      <w:r w:rsidR="00D40E56" w:rsidRPr="00864139">
        <w:rPr>
          <w:rFonts w:ascii="Verdana" w:hAnsi="Verdana"/>
          <w:sz w:val="22"/>
          <w:szCs w:val="22"/>
          <w:lang w:val="es-MX"/>
        </w:rPr>
        <w:t xml:space="preserve"> </w:t>
      </w:r>
      <w:r w:rsidR="00C622BE" w:rsidRPr="00864139">
        <w:rPr>
          <w:rFonts w:ascii="Verdana" w:hAnsi="Verdana"/>
          <w:bCs/>
          <w:sz w:val="22"/>
          <w:szCs w:val="22"/>
        </w:rPr>
        <w:t>el primero de junio.</w:t>
      </w:r>
      <w:r w:rsidRPr="00864139">
        <w:rPr>
          <w:rStyle w:val="Refdenotaalpie"/>
          <w:rFonts w:ascii="Verdana" w:eastAsia="Arial" w:hAnsi="Verdana" w:cs="Arial"/>
          <w:sz w:val="22"/>
          <w:szCs w:val="22"/>
        </w:rPr>
        <w:footnoteReference w:id="8"/>
      </w:r>
    </w:p>
    <w:p w14:paraId="6399D584" w14:textId="2A97A608" w:rsidR="00C26246" w:rsidRPr="00864139" w:rsidRDefault="00C26246" w:rsidP="00C26246">
      <w:pPr>
        <w:tabs>
          <w:tab w:val="left" w:pos="3544"/>
        </w:tabs>
        <w:spacing w:before="280" w:after="280" w:line="360" w:lineRule="auto"/>
        <w:jc w:val="both"/>
        <w:rPr>
          <w:rFonts w:ascii="Verdana" w:hAnsi="Verdana"/>
          <w:b/>
          <w:sz w:val="22"/>
          <w:szCs w:val="22"/>
        </w:rPr>
      </w:pPr>
      <w:r w:rsidRPr="00864139">
        <w:rPr>
          <w:rFonts w:ascii="Verdana" w:hAnsi="Verdana"/>
          <w:b/>
          <w:sz w:val="22"/>
          <w:szCs w:val="22"/>
        </w:rPr>
        <w:t xml:space="preserve">8. </w:t>
      </w:r>
      <w:r w:rsidR="00AC6CF2" w:rsidRPr="00864139">
        <w:rPr>
          <w:rFonts w:ascii="Verdana" w:hAnsi="Verdana"/>
          <w:b/>
          <w:sz w:val="22"/>
          <w:szCs w:val="22"/>
        </w:rPr>
        <w:t>Oficio número INE/JLE/AGS/VE/1179/2024</w:t>
      </w:r>
      <w:r w:rsidRPr="00864139">
        <w:rPr>
          <w:rFonts w:ascii="Verdana" w:hAnsi="Verdana"/>
          <w:b/>
          <w:sz w:val="22"/>
          <w:szCs w:val="22"/>
        </w:rPr>
        <w:t>.</w:t>
      </w:r>
    </w:p>
    <w:p w14:paraId="1FA10F62" w14:textId="3A026F29" w:rsidR="00C26246" w:rsidRPr="00864139" w:rsidRDefault="00C26246" w:rsidP="00C26246">
      <w:pPr>
        <w:tabs>
          <w:tab w:val="left" w:pos="3544"/>
        </w:tabs>
        <w:spacing w:before="280" w:after="280" w:line="360" w:lineRule="auto"/>
        <w:jc w:val="both"/>
        <w:rPr>
          <w:rFonts w:ascii="Verdana" w:eastAsia="Arial" w:hAnsi="Verdana" w:cs="Arial"/>
          <w:bCs/>
          <w:sz w:val="22"/>
          <w:szCs w:val="22"/>
        </w:rPr>
      </w:pPr>
      <w:r w:rsidRPr="00864139">
        <w:rPr>
          <w:rFonts w:ascii="Verdana" w:hAnsi="Verdana"/>
          <w:sz w:val="22"/>
          <w:szCs w:val="22"/>
        </w:rPr>
        <w:t>El treinta y uno de mayo, la M</w:t>
      </w:r>
      <w:r w:rsidR="00AC6CF2" w:rsidRPr="00864139">
        <w:rPr>
          <w:rFonts w:ascii="Verdana" w:hAnsi="Verdana"/>
          <w:sz w:val="22"/>
          <w:szCs w:val="22"/>
        </w:rPr>
        <w:t>aestra</w:t>
      </w:r>
      <w:r w:rsidRPr="00864139">
        <w:rPr>
          <w:rFonts w:ascii="Verdana" w:hAnsi="Verdana"/>
          <w:sz w:val="22"/>
          <w:szCs w:val="22"/>
        </w:rPr>
        <w:t xml:space="preserve"> Brenda Castrejón Hernández, Vocal Ejecutiva de la Junta Local Ejecutiva del </w:t>
      </w:r>
      <w:r w:rsidR="00AC6CF2" w:rsidRPr="00864139">
        <w:rPr>
          <w:rFonts w:ascii="Verdana" w:hAnsi="Verdana"/>
          <w:sz w:val="22"/>
          <w:szCs w:val="22"/>
        </w:rPr>
        <w:t>INE</w:t>
      </w:r>
      <w:r w:rsidRPr="00864139">
        <w:rPr>
          <w:rFonts w:ascii="Verdana" w:hAnsi="Verdana"/>
          <w:sz w:val="22"/>
          <w:szCs w:val="22"/>
        </w:rPr>
        <w:t xml:space="preserve"> </w:t>
      </w:r>
      <w:r w:rsidR="00AC6CF2" w:rsidRPr="00864139">
        <w:rPr>
          <w:rFonts w:ascii="Verdana" w:hAnsi="Verdana"/>
          <w:sz w:val="22"/>
          <w:szCs w:val="22"/>
        </w:rPr>
        <w:t>en el Estado de</w:t>
      </w:r>
      <w:r w:rsidRPr="00864139">
        <w:rPr>
          <w:rFonts w:ascii="Verdana" w:hAnsi="Verdana"/>
          <w:sz w:val="22"/>
          <w:szCs w:val="22"/>
        </w:rPr>
        <w:t xml:space="preserve"> </w:t>
      </w:r>
      <w:r w:rsidRPr="00864139">
        <w:rPr>
          <w:rFonts w:ascii="Verdana" w:hAnsi="Verdana"/>
          <w:sz w:val="22"/>
          <w:szCs w:val="22"/>
        </w:rPr>
        <w:lastRenderedPageBreak/>
        <w:t>Aguascalientes,</w:t>
      </w:r>
      <w:r w:rsidR="00AC6CF2" w:rsidRPr="00864139">
        <w:rPr>
          <w:rFonts w:ascii="Verdana" w:hAnsi="Verdana"/>
          <w:sz w:val="22"/>
          <w:szCs w:val="22"/>
        </w:rPr>
        <w:t xml:space="preserve"> mediante oficio</w:t>
      </w:r>
      <w:r w:rsidRPr="00864139">
        <w:rPr>
          <w:rFonts w:ascii="Verdana" w:hAnsi="Verdana"/>
          <w:sz w:val="22"/>
          <w:szCs w:val="22"/>
        </w:rPr>
        <w:t xml:space="preserve"> </w:t>
      </w:r>
      <w:r w:rsidR="00AC6CF2" w:rsidRPr="00864139">
        <w:rPr>
          <w:rFonts w:ascii="Verdana" w:hAnsi="Verdana"/>
          <w:bCs/>
          <w:sz w:val="22"/>
          <w:szCs w:val="22"/>
        </w:rPr>
        <w:t>INE/JLE/AGS/VE/1179/2024,</w:t>
      </w:r>
      <w:r w:rsidR="00AC6CF2" w:rsidRPr="00864139">
        <w:rPr>
          <w:rFonts w:ascii="Verdana" w:hAnsi="Verdana"/>
          <w:b/>
          <w:sz w:val="22"/>
          <w:szCs w:val="22"/>
        </w:rPr>
        <w:t xml:space="preserve"> </w:t>
      </w:r>
      <w:r w:rsidRPr="00864139">
        <w:rPr>
          <w:rFonts w:ascii="Verdana" w:hAnsi="Verdana"/>
          <w:sz w:val="22"/>
          <w:szCs w:val="22"/>
        </w:rPr>
        <w:t>remitió la información que fu</w:t>
      </w:r>
      <w:r w:rsidR="00AC6CF2" w:rsidRPr="00864139">
        <w:rPr>
          <w:rFonts w:ascii="Verdana" w:hAnsi="Verdana"/>
          <w:sz w:val="22"/>
          <w:szCs w:val="22"/>
        </w:rPr>
        <w:t>e</w:t>
      </w:r>
      <w:r w:rsidRPr="00864139">
        <w:rPr>
          <w:rFonts w:ascii="Verdana" w:hAnsi="Verdana"/>
          <w:sz w:val="22"/>
          <w:szCs w:val="22"/>
        </w:rPr>
        <w:t xml:space="preserve"> solicitada por la </w:t>
      </w:r>
      <w:r w:rsidRPr="00864139">
        <w:rPr>
          <w:rFonts w:ascii="Verdana" w:hAnsi="Verdana"/>
          <w:smallCaps/>
          <w:sz w:val="22"/>
          <w:szCs w:val="22"/>
        </w:rPr>
        <w:t>Autoridad Instructora</w:t>
      </w:r>
      <w:r w:rsidRPr="00864139">
        <w:rPr>
          <w:rFonts w:ascii="Verdana" w:hAnsi="Verdana"/>
          <w:sz w:val="22"/>
          <w:szCs w:val="22"/>
        </w:rPr>
        <w:t>.</w:t>
      </w:r>
      <w:r w:rsidRPr="00864139">
        <w:rPr>
          <w:rStyle w:val="Refdenotaalpie"/>
          <w:rFonts w:ascii="Verdana" w:hAnsi="Verdana"/>
          <w:sz w:val="22"/>
          <w:szCs w:val="22"/>
        </w:rPr>
        <w:footnoteReference w:id="9"/>
      </w:r>
    </w:p>
    <w:p w14:paraId="3B3AF82D" w14:textId="5949334E" w:rsidR="005A0EA5" w:rsidRPr="00864139" w:rsidRDefault="00C26246" w:rsidP="005A0EA5">
      <w:pPr>
        <w:tabs>
          <w:tab w:val="left" w:pos="3544"/>
        </w:tabs>
        <w:spacing w:before="280" w:after="280" w:line="360" w:lineRule="auto"/>
        <w:jc w:val="both"/>
        <w:rPr>
          <w:rFonts w:ascii="Verdana" w:hAnsi="Verdana"/>
          <w:b/>
          <w:sz w:val="22"/>
          <w:szCs w:val="22"/>
        </w:rPr>
      </w:pPr>
      <w:r w:rsidRPr="00864139">
        <w:rPr>
          <w:rFonts w:ascii="Verdana" w:hAnsi="Verdana"/>
          <w:b/>
          <w:sz w:val="22"/>
          <w:szCs w:val="22"/>
        </w:rPr>
        <w:t>9</w:t>
      </w:r>
      <w:r w:rsidR="005A0EA5" w:rsidRPr="00864139">
        <w:rPr>
          <w:rFonts w:ascii="Verdana" w:hAnsi="Verdana"/>
          <w:b/>
          <w:sz w:val="22"/>
          <w:szCs w:val="22"/>
        </w:rPr>
        <w:t>. Oficialía Electoral IEE/OE/145/2024 y su Anexo Único.</w:t>
      </w:r>
    </w:p>
    <w:p w14:paraId="604FA240" w14:textId="57BC76C7" w:rsidR="005A0EA5" w:rsidRPr="00864139" w:rsidRDefault="005A0EA5" w:rsidP="005A0EA5">
      <w:pPr>
        <w:tabs>
          <w:tab w:val="left" w:pos="3544"/>
        </w:tabs>
        <w:spacing w:before="280" w:after="280" w:line="360" w:lineRule="auto"/>
        <w:jc w:val="both"/>
        <w:rPr>
          <w:rFonts w:ascii="Verdana" w:hAnsi="Verdana"/>
          <w:sz w:val="22"/>
          <w:szCs w:val="22"/>
        </w:rPr>
      </w:pPr>
      <w:bookmarkStart w:id="2" w:name="_Hlk169076265"/>
      <w:r w:rsidRPr="00864139">
        <w:rPr>
          <w:rFonts w:ascii="Verdana" w:hAnsi="Verdana"/>
          <w:sz w:val="22"/>
          <w:szCs w:val="22"/>
        </w:rPr>
        <w:t xml:space="preserve">El primero de junio, se llevó a cabo la diligencia de Oficialía Electoral </w:t>
      </w:r>
      <w:r w:rsidRPr="00864139">
        <w:rPr>
          <w:rFonts w:ascii="Verdana" w:hAnsi="Verdana"/>
          <w:b/>
          <w:bCs/>
          <w:sz w:val="22"/>
          <w:szCs w:val="22"/>
        </w:rPr>
        <w:t xml:space="preserve">IEE/OE/145/2024, </w:t>
      </w:r>
      <w:r w:rsidRPr="00864139">
        <w:rPr>
          <w:rFonts w:ascii="Verdana" w:hAnsi="Verdana"/>
          <w:sz w:val="22"/>
          <w:szCs w:val="22"/>
        </w:rPr>
        <w:t xml:space="preserve">consistente en la certificación de la existencia y contenido de las publicaciones señaladas en el antecedente número </w:t>
      </w:r>
      <w:r w:rsidR="00D40E56" w:rsidRPr="00864139">
        <w:rPr>
          <w:rFonts w:ascii="Verdana" w:hAnsi="Verdana"/>
          <w:sz w:val="22"/>
          <w:szCs w:val="22"/>
        </w:rPr>
        <w:t>6</w:t>
      </w:r>
      <w:r w:rsidRPr="00864139">
        <w:rPr>
          <w:rFonts w:ascii="Verdana" w:hAnsi="Verdana"/>
          <w:sz w:val="22"/>
          <w:szCs w:val="22"/>
        </w:rPr>
        <w:t>.</w:t>
      </w:r>
      <w:r w:rsidRPr="00864139">
        <w:rPr>
          <w:rStyle w:val="Refdenotaalpie"/>
          <w:rFonts w:ascii="Verdana" w:hAnsi="Verdana"/>
          <w:sz w:val="22"/>
          <w:szCs w:val="22"/>
        </w:rPr>
        <w:footnoteReference w:id="10"/>
      </w:r>
    </w:p>
    <w:bookmarkEnd w:id="2"/>
    <w:p w14:paraId="4707E194" w14:textId="33F42AF4" w:rsidR="00C26246" w:rsidRPr="00864139" w:rsidRDefault="00C26246" w:rsidP="00C26246">
      <w:pPr>
        <w:tabs>
          <w:tab w:val="left" w:pos="3544"/>
        </w:tabs>
        <w:spacing w:before="280" w:after="280" w:line="360" w:lineRule="auto"/>
        <w:jc w:val="both"/>
        <w:rPr>
          <w:rFonts w:ascii="Verdana" w:hAnsi="Verdana"/>
          <w:b/>
          <w:sz w:val="22"/>
          <w:szCs w:val="22"/>
        </w:rPr>
      </w:pPr>
      <w:r w:rsidRPr="00864139">
        <w:rPr>
          <w:rFonts w:ascii="Verdana" w:hAnsi="Verdana"/>
          <w:b/>
          <w:sz w:val="22"/>
          <w:szCs w:val="22"/>
        </w:rPr>
        <w:t xml:space="preserve">10. Cumplimiento de la </w:t>
      </w:r>
      <w:r w:rsidRPr="00864139">
        <w:rPr>
          <w:rFonts w:ascii="Verdana" w:hAnsi="Verdana" w:cs="Arial"/>
          <w:b/>
          <w:smallCaps/>
          <w:sz w:val="22"/>
          <w:szCs w:val="22"/>
        </w:rPr>
        <w:t xml:space="preserve">Persona Denunciante </w:t>
      </w:r>
      <w:r w:rsidRPr="00864139">
        <w:rPr>
          <w:rFonts w:ascii="Verdana" w:hAnsi="Verdana"/>
          <w:b/>
          <w:sz w:val="22"/>
          <w:szCs w:val="22"/>
        </w:rPr>
        <w:t xml:space="preserve">a requerimiento realizado por la </w:t>
      </w:r>
      <w:r w:rsidRPr="00864139">
        <w:rPr>
          <w:rFonts w:ascii="Verdana" w:hAnsi="Verdana"/>
          <w:b/>
          <w:smallCaps/>
          <w:sz w:val="22"/>
          <w:szCs w:val="22"/>
        </w:rPr>
        <w:t>Autoridad Instructora</w:t>
      </w:r>
      <w:r w:rsidRPr="00864139">
        <w:rPr>
          <w:rFonts w:ascii="Verdana" w:hAnsi="Verdana"/>
          <w:b/>
          <w:sz w:val="22"/>
          <w:szCs w:val="22"/>
        </w:rPr>
        <w:t>.</w:t>
      </w:r>
    </w:p>
    <w:p w14:paraId="29C5843C" w14:textId="56C6E530" w:rsidR="00C26246" w:rsidRPr="00864139" w:rsidRDefault="00C26246" w:rsidP="00BC0FD3">
      <w:pPr>
        <w:tabs>
          <w:tab w:val="left" w:pos="3544"/>
        </w:tabs>
        <w:spacing w:before="280" w:after="280" w:line="360" w:lineRule="auto"/>
        <w:jc w:val="both"/>
        <w:rPr>
          <w:rFonts w:ascii="Verdana" w:hAnsi="Verdana"/>
          <w:sz w:val="22"/>
          <w:szCs w:val="22"/>
        </w:rPr>
      </w:pPr>
      <w:r w:rsidRPr="00864139">
        <w:rPr>
          <w:rFonts w:ascii="Verdana" w:hAnsi="Verdana"/>
          <w:sz w:val="22"/>
          <w:szCs w:val="22"/>
        </w:rPr>
        <w:t xml:space="preserve">El primero de junio, el </w:t>
      </w:r>
      <w:r w:rsidR="00AC6CF2" w:rsidRPr="00864139">
        <w:rPr>
          <w:rFonts w:ascii="Verdana" w:hAnsi="Verdana"/>
          <w:sz w:val="22"/>
          <w:szCs w:val="22"/>
        </w:rPr>
        <w:t>C.</w:t>
      </w:r>
      <w:r w:rsidRPr="00864139">
        <w:rPr>
          <w:rFonts w:ascii="Verdana" w:hAnsi="Verdana"/>
          <w:sz w:val="22"/>
          <w:szCs w:val="22"/>
        </w:rPr>
        <w:t xml:space="preserve"> Miguel </w:t>
      </w:r>
      <w:proofErr w:type="spellStart"/>
      <w:r w:rsidRPr="00864139">
        <w:rPr>
          <w:rFonts w:ascii="Verdana" w:hAnsi="Verdana"/>
          <w:sz w:val="22"/>
          <w:szCs w:val="22"/>
        </w:rPr>
        <w:t>Bess</w:t>
      </w:r>
      <w:proofErr w:type="spellEnd"/>
      <w:r w:rsidRPr="00864139">
        <w:rPr>
          <w:rFonts w:ascii="Verdana" w:hAnsi="Verdana"/>
          <w:sz w:val="22"/>
          <w:szCs w:val="22"/>
        </w:rPr>
        <w:t xml:space="preserve"> </w:t>
      </w:r>
      <w:proofErr w:type="spellStart"/>
      <w:r w:rsidRPr="00864139">
        <w:rPr>
          <w:rFonts w:ascii="Verdana" w:hAnsi="Verdana"/>
          <w:sz w:val="22"/>
          <w:szCs w:val="22"/>
        </w:rPr>
        <w:t>Oberto</w:t>
      </w:r>
      <w:proofErr w:type="spellEnd"/>
      <w:r w:rsidR="00AC6CF2" w:rsidRPr="00864139">
        <w:rPr>
          <w:rFonts w:ascii="Verdana" w:hAnsi="Verdana"/>
          <w:sz w:val="22"/>
          <w:szCs w:val="22"/>
        </w:rPr>
        <w:t xml:space="preserve"> Díaz</w:t>
      </w:r>
      <w:r w:rsidRPr="00864139">
        <w:rPr>
          <w:rFonts w:ascii="Verdana" w:hAnsi="Verdana"/>
          <w:sz w:val="22"/>
          <w:szCs w:val="22"/>
        </w:rPr>
        <w:t>, presentó un escrito donde expres</w:t>
      </w:r>
      <w:r w:rsidR="00AC6CF2" w:rsidRPr="00864139">
        <w:rPr>
          <w:rFonts w:ascii="Verdana" w:hAnsi="Verdana"/>
          <w:sz w:val="22"/>
          <w:szCs w:val="22"/>
        </w:rPr>
        <w:t>ó</w:t>
      </w:r>
      <w:r w:rsidRPr="00864139">
        <w:rPr>
          <w:rFonts w:ascii="Verdana" w:hAnsi="Verdana"/>
          <w:sz w:val="22"/>
          <w:szCs w:val="22"/>
        </w:rPr>
        <w:t xml:space="preserve"> las conductas y/o hechos que en la denuncia atribuye a</w:t>
      </w:r>
      <w:r w:rsidR="00AC6CF2" w:rsidRPr="00864139">
        <w:rPr>
          <w:rFonts w:ascii="Verdana" w:hAnsi="Verdana"/>
          <w:sz w:val="22"/>
          <w:szCs w:val="22"/>
        </w:rPr>
        <w:t>l C.</w:t>
      </w:r>
      <w:r w:rsidRPr="00864139">
        <w:rPr>
          <w:rFonts w:ascii="Verdana" w:hAnsi="Verdana"/>
          <w:sz w:val="22"/>
          <w:szCs w:val="22"/>
        </w:rPr>
        <w:t xml:space="preserve"> Leonardo Montañez Castro, </w:t>
      </w:r>
      <w:r w:rsidR="00AC6CF2" w:rsidRPr="00864139">
        <w:rPr>
          <w:rFonts w:ascii="Verdana" w:hAnsi="Verdana"/>
          <w:sz w:val="22"/>
          <w:szCs w:val="22"/>
        </w:rPr>
        <w:t>así como a los partidos políticos que integran la coalición “Fuerza y Corazón por Aguascalientes”</w:t>
      </w:r>
      <w:r w:rsidR="007B5326" w:rsidRPr="00864139">
        <w:rPr>
          <w:rFonts w:ascii="Verdana" w:hAnsi="Verdana"/>
          <w:sz w:val="22"/>
          <w:szCs w:val="22"/>
        </w:rPr>
        <w:t>,</w:t>
      </w:r>
      <w:r w:rsidR="00AC6CF2" w:rsidRPr="00864139">
        <w:rPr>
          <w:rFonts w:ascii="Verdana" w:hAnsi="Verdana"/>
          <w:sz w:val="22"/>
          <w:szCs w:val="22"/>
        </w:rPr>
        <w:t xml:space="preserve"> </w:t>
      </w:r>
      <w:r w:rsidRPr="00864139">
        <w:rPr>
          <w:rFonts w:ascii="Verdana" w:hAnsi="Verdana"/>
          <w:sz w:val="22"/>
          <w:szCs w:val="22"/>
        </w:rPr>
        <w:t xml:space="preserve">con el fin de </w:t>
      </w:r>
      <w:r w:rsidR="007B5326" w:rsidRPr="00864139">
        <w:rPr>
          <w:rFonts w:ascii="Verdana" w:hAnsi="Verdana"/>
          <w:sz w:val="22"/>
          <w:szCs w:val="22"/>
        </w:rPr>
        <w:t>atender</w:t>
      </w:r>
      <w:r w:rsidRPr="00864139">
        <w:rPr>
          <w:rFonts w:ascii="Verdana" w:hAnsi="Verdana"/>
          <w:sz w:val="22"/>
          <w:szCs w:val="22"/>
        </w:rPr>
        <w:t xml:space="preserve"> el requerimiento realizado por la </w:t>
      </w:r>
      <w:r w:rsidRPr="00864139">
        <w:rPr>
          <w:rFonts w:ascii="Verdana" w:hAnsi="Verdana"/>
          <w:smallCaps/>
          <w:sz w:val="22"/>
          <w:szCs w:val="22"/>
        </w:rPr>
        <w:t>Autoridad Instructora</w:t>
      </w:r>
      <w:r w:rsidRPr="00864139">
        <w:rPr>
          <w:rFonts w:ascii="Verdana" w:hAnsi="Verdana"/>
          <w:sz w:val="22"/>
          <w:szCs w:val="22"/>
        </w:rPr>
        <w:t>.</w:t>
      </w:r>
      <w:r w:rsidRPr="00864139">
        <w:rPr>
          <w:rStyle w:val="Refdenotaalpie"/>
          <w:rFonts w:ascii="Verdana" w:hAnsi="Verdana"/>
          <w:sz w:val="22"/>
          <w:szCs w:val="22"/>
        </w:rPr>
        <w:footnoteReference w:id="11"/>
      </w:r>
    </w:p>
    <w:p w14:paraId="456FB007" w14:textId="60C3FF26" w:rsidR="00BC0FD3" w:rsidRPr="00864139" w:rsidRDefault="00C26246" w:rsidP="00BC0FD3">
      <w:pPr>
        <w:tabs>
          <w:tab w:val="left" w:pos="3544"/>
        </w:tabs>
        <w:spacing w:before="280" w:after="280" w:line="360" w:lineRule="auto"/>
        <w:jc w:val="both"/>
        <w:rPr>
          <w:rFonts w:ascii="Verdana" w:hAnsi="Verdana"/>
          <w:b/>
          <w:bCs/>
          <w:sz w:val="22"/>
          <w:szCs w:val="22"/>
        </w:rPr>
      </w:pPr>
      <w:r w:rsidRPr="00864139">
        <w:rPr>
          <w:rFonts w:ascii="Verdana" w:hAnsi="Verdana"/>
          <w:b/>
          <w:bCs/>
          <w:sz w:val="22"/>
          <w:szCs w:val="22"/>
        </w:rPr>
        <w:t>11</w:t>
      </w:r>
      <w:r w:rsidR="00BC0FD3" w:rsidRPr="00864139">
        <w:rPr>
          <w:rFonts w:ascii="Verdana" w:hAnsi="Verdana"/>
          <w:b/>
          <w:bCs/>
          <w:sz w:val="22"/>
          <w:szCs w:val="22"/>
        </w:rPr>
        <w:t xml:space="preserve">. Radicación </w:t>
      </w:r>
      <w:r w:rsidR="00A21940" w:rsidRPr="00864139">
        <w:rPr>
          <w:rFonts w:ascii="Verdana" w:hAnsi="Verdana"/>
          <w:b/>
          <w:sz w:val="22"/>
          <w:szCs w:val="22"/>
        </w:rPr>
        <w:t xml:space="preserve">de la denuncia </w:t>
      </w:r>
      <w:r w:rsidR="00BC0FD3" w:rsidRPr="00864139">
        <w:rPr>
          <w:rFonts w:ascii="Verdana" w:hAnsi="Verdana"/>
          <w:b/>
          <w:bCs/>
          <w:sz w:val="22"/>
          <w:szCs w:val="22"/>
        </w:rPr>
        <w:t xml:space="preserve">y </w:t>
      </w:r>
      <w:r w:rsidR="00A21940" w:rsidRPr="00864139">
        <w:rPr>
          <w:rFonts w:ascii="Verdana" w:hAnsi="Verdana"/>
          <w:b/>
          <w:bCs/>
          <w:sz w:val="22"/>
          <w:szCs w:val="22"/>
        </w:rPr>
        <w:t>a</w:t>
      </w:r>
      <w:r w:rsidR="00BC0FD3" w:rsidRPr="00864139">
        <w:rPr>
          <w:rFonts w:ascii="Verdana" w:hAnsi="Verdana"/>
          <w:b/>
          <w:bCs/>
          <w:sz w:val="22"/>
          <w:szCs w:val="22"/>
        </w:rPr>
        <w:t>cumulación</w:t>
      </w:r>
      <w:r w:rsidR="00C622BE" w:rsidRPr="00864139">
        <w:rPr>
          <w:rFonts w:ascii="Verdana" w:hAnsi="Verdana"/>
          <w:b/>
          <w:bCs/>
          <w:sz w:val="22"/>
          <w:szCs w:val="22"/>
        </w:rPr>
        <w:t>.</w:t>
      </w:r>
    </w:p>
    <w:p w14:paraId="46CDF7B7" w14:textId="10F249AD" w:rsidR="00BC0FD3" w:rsidRPr="00864139" w:rsidRDefault="00BC0FD3" w:rsidP="00BC0FD3">
      <w:pPr>
        <w:tabs>
          <w:tab w:val="left" w:pos="3544"/>
        </w:tabs>
        <w:spacing w:before="280" w:after="280" w:line="360" w:lineRule="auto"/>
        <w:jc w:val="both"/>
        <w:rPr>
          <w:rFonts w:ascii="Verdana" w:hAnsi="Verdana" w:cs="Arial"/>
          <w:bCs/>
          <w:sz w:val="22"/>
          <w:szCs w:val="22"/>
          <w:lang w:val="es-MX"/>
        </w:rPr>
      </w:pPr>
      <w:r w:rsidRPr="00864139">
        <w:rPr>
          <w:rFonts w:ascii="Verdana" w:hAnsi="Verdana"/>
          <w:sz w:val="22"/>
          <w:szCs w:val="22"/>
        </w:rPr>
        <w:t xml:space="preserve">En fecha dos de junio, la </w:t>
      </w:r>
      <w:r w:rsidRPr="00864139">
        <w:rPr>
          <w:rFonts w:ascii="Verdana" w:hAnsi="Verdana"/>
          <w:bCs/>
          <w:smallCaps/>
          <w:sz w:val="22"/>
          <w:szCs w:val="22"/>
        </w:rPr>
        <w:t>Autoridad Instructora</w:t>
      </w:r>
      <w:r w:rsidRPr="00864139">
        <w:rPr>
          <w:rFonts w:ascii="Verdana" w:hAnsi="Verdana"/>
          <w:sz w:val="22"/>
          <w:szCs w:val="22"/>
        </w:rPr>
        <w:t xml:space="preserve">, radicó la denuncia </w:t>
      </w:r>
      <w:r w:rsidR="00F16A5A" w:rsidRPr="00864139">
        <w:rPr>
          <w:rFonts w:ascii="Verdana" w:hAnsi="Verdana"/>
          <w:sz w:val="22"/>
          <w:szCs w:val="22"/>
        </w:rPr>
        <w:t xml:space="preserve">referida en el antecedente 7, </w:t>
      </w:r>
      <w:r w:rsidRPr="00864139">
        <w:rPr>
          <w:rFonts w:ascii="Verdana" w:hAnsi="Verdana"/>
          <w:sz w:val="22"/>
          <w:szCs w:val="22"/>
        </w:rPr>
        <w:t xml:space="preserve">bajo la vía del Procedimiento Especial Sancionador y le asignó el número de expediente </w:t>
      </w:r>
      <w:r w:rsidRPr="00864139">
        <w:rPr>
          <w:rFonts w:ascii="Verdana" w:hAnsi="Verdana"/>
          <w:b/>
          <w:sz w:val="22"/>
          <w:szCs w:val="22"/>
        </w:rPr>
        <w:t>IEE/PES/065/2024</w:t>
      </w:r>
      <w:r w:rsidRPr="00864139">
        <w:rPr>
          <w:rFonts w:ascii="Verdana" w:hAnsi="Verdana"/>
          <w:bCs/>
          <w:sz w:val="22"/>
          <w:szCs w:val="22"/>
        </w:rPr>
        <w:t>;</w:t>
      </w:r>
      <w:r w:rsidR="00A21940" w:rsidRPr="00864139">
        <w:rPr>
          <w:rFonts w:ascii="Verdana" w:hAnsi="Verdana"/>
          <w:b/>
          <w:sz w:val="22"/>
          <w:szCs w:val="22"/>
        </w:rPr>
        <w:t xml:space="preserve"> </w:t>
      </w:r>
      <w:r w:rsidR="00A21940" w:rsidRPr="00864139">
        <w:rPr>
          <w:rFonts w:ascii="Verdana" w:hAnsi="Verdana"/>
          <w:bCs/>
          <w:sz w:val="22"/>
          <w:szCs w:val="22"/>
        </w:rPr>
        <w:t xml:space="preserve">asimismo, </w:t>
      </w:r>
      <w:r w:rsidR="00A21940" w:rsidRPr="00864139">
        <w:rPr>
          <w:rFonts w:ascii="Verdana" w:hAnsi="Verdana" w:cs="Arial"/>
          <w:bCs/>
          <w:sz w:val="22"/>
          <w:szCs w:val="22"/>
          <w:lang w:val="es-MX"/>
        </w:rPr>
        <w:t xml:space="preserve">tras advertir </w:t>
      </w:r>
      <w:r w:rsidR="001E4B57" w:rsidRPr="00864139">
        <w:rPr>
          <w:rFonts w:ascii="Verdana" w:hAnsi="Verdana" w:cs="Arial"/>
          <w:bCs/>
          <w:sz w:val="22"/>
          <w:szCs w:val="22"/>
          <w:lang w:val="es-MX"/>
        </w:rPr>
        <w:t xml:space="preserve">que en los expedientes </w:t>
      </w:r>
      <w:r w:rsidR="001E4B57" w:rsidRPr="00864139">
        <w:rPr>
          <w:rFonts w:ascii="Verdana" w:hAnsi="Verdana"/>
          <w:b/>
          <w:sz w:val="22"/>
          <w:szCs w:val="22"/>
        </w:rPr>
        <w:t>IEE/PES/058/2024</w:t>
      </w:r>
      <w:r w:rsidR="001E4B57" w:rsidRPr="00864139">
        <w:rPr>
          <w:rFonts w:ascii="Verdana" w:hAnsi="Verdana"/>
          <w:bCs/>
          <w:sz w:val="22"/>
          <w:szCs w:val="22"/>
        </w:rPr>
        <w:t xml:space="preserve"> e </w:t>
      </w:r>
      <w:r w:rsidR="001E4B57" w:rsidRPr="00864139">
        <w:rPr>
          <w:rFonts w:ascii="Verdana" w:hAnsi="Verdana"/>
          <w:b/>
          <w:sz w:val="22"/>
          <w:szCs w:val="22"/>
        </w:rPr>
        <w:t>IEE/PES/065/2024</w:t>
      </w:r>
      <w:r w:rsidR="001E4B57" w:rsidRPr="00864139">
        <w:rPr>
          <w:rFonts w:ascii="Verdana" w:hAnsi="Verdana"/>
          <w:bCs/>
          <w:sz w:val="22"/>
          <w:szCs w:val="22"/>
        </w:rPr>
        <w:t xml:space="preserve">, existe litispendencia, toda vez que en ambos expedientes son las mismas partes denunciadas y las mismas personas las que intervienen en los hechos materia de la denuncia, </w:t>
      </w:r>
      <w:r w:rsidR="007B5326" w:rsidRPr="00864139">
        <w:rPr>
          <w:rFonts w:ascii="Verdana" w:hAnsi="Verdana"/>
          <w:bCs/>
          <w:sz w:val="22"/>
          <w:szCs w:val="22"/>
        </w:rPr>
        <w:t xml:space="preserve">y </w:t>
      </w:r>
      <w:r w:rsidR="001E4B57" w:rsidRPr="00864139">
        <w:rPr>
          <w:rFonts w:ascii="Verdana" w:hAnsi="Verdana"/>
          <w:bCs/>
          <w:sz w:val="22"/>
          <w:szCs w:val="22"/>
        </w:rPr>
        <w:t xml:space="preserve">en consecuencia, al haber los mismos sujetos, mismo objeto y pretensión, se decretó la acumulación del expediente </w:t>
      </w:r>
      <w:r w:rsidR="001E4B57" w:rsidRPr="00864139">
        <w:rPr>
          <w:rFonts w:ascii="Verdana" w:hAnsi="Verdana"/>
          <w:b/>
          <w:sz w:val="22"/>
          <w:szCs w:val="22"/>
        </w:rPr>
        <w:t xml:space="preserve">IEE/PES/065/2024 </w:t>
      </w:r>
      <w:r w:rsidR="001E4B57" w:rsidRPr="00864139">
        <w:rPr>
          <w:rFonts w:ascii="Verdana" w:hAnsi="Verdana"/>
          <w:bCs/>
          <w:sz w:val="22"/>
          <w:szCs w:val="22"/>
        </w:rPr>
        <w:t xml:space="preserve">al diverso </w:t>
      </w:r>
      <w:r w:rsidR="001E4B57" w:rsidRPr="00864139">
        <w:rPr>
          <w:rFonts w:ascii="Verdana" w:hAnsi="Verdana"/>
          <w:b/>
          <w:sz w:val="22"/>
          <w:szCs w:val="22"/>
        </w:rPr>
        <w:t>IEE/PES/058/2024</w:t>
      </w:r>
      <w:r w:rsidR="001E4B57" w:rsidRPr="00864139">
        <w:rPr>
          <w:rFonts w:ascii="Verdana" w:hAnsi="Verdana"/>
          <w:bCs/>
          <w:sz w:val="22"/>
          <w:szCs w:val="22"/>
        </w:rPr>
        <w:t xml:space="preserve"> por haber sido registrado con anterioridad, a fin de evitar resoluciones contradictorias</w:t>
      </w:r>
      <w:r w:rsidRPr="00864139">
        <w:rPr>
          <w:rFonts w:ascii="Verdana" w:hAnsi="Verdana"/>
          <w:bCs/>
          <w:sz w:val="22"/>
          <w:szCs w:val="22"/>
        </w:rPr>
        <w:t>.</w:t>
      </w:r>
      <w:r w:rsidRPr="00864139">
        <w:rPr>
          <w:rStyle w:val="Refdenotaalpie"/>
          <w:rFonts w:ascii="Verdana" w:hAnsi="Verdana"/>
          <w:bCs/>
          <w:sz w:val="22"/>
          <w:szCs w:val="22"/>
        </w:rPr>
        <w:footnoteReference w:id="12"/>
      </w:r>
    </w:p>
    <w:p w14:paraId="2830D522" w14:textId="4DA4C818" w:rsidR="00A21940" w:rsidRPr="00864139" w:rsidRDefault="005A0EA5" w:rsidP="00A21940">
      <w:pPr>
        <w:tabs>
          <w:tab w:val="left" w:pos="3544"/>
        </w:tabs>
        <w:spacing w:before="280" w:after="280" w:line="360" w:lineRule="auto"/>
        <w:jc w:val="both"/>
        <w:rPr>
          <w:rFonts w:ascii="Verdana" w:hAnsi="Verdana"/>
          <w:b/>
          <w:sz w:val="22"/>
          <w:szCs w:val="22"/>
        </w:rPr>
      </w:pPr>
      <w:r w:rsidRPr="00864139">
        <w:rPr>
          <w:rFonts w:ascii="Verdana" w:hAnsi="Verdana"/>
          <w:b/>
          <w:sz w:val="22"/>
          <w:szCs w:val="22"/>
        </w:rPr>
        <w:t>1</w:t>
      </w:r>
      <w:r w:rsidR="00C26246" w:rsidRPr="00864139">
        <w:rPr>
          <w:rFonts w:ascii="Verdana" w:hAnsi="Verdana"/>
          <w:b/>
          <w:sz w:val="22"/>
          <w:szCs w:val="22"/>
        </w:rPr>
        <w:t>2</w:t>
      </w:r>
      <w:r w:rsidR="00A21940" w:rsidRPr="00864139">
        <w:rPr>
          <w:rFonts w:ascii="Verdana" w:hAnsi="Verdana"/>
          <w:b/>
          <w:sz w:val="22"/>
          <w:szCs w:val="22"/>
        </w:rPr>
        <w:t xml:space="preserve">. </w:t>
      </w:r>
      <w:r w:rsidR="007B5326" w:rsidRPr="00864139">
        <w:rPr>
          <w:rFonts w:ascii="Verdana" w:hAnsi="Verdana"/>
          <w:b/>
          <w:sz w:val="22"/>
          <w:szCs w:val="22"/>
        </w:rPr>
        <w:t>Oficio número IVSOP/DG/0239/2024</w:t>
      </w:r>
      <w:r w:rsidR="00A21940" w:rsidRPr="00864139">
        <w:rPr>
          <w:rFonts w:ascii="Verdana" w:hAnsi="Verdana"/>
          <w:b/>
          <w:sz w:val="22"/>
          <w:szCs w:val="22"/>
        </w:rPr>
        <w:t>.</w:t>
      </w:r>
    </w:p>
    <w:p w14:paraId="746D3DAF" w14:textId="4B69380E" w:rsidR="00A21940" w:rsidRPr="00864139" w:rsidRDefault="00A21940" w:rsidP="00A21940">
      <w:pPr>
        <w:tabs>
          <w:tab w:val="left" w:pos="3544"/>
        </w:tabs>
        <w:spacing w:before="280" w:after="280" w:line="360" w:lineRule="auto"/>
        <w:jc w:val="both"/>
        <w:rPr>
          <w:rFonts w:ascii="Verdana" w:hAnsi="Verdana"/>
          <w:sz w:val="22"/>
          <w:szCs w:val="22"/>
        </w:rPr>
      </w:pPr>
      <w:r w:rsidRPr="00864139">
        <w:rPr>
          <w:rFonts w:ascii="Verdana" w:hAnsi="Verdana"/>
          <w:sz w:val="22"/>
          <w:szCs w:val="22"/>
        </w:rPr>
        <w:lastRenderedPageBreak/>
        <w:t xml:space="preserve">El tres de junio, la </w:t>
      </w:r>
      <w:r w:rsidR="001E4B57" w:rsidRPr="00864139">
        <w:rPr>
          <w:rFonts w:ascii="Verdana" w:hAnsi="Verdana"/>
          <w:sz w:val="22"/>
          <w:szCs w:val="22"/>
        </w:rPr>
        <w:t>C.</w:t>
      </w:r>
      <w:r w:rsidRPr="00864139">
        <w:rPr>
          <w:rFonts w:ascii="Verdana" w:hAnsi="Verdana"/>
          <w:sz w:val="22"/>
          <w:szCs w:val="22"/>
        </w:rPr>
        <w:t xml:space="preserve"> Claudia Gabriela </w:t>
      </w:r>
      <w:proofErr w:type="spellStart"/>
      <w:r w:rsidRPr="00864139">
        <w:rPr>
          <w:rFonts w:ascii="Verdana" w:hAnsi="Verdana"/>
          <w:sz w:val="22"/>
          <w:szCs w:val="22"/>
        </w:rPr>
        <w:t>Caudel</w:t>
      </w:r>
      <w:proofErr w:type="spellEnd"/>
      <w:r w:rsidRPr="00864139">
        <w:rPr>
          <w:rFonts w:ascii="Verdana" w:hAnsi="Verdana"/>
          <w:sz w:val="22"/>
          <w:szCs w:val="22"/>
        </w:rPr>
        <w:t xml:space="preserve"> </w:t>
      </w:r>
      <w:r w:rsidR="001E4B57" w:rsidRPr="00864139">
        <w:rPr>
          <w:rFonts w:ascii="Verdana" w:hAnsi="Verdana"/>
          <w:sz w:val="22"/>
          <w:szCs w:val="22"/>
        </w:rPr>
        <w:t>D</w:t>
      </w:r>
      <w:r w:rsidRPr="00864139">
        <w:rPr>
          <w:rFonts w:ascii="Verdana" w:hAnsi="Verdana"/>
          <w:sz w:val="22"/>
          <w:szCs w:val="22"/>
        </w:rPr>
        <w:t xml:space="preserve">e Luna, Titular del </w:t>
      </w:r>
      <w:r w:rsidRPr="00864139">
        <w:rPr>
          <w:rFonts w:ascii="Verdana" w:hAnsi="Verdana" w:cs="Arial"/>
          <w:bCs/>
          <w:smallCaps/>
          <w:sz w:val="22"/>
          <w:szCs w:val="22"/>
        </w:rPr>
        <w:t>Instituto</w:t>
      </w:r>
      <w:r w:rsidRPr="00864139">
        <w:rPr>
          <w:rFonts w:ascii="Verdana" w:hAnsi="Verdana" w:cs="Arial"/>
          <w:bCs/>
          <w:sz w:val="22"/>
          <w:szCs w:val="22"/>
        </w:rPr>
        <w:t xml:space="preserve"> </w:t>
      </w:r>
      <w:r w:rsidRPr="00864139">
        <w:rPr>
          <w:rFonts w:ascii="Verdana" w:hAnsi="Verdana" w:cs="Arial"/>
          <w:bCs/>
          <w:smallCaps/>
          <w:sz w:val="22"/>
          <w:szCs w:val="22"/>
        </w:rPr>
        <w:t>de Vivienda</w:t>
      </w:r>
      <w:r w:rsidRPr="00864139">
        <w:rPr>
          <w:rFonts w:ascii="Verdana" w:hAnsi="Verdana"/>
          <w:sz w:val="22"/>
          <w:szCs w:val="22"/>
        </w:rPr>
        <w:t xml:space="preserve">, </w:t>
      </w:r>
      <w:r w:rsidR="007B5326" w:rsidRPr="00864139">
        <w:rPr>
          <w:rFonts w:ascii="Verdana" w:hAnsi="Verdana"/>
          <w:sz w:val="22"/>
          <w:szCs w:val="22"/>
        </w:rPr>
        <w:t xml:space="preserve">mediante oficio número IVSOP/DG/0239/2024 </w:t>
      </w:r>
      <w:r w:rsidRPr="00864139">
        <w:rPr>
          <w:rFonts w:ascii="Verdana" w:hAnsi="Verdana"/>
          <w:sz w:val="22"/>
          <w:szCs w:val="22"/>
        </w:rPr>
        <w:t xml:space="preserve">remitió la información </w:t>
      </w:r>
      <w:r w:rsidR="00C70D38" w:rsidRPr="00864139">
        <w:rPr>
          <w:rFonts w:ascii="Verdana" w:hAnsi="Verdana"/>
          <w:sz w:val="22"/>
          <w:szCs w:val="22"/>
        </w:rPr>
        <w:t xml:space="preserve">solicitada por la </w:t>
      </w:r>
      <w:r w:rsidR="00C70D38" w:rsidRPr="00864139">
        <w:rPr>
          <w:rFonts w:ascii="Verdana" w:hAnsi="Verdana"/>
          <w:smallCaps/>
          <w:sz w:val="22"/>
          <w:szCs w:val="22"/>
        </w:rPr>
        <w:t>Autoridad Instructora</w:t>
      </w:r>
      <w:r w:rsidRPr="00864139">
        <w:rPr>
          <w:rFonts w:ascii="Verdana" w:hAnsi="Verdana"/>
          <w:sz w:val="22"/>
          <w:szCs w:val="22"/>
        </w:rPr>
        <w:t>.</w:t>
      </w:r>
      <w:r w:rsidRPr="00864139">
        <w:rPr>
          <w:rStyle w:val="Refdenotaalpie"/>
          <w:rFonts w:ascii="Verdana" w:hAnsi="Verdana"/>
          <w:sz w:val="22"/>
          <w:szCs w:val="22"/>
        </w:rPr>
        <w:footnoteReference w:id="13"/>
      </w:r>
    </w:p>
    <w:p w14:paraId="08EC922C" w14:textId="3F92899E" w:rsidR="00C70D38" w:rsidRPr="00864139" w:rsidRDefault="00C70D38" w:rsidP="00C70D38">
      <w:pPr>
        <w:tabs>
          <w:tab w:val="left" w:pos="3544"/>
        </w:tabs>
        <w:spacing w:before="280" w:after="280" w:line="360" w:lineRule="auto"/>
        <w:jc w:val="both"/>
        <w:rPr>
          <w:rFonts w:ascii="Verdana" w:hAnsi="Verdana"/>
          <w:b/>
          <w:sz w:val="22"/>
          <w:szCs w:val="22"/>
        </w:rPr>
      </w:pPr>
      <w:r w:rsidRPr="00864139">
        <w:rPr>
          <w:rFonts w:ascii="Verdana" w:hAnsi="Verdana"/>
          <w:b/>
          <w:sz w:val="22"/>
          <w:szCs w:val="22"/>
        </w:rPr>
        <w:t>1</w:t>
      </w:r>
      <w:r w:rsidR="00C26246" w:rsidRPr="00864139">
        <w:rPr>
          <w:rFonts w:ascii="Verdana" w:hAnsi="Verdana"/>
          <w:b/>
          <w:sz w:val="22"/>
          <w:szCs w:val="22"/>
        </w:rPr>
        <w:t>3</w:t>
      </w:r>
      <w:r w:rsidR="00BC0FD3" w:rsidRPr="00864139">
        <w:rPr>
          <w:rFonts w:ascii="Verdana" w:hAnsi="Verdana"/>
          <w:b/>
          <w:sz w:val="22"/>
          <w:szCs w:val="22"/>
        </w:rPr>
        <w:t xml:space="preserve">. </w:t>
      </w:r>
      <w:r w:rsidRPr="00864139">
        <w:rPr>
          <w:rFonts w:ascii="Verdana" w:hAnsi="Verdana"/>
          <w:b/>
          <w:sz w:val="22"/>
          <w:szCs w:val="22"/>
        </w:rPr>
        <w:t>Admisión de la denuncia y emplazamiento.</w:t>
      </w:r>
    </w:p>
    <w:p w14:paraId="4665FA3A" w14:textId="5F07F0A4" w:rsidR="00C70D38" w:rsidRPr="00864139" w:rsidRDefault="00BC0FD3" w:rsidP="00E13782">
      <w:pPr>
        <w:spacing w:after="200" w:line="360" w:lineRule="auto"/>
        <w:jc w:val="both"/>
        <w:rPr>
          <w:rFonts w:ascii="Verdana" w:hAnsi="Verdana"/>
          <w:sz w:val="22"/>
          <w:szCs w:val="22"/>
        </w:rPr>
      </w:pPr>
      <w:r w:rsidRPr="00864139">
        <w:rPr>
          <w:rFonts w:ascii="Verdana" w:hAnsi="Verdana"/>
          <w:sz w:val="22"/>
          <w:szCs w:val="22"/>
        </w:rPr>
        <w:t xml:space="preserve">El cuatro de junio, la </w:t>
      </w:r>
      <w:r w:rsidRPr="00864139">
        <w:rPr>
          <w:rFonts w:ascii="Verdana" w:hAnsi="Verdana"/>
          <w:smallCaps/>
          <w:sz w:val="22"/>
          <w:szCs w:val="22"/>
        </w:rPr>
        <w:t xml:space="preserve">Autoridad Instructora </w:t>
      </w:r>
      <w:r w:rsidR="00C70D38" w:rsidRPr="00864139">
        <w:rPr>
          <w:rFonts w:ascii="Verdana" w:hAnsi="Verdana"/>
          <w:sz w:val="22"/>
          <w:szCs w:val="22"/>
        </w:rPr>
        <w:t>admitió las denuncias</w:t>
      </w:r>
      <w:r w:rsidR="00133B74" w:rsidRPr="00864139">
        <w:rPr>
          <w:rFonts w:ascii="Verdana" w:hAnsi="Verdana"/>
          <w:sz w:val="22"/>
          <w:szCs w:val="22"/>
        </w:rPr>
        <w:t xml:space="preserve"> de mérito</w:t>
      </w:r>
      <w:r w:rsidR="00C70D38" w:rsidRPr="00864139">
        <w:rPr>
          <w:rFonts w:ascii="Verdana" w:hAnsi="Verdana"/>
          <w:sz w:val="22"/>
          <w:szCs w:val="22"/>
        </w:rPr>
        <w:t xml:space="preserve">, ordenó emplazar a las </w:t>
      </w:r>
      <w:r w:rsidR="00C70D38" w:rsidRPr="00864139">
        <w:rPr>
          <w:rFonts w:ascii="Verdana" w:eastAsia="Arial" w:hAnsi="Verdana" w:cs="Arial"/>
          <w:smallCaps/>
          <w:sz w:val="22"/>
          <w:szCs w:val="22"/>
        </w:rPr>
        <w:t xml:space="preserve">Personas Denunciadas, </w:t>
      </w:r>
      <w:r w:rsidR="00C70D38" w:rsidRPr="00864139">
        <w:rPr>
          <w:rFonts w:ascii="Verdana" w:eastAsia="Arial" w:hAnsi="Verdana" w:cs="Arial"/>
          <w:sz w:val="22"/>
          <w:szCs w:val="22"/>
        </w:rPr>
        <w:t>así como</w:t>
      </w:r>
      <w:r w:rsidR="00C70D38" w:rsidRPr="00864139">
        <w:rPr>
          <w:rFonts w:ascii="Verdana" w:eastAsia="Arial" w:hAnsi="Verdana" w:cs="Arial"/>
          <w:smallCaps/>
          <w:sz w:val="22"/>
          <w:szCs w:val="22"/>
        </w:rPr>
        <w:t xml:space="preserve"> </w:t>
      </w:r>
      <w:r w:rsidR="00E13782" w:rsidRPr="00864139">
        <w:rPr>
          <w:rFonts w:ascii="Verdana" w:eastAsia="Arial" w:hAnsi="Verdana" w:cs="Arial"/>
          <w:sz w:val="22"/>
          <w:szCs w:val="22"/>
        </w:rPr>
        <w:t>a</w:t>
      </w:r>
      <w:r w:rsidR="00133B74" w:rsidRPr="00864139">
        <w:rPr>
          <w:rFonts w:ascii="Verdana" w:eastAsia="Arial" w:hAnsi="Verdana" w:cs="Arial"/>
          <w:sz w:val="22"/>
          <w:szCs w:val="22"/>
        </w:rPr>
        <w:t xml:space="preserve"> </w:t>
      </w:r>
      <w:r w:rsidR="00E13782" w:rsidRPr="00864139">
        <w:rPr>
          <w:rFonts w:ascii="Verdana" w:hAnsi="Verdana" w:cs="Arial"/>
          <w:bCs/>
          <w:sz w:val="22"/>
          <w:szCs w:val="22"/>
        </w:rPr>
        <w:t>l</w:t>
      </w:r>
      <w:r w:rsidR="00133B74" w:rsidRPr="00864139">
        <w:rPr>
          <w:rFonts w:ascii="Verdana" w:hAnsi="Verdana" w:cs="Arial"/>
          <w:bCs/>
          <w:sz w:val="22"/>
          <w:szCs w:val="22"/>
        </w:rPr>
        <w:t>os</w:t>
      </w:r>
      <w:r w:rsidR="00E13782" w:rsidRPr="00864139">
        <w:rPr>
          <w:rFonts w:ascii="Verdana" w:hAnsi="Verdana" w:cs="Arial"/>
          <w:bCs/>
          <w:sz w:val="22"/>
          <w:szCs w:val="22"/>
        </w:rPr>
        <w:t xml:space="preserve"> Partido</w:t>
      </w:r>
      <w:r w:rsidR="00133B74" w:rsidRPr="00864139">
        <w:rPr>
          <w:rFonts w:ascii="Verdana" w:hAnsi="Verdana" w:cs="Arial"/>
          <w:bCs/>
          <w:sz w:val="22"/>
          <w:szCs w:val="22"/>
        </w:rPr>
        <w:t xml:space="preserve">s Políticos </w:t>
      </w:r>
      <w:r w:rsidR="00E13782" w:rsidRPr="00864139">
        <w:rPr>
          <w:rFonts w:ascii="Verdana" w:hAnsi="Verdana" w:cs="Arial"/>
          <w:bCs/>
          <w:sz w:val="22"/>
          <w:szCs w:val="22"/>
        </w:rPr>
        <w:t>Acción Nacional, de la Revolución Democrática y Revolucionario Institucional</w:t>
      </w:r>
      <w:r w:rsidR="00C70D38" w:rsidRPr="00864139">
        <w:rPr>
          <w:rFonts w:ascii="Verdana" w:eastAsia="Arial" w:hAnsi="Verdana" w:cs="Arial"/>
          <w:sz w:val="22"/>
          <w:szCs w:val="22"/>
        </w:rPr>
        <w:t xml:space="preserve">; </w:t>
      </w:r>
      <w:r w:rsidR="00C70D38" w:rsidRPr="00864139">
        <w:rPr>
          <w:rFonts w:ascii="Verdana" w:hAnsi="Verdana"/>
          <w:sz w:val="22"/>
          <w:szCs w:val="22"/>
        </w:rPr>
        <w:t>y fijó fecha y hora para la celebración de la audiencia de pruebas y alegatos.</w:t>
      </w:r>
      <w:r w:rsidR="00C70D38" w:rsidRPr="00864139">
        <w:rPr>
          <w:rStyle w:val="Refdenotaalpie"/>
          <w:rFonts w:ascii="Verdana" w:hAnsi="Verdana"/>
          <w:sz w:val="22"/>
          <w:szCs w:val="22"/>
        </w:rPr>
        <w:footnoteReference w:id="14"/>
      </w:r>
    </w:p>
    <w:p w14:paraId="513D4F59" w14:textId="6613F4F4" w:rsidR="00C70D38" w:rsidRPr="00864139" w:rsidRDefault="00133B74" w:rsidP="00C70D38">
      <w:pPr>
        <w:tabs>
          <w:tab w:val="left" w:pos="3544"/>
        </w:tabs>
        <w:spacing w:before="280" w:after="280" w:line="360" w:lineRule="auto"/>
        <w:jc w:val="both"/>
        <w:rPr>
          <w:rFonts w:ascii="Verdana" w:hAnsi="Verdana"/>
          <w:sz w:val="22"/>
          <w:szCs w:val="22"/>
        </w:rPr>
      </w:pPr>
      <w:r w:rsidRPr="00864139">
        <w:rPr>
          <w:rFonts w:ascii="Verdana" w:hAnsi="Verdana"/>
          <w:sz w:val="22"/>
          <w:szCs w:val="22"/>
        </w:rPr>
        <w:t>Los días</w:t>
      </w:r>
      <w:r w:rsidR="00E13782" w:rsidRPr="00864139">
        <w:rPr>
          <w:rFonts w:ascii="Verdana" w:hAnsi="Verdana"/>
          <w:sz w:val="22"/>
          <w:szCs w:val="22"/>
        </w:rPr>
        <w:t xml:space="preserve"> cuatro y cinco de junio</w:t>
      </w:r>
      <w:r w:rsidR="00C70D38" w:rsidRPr="00864139">
        <w:rPr>
          <w:rFonts w:ascii="Verdana" w:hAnsi="Verdana"/>
          <w:sz w:val="22"/>
          <w:szCs w:val="22"/>
        </w:rPr>
        <w:t>, se emplazó a las partes, para que en ejercicio de sus derechos comparecieran a la audiencia de pruebas y alegatos.</w:t>
      </w:r>
      <w:r w:rsidR="00C70D38" w:rsidRPr="00864139">
        <w:rPr>
          <w:rStyle w:val="Refdenotaalpie"/>
          <w:rFonts w:ascii="Verdana" w:hAnsi="Verdana"/>
          <w:sz w:val="22"/>
          <w:szCs w:val="22"/>
        </w:rPr>
        <w:footnoteReference w:id="15"/>
      </w:r>
    </w:p>
    <w:p w14:paraId="6DB0A044" w14:textId="31476C79" w:rsidR="00BC0FD3" w:rsidRPr="00864139" w:rsidRDefault="00BC0FD3" w:rsidP="00C70D38">
      <w:pPr>
        <w:tabs>
          <w:tab w:val="left" w:pos="3544"/>
        </w:tabs>
        <w:spacing w:before="280" w:after="280" w:line="360" w:lineRule="auto"/>
        <w:jc w:val="both"/>
        <w:rPr>
          <w:rFonts w:ascii="Verdana" w:hAnsi="Verdana"/>
          <w:b/>
          <w:sz w:val="22"/>
          <w:szCs w:val="22"/>
        </w:rPr>
      </w:pPr>
      <w:r w:rsidRPr="00864139">
        <w:rPr>
          <w:rFonts w:ascii="Verdana" w:hAnsi="Verdana"/>
          <w:b/>
          <w:sz w:val="22"/>
          <w:szCs w:val="22"/>
        </w:rPr>
        <w:t>1</w:t>
      </w:r>
      <w:r w:rsidR="00C26246" w:rsidRPr="00864139">
        <w:rPr>
          <w:rFonts w:ascii="Verdana" w:hAnsi="Verdana"/>
          <w:b/>
          <w:sz w:val="22"/>
          <w:szCs w:val="22"/>
        </w:rPr>
        <w:t>4</w:t>
      </w:r>
      <w:r w:rsidRPr="00864139">
        <w:rPr>
          <w:rFonts w:ascii="Verdana" w:hAnsi="Verdana"/>
          <w:b/>
          <w:sz w:val="22"/>
          <w:szCs w:val="22"/>
        </w:rPr>
        <w:t>. Valoración de medidas cautelares.</w:t>
      </w:r>
    </w:p>
    <w:p w14:paraId="2C013CD4" w14:textId="477E461A" w:rsidR="00BC0FD3" w:rsidRPr="00864139" w:rsidRDefault="00BC0FD3" w:rsidP="00BC0FD3">
      <w:pPr>
        <w:tabs>
          <w:tab w:val="left" w:pos="3544"/>
        </w:tabs>
        <w:spacing w:before="280" w:after="280" w:line="360" w:lineRule="auto"/>
        <w:jc w:val="both"/>
        <w:rPr>
          <w:rFonts w:ascii="Verdana" w:hAnsi="Verdana"/>
          <w:bCs/>
          <w:sz w:val="22"/>
          <w:szCs w:val="22"/>
        </w:rPr>
      </w:pPr>
      <w:r w:rsidRPr="00864139">
        <w:rPr>
          <w:rFonts w:ascii="Verdana" w:hAnsi="Verdana"/>
          <w:sz w:val="22"/>
          <w:szCs w:val="22"/>
        </w:rPr>
        <w:t xml:space="preserve">El seis de junio, </w:t>
      </w:r>
      <w:r w:rsidR="00E13782" w:rsidRPr="00864139">
        <w:rPr>
          <w:rFonts w:ascii="Verdana" w:hAnsi="Verdana"/>
          <w:sz w:val="22"/>
          <w:szCs w:val="22"/>
        </w:rPr>
        <w:t xml:space="preserve">la </w:t>
      </w:r>
      <w:r w:rsidRPr="00864139">
        <w:rPr>
          <w:rFonts w:ascii="Verdana" w:hAnsi="Verdana"/>
          <w:bCs/>
          <w:smallCaps/>
          <w:sz w:val="22"/>
          <w:szCs w:val="22"/>
        </w:rPr>
        <w:t>Autoridad Instructora</w:t>
      </w:r>
      <w:r w:rsidRPr="00864139">
        <w:rPr>
          <w:rFonts w:ascii="Verdana" w:hAnsi="Verdana"/>
          <w:sz w:val="22"/>
          <w:szCs w:val="22"/>
        </w:rPr>
        <w:t xml:space="preserve"> determin</w:t>
      </w:r>
      <w:r w:rsidR="00E13782" w:rsidRPr="00864139">
        <w:rPr>
          <w:rFonts w:ascii="Verdana" w:hAnsi="Verdana"/>
          <w:sz w:val="22"/>
          <w:szCs w:val="22"/>
        </w:rPr>
        <w:t>ó</w:t>
      </w:r>
      <w:r w:rsidRPr="00864139">
        <w:rPr>
          <w:rFonts w:ascii="Verdana" w:hAnsi="Verdana"/>
          <w:sz w:val="22"/>
          <w:szCs w:val="22"/>
        </w:rPr>
        <w:t xml:space="preserve"> no proponer la adopción de medidas cautelares a Comisión de Quejas y Denuncias del </w:t>
      </w:r>
      <w:r w:rsidRPr="00864139">
        <w:rPr>
          <w:rFonts w:ascii="Verdana" w:hAnsi="Verdana"/>
          <w:smallCaps/>
          <w:sz w:val="22"/>
          <w:szCs w:val="22"/>
        </w:rPr>
        <w:t>Instituto</w:t>
      </w:r>
      <w:r w:rsidRPr="00864139">
        <w:rPr>
          <w:rFonts w:ascii="Verdana" w:hAnsi="Verdana"/>
          <w:sz w:val="22"/>
          <w:szCs w:val="22"/>
        </w:rPr>
        <w:t xml:space="preserve"> (</w:t>
      </w:r>
      <w:r w:rsidRPr="00864139">
        <w:rPr>
          <w:rFonts w:ascii="Verdana" w:hAnsi="Verdana"/>
          <w:smallCaps/>
          <w:sz w:val="22"/>
          <w:szCs w:val="22"/>
        </w:rPr>
        <w:t>Comisión de Quejas y Denuncias</w:t>
      </w:r>
      <w:r w:rsidRPr="00864139">
        <w:rPr>
          <w:rFonts w:ascii="Verdana" w:hAnsi="Verdana"/>
          <w:sz w:val="22"/>
          <w:szCs w:val="22"/>
        </w:rPr>
        <w:t xml:space="preserve">), toda vez que las posibles afectaciones </w:t>
      </w:r>
      <w:r w:rsidR="00133B74" w:rsidRPr="00864139">
        <w:rPr>
          <w:rFonts w:ascii="Verdana" w:hAnsi="Verdana"/>
          <w:sz w:val="22"/>
          <w:szCs w:val="22"/>
        </w:rPr>
        <w:t>alegadas</w:t>
      </w:r>
      <w:r w:rsidRPr="00864139">
        <w:rPr>
          <w:rFonts w:ascii="Verdana" w:hAnsi="Verdana"/>
          <w:sz w:val="22"/>
          <w:szCs w:val="22"/>
        </w:rPr>
        <w:t xml:space="preserve"> por l</w:t>
      </w:r>
      <w:r w:rsidR="00133B74" w:rsidRPr="00864139">
        <w:rPr>
          <w:rFonts w:ascii="Verdana" w:hAnsi="Verdana"/>
          <w:sz w:val="22"/>
          <w:szCs w:val="22"/>
        </w:rPr>
        <w:t>as personas</w:t>
      </w:r>
      <w:r w:rsidRPr="00864139">
        <w:rPr>
          <w:rFonts w:ascii="Verdana" w:hAnsi="Verdana"/>
          <w:sz w:val="22"/>
          <w:szCs w:val="22"/>
        </w:rPr>
        <w:t xml:space="preserve"> denunciantes son hechos consumados e irreparables.</w:t>
      </w:r>
      <w:r w:rsidRPr="00864139">
        <w:rPr>
          <w:rFonts w:ascii="Verdana" w:hAnsi="Verdana"/>
          <w:sz w:val="22"/>
          <w:szCs w:val="22"/>
          <w:vertAlign w:val="superscript"/>
        </w:rPr>
        <w:footnoteReference w:id="16"/>
      </w:r>
    </w:p>
    <w:p w14:paraId="468748B0" w14:textId="0F2AD706" w:rsidR="00BC0FD3" w:rsidRPr="00864139" w:rsidRDefault="00BC0FD3" w:rsidP="00BC0FD3">
      <w:pPr>
        <w:tabs>
          <w:tab w:val="left" w:pos="3544"/>
        </w:tabs>
        <w:spacing w:before="280" w:after="280" w:line="360" w:lineRule="auto"/>
        <w:jc w:val="both"/>
        <w:rPr>
          <w:rFonts w:ascii="Verdana" w:hAnsi="Verdana"/>
          <w:b/>
          <w:sz w:val="22"/>
          <w:szCs w:val="22"/>
        </w:rPr>
      </w:pPr>
      <w:r w:rsidRPr="00864139">
        <w:rPr>
          <w:rFonts w:ascii="Verdana" w:hAnsi="Verdana"/>
          <w:b/>
          <w:sz w:val="22"/>
          <w:szCs w:val="22"/>
        </w:rPr>
        <w:t>1</w:t>
      </w:r>
      <w:r w:rsidR="00C26246" w:rsidRPr="00864139">
        <w:rPr>
          <w:rFonts w:ascii="Verdana" w:hAnsi="Verdana"/>
          <w:b/>
          <w:sz w:val="22"/>
          <w:szCs w:val="22"/>
        </w:rPr>
        <w:t>5</w:t>
      </w:r>
      <w:r w:rsidRPr="00864139">
        <w:rPr>
          <w:rFonts w:ascii="Verdana" w:hAnsi="Verdana"/>
          <w:b/>
          <w:sz w:val="22"/>
          <w:szCs w:val="22"/>
        </w:rPr>
        <w:t xml:space="preserve">. Contestación y audiencia de pruebas y alegatos. </w:t>
      </w:r>
    </w:p>
    <w:p w14:paraId="4EFC6034" w14:textId="5EAC644B" w:rsidR="00BC0FD3" w:rsidRPr="00864139" w:rsidRDefault="00BC0FD3" w:rsidP="00BC0FD3">
      <w:pPr>
        <w:tabs>
          <w:tab w:val="left" w:pos="3544"/>
        </w:tabs>
        <w:spacing w:before="280" w:after="280" w:line="360" w:lineRule="auto"/>
        <w:jc w:val="both"/>
        <w:rPr>
          <w:rFonts w:ascii="Verdana" w:hAnsi="Verdana"/>
          <w:bCs/>
          <w:sz w:val="22"/>
          <w:szCs w:val="22"/>
          <w:lang w:val="es-MX"/>
        </w:rPr>
      </w:pPr>
      <w:r w:rsidRPr="00864139">
        <w:rPr>
          <w:rFonts w:ascii="Verdana" w:hAnsi="Verdana"/>
          <w:sz w:val="22"/>
          <w:szCs w:val="22"/>
        </w:rPr>
        <w:t>E</w:t>
      </w:r>
      <w:r w:rsidR="0032043D" w:rsidRPr="00864139">
        <w:rPr>
          <w:rFonts w:ascii="Verdana" w:hAnsi="Verdana"/>
          <w:sz w:val="22"/>
          <w:szCs w:val="22"/>
        </w:rPr>
        <w:t xml:space="preserve">l </w:t>
      </w:r>
      <w:r w:rsidRPr="00864139">
        <w:rPr>
          <w:rFonts w:ascii="Verdana" w:hAnsi="Verdana"/>
          <w:sz w:val="22"/>
          <w:szCs w:val="22"/>
        </w:rPr>
        <w:t>nueve de junio</w:t>
      </w:r>
      <w:r w:rsidR="0032043D" w:rsidRPr="00864139">
        <w:rPr>
          <w:rFonts w:ascii="Verdana" w:hAnsi="Verdana"/>
          <w:sz w:val="22"/>
          <w:szCs w:val="22"/>
        </w:rPr>
        <w:t>,</w:t>
      </w:r>
      <w:r w:rsidRPr="00864139">
        <w:rPr>
          <w:rFonts w:ascii="Verdana" w:hAnsi="Verdana"/>
          <w:sz w:val="22"/>
          <w:szCs w:val="22"/>
        </w:rPr>
        <w:t xml:space="preserve"> se celebró la audiencia de pruebas y alegatos en la que se hizo constar la</w:t>
      </w:r>
      <w:r w:rsidR="004729F3" w:rsidRPr="00864139">
        <w:rPr>
          <w:rFonts w:ascii="Verdana" w:hAnsi="Verdana"/>
          <w:sz w:val="22"/>
          <w:szCs w:val="22"/>
        </w:rPr>
        <w:t xml:space="preserve"> asistencia</w:t>
      </w:r>
      <w:r w:rsidR="004729F3" w:rsidRPr="00864139">
        <w:rPr>
          <w:rFonts w:ascii="Verdana" w:hAnsi="Verdana"/>
          <w:sz w:val="22"/>
          <w:szCs w:val="22"/>
          <w:lang w:val="es-MX"/>
        </w:rPr>
        <w:t xml:space="preserve"> </w:t>
      </w:r>
      <w:r w:rsidR="004B4527" w:rsidRPr="00864139">
        <w:rPr>
          <w:rFonts w:ascii="Verdana" w:hAnsi="Verdana"/>
          <w:sz w:val="22"/>
          <w:szCs w:val="22"/>
          <w:lang w:val="es-MX"/>
        </w:rPr>
        <w:t>d</w:t>
      </w:r>
      <w:r w:rsidR="004729F3" w:rsidRPr="00864139">
        <w:rPr>
          <w:rFonts w:ascii="Verdana" w:hAnsi="Verdana"/>
          <w:sz w:val="22"/>
          <w:szCs w:val="22"/>
          <w:lang w:val="es-MX"/>
        </w:rPr>
        <w:t>el abogado autorizado</w:t>
      </w:r>
      <w:r w:rsidR="004729F3" w:rsidRPr="00864139">
        <w:rPr>
          <w:rFonts w:ascii="Verdana" w:hAnsi="Verdana"/>
          <w:sz w:val="22"/>
          <w:szCs w:val="22"/>
        </w:rPr>
        <w:t xml:space="preserve"> de </w:t>
      </w:r>
      <w:r w:rsidR="004B4527" w:rsidRPr="00864139">
        <w:rPr>
          <w:rFonts w:ascii="Verdana" w:hAnsi="Verdana" w:cs="Arial"/>
          <w:bCs/>
          <w:sz w:val="22"/>
          <w:szCs w:val="22"/>
        </w:rPr>
        <w:t>la C. Carmen Elena Mendoza Valadez</w:t>
      </w:r>
      <w:r w:rsidRPr="00864139">
        <w:rPr>
          <w:rFonts w:ascii="Verdana" w:hAnsi="Verdana"/>
          <w:bCs/>
          <w:sz w:val="22"/>
          <w:szCs w:val="22"/>
        </w:rPr>
        <w:t>;</w:t>
      </w:r>
      <w:r w:rsidR="0032043D" w:rsidRPr="00864139">
        <w:rPr>
          <w:rFonts w:ascii="Verdana" w:hAnsi="Verdana"/>
          <w:bCs/>
          <w:sz w:val="22"/>
          <w:szCs w:val="22"/>
        </w:rPr>
        <w:t xml:space="preserve"> </w:t>
      </w:r>
      <w:r w:rsidR="00CA1D12" w:rsidRPr="00864139">
        <w:rPr>
          <w:rFonts w:ascii="Verdana" w:hAnsi="Verdana"/>
          <w:bCs/>
          <w:sz w:val="22"/>
          <w:szCs w:val="22"/>
        </w:rPr>
        <w:t>además</w:t>
      </w:r>
      <w:r w:rsidRPr="00864139">
        <w:rPr>
          <w:rFonts w:ascii="Verdana" w:hAnsi="Verdana"/>
          <w:bCs/>
          <w:sz w:val="22"/>
          <w:szCs w:val="22"/>
        </w:rPr>
        <w:t xml:space="preserve">, se dio cuenta </w:t>
      </w:r>
      <w:r w:rsidR="004729F3" w:rsidRPr="00864139">
        <w:rPr>
          <w:rFonts w:ascii="Verdana" w:hAnsi="Verdana"/>
          <w:bCs/>
          <w:sz w:val="22"/>
          <w:szCs w:val="22"/>
        </w:rPr>
        <w:t xml:space="preserve">de los </w:t>
      </w:r>
      <w:r w:rsidRPr="00864139">
        <w:rPr>
          <w:rFonts w:ascii="Verdana" w:hAnsi="Verdana"/>
          <w:bCs/>
          <w:sz w:val="22"/>
          <w:szCs w:val="22"/>
        </w:rPr>
        <w:t xml:space="preserve">escritos </w:t>
      </w:r>
      <w:r w:rsidRPr="00864139">
        <w:rPr>
          <w:rFonts w:ascii="Verdana" w:hAnsi="Verdana"/>
          <w:bCs/>
          <w:sz w:val="22"/>
          <w:szCs w:val="22"/>
          <w:lang w:val="es-MX"/>
        </w:rPr>
        <w:t>por lo</w:t>
      </w:r>
      <w:r w:rsidR="0032043D" w:rsidRPr="00864139">
        <w:rPr>
          <w:rFonts w:ascii="Verdana" w:hAnsi="Verdana"/>
          <w:bCs/>
          <w:sz w:val="22"/>
          <w:szCs w:val="22"/>
          <w:lang w:val="es-MX"/>
        </w:rPr>
        <w:t>s</w:t>
      </w:r>
      <w:r w:rsidRPr="00864139">
        <w:rPr>
          <w:rFonts w:ascii="Verdana" w:hAnsi="Verdana"/>
          <w:bCs/>
          <w:sz w:val="22"/>
          <w:szCs w:val="22"/>
          <w:lang w:val="es-MX"/>
        </w:rPr>
        <w:t xml:space="preserve"> cual</w:t>
      </w:r>
      <w:r w:rsidR="0032043D" w:rsidRPr="00864139">
        <w:rPr>
          <w:rFonts w:ascii="Verdana" w:hAnsi="Verdana"/>
          <w:bCs/>
          <w:sz w:val="22"/>
          <w:szCs w:val="22"/>
          <w:lang w:val="es-MX"/>
        </w:rPr>
        <w:t>es</w:t>
      </w:r>
      <w:r w:rsidRPr="00864139">
        <w:rPr>
          <w:rFonts w:ascii="Verdana" w:hAnsi="Verdana"/>
          <w:bCs/>
          <w:sz w:val="22"/>
          <w:szCs w:val="22"/>
          <w:lang w:val="es-MX"/>
        </w:rPr>
        <w:t xml:space="preserve"> se les </w:t>
      </w:r>
      <w:r w:rsidR="004729F3" w:rsidRPr="00864139">
        <w:rPr>
          <w:rFonts w:ascii="Verdana" w:hAnsi="Verdana"/>
          <w:bCs/>
          <w:sz w:val="22"/>
          <w:szCs w:val="22"/>
          <w:lang w:val="es-MX"/>
        </w:rPr>
        <w:t>tuvo</w:t>
      </w:r>
      <w:r w:rsidR="00CA1D12" w:rsidRPr="00864139">
        <w:rPr>
          <w:rFonts w:ascii="Verdana" w:hAnsi="Verdana"/>
          <w:bCs/>
          <w:sz w:val="22"/>
          <w:szCs w:val="22"/>
          <w:lang w:val="es-MX"/>
        </w:rPr>
        <w:t xml:space="preserve"> por compareciendo a dicha audiencia a la C.</w:t>
      </w:r>
      <w:r w:rsidR="00CA1D12" w:rsidRPr="00864139">
        <w:rPr>
          <w:rFonts w:ascii="Verdana" w:hAnsi="Verdana"/>
          <w:sz w:val="22"/>
          <w:szCs w:val="22"/>
        </w:rPr>
        <w:t xml:space="preserve"> Martha Cecilia Márquez Alvarado,</w:t>
      </w:r>
      <w:r w:rsidR="00057B4D" w:rsidRPr="00864139">
        <w:rPr>
          <w:rStyle w:val="Refdenotaalpie"/>
          <w:rFonts w:ascii="Verdana" w:hAnsi="Verdana"/>
          <w:sz w:val="22"/>
          <w:szCs w:val="22"/>
        </w:rPr>
        <w:footnoteReference w:id="17"/>
      </w:r>
      <w:r w:rsidR="00CA1D12" w:rsidRPr="00864139">
        <w:rPr>
          <w:rFonts w:ascii="Verdana" w:hAnsi="Verdana"/>
          <w:sz w:val="22"/>
          <w:szCs w:val="22"/>
        </w:rPr>
        <w:t xml:space="preserve"> </w:t>
      </w:r>
      <w:r w:rsidR="00CA1D12" w:rsidRPr="00864139">
        <w:rPr>
          <w:rFonts w:ascii="Verdana" w:hAnsi="Verdana" w:cs="Arial"/>
          <w:bCs/>
          <w:sz w:val="22"/>
          <w:szCs w:val="22"/>
        </w:rPr>
        <w:t>la C. Carmen Elena Mendoza Valadez,</w:t>
      </w:r>
      <w:r w:rsidR="00057B4D" w:rsidRPr="00864139">
        <w:rPr>
          <w:rStyle w:val="Refdenotaalpie"/>
          <w:rFonts w:ascii="Verdana" w:hAnsi="Verdana" w:cs="Arial"/>
          <w:bCs/>
          <w:sz w:val="22"/>
          <w:szCs w:val="22"/>
        </w:rPr>
        <w:footnoteReference w:id="18"/>
      </w:r>
      <w:r w:rsidR="00CA1D12" w:rsidRPr="00864139">
        <w:rPr>
          <w:rFonts w:ascii="Verdana" w:hAnsi="Verdana" w:cs="Arial"/>
          <w:bCs/>
          <w:sz w:val="22"/>
          <w:szCs w:val="22"/>
        </w:rPr>
        <w:t xml:space="preserve"> al C. Leonardo Montañez Castro,</w:t>
      </w:r>
      <w:r w:rsidR="00057B4D" w:rsidRPr="00864139">
        <w:rPr>
          <w:rStyle w:val="Refdenotaalpie"/>
          <w:rFonts w:ascii="Verdana" w:hAnsi="Verdana" w:cs="Arial"/>
          <w:bCs/>
          <w:sz w:val="22"/>
          <w:szCs w:val="22"/>
        </w:rPr>
        <w:footnoteReference w:id="19"/>
      </w:r>
      <w:r w:rsidR="00CA1D12" w:rsidRPr="00864139">
        <w:rPr>
          <w:rFonts w:ascii="Verdana" w:hAnsi="Verdana" w:cs="Arial"/>
          <w:bCs/>
          <w:sz w:val="22"/>
          <w:szCs w:val="22"/>
        </w:rPr>
        <w:t xml:space="preserve"> al Partido Acción Nacional,</w:t>
      </w:r>
      <w:r w:rsidR="00057B4D" w:rsidRPr="00864139">
        <w:rPr>
          <w:rStyle w:val="Refdenotaalpie"/>
          <w:rFonts w:ascii="Verdana" w:hAnsi="Verdana" w:cs="Arial"/>
          <w:bCs/>
          <w:sz w:val="22"/>
          <w:szCs w:val="22"/>
        </w:rPr>
        <w:footnoteReference w:id="20"/>
      </w:r>
      <w:r w:rsidR="00CA1D12" w:rsidRPr="00864139">
        <w:rPr>
          <w:rFonts w:ascii="Verdana" w:hAnsi="Verdana" w:cs="Arial"/>
          <w:bCs/>
          <w:sz w:val="22"/>
          <w:szCs w:val="22"/>
        </w:rPr>
        <w:t xml:space="preserve"> así como a la </w:t>
      </w:r>
      <w:r w:rsidR="00CA1D12" w:rsidRPr="00864139">
        <w:rPr>
          <w:rFonts w:ascii="Verdana" w:hAnsi="Verdana" w:cs="Arial"/>
          <w:bCs/>
          <w:sz w:val="22"/>
          <w:szCs w:val="22"/>
        </w:rPr>
        <w:lastRenderedPageBreak/>
        <w:t xml:space="preserve">persona titular del </w:t>
      </w:r>
      <w:r w:rsidR="00CA1D12" w:rsidRPr="00864139">
        <w:rPr>
          <w:rFonts w:ascii="Verdana" w:hAnsi="Verdana" w:cs="Arial"/>
          <w:bCs/>
          <w:smallCaps/>
          <w:sz w:val="22"/>
          <w:szCs w:val="22"/>
        </w:rPr>
        <w:t>Instituto de Vivienda,</w:t>
      </w:r>
      <w:r w:rsidR="00057B4D" w:rsidRPr="00864139">
        <w:rPr>
          <w:rStyle w:val="Refdenotaalpie"/>
          <w:rFonts w:ascii="Verdana" w:hAnsi="Verdana" w:cs="Arial"/>
          <w:bCs/>
          <w:smallCaps/>
          <w:sz w:val="22"/>
          <w:szCs w:val="22"/>
        </w:rPr>
        <w:footnoteReference w:id="21"/>
      </w:r>
      <w:r w:rsidR="00CA1D12" w:rsidRPr="00864139">
        <w:rPr>
          <w:rFonts w:ascii="Verdana" w:hAnsi="Verdana" w:cs="Arial"/>
          <w:bCs/>
          <w:sz w:val="22"/>
          <w:szCs w:val="22"/>
        </w:rPr>
        <w:t xml:space="preserve"> por lo que se les tuvo </w:t>
      </w:r>
      <w:r w:rsidR="00CA1D12" w:rsidRPr="00864139">
        <w:rPr>
          <w:rFonts w:ascii="Verdana" w:hAnsi="Verdana"/>
          <w:bCs/>
          <w:sz w:val="22"/>
          <w:szCs w:val="22"/>
          <w:lang w:val="es-MX"/>
        </w:rPr>
        <w:t xml:space="preserve">por </w:t>
      </w:r>
      <w:r w:rsidRPr="00864139">
        <w:rPr>
          <w:rFonts w:ascii="Verdana" w:hAnsi="Verdana"/>
          <w:bCs/>
          <w:sz w:val="22"/>
          <w:szCs w:val="22"/>
          <w:lang w:val="es-MX"/>
        </w:rPr>
        <w:t>dando contestación a la</w:t>
      </w:r>
      <w:r w:rsidR="0032043D" w:rsidRPr="00864139">
        <w:rPr>
          <w:rFonts w:ascii="Verdana" w:hAnsi="Verdana"/>
          <w:bCs/>
          <w:sz w:val="22"/>
          <w:szCs w:val="22"/>
          <w:lang w:val="es-MX"/>
        </w:rPr>
        <w:t>s</w:t>
      </w:r>
      <w:r w:rsidRPr="00864139">
        <w:rPr>
          <w:rFonts w:ascii="Verdana" w:hAnsi="Verdana"/>
          <w:bCs/>
          <w:sz w:val="22"/>
          <w:szCs w:val="22"/>
          <w:lang w:val="es-MX"/>
        </w:rPr>
        <w:t xml:space="preserve"> denuncia</w:t>
      </w:r>
      <w:r w:rsidR="0032043D" w:rsidRPr="00864139">
        <w:rPr>
          <w:rFonts w:ascii="Verdana" w:hAnsi="Verdana"/>
          <w:bCs/>
          <w:sz w:val="22"/>
          <w:szCs w:val="22"/>
          <w:lang w:val="es-MX"/>
        </w:rPr>
        <w:t>s</w:t>
      </w:r>
      <w:r w:rsidRPr="00864139">
        <w:rPr>
          <w:rFonts w:ascii="Verdana" w:hAnsi="Verdana"/>
          <w:bCs/>
          <w:sz w:val="22"/>
          <w:szCs w:val="22"/>
          <w:lang w:val="es-MX"/>
        </w:rPr>
        <w:t xml:space="preserve"> presentada</w:t>
      </w:r>
      <w:r w:rsidR="0032043D" w:rsidRPr="00864139">
        <w:rPr>
          <w:rFonts w:ascii="Verdana" w:hAnsi="Verdana"/>
          <w:bCs/>
          <w:sz w:val="22"/>
          <w:szCs w:val="22"/>
          <w:lang w:val="es-MX"/>
        </w:rPr>
        <w:t>s</w:t>
      </w:r>
      <w:r w:rsidRPr="00864139">
        <w:rPr>
          <w:rFonts w:ascii="Verdana" w:hAnsi="Verdana"/>
          <w:bCs/>
          <w:sz w:val="22"/>
          <w:szCs w:val="22"/>
          <w:lang w:val="es-MX"/>
        </w:rPr>
        <w:t xml:space="preserve"> en su contra.</w:t>
      </w:r>
      <w:r w:rsidR="0032043D" w:rsidRPr="00864139">
        <w:rPr>
          <w:rStyle w:val="Refdenotaalpie"/>
          <w:rFonts w:ascii="Verdana" w:hAnsi="Verdana"/>
          <w:bCs/>
          <w:sz w:val="22"/>
          <w:szCs w:val="22"/>
          <w:lang w:val="es-MX"/>
        </w:rPr>
        <w:footnoteReference w:id="22"/>
      </w:r>
    </w:p>
    <w:p w14:paraId="430383AE" w14:textId="69497EC0" w:rsidR="00BC0FD3" w:rsidRPr="00864139" w:rsidRDefault="00BC0FD3" w:rsidP="00BC0FD3">
      <w:pPr>
        <w:tabs>
          <w:tab w:val="left" w:pos="3544"/>
        </w:tabs>
        <w:spacing w:before="280" w:after="280" w:line="360" w:lineRule="auto"/>
        <w:jc w:val="both"/>
        <w:rPr>
          <w:rFonts w:ascii="Verdana" w:hAnsi="Verdana"/>
          <w:b/>
          <w:sz w:val="22"/>
          <w:szCs w:val="22"/>
        </w:rPr>
      </w:pPr>
      <w:r w:rsidRPr="00864139">
        <w:rPr>
          <w:rFonts w:ascii="Verdana" w:hAnsi="Verdana"/>
          <w:b/>
          <w:sz w:val="22"/>
          <w:szCs w:val="22"/>
        </w:rPr>
        <w:t>1</w:t>
      </w:r>
      <w:r w:rsidR="00C26246" w:rsidRPr="00864139">
        <w:rPr>
          <w:rFonts w:ascii="Verdana" w:hAnsi="Verdana"/>
          <w:b/>
          <w:sz w:val="22"/>
          <w:szCs w:val="22"/>
        </w:rPr>
        <w:t>6</w:t>
      </w:r>
      <w:r w:rsidRPr="00864139">
        <w:rPr>
          <w:rFonts w:ascii="Verdana" w:hAnsi="Verdana"/>
          <w:b/>
          <w:sz w:val="22"/>
          <w:szCs w:val="22"/>
        </w:rPr>
        <w:t>. Remisión del expediente al Tribunal Electoral del Estado de Aguascalientes (</w:t>
      </w:r>
      <w:r w:rsidRPr="00864139">
        <w:rPr>
          <w:rFonts w:ascii="Verdana" w:hAnsi="Verdana"/>
          <w:b/>
          <w:smallCaps/>
          <w:sz w:val="22"/>
          <w:szCs w:val="22"/>
        </w:rPr>
        <w:t>Tribunal Electoral</w:t>
      </w:r>
      <w:r w:rsidRPr="00864139">
        <w:rPr>
          <w:rFonts w:ascii="Verdana" w:hAnsi="Verdana"/>
          <w:b/>
          <w:sz w:val="22"/>
          <w:szCs w:val="22"/>
        </w:rPr>
        <w:t>)</w:t>
      </w:r>
      <w:r w:rsidRPr="00864139">
        <w:rPr>
          <w:rFonts w:ascii="Verdana" w:hAnsi="Verdana"/>
          <w:sz w:val="22"/>
          <w:szCs w:val="22"/>
        </w:rPr>
        <w:t>.</w:t>
      </w:r>
    </w:p>
    <w:p w14:paraId="78DF8D6A" w14:textId="2E4EFE00" w:rsidR="00BC0FD3" w:rsidRPr="00864139" w:rsidRDefault="00BC0FD3" w:rsidP="00BC0FD3">
      <w:pPr>
        <w:tabs>
          <w:tab w:val="left" w:pos="3544"/>
        </w:tabs>
        <w:spacing w:before="280" w:after="280" w:line="360" w:lineRule="auto"/>
        <w:jc w:val="both"/>
        <w:rPr>
          <w:rFonts w:ascii="Verdana" w:hAnsi="Verdana"/>
          <w:sz w:val="22"/>
          <w:szCs w:val="22"/>
        </w:rPr>
      </w:pPr>
      <w:r w:rsidRPr="00864139">
        <w:rPr>
          <w:rFonts w:ascii="Verdana" w:hAnsi="Verdana"/>
          <w:sz w:val="22"/>
          <w:szCs w:val="22"/>
        </w:rPr>
        <w:t xml:space="preserve">La </w:t>
      </w:r>
      <w:r w:rsidRPr="00864139">
        <w:rPr>
          <w:rFonts w:ascii="Verdana" w:hAnsi="Verdana"/>
          <w:smallCaps/>
          <w:sz w:val="22"/>
          <w:szCs w:val="22"/>
        </w:rPr>
        <w:t>Autoridad Instructora</w:t>
      </w:r>
      <w:r w:rsidRPr="00864139">
        <w:rPr>
          <w:rFonts w:ascii="Verdana" w:hAnsi="Verdana"/>
          <w:sz w:val="22"/>
          <w:szCs w:val="22"/>
        </w:rPr>
        <w:t xml:space="preserve">, al considerar debidamente integrado el expediente </w:t>
      </w:r>
      <w:r w:rsidRPr="00864139">
        <w:rPr>
          <w:rFonts w:ascii="Verdana" w:hAnsi="Verdana"/>
          <w:b/>
          <w:sz w:val="22"/>
          <w:szCs w:val="22"/>
        </w:rPr>
        <w:t>IEE/PES/058/2024 Y SU ACUMULADO IEE/PES/065/2024</w:t>
      </w:r>
      <w:r w:rsidRPr="00864139">
        <w:rPr>
          <w:rFonts w:ascii="Verdana" w:hAnsi="Verdana"/>
          <w:sz w:val="22"/>
          <w:szCs w:val="22"/>
        </w:rPr>
        <w:t xml:space="preserve">, lo remitió a este </w:t>
      </w:r>
      <w:r w:rsidRPr="00864139">
        <w:rPr>
          <w:rFonts w:ascii="Verdana" w:hAnsi="Verdana"/>
          <w:smallCaps/>
          <w:sz w:val="22"/>
          <w:szCs w:val="22"/>
        </w:rPr>
        <w:t>Tribunal Electoral</w:t>
      </w:r>
      <w:r w:rsidRPr="00864139">
        <w:rPr>
          <w:rFonts w:ascii="Verdana" w:hAnsi="Verdana"/>
          <w:sz w:val="22"/>
          <w:szCs w:val="22"/>
        </w:rPr>
        <w:t xml:space="preserve"> en fecha diez de junio.</w:t>
      </w:r>
      <w:r w:rsidR="00AB280C" w:rsidRPr="00864139">
        <w:rPr>
          <w:rStyle w:val="Refdenotaalpie"/>
          <w:rFonts w:ascii="Verdana" w:hAnsi="Verdana"/>
          <w:sz w:val="22"/>
          <w:szCs w:val="22"/>
        </w:rPr>
        <w:footnoteReference w:id="23"/>
      </w:r>
    </w:p>
    <w:p w14:paraId="3341083B" w14:textId="164E1B41" w:rsidR="00BC0FD3" w:rsidRPr="00864139" w:rsidRDefault="00BC0FD3" w:rsidP="00BC0FD3">
      <w:pPr>
        <w:tabs>
          <w:tab w:val="left" w:pos="3544"/>
        </w:tabs>
        <w:spacing w:before="280" w:after="280" w:line="360" w:lineRule="auto"/>
        <w:jc w:val="both"/>
        <w:rPr>
          <w:rFonts w:ascii="Verdana" w:hAnsi="Verdana"/>
          <w:sz w:val="22"/>
          <w:szCs w:val="22"/>
        </w:rPr>
      </w:pPr>
      <w:r w:rsidRPr="00864139">
        <w:rPr>
          <w:rFonts w:ascii="Verdana" w:hAnsi="Verdana"/>
          <w:b/>
          <w:sz w:val="22"/>
          <w:szCs w:val="22"/>
        </w:rPr>
        <w:t>1</w:t>
      </w:r>
      <w:r w:rsidR="00C26246" w:rsidRPr="00864139">
        <w:rPr>
          <w:rFonts w:ascii="Verdana" w:hAnsi="Verdana"/>
          <w:b/>
          <w:sz w:val="22"/>
          <w:szCs w:val="22"/>
        </w:rPr>
        <w:t>7</w:t>
      </w:r>
      <w:r w:rsidRPr="00864139">
        <w:rPr>
          <w:rFonts w:ascii="Verdana" w:hAnsi="Verdana"/>
          <w:b/>
          <w:sz w:val="22"/>
          <w:szCs w:val="22"/>
        </w:rPr>
        <w:t>.</w:t>
      </w:r>
      <w:r w:rsidRPr="00864139">
        <w:rPr>
          <w:rFonts w:ascii="Verdana" w:hAnsi="Verdana"/>
          <w:sz w:val="22"/>
          <w:szCs w:val="22"/>
        </w:rPr>
        <w:t xml:space="preserve"> </w:t>
      </w:r>
      <w:r w:rsidRPr="00864139">
        <w:rPr>
          <w:rFonts w:ascii="Verdana" w:hAnsi="Verdana"/>
          <w:b/>
          <w:sz w:val="22"/>
          <w:szCs w:val="22"/>
        </w:rPr>
        <w:t>Turno y radicación.</w:t>
      </w:r>
      <w:r w:rsidRPr="00864139">
        <w:rPr>
          <w:rFonts w:ascii="Verdana" w:hAnsi="Verdana"/>
          <w:sz w:val="22"/>
          <w:szCs w:val="22"/>
        </w:rPr>
        <w:t xml:space="preserve"> </w:t>
      </w:r>
    </w:p>
    <w:p w14:paraId="60E5887D" w14:textId="0F689199" w:rsidR="00BC0FD3" w:rsidRPr="00864139" w:rsidRDefault="00BC0FD3" w:rsidP="00BC0FD3">
      <w:pPr>
        <w:tabs>
          <w:tab w:val="left" w:pos="3544"/>
        </w:tabs>
        <w:spacing w:before="280" w:after="280" w:line="360" w:lineRule="auto"/>
        <w:jc w:val="both"/>
        <w:rPr>
          <w:rFonts w:ascii="Verdana" w:hAnsi="Verdana"/>
          <w:sz w:val="22"/>
          <w:szCs w:val="22"/>
        </w:rPr>
      </w:pPr>
      <w:r w:rsidRPr="00864139">
        <w:rPr>
          <w:rFonts w:ascii="Verdana" w:hAnsi="Verdana"/>
          <w:sz w:val="22"/>
          <w:szCs w:val="22"/>
        </w:rPr>
        <w:t>El diez de junio, la Magistratura que preside ordenó integrar el expediente en que se actúa y ordenó turnarlo a la ponencia a su cargo;</w:t>
      </w:r>
      <w:r w:rsidR="00AB280C" w:rsidRPr="00864139">
        <w:rPr>
          <w:rStyle w:val="Refdenotaalpie"/>
          <w:rFonts w:ascii="Verdana" w:hAnsi="Verdana"/>
          <w:sz w:val="22"/>
          <w:szCs w:val="22"/>
        </w:rPr>
        <w:footnoteReference w:id="24"/>
      </w:r>
      <w:r w:rsidRPr="00864139">
        <w:rPr>
          <w:rFonts w:ascii="Verdana" w:hAnsi="Verdana"/>
          <w:sz w:val="22"/>
          <w:szCs w:val="22"/>
          <w:vertAlign w:val="superscript"/>
        </w:rPr>
        <w:t xml:space="preserve"> </w:t>
      </w:r>
      <w:r w:rsidRPr="00864139">
        <w:rPr>
          <w:rFonts w:ascii="Verdana" w:hAnsi="Verdana"/>
          <w:sz w:val="22"/>
          <w:szCs w:val="22"/>
        </w:rPr>
        <w:t>radicándolo el once siguiente.</w:t>
      </w:r>
      <w:r w:rsidRPr="00864139">
        <w:rPr>
          <w:rStyle w:val="Refdenotaalpie"/>
          <w:rFonts w:ascii="Verdana" w:hAnsi="Verdana"/>
          <w:sz w:val="22"/>
          <w:szCs w:val="22"/>
        </w:rPr>
        <w:footnoteReference w:id="25"/>
      </w:r>
    </w:p>
    <w:p w14:paraId="60B20112" w14:textId="19E63C87" w:rsidR="00BC0FD3" w:rsidRPr="00864139" w:rsidRDefault="00BC0FD3" w:rsidP="00BC0FD3">
      <w:pPr>
        <w:tabs>
          <w:tab w:val="left" w:pos="3544"/>
        </w:tabs>
        <w:spacing w:before="280" w:after="280" w:line="360" w:lineRule="auto"/>
        <w:jc w:val="both"/>
        <w:rPr>
          <w:rFonts w:ascii="Verdana" w:hAnsi="Verdana"/>
          <w:sz w:val="22"/>
          <w:szCs w:val="22"/>
        </w:rPr>
      </w:pPr>
      <w:r w:rsidRPr="00864139">
        <w:rPr>
          <w:rFonts w:ascii="Verdana" w:hAnsi="Verdana"/>
          <w:b/>
          <w:sz w:val="22"/>
          <w:szCs w:val="22"/>
        </w:rPr>
        <w:t>1</w:t>
      </w:r>
      <w:r w:rsidR="00C26246" w:rsidRPr="00864139">
        <w:rPr>
          <w:rFonts w:ascii="Verdana" w:hAnsi="Verdana"/>
          <w:b/>
          <w:sz w:val="22"/>
          <w:szCs w:val="22"/>
        </w:rPr>
        <w:t>8</w:t>
      </w:r>
      <w:r w:rsidRPr="00864139">
        <w:rPr>
          <w:rFonts w:ascii="Verdana" w:hAnsi="Verdana"/>
          <w:b/>
          <w:sz w:val="22"/>
          <w:szCs w:val="22"/>
        </w:rPr>
        <w:t>. Debida integración.</w:t>
      </w:r>
      <w:r w:rsidRPr="00864139">
        <w:rPr>
          <w:rFonts w:ascii="Verdana" w:hAnsi="Verdana"/>
          <w:sz w:val="22"/>
          <w:szCs w:val="22"/>
        </w:rPr>
        <w:t xml:space="preserve"> </w:t>
      </w:r>
    </w:p>
    <w:p w14:paraId="27DFEB54" w14:textId="1566D07F" w:rsidR="00BC0FD3" w:rsidRPr="00864139" w:rsidRDefault="00BC0FD3" w:rsidP="00BC0FD3">
      <w:pPr>
        <w:tabs>
          <w:tab w:val="left" w:pos="3544"/>
        </w:tabs>
        <w:spacing w:before="280" w:after="280" w:line="360" w:lineRule="auto"/>
        <w:jc w:val="both"/>
        <w:rPr>
          <w:rFonts w:ascii="Verdana" w:hAnsi="Verdana"/>
          <w:sz w:val="22"/>
          <w:szCs w:val="22"/>
        </w:rPr>
      </w:pPr>
      <w:r w:rsidRPr="00864139">
        <w:rPr>
          <w:rFonts w:ascii="Verdana" w:hAnsi="Verdana"/>
          <w:sz w:val="22"/>
          <w:szCs w:val="22"/>
        </w:rPr>
        <w:t>En el momento procesal oportuno, la Magistratura Instructora tuvo por debidamente integrado el expediente, y ordenó formular el proyecto de sentencia correspondiente.</w:t>
      </w:r>
      <w:r w:rsidR="00491793" w:rsidRPr="00864139">
        <w:rPr>
          <w:rStyle w:val="Refdenotaalpie"/>
          <w:rFonts w:ascii="Verdana" w:hAnsi="Verdana"/>
          <w:sz w:val="22"/>
          <w:szCs w:val="22"/>
        </w:rPr>
        <w:footnoteReference w:id="26"/>
      </w:r>
    </w:p>
    <w:p w14:paraId="0A5CA830" w14:textId="574CE704" w:rsidR="00D013D3" w:rsidRPr="00864139" w:rsidRDefault="00D013D3" w:rsidP="00D013D3">
      <w:pPr>
        <w:tabs>
          <w:tab w:val="left" w:pos="3544"/>
        </w:tabs>
        <w:spacing w:before="280" w:after="280" w:line="360" w:lineRule="auto"/>
        <w:jc w:val="center"/>
        <w:rPr>
          <w:rFonts w:ascii="Verdana" w:eastAsia="Arial" w:hAnsi="Verdana" w:cs="Arial"/>
          <w:b/>
          <w:bCs/>
          <w:sz w:val="22"/>
          <w:szCs w:val="22"/>
        </w:rPr>
      </w:pPr>
      <w:r w:rsidRPr="00864139">
        <w:rPr>
          <w:rFonts w:ascii="Verdana" w:eastAsia="Arial" w:hAnsi="Verdana" w:cs="Arial"/>
          <w:b/>
          <w:bCs/>
          <w:sz w:val="22"/>
          <w:szCs w:val="22"/>
        </w:rPr>
        <w:t>CONSIDERACIONES</w:t>
      </w:r>
    </w:p>
    <w:p w14:paraId="1FACF741" w14:textId="77777777" w:rsidR="00D013D3" w:rsidRPr="00864139" w:rsidRDefault="00D013D3" w:rsidP="00D013D3">
      <w:pPr>
        <w:pBdr>
          <w:top w:val="nil"/>
          <w:left w:val="nil"/>
          <w:bottom w:val="nil"/>
          <w:right w:val="nil"/>
          <w:between w:val="nil"/>
        </w:pBdr>
        <w:tabs>
          <w:tab w:val="left" w:pos="567"/>
        </w:tabs>
        <w:spacing w:line="360" w:lineRule="auto"/>
        <w:jc w:val="both"/>
        <w:rPr>
          <w:rFonts w:ascii="Verdana" w:eastAsia="Arial" w:hAnsi="Verdana" w:cs="Arial"/>
          <w:sz w:val="22"/>
          <w:szCs w:val="22"/>
        </w:rPr>
      </w:pPr>
      <w:r w:rsidRPr="00864139">
        <w:rPr>
          <w:rFonts w:ascii="Verdana" w:eastAsia="Arial" w:hAnsi="Verdana" w:cs="Arial"/>
          <w:b/>
          <w:sz w:val="22"/>
          <w:szCs w:val="22"/>
        </w:rPr>
        <w:t xml:space="preserve">PRIMERA. JURISDICCIÓN Y COMPETENCIA. </w:t>
      </w:r>
    </w:p>
    <w:p w14:paraId="49964CD5" w14:textId="4FA7C5A4" w:rsidR="00D013D3" w:rsidRPr="00864139" w:rsidRDefault="00D013D3" w:rsidP="00D013D3">
      <w:pPr>
        <w:pBdr>
          <w:top w:val="nil"/>
          <w:left w:val="nil"/>
          <w:bottom w:val="nil"/>
          <w:right w:val="nil"/>
          <w:between w:val="nil"/>
        </w:pBdr>
        <w:tabs>
          <w:tab w:val="left" w:pos="567"/>
        </w:tabs>
        <w:spacing w:after="0" w:line="360" w:lineRule="auto"/>
        <w:jc w:val="both"/>
        <w:rPr>
          <w:rFonts w:ascii="Verdana" w:eastAsia="Arial" w:hAnsi="Verdana" w:cs="Arial"/>
          <w:sz w:val="22"/>
          <w:szCs w:val="22"/>
        </w:rPr>
      </w:pPr>
      <w:r w:rsidRPr="00864139">
        <w:rPr>
          <w:rFonts w:ascii="Verdana" w:eastAsia="Arial" w:hAnsi="Verdana" w:cs="Arial"/>
          <w:sz w:val="22"/>
          <w:szCs w:val="22"/>
        </w:rPr>
        <w:t xml:space="preserve">Este </w:t>
      </w:r>
      <w:r w:rsidRPr="00864139">
        <w:rPr>
          <w:rFonts w:ascii="Verdana" w:eastAsia="Arial" w:hAnsi="Verdana" w:cs="Arial"/>
          <w:smallCaps/>
          <w:sz w:val="22"/>
          <w:szCs w:val="22"/>
        </w:rPr>
        <w:t>Tribunal Electoral</w:t>
      </w:r>
      <w:r w:rsidRPr="00864139">
        <w:rPr>
          <w:rFonts w:ascii="Verdana" w:eastAsia="Arial" w:hAnsi="Verdana" w:cs="Arial"/>
          <w:sz w:val="22"/>
          <w:szCs w:val="22"/>
        </w:rPr>
        <w:t>, ejerce jurisdicción y el Pleno tiene competencia para conocer y resolver el presente procedimiento especial sancionador, de conformidad con lo dispuesto en los artículos 252, fracción II, 268, fracción I, 274 y 275 del Código Electoral del Estado de Aguascalientes (</w:t>
      </w:r>
      <w:r w:rsidRPr="00864139">
        <w:rPr>
          <w:rFonts w:ascii="Verdana" w:eastAsia="Arial" w:hAnsi="Verdana" w:cs="Arial"/>
          <w:smallCaps/>
          <w:sz w:val="22"/>
          <w:szCs w:val="22"/>
        </w:rPr>
        <w:t>Código Electoral</w:t>
      </w:r>
      <w:r w:rsidRPr="00864139">
        <w:rPr>
          <w:rFonts w:ascii="Verdana" w:eastAsia="Arial" w:hAnsi="Verdana" w:cs="Arial"/>
          <w:sz w:val="22"/>
          <w:szCs w:val="22"/>
        </w:rPr>
        <w:t>).</w:t>
      </w:r>
      <w:r w:rsidRPr="00864139">
        <w:rPr>
          <w:rFonts w:ascii="Verdana" w:eastAsia="Arial" w:hAnsi="Verdana" w:cs="Arial"/>
          <w:sz w:val="22"/>
          <w:szCs w:val="22"/>
          <w:vertAlign w:val="superscript"/>
        </w:rPr>
        <w:footnoteReference w:id="27"/>
      </w:r>
    </w:p>
    <w:p w14:paraId="260E6784" w14:textId="0F10AE9C" w:rsidR="00D013D3" w:rsidRPr="00864139" w:rsidRDefault="00D013D3" w:rsidP="00D013D3">
      <w:pPr>
        <w:pBdr>
          <w:top w:val="nil"/>
          <w:left w:val="nil"/>
          <w:bottom w:val="nil"/>
          <w:right w:val="nil"/>
          <w:between w:val="nil"/>
        </w:pBdr>
        <w:tabs>
          <w:tab w:val="left" w:pos="567"/>
        </w:tabs>
        <w:spacing w:after="0" w:line="360" w:lineRule="auto"/>
        <w:jc w:val="both"/>
        <w:rPr>
          <w:rFonts w:ascii="Verdana" w:eastAsia="Arial" w:hAnsi="Verdana" w:cs="Arial"/>
          <w:sz w:val="22"/>
          <w:szCs w:val="22"/>
        </w:rPr>
      </w:pPr>
      <w:r w:rsidRPr="00864139">
        <w:rPr>
          <w:rFonts w:ascii="Verdana" w:eastAsia="Arial" w:hAnsi="Verdana" w:cs="Arial"/>
          <w:sz w:val="22"/>
          <w:szCs w:val="22"/>
        </w:rPr>
        <w:t xml:space="preserve">Lo anterior, en virtud de que la denuncia bajo estudio podría configurar una infracción a la normatividad electoral, en específico, por </w:t>
      </w:r>
      <w:r w:rsidR="006A380F" w:rsidRPr="00864139">
        <w:rPr>
          <w:rFonts w:ascii="Verdana" w:eastAsia="Arial" w:hAnsi="Verdana" w:cs="Arial"/>
          <w:sz w:val="22"/>
          <w:szCs w:val="22"/>
        </w:rPr>
        <w:t>el</w:t>
      </w:r>
      <w:r w:rsidRPr="00864139">
        <w:rPr>
          <w:rFonts w:ascii="Verdana" w:eastAsia="Arial" w:hAnsi="Verdana" w:cs="Arial"/>
          <w:sz w:val="22"/>
          <w:szCs w:val="22"/>
        </w:rPr>
        <w:t xml:space="preserve"> </w:t>
      </w:r>
      <w:r w:rsidR="006A380F" w:rsidRPr="00864139">
        <w:rPr>
          <w:rFonts w:ascii="Verdana" w:hAnsi="Verdana" w:cs="Arial"/>
          <w:bCs/>
          <w:sz w:val="22"/>
          <w:szCs w:val="22"/>
        </w:rPr>
        <w:t xml:space="preserve">uso </w:t>
      </w:r>
      <w:r w:rsidR="006A380F" w:rsidRPr="00864139">
        <w:rPr>
          <w:rFonts w:ascii="Verdana" w:hAnsi="Verdana" w:cs="Arial"/>
          <w:bCs/>
          <w:sz w:val="22"/>
          <w:szCs w:val="22"/>
        </w:rPr>
        <w:lastRenderedPageBreak/>
        <w:t>indebido de recursos públicos</w:t>
      </w:r>
      <w:r w:rsidR="006A380F" w:rsidRPr="00864139">
        <w:rPr>
          <w:rFonts w:ascii="Verdana" w:eastAsia="Arial" w:hAnsi="Verdana" w:cs="Arial"/>
          <w:sz w:val="22"/>
          <w:szCs w:val="22"/>
        </w:rPr>
        <w:t xml:space="preserve">, por </w:t>
      </w:r>
      <w:r w:rsidR="006A380F" w:rsidRPr="00864139">
        <w:rPr>
          <w:rFonts w:ascii="Verdana" w:hAnsi="Verdana"/>
          <w:sz w:val="22"/>
          <w:szCs w:val="22"/>
        </w:rPr>
        <w:t xml:space="preserve">destinar un vehículo utilitario en horario </w:t>
      </w:r>
      <w:r w:rsidR="004F330F" w:rsidRPr="00864139">
        <w:rPr>
          <w:rFonts w:ascii="Verdana" w:hAnsi="Verdana"/>
          <w:sz w:val="22"/>
          <w:szCs w:val="22"/>
        </w:rPr>
        <w:t>laboral</w:t>
      </w:r>
      <w:r w:rsidR="006A380F" w:rsidRPr="00864139">
        <w:rPr>
          <w:rFonts w:ascii="Verdana" w:hAnsi="Verdana"/>
          <w:sz w:val="22"/>
          <w:szCs w:val="22"/>
        </w:rPr>
        <w:t xml:space="preserve"> para trasladar a una </w:t>
      </w:r>
      <w:r w:rsidR="006A380F" w:rsidRPr="00864139">
        <w:rPr>
          <w:rFonts w:ascii="Verdana" w:eastAsia="Arial" w:hAnsi="Verdana" w:cs="Arial"/>
          <w:sz w:val="22"/>
          <w:szCs w:val="22"/>
        </w:rPr>
        <w:t>Observadora Electoral</w:t>
      </w:r>
      <w:r w:rsidR="006A380F" w:rsidRPr="00864139">
        <w:rPr>
          <w:rFonts w:ascii="Verdana" w:hAnsi="Verdana"/>
          <w:sz w:val="22"/>
          <w:szCs w:val="22"/>
        </w:rPr>
        <w:t xml:space="preserve"> y beneficiar al entonces candidato a la Presidencia Municipal, </w:t>
      </w:r>
      <w:r w:rsidR="006A380F" w:rsidRPr="00864139">
        <w:rPr>
          <w:rFonts w:ascii="Verdana" w:hAnsi="Verdana" w:cs="Arial"/>
          <w:bCs/>
          <w:sz w:val="22"/>
          <w:szCs w:val="22"/>
        </w:rPr>
        <w:t>Leonardo Montañez Castro.</w:t>
      </w:r>
    </w:p>
    <w:p w14:paraId="11A5E828" w14:textId="77777777" w:rsidR="00D013D3" w:rsidRPr="00864139" w:rsidRDefault="00D013D3" w:rsidP="00D013D3">
      <w:pPr>
        <w:tabs>
          <w:tab w:val="left" w:pos="3544"/>
        </w:tabs>
        <w:spacing w:before="280" w:after="280" w:line="360" w:lineRule="auto"/>
        <w:jc w:val="both"/>
        <w:rPr>
          <w:rFonts w:ascii="Verdana" w:eastAsia="Arial" w:hAnsi="Verdana" w:cs="Arial"/>
          <w:sz w:val="22"/>
          <w:szCs w:val="22"/>
        </w:rPr>
      </w:pPr>
      <w:r w:rsidRPr="00864139">
        <w:rPr>
          <w:rFonts w:ascii="Verdana" w:eastAsia="Arial" w:hAnsi="Verdana" w:cs="Arial"/>
          <w:sz w:val="22"/>
          <w:szCs w:val="22"/>
        </w:rPr>
        <w:t xml:space="preserve">Además, lo precisado encuentra sustento en la Jurisprudencia 25/2015 de rubro: </w:t>
      </w:r>
      <w:r w:rsidRPr="00864139">
        <w:rPr>
          <w:rFonts w:ascii="Verdana" w:eastAsia="Arial" w:hAnsi="Verdana" w:cs="Arial"/>
          <w:b/>
          <w:bCs/>
          <w:sz w:val="22"/>
          <w:szCs w:val="22"/>
        </w:rPr>
        <w:t>“COMPETENCIA. SISTEMA DE DISTRIBUCIÓN PARA CONOCER, SUSTANCIAR Y RESOLVER PROCEDIMIENTOS SANCIONADORES”</w:t>
      </w:r>
      <w:r w:rsidRPr="00864139">
        <w:rPr>
          <w:rFonts w:ascii="Verdana" w:eastAsia="Arial" w:hAnsi="Verdana" w:cs="Arial"/>
          <w:sz w:val="22"/>
          <w:szCs w:val="22"/>
        </w:rPr>
        <w:t xml:space="preserve">. De ahí que, este </w:t>
      </w:r>
      <w:r w:rsidRPr="00864139">
        <w:rPr>
          <w:rFonts w:ascii="Verdana" w:eastAsia="Arial" w:hAnsi="Verdana" w:cs="Arial"/>
          <w:smallCaps/>
          <w:sz w:val="22"/>
          <w:szCs w:val="22"/>
        </w:rPr>
        <w:t>Tribunal Electoral</w:t>
      </w:r>
      <w:r w:rsidRPr="00864139">
        <w:rPr>
          <w:rFonts w:ascii="Verdana" w:eastAsia="Arial" w:hAnsi="Verdana" w:cs="Arial"/>
          <w:sz w:val="22"/>
          <w:szCs w:val="22"/>
        </w:rPr>
        <w:t xml:space="preserve"> es competente para resolver el asunto de mérito.</w:t>
      </w:r>
    </w:p>
    <w:p w14:paraId="24C7F8A9" w14:textId="77777777" w:rsidR="00D013D3" w:rsidRPr="00864139" w:rsidRDefault="00D013D3" w:rsidP="00D013D3">
      <w:pPr>
        <w:tabs>
          <w:tab w:val="left" w:pos="3544"/>
        </w:tabs>
        <w:spacing w:before="280" w:after="280" w:line="360" w:lineRule="auto"/>
        <w:jc w:val="both"/>
        <w:rPr>
          <w:rFonts w:ascii="Verdana" w:eastAsia="Arial" w:hAnsi="Verdana" w:cs="Arial"/>
          <w:b/>
          <w:bCs/>
          <w:sz w:val="22"/>
          <w:szCs w:val="22"/>
        </w:rPr>
      </w:pPr>
      <w:r w:rsidRPr="00864139">
        <w:rPr>
          <w:rFonts w:ascii="Verdana" w:eastAsia="Arial" w:hAnsi="Verdana" w:cs="Arial"/>
          <w:b/>
          <w:bCs/>
          <w:sz w:val="22"/>
          <w:szCs w:val="22"/>
        </w:rPr>
        <w:t>SEGUNDA. CAUSALES DE IMPROCEDENCIA.</w:t>
      </w:r>
    </w:p>
    <w:p w14:paraId="269B32BA" w14:textId="77777777" w:rsidR="00D013D3" w:rsidRPr="00864139" w:rsidRDefault="00D013D3" w:rsidP="00D013D3">
      <w:pPr>
        <w:tabs>
          <w:tab w:val="left" w:pos="2955"/>
        </w:tabs>
        <w:spacing w:before="100" w:beforeAutospacing="1" w:line="360" w:lineRule="auto"/>
        <w:jc w:val="both"/>
        <w:rPr>
          <w:rFonts w:ascii="Verdana" w:hAnsi="Verdana" w:cs="Arial"/>
          <w:sz w:val="22"/>
          <w:szCs w:val="22"/>
        </w:rPr>
      </w:pPr>
      <w:r w:rsidRPr="00864139">
        <w:rPr>
          <w:rFonts w:ascii="Verdana" w:hAnsi="Verdana" w:cs="Arial"/>
          <w:sz w:val="22"/>
          <w:szCs w:val="22"/>
        </w:rPr>
        <w:t xml:space="preserve">Los artículos 261, 262, 263 y </w:t>
      </w:r>
      <w:r w:rsidRPr="00864139">
        <w:rPr>
          <w:rFonts w:ascii="Verdana" w:hAnsi="Verdana" w:cs="Arial"/>
          <w:bCs/>
          <w:sz w:val="22"/>
          <w:szCs w:val="22"/>
        </w:rPr>
        <w:t xml:space="preserve">303, </w:t>
      </w:r>
      <w:r w:rsidRPr="00864139">
        <w:rPr>
          <w:rFonts w:ascii="Verdana" w:hAnsi="Verdana" w:cs="Arial"/>
          <w:sz w:val="22"/>
          <w:szCs w:val="22"/>
        </w:rPr>
        <w:t xml:space="preserve">del </w:t>
      </w:r>
      <w:r w:rsidRPr="00864139">
        <w:rPr>
          <w:rFonts w:ascii="Verdana" w:hAnsi="Verdana" w:cs="Arial"/>
          <w:smallCaps/>
          <w:sz w:val="22"/>
          <w:szCs w:val="22"/>
        </w:rPr>
        <w:t>Código Electoral</w:t>
      </w:r>
      <w:r w:rsidRPr="00864139">
        <w:rPr>
          <w:rFonts w:ascii="Verdana" w:hAnsi="Verdana" w:cs="Arial"/>
          <w:sz w:val="22"/>
          <w:szCs w:val="22"/>
        </w:rPr>
        <w:t xml:space="preserve">, señalan que este </w:t>
      </w:r>
      <w:r w:rsidRPr="00864139">
        <w:rPr>
          <w:rFonts w:ascii="Verdana" w:hAnsi="Verdana" w:cs="Arial"/>
          <w:smallCaps/>
          <w:sz w:val="22"/>
          <w:szCs w:val="22"/>
        </w:rPr>
        <w:t>Tribunal Electoral</w:t>
      </w:r>
      <w:r w:rsidRPr="00864139">
        <w:rPr>
          <w:rFonts w:ascii="Verdana" w:hAnsi="Verdana" w:cs="Arial"/>
          <w:sz w:val="22"/>
          <w:szCs w:val="22"/>
        </w:rPr>
        <w:t xml:space="preserve">, tiene el deber de estudiar de oficio, las causales de improcedencia o sobreseimiento que pudieran actualizarse, en razón de que son una cuestión de orden público y de estudio preferente, las aleguen o no las partes, </w:t>
      </w:r>
      <w:bookmarkStart w:id="3" w:name="_Hlk77163763"/>
      <w:r w:rsidRPr="00864139">
        <w:rPr>
          <w:rFonts w:ascii="Verdana" w:hAnsi="Verdana" w:cs="Arial"/>
          <w:sz w:val="22"/>
          <w:szCs w:val="22"/>
        </w:rPr>
        <w:t xml:space="preserve">pues de actualizarse alguna de ellas, constituye un obstáculo procesal que impide a este órgano jurisdiccional realizar el estudio de fondo de la cuestión planteada. </w:t>
      </w:r>
    </w:p>
    <w:p w14:paraId="7BDB9325" w14:textId="34B43C53" w:rsidR="00A10856" w:rsidRPr="00864139" w:rsidRDefault="00A10856" w:rsidP="00A10856">
      <w:pPr>
        <w:tabs>
          <w:tab w:val="left" w:pos="2955"/>
        </w:tabs>
        <w:spacing w:before="100" w:beforeAutospacing="1" w:line="360" w:lineRule="auto"/>
        <w:jc w:val="both"/>
        <w:rPr>
          <w:rFonts w:ascii="Verdana" w:eastAsia="Arial" w:hAnsi="Verdana" w:cs="Arial"/>
          <w:sz w:val="22"/>
          <w:szCs w:val="22"/>
        </w:rPr>
      </w:pPr>
      <w:bookmarkStart w:id="4" w:name="_Hlk76980141"/>
      <w:bookmarkEnd w:id="3"/>
      <w:r w:rsidRPr="00864139">
        <w:rPr>
          <w:rFonts w:ascii="Verdana" w:hAnsi="Verdana" w:cs="Arial"/>
          <w:sz w:val="22"/>
          <w:szCs w:val="22"/>
        </w:rPr>
        <w:t>Al respecto,</w:t>
      </w:r>
      <w:r w:rsidR="00BC0FD3" w:rsidRPr="00864139">
        <w:rPr>
          <w:rFonts w:ascii="Verdana" w:hAnsi="Verdana" w:cs="Arial"/>
          <w:sz w:val="22"/>
          <w:szCs w:val="22"/>
        </w:rPr>
        <w:t xml:space="preserve"> el Partido Acción Nacional</w:t>
      </w:r>
      <w:r w:rsidR="003C7871" w:rsidRPr="00864139">
        <w:rPr>
          <w:rFonts w:ascii="Verdana" w:hAnsi="Verdana" w:cs="Arial"/>
          <w:sz w:val="22"/>
          <w:szCs w:val="22"/>
        </w:rPr>
        <w:t xml:space="preserve">, </w:t>
      </w:r>
      <w:r w:rsidR="004F330F" w:rsidRPr="00864139">
        <w:rPr>
          <w:rFonts w:ascii="Verdana" w:hAnsi="Verdana" w:cs="Arial"/>
          <w:sz w:val="22"/>
          <w:szCs w:val="22"/>
        </w:rPr>
        <w:t xml:space="preserve">el C. </w:t>
      </w:r>
      <w:r w:rsidRPr="00864139">
        <w:rPr>
          <w:rFonts w:ascii="Verdana" w:eastAsia="Arial" w:hAnsi="Verdana" w:cs="Arial"/>
          <w:sz w:val="22"/>
          <w:szCs w:val="22"/>
        </w:rPr>
        <w:t>Leonardo Montañez Castro</w:t>
      </w:r>
      <w:r w:rsidR="003C7871" w:rsidRPr="00864139">
        <w:rPr>
          <w:rFonts w:ascii="Verdana" w:eastAsia="Arial" w:hAnsi="Verdana" w:cs="Arial"/>
          <w:sz w:val="22"/>
          <w:szCs w:val="22"/>
        </w:rPr>
        <w:t xml:space="preserve"> y </w:t>
      </w:r>
      <w:r w:rsidR="004F330F" w:rsidRPr="00864139">
        <w:rPr>
          <w:rFonts w:ascii="Verdana" w:eastAsia="Arial" w:hAnsi="Verdana" w:cs="Arial"/>
          <w:sz w:val="22"/>
          <w:szCs w:val="22"/>
        </w:rPr>
        <w:t xml:space="preserve">la C. </w:t>
      </w:r>
      <w:r w:rsidR="003C7871" w:rsidRPr="00864139">
        <w:rPr>
          <w:rFonts w:ascii="Verdana" w:hAnsi="Verdana" w:cs="Arial"/>
          <w:bCs/>
          <w:sz w:val="22"/>
          <w:szCs w:val="22"/>
        </w:rPr>
        <w:t>Carmen Elena Mendoza Valadez</w:t>
      </w:r>
      <w:r w:rsidR="003C7871" w:rsidRPr="00864139">
        <w:rPr>
          <w:rFonts w:ascii="Verdana" w:hAnsi="Verdana" w:cs="Arial"/>
          <w:sz w:val="22"/>
          <w:szCs w:val="22"/>
        </w:rPr>
        <w:t xml:space="preserve"> </w:t>
      </w:r>
      <w:r w:rsidRPr="00864139">
        <w:rPr>
          <w:rFonts w:ascii="Verdana" w:hAnsi="Verdana" w:cs="Arial"/>
          <w:sz w:val="22"/>
          <w:szCs w:val="22"/>
        </w:rPr>
        <w:t xml:space="preserve">hacen valer la causal de desechamiento </w:t>
      </w:r>
      <w:r w:rsidR="00674D31" w:rsidRPr="00864139">
        <w:rPr>
          <w:rFonts w:ascii="Verdana" w:hAnsi="Verdana" w:cs="Arial"/>
          <w:sz w:val="22"/>
          <w:szCs w:val="22"/>
        </w:rPr>
        <w:t xml:space="preserve">contenida en la fracción V del artículo 270 del </w:t>
      </w:r>
      <w:r w:rsidR="00674D31" w:rsidRPr="00864139">
        <w:rPr>
          <w:rFonts w:ascii="Verdana" w:hAnsi="Verdana" w:cs="Arial"/>
          <w:smallCaps/>
          <w:sz w:val="22"/>
          <w:szCs w:val="22"/>
        </w:rPr>
        <w:t>Código Electoral</w:t>
      </w:r>
      <w:r w:rsidR="00674D31" w:rsidRPr="00864139">
        <w:rPr>
          <w:rFonts w:ascii="Verdana" w:hAnsi="Verdana" w:cs="Arial"/>
          <w:sz w:val="22"/>
          <w:szCs w:val="22"/>
        </w:rPr>
        <w:t xml:space="preserve">, </w:t>
      </w:r>
      <w:r w:rsidRPr="00864139">
        <w:rPr>
          <w:rFonts w:ascii="Verdana" w:hAnsi="Verdana" w:cs="Arial"/>
          <w:sz w:val="22"/>
          <w:szCs w:val="22"/>
        </w:rPr>
        <w:t>relativa a que la denuncia es evidentemente frívola.</w:t>
      </w:r>
    </w:p>
    <w:p w14:paraId="31A8F5B8" w14:textId="16255E3F" w:rsidR="00A10856" w:rsidRPr="00864139" w:rsidRDefault="00A10856" w:rsidP="00A10856">
      <w:pPr>
        <w:tabs>
          <w:tab w:val="left" w:pos="2955"/>
        </w:tabs>
        <w:spacing w:before="100" w:beforeAutospacing="1" w:line="360" w:lineRule="auto"/>
        <w:jc w:val="both"/>
        <w:rPr>
          <w:rFonts w:ascii="Verdana" w:hAnsi="Verdana" w:cs="Arial"/>
          <w:sz w:val="22"/>
          <w:szCs w:val="22"/>
        </w:rPr>
      </w:pPr>
      <w:r w:rsidRPr="00864139">
        <w:rPr>
          <w:rFonts w:ascii="Verdana" w:hAnsi="Verdana" w:cs="Arial"/>
          <w:sz w:val="22"/>
          <w:szCs w:val="22"/>
        </w:rPr>
        <w:t>Lo anterior, pues a su consideración, la</w:t>
      </w:r>
      <w:r w:rsidR="0073707C" w:rsidRPr="00864139">
        <w:rPr>
          <w:rFonts w:ascii="Verdana" w:hAnsi="Verdana" w:cs="Arial"/>
          <w:sz w:val="22"/>
          <w:szCs w:val="22"/>
        </w:rPr>
        <w:t>s</w:t>
      </w:r>
      <w:r w:rsidRPr="00864139">
        <w:rPr>
          <w:rFonts w:ascii="Verdana" w:hAnsi="Verdana" w:cs="Arial"/>
          <w:sz w:val="22"/>
          <w:szCs w:val="22"/>
        </w:rPr>
        <w:t xml:space="preserve"> denuncia</w:t>
      </w:r>
      <w:r w:rsidR="0073707C" w:rsidRPr="00864139">
        <w:rPr>
          <w:rFonts w:ascii="Verdana" w:hAnsi="Verdana" w:cs="Arial"/>
          <w:sz w:val="22"/>
          <w:szCs w:val="22"/>
        </w:rPr>
        <w:t>s</w:t>
      </w:r>
      <w:r w:rsidRPr="00864139">
        <w:rPr>
          <w:rFonts w:ascii="Verdana" w:hAnsi="Verdana" w:cs="Arial"/>
          <w:sz w:val="22"/>
          <w:szCs w:val="22"/>
        </w:rPr>
        <w:t xml:space="preserve"> está</w:t>
      </w:r>
      <w:r w:rsidR="0073707C" w:rsidRPr="00864139">
        <w:rPr>
          <w:rFonts w:ascii="Verdana" w:hAnsi="Verdana" w:cs="Arial"/>
          <w:sz w:val="22"/>
          <w:szCs w:val="22"/>
        </w:rPr>
        <w:t>n</w:t>
      </w:r>
      <w:r w:rsidRPr="00864139">
        <w:rPr>
          <w:rFonts w:ascii="Verdana" w:hAnsi="Verdana" w:cs="Arial"/>
          <w:sz w:val="22"/>
          <w:szCs w:val="22"/>
        </w:rPr>
        <w:t xml:space="preserve"> basada</w:t>
      </w:r>
      <w:r w:rsidR="0073707C" w:rsidRPr="00864139">
        <w:rPr>
          <w:rFonts w:ascii="Verdana" w:hAnsi="Verdana" w:cs="Arial"/>
          <w:sz w:val="22"/>
          <w:szCs w:val="22"/>
        </w:rPr>
        <w:t>s</w:t>
      </w:r>
      <w:r w:rsidRPr="00864139">
        <w:rPr>
          <w:rFonts w:ascii="Verdana" w:hAnsi="Verdana" w:cs="Arial"/>
          <w:sz w:val="22"/>
          <w:szCs w:val="22"/>
        </w:rPr>
        <w:t xml:space="preserve"> en meras conjeturas personales y apreciaciones subjetivas, sin que se acredite conducta ilegal imputable a su persona, pues </w:t>
      </w:r>
      <w:r w:rsidR="00160992" w:rsidRPr="00864139">
        <w:rPr>
          <w:rFonts w:ascii="Verdana" w:hAnsi="Verdana" w:cs="Arial"/>
          <w:sz w:val="22"/>
          <w:szCs w:val="22"/>
        </w:rPr>
        <w:t xml:space="preserve">la C. </w:t>
      </w:r>
      <w:r w:rsidR="00160992" w:rsidRPr="00864139">
        <w:rPr>
          <w:rFonts w:ascii="Verdana" w:hAnsi="Verdana"/>
          <w:sz w:val="22"/>
          <w:szCs w:val="22"/>
        </w:rPr>
        <w:t>Martha Cecilia Márquez Alvarado</w:t>
      </w:r>
      <w:r w:rsidR="00160992" w:rsidRPr="00864139">
        <w:rPr>
          <w:rFonts w:ascii="Verdana" w:hAnsi="Verdana" w:cs="Arial"/>
          <w:sz w:val="22"/>
          <w:szCs w:val="22"/>
        </w:rPr>
        <w:t xml:space="preserve"> y el C. </w:t>
      </w:r>
      <w:r w:rsidR="00160992" w:rsidRPr="00864139">
        <w:rPr>
          <w:rFonts w:ascii="Verdana" w:hAnsi="Verdana"/>
          <w:sz w:val="22"/>
          <w:szCs w:val="22"/>
        </w:rPr>
        <w:t>César Antonio Sánchez Rodríguez</w:t>
      </w:r>
      <w:r w:rsidR="00160992" w:rsidRPr="00864139">
        <w:rPr>
          <w:rFonts w:ascii="Verdana" w:hAnsi="Verdana" w:cs="Arial"/>
          <w:sz w:val="22"/>
          <w:szCs w:val="22"/>
        </w:rPr>
        <w:t xml:space="preserve"> (</w:t>
      </w:r>
      <w:r w:rsidRPr="00864139">
        <w:rPr>
          <w:rFonts w:ascii="Verdana" w:hAnsi="Verdana" w:cs="Arial"/>
          <w:smallCaps/>
          <w:sz w:val="22"/>
          <w:szCs w:val="22"/>
        </w:rPr>
        <w:t>Persona</w:t>
      </w:r>
      <w:r w:rsidR="003C7871" w:rsidRPr="00864139">
        <w:rPr>
          <w:rFonts w:ascii="Verdana" w:hAnsi="Verdana" w:cs="Arial"/>
          <w:smallCaps/>
          <w:sz w:val="22"/>
          <w:szCs w:val="22"/>
        </w:rPr>
        <w:t>s</w:t>
      </w:r>
      <w:r w:rsidRPr="00864139">
        <w:rPr>
          <w:rFonts w:ascii="Verdana" w:hAnsi="Verdana" w:cs="Arial"/>
          <w:smallCaps/>
          <w:sz w:val="22"/>
          <w:szCs w:val="22"/>
        </w:rPr>
        <w:t xml:space="preserve"> Denunciante</w:t>
      </w:r>
      <w:r w:rsidR="003C7871" w:rsidRPr="00864139">
        <w:rPr>
          <w:rFonts w:ascii="Verdana" w:hAnsi="Verdana" w:cs="Arial"/>
          <w:smallCaps/>
          <w:sz w:val="22"/>
          <w:szCs w:val="22"/>
        </w:rPr>
        <w:t>s</w:t>
      </w:r>
      <w:r w:rsidR="00160992" w:rsidRPr="00864139">
        <w:rPr>
          <w:rFonts w:ascii="Verdana" w:hAnsi="Verdana" w:cs="Arial"/>
          <w:smallCaps/>
          <w:sz w:val="22"/>
          <w:szCs w:val="22"/>
        </w:rPr>
        <w:t>)</w:t>
      </w:r>
      <w:r w:rsidRPr="00864139">
        <w:rPr>
          <w:rFonts w:ascii="Verdana" w:hAnsi="Verdana" w:cs="Arial"/>
          <w:sz w:val="22"/>
          <w:szCs w:val="22"/>
        </w:rPr>
        <w:t xml:space="preserve"> de manera deficiente, denunci</w:t>
      </w:r>
      <w:r w:rsidR="003C7871" w:rsidRPr="00864139">
        <w:rPr>
          <w:rFonts w:ascii="Verdana" w:hAnsi="Verdana" w:cs="Arial"/>
          <w:sz w:val="22"/>
          <w:szCs w:val="22"/>
        </w:rPr>
        <w:t>an</w:t>
      </w:r>
      <w:r w:rsidRPr="00864139">
        <w:rPr>
          <w:rFonts w:ascii="Verdana" w:hAnsi="Verdana" w:cs="Arial"/>
          <w:sz w:val="22"/>
          <w:szCs w:val="22"/>
        </w:rPr>
        <w:t xml:space="preserve"> hechos que no constituy</w:t>
      </w:r>
      <w:r w:rsidR="003C7871" w:rsidRPr="00864139">
        <w:rPr>
          <w:rFonts w:ascii="Verdana" w:hAnsi="Verdana" w:cs="Arial"/>
          <w:sz w:val="22"/>
          <w:szCs w:val="22"/>
        </w:rPr>
        <w:t>e</w:t>
      </w:r>
      <w:r w:rsidRPr="00864139">
        <w:rPr>
          <w:rFonts w:ascii="Verdana" w:hAnsi="Verdana" w:cs="Arial"/>
          <w:sz w:val="22"/>
          <w:szCs w:val="22"/>
        </w:rPr>
        <w:t xml:space="preserve">n una violación a </w:t>
      </w:r>
      <w:r w:rsidR="003C7871" w:rsidRPr="00864139">
        <w:rPr>
          <w:rFonts w:ascii="Verdana" w:hAnsi="Verdana" w:cs="Arial"/>
          <w:sz w:val="22"/>
          <w:szCs w:val="22"/>
        </w:rPr>
        <w:t xml:space="preserve">la </w:t>
      </w:r>
      <w:r w:rsidRPr="00864139">
        <w:rPr>
          <w:rFonts w:ascii="Verdana" w:hAnsi="Verdana" w:cs="Arial"/>
          <w:sz w:val="22"/>
          <w:szCs w:val="22"/>
        </w:rPr>
        <w:t>norma electoral</w:t>
      </w:r>
      <w:r w:rsidR="003C7871" w:rsidRPr="00864139">
        <w:rPr>
          <w:rFonts w:ascii="Verdana" w:hAnsi="Verdana" w:cs="Arial"/>
          <w:sz w:val="22"/>
          <w:szCs w:val="22"/>
        </w:rPr>
        <w:t>,</w:t>
      </w:r>
      <w:r w:rsidRPr="00864139">
        <w:rPr>
          <w:rFonts w:ascii="Verdana" w:hAnsi="Verdana" w:cs="Arial"/>
          <w:sz w:val="22"/>
          <w:szCs w:val="22"/>
        </w:rPr>
        <w:t xml:space="preserve"> al versar sobre hechos que </w:t>
      </w:r>
      <w:r w:rsidR="003C7871" w:rsidRPr="00864139">
        <w:rPr>
          <w:rFonts w:ascii="Verdana" w:hAnsi="Verdana" w:cs="Arial"/>
          <w:sz w:val="22"/>
          <w:szCs w:val="22"/>
        </w:rPr>
        <w:t>no son coincidentes con lo observado por la Oficialía Electoral así como de los cuatro videos que ofrec</w:t>
      </w:r>
      <w:r w:rsidR="00160992" w:rsidRPr="00864139">
        <w:rPr>
          <w:rFonts w:ascii="Verdana" w:hAnsi="Verdana" w:cs="Arial"/>
          <w:sz w:val="22"/>
          <w:szCs w:val="22"/>
        </w:rPr>
        <w:t>ieron</w:t>
      </w:r>
      <w:r w:rsidR="003C7871" w:rsidRPr="00864139">
        <w:rPr>
          <w:rFonts w:ascii="Verdana" w:hAnsi="Verdana" w:cs="Arial"/>
          <w:sz w:val="22"/>
          <w:szCs w:val="22"/>
        </w:rPr>
        <w:t xml:space="preserve"> como prueba, por lo que estiman que se deben desechar las denuncias planteadas</w:t>
      </w:r>
      <w:r w:rsidRPr="00864139">
        <w:rPr>
          <w:rFonts w:ascii="Verdana" w:hAnsi="Verdana" w:cs="Arial"/>
          <w:sz w:val="22"/>
          <w:szCs w:val="22"/>
        </w:rPr>
        <w:t xml:space="preserve">. </w:t>
      </w:r>
    </w:p>
    <w:p w14:paraId="0300BE41" w14:textId="48F6A6F1" w:rsidR="00674D31" w:rsidRPr="00864139" w:rsidRDefault="00674D31" w:rsidP="00674D31">
      <w:pPr>
        <w:tabs>
          <w:tab w:val="left" w:pos="2955"/>
        </w:tabs>
        <w:spacing w:before="100" w:beforeAutospacing="1" w:line="360" w:lineRule="auto"/>
        <w:jc w:val="both"/>
        <w:rPr>
          <w:rFonts w:ascii="Verdana" w:hAnsi="Verdana" w:cs="Arial"/>
          <w:sz w:val="22"/>
          <w:szCs w:val="22"/>
        </w:rPr>
      </w:pPr>
      <w:r w:rsidRPr="00864139">
        <w:rPr>
          <w:rFonts w:ascii="Verdana" w:hAnsi="Verdana" w:cs="Arial"/>
          <w:sz w:val="22"/>
          <w:szCs w:val="22"/>
        </w:rPr>
        <w:t xml:space="preserve">Además, </w:t>
      </w:r>
      <w:r w:rsidR="004F330F" w:rsidRPr="00864139">
        <w:rPr>
          <w:rFonts w:ascii="Verdana" w:hAnsi="Verdana" w:cs="Arial"/>
          <w:sz w:val="22"/>
          <w:szCs w:val="22"/>
        </w:rPr>
        <w:t xml:space="preserve">el Partido Acción Nacional </w:t>
      </w:r>
      <w:r w:rsidRPr="00864139">
        <w:rPr>
          <w:rFonts w:ascii="Verdana" w:hAnsi="Verdana" w:cs="Arial"/>
          <w:sz w:val="22"/>
          <w:szCs w:val="22"/>
        </w:rPr>
        <w:t xml:space="preserve">y </w:t>
      </w:r>
      <w:r w:rsidR="004F330F" w:rsidRPr="00864139">
        <w:rPr>
          <w:rFonts w:ascii="Verdana" w:hAnsi="Verdana" w:cs="Arial"/>
          <w:sz w:val="22"/>
          <w:szCs w:val="22"/>
        </w:rPr>
        <w:t xml:space="preserve">el C. </w:t>
      </w:r>
      <w:r w:rsidR="004F330F" w:rsidRPr="00864139">
        <w:rPr>
          <w:rFonts w:ascii="Verdana" w:eastAsia="Arial" w:hAnsi="Verdana" w:cs="Arial"/>
          <w:sz w:val="22"/>
          <w:szCs w:val="22"/>
        </w:rPr>
        <w:t xml:space="preserve">Leonardo Montañez Castro </w:t>
      </w:r>
      <w:r w:rsidRPr="00864139">
        <w:rPr>
          <w:rFonts w:ascii="Verdana" w:hAnsi="Verdana" w:cs="Arial"/>
          <w:sz w:val="22"/>
          <w:szCs w:val="22"/>
        </w:rPr>
        <w:t xml:space="preserve">hacen valer la causal de desechamiento contenida en la fracción II del </w:t>
      </w:r>
      <w:r w:rsidRPr="00864139">
        <w:rPr>
          <w:rFonts w:ascii="Verdana" w:hAnsi="Verdana" w:cs="Arial"/>
          <w:sz w:val="22"/>
          <w:szCs w:val="22"/>
        </w:rPr>
        <w:lastRenderedPageBreak/>
        <w:t xml:space="preserve">artículo 270 del </w:t>
      </w:r>
      <w:r w:rsidRPr="00864139">
        <w:rPr>
          <w:rFonts w:ascii="Verdana" w:hAnsi="Verdana" w:cs="Arial"/>
          <w:smallCaps/>
          <w:sz w:val="22"/>
          <w:szCs w:val="22"/>
        </w:rPr>
        <w:t>Código Electoral</w:t>
      </w:r>
      <w:r w:rsidRPr="00864139">
        <w:rPr>
          <w:rFonts w:ascii="Verdana" w:hAnsi="Verdana" w:cs="Arial"/>
          <w:sz w:val="22"/>
          <w:szCs w:val="22"/>
        </w:rPr>
        <w:t>, relativa</w:t>
      </w:r>
      <w:r w:rsidR="00826583" w:rsidRPr="00864139">
        <w:rPr>
          <w:rFonts w:ascii="Verdana" w:hAnsi="Verdana" w:cs="Arial"/>
          <w:sz w:val="22"/>
          <w:szCs w:val="22"/>
        </w:rPr>
        <w:t xml:space="preserve"> </w:t>
      </w:r>
      <w:r w:rsidRPr="00864139">
        <w:rPr>
          <w:rFonts w:ascii="Verdana" w:hAnsi="Verdana" w:cs="Arial"/>
          <w:sz w:val="22"/>
          <w:szCs w:val="22"/>
        </w:rPr>
        <w:t>a que los hechos denunciados no constituyen, de manera evidente, una violación en materia de propaganda político-electoral dentro de un proceso electivo.</w:t>
      </w:r>
    </w:p>
    <w:p w14:paraId="39E75050" w14:textId="3B1CE717" w:rsidR="00A10856" w:rsidRPr="00864139" w:rsidRDefault="004F330F" w:rsidP="00A10856">
      <w:pPr>
        <w:tabs>
          <w:tab w:val="left" w:pos="2955"/>
        </w:tabs>
        <w:spacing w:before="100" w:beforeAutospacing="1" w:line="360" w:lineRule="auto"/>
        <w:jc w:val="both"/>
        <w:rPr>
          <w:rFonts w:ascii="Verdana" w:hAnsi="Verdana" w:cs="Arial"/>
          <w:sz w:val="22"/>
          <w:szCs w:val="22"/>
          <w:lang w:val="es-MX"/>
        </w:rPr>
      </w:pPr>
      <w:r w:rsidRPr="00864139">
        <w:rPr>
          <w:rFonts w:ascii="Verdana" w:hAnsi="Verdana" w:cs="Arial"/>
          <w:sz w:val="22"/>
          <w:szCs w:val="22"/>
          <w:lang w:val="es-MX"/>
        </w:rPr>
        <w:t>Estas c</w:t>
      </w:r>
      <w:r w:rsidR="00A10856" w:rsidRPr="00864139">
        <w:rPr>
          <w:rFonts w:ascii="Verdana" w:hAnsi="Verdana" w:cs="Arial"/>
          <w:sz w:val="22"/>
          <w:szCs w:val="22"/>
          <w:lang w:val="es-MX"/>
        </w:rPr>
        <w:t>ausal</w:t>
      </w:r>
      <w:r w:rsidRPr="00864139">
        <w:rPr>
          <w:rFonts w:ascii="Verdana" w:hAnsi="Verdana" w:cs="Arial"/>
          <w:sz w:val="22"/>
          <w:szCs w:val="22"/>
          <w:lang w:val="es-MX"/>
        </w:rPr>
        <w:t>es</w:t>
      </w:r>
      <w:r w:rsidR="00A10856" w:rsidRPr="00864139">
        <w:rPr>
          <w:rFonts w:ascii="Verdana" w:hAnsi="Verdana" w:cs="Arial"/>
          <w:sz w:val="22"/>
          <w:szCs w:val="22"/>
          <w:lang w:val="es-MX"/>
        </w:rPr>
        <w:t xml:space="preserve"> de desechamiento que hacen valer, se desestima</w:t>
      </w:r>
      <w:r w:rsidRPr="00864139">
        <w:rPr>
          <w:rFonts w:ascii="Verdana" w:hAnsi="Verdana" w:cs="Arial"/>
          <w:sz w:val="22"/>
          <w:szCs w:val="22"/>
          <w:lang w:val="es-MX"/>
        </w:rPr>
        <w:t>n</w:t>
      </w:r>
      <w:r w:rsidR="00A10856" w:rsidRPr="00864139">
        <w:rPr>
          <w:rFonts w:ascii="Verdana" w:hAnsi="Verdana" w:cs="Arial"/>
          <w:sz w:val="22"/>
          <w:szCs w:val="22"/>
          <w:lang w:val="es-MX"/>
        </w:rPr>
        <w:t>, por las siguientes consideraciones:</w:t>
      </w:r>
    </w:p>
    <w:p w14:paraId="0D42B924" w14:textId="33841B6C" w:rsidR="00A10856" w:rsidRPr="00864139" w:rsidRDefault="00826583" w:rsidP="00A10856">
      <w:pPr>
        <w:tabs>
          <w:tab w:val="left" w:pos="2955"/>
        </w:tabs>
        <w:spacing w:before="100" w:beforeAutospacing="1" w:line="360" w:lineRule="auto"/>
        <w:jc w:val="both"/>
        <w:rPr>
          <w:rFonts w:ascii="Verdana" w:eastAsiaTheme="minorHAnsi" w:hAnsi="Verdana"/>
          <w:sz w:val="22"/>
          <w:szCs w:val="22"/>
          <w:lang w:val="es-MX"/>
        </w:rPr>
      </w:pPr>
      <w:bookmarkStart w:id="5" w:name="_Hlk169028024"/>
      <w:r w:rsidRPr="00864139">
        <w:rPr>
          <w:rFonts w:ascii="Verdana" w:eastAsia="Arial" w:hAnsi="Verdana" w:cs="Arial"/>
          <w:bCs/>
          <w:sz w:val="22"/>
          <w:szCs w:val="22"/>
          <w:lang w:val="es-MX"/>
        </w:rPr>
        <w:t>P</w:t>
      </w:r>
      <w:r w:rsidR="00A10856" w:rsidRPr="00864139">
        <w:rPr>
          <w:rFonts w:ascii="Verdana" w:eastAsia="Arial" w:hAnsi="Verdana" w:cs="Arial"/>
          <w:bCs/>
          <w:sz w:val="22"/>
          <w:szCs w:val="22"/>
          <w:lang w:val="es-MX"/>
        </w:rPr>
        <w:t>or lo que hace a la causal consistente en que la</w:t>
      </w:r>
      <w:r w:rsidR="00D912B4" w:rsidRPr="00864139">
        <w:rPr>
          <w:rFonts w:ascii="Verdana" w:eastAsia="Arial" w:hAnsi="Verdana" w:cs="Arial"/>
          <w:bCs/>
          <w:sz w:val="22"/>
          <w:szCs w:val="22"/>
          <w:lang w:val="es-MX"/>
        </w:rPr>
        <w:t>s</w:t>
      </w:r>
      <w:r w:rsidR="00A10856" w:rsidRPr="00864139">
        <w:rPr>
          <w:rFonts w:ascii="Verdana" w:eastAsia="Arial" w:hAnsi="Verdana" w:cs="Arial"/>
          <w:bCs/>
          <w:sz w:val="22"/>
          <w:szCs w:val="22"/>
          <w:lang w:val="es-MX"/>
        </w:rPr>
        <w:t xml:space="preserve"> denuncia</w:t>
      </w:r>
      <w:r w:rsidR="00D912B4" w:rsidRPr="00864139">
        <w:rPr>
          <w:rFonts w:ascii="Verdana" w:eastAsia="Arial" w:hAnsi="Verdana" w:cs="Arial"/>
          <w:bCs/>
          <w:sz w:val="22"/>
          <w:szCs w:val="22"/>
          <w:lang w:val="es-MX"/>
        </w:rPr>
        <w:t>s</w:t>
      </w:r>
      <w:r w:rsidR="00A10856" w:rsidRPr="00864139">
        <w:rPr>
          <w:rFonts w:ascii="Verdana" w:eastAsia="Arial" w:hAnsi="Verdana" w:cs="Arial"/>
          <w:bCs/>
          <w:sz w:val="22"/>
          <w:szCs w:val="22"/>
          <w:lang w:val="es-MX"/>
        </w:rPr>
        <w:t xml:space="preserve"> </w:t>
      </w:r>
      <w:r w:rsidR="00674D31" w:rsidRPr="00864139">
        <w:rPr>
          <w:rFonts w:ascii="Verdana" w:eastAsia="Arial" w:hAnsi="Verdana" w:cs="Arial"/>
          <w:bCs/>
          <w:sz w:val="22"/>
          <w:szCs w:val="22"/>
          <w:lang w:val="es-MX"/>
        </w:rPr>
        <w:t xml:space="preserve">son </w:t>
      </w:r>
      <w:r w:rsidR="00A10856" w:rsidRPr="00864139">
        <w:rPr>
          <w:rFonts w:ascii="Verdana" w:eastAsia="Arial" w:hAnsi="Verdana" w:cs="Arial"/>
          <w:bCs/>
          <w:sz w:val="22"/>
          <w:szCs w:val="22"/>
          <w:lang w:val="es-MX"/>
        </w:rPr>
        <w:t>frívola</w:t>
      </w:r>
      <w:r w:rsidR="00D912B4" w:rsidRPr="00864139">
        <w:rPr>
          <w:rFonts w:ascii="Verdana" w:eastAsia="Arial" w:hAnsi="Verdana" w:cs="Arial"/>
          <w:bCs/>
          <w:sz w:val="22"/>
          <w:szCs w:val="22"/>
          <w:lang w:val="es-MX"/>
        </w:rPr>
        <w:t>s</w:t>
      </w:r>
      <w:r w:rsidR="00A10856" w:rsidRPr="00864139">
        <w:rPr>
          <w:rFonts w:ascii="Verdana" w:eastAsia="Arial" w:hAnsi="Verdana" w:cs="Arial"/>
          <w:bCs/>
          <w:sz w:val="22"/>
          <w:szCs w:val="22"/>
          <w:lang w:val="es-MX"/>
        </w:rPr>
        <w:t xml:space="preserve">, </w:t>
      </w:r>
      <w:r w:rsidR="00A10856" w:rsidRPr="00864139">
        <w:rPr>
          <w:rFonts w:ascii="Verdana" w:hAnsi="Verdana" w:cs="Arial"/>
          <w:sz w:val="22"/>
          <w:szCs w:val="22"/>
          <w:lang w:eastAsia="es-ES"/>
        </w:rPr>
        <w:t xml:space="preserve">ha sido criterio de la </w:t>
      </w:r>
      <w:r w:rsidR="00A10856" w:rsidRPr="00864139">
        <w:rPr>
          <w:rFonts w:ascii="Verdana" w:hAnsi="Verdana" w:cs="Arial"/>
          <w:sz w:val="22"/>
          <w:szCs w:val="22"/>
          <w:lang w:val="es-MX"/>
        </w:rPr>
        <w:t>Sala Superior del Tribunal Electoral del Poder Judicial de la Federación (</w:t>
      </w:r>
      <w:r w:rsidR="00A10856" w:rsidRPr="00864139">
        <w:rPr>
          <w:rFonts w:ascii="Verdana" w:hAnsi="Verdana" w:cs="Arial"/>
          <w:smallCaps/>
          <w:sz w:val="22"/>
          <w:szCs w:val="22"/>
          <w:lang w:val="es-MX"/>
        </w:rPr>
        <w:t>Sala Superior</w:t>
      </w:r>
      <w:r w:rsidR="00A10856" w:rsidRPr="00864139">
        <w:rPr>
          <w:rFonts w:ascii="Verdana" w:hAnsi="Verdana" w:cs="Arial"/>
          <w:sz w:val="22"/>
          <w:szCs w:val="22"/>
          <w:lang w:val="es-MX"/>
        </w:rPr>
        <w:t>)</w:t>
      </w:r>
      <w:r w:rsidR="00A10856" w:rsidRPr="00864139">
        <w:rPr>
          <w:rFonts w:ascii="Verdana" w:hAnsi="Verdana" w:cs="Arial"/>
          <w:sz w:val="22"/>
          <w:szCs w:val="22"/>
          <w:lang w:eastAsia="es-ES"/>
        </w:rPr>
        <w:t xml:space="preserve"> que, </w:t>
      </w:r>
      <w:r w:rsidR="00A10856" w:rsidRPr="00864139">
        <w:rPr>
          <w:rFonts w:ascii="Verdana" w:eastAsiaTheme="minorHAnsi" w:hAnsi="Verdana"/>
          <w:sz w:val="22"/>
          <w:szCs w:val="22"/>
          <w:lang w:val="es-MX"/>
        </w:rPr>
        <w:t>la denuncia será desechada de plano, sin prevención alguna, cuando, de entre otras causas, los hechos denunciados no constituyan, de manera evidente, una violación en materia de propaganda político-electoral dentro de un proceso electivo. En el caso contrario, si existen elementos que permiten considerar objetivamente que los hechos denunciados tienen racionalmente la posibilidad de constituir una infracción a la ley electoral, se debe instruir el procedimiento.</w:t>
      </w:r>
      <w:r w:rsidR="00A10856" w:rsidRPr="00864139">
        <w:rPr>
          <w:rStyle w:val="Refdenotaalpie"/>
          <w:rFonts w:ascii="Verdana" w:eastAsiaTheme="minorHAnsi" w:hAnsi="Verdana"/>
          <w:sz w:val="22"/>
          <w:szCs w:val="22"/>
          <w:lang w:val="es-MX"/>
        </w:rPr>
        <w:footnoteReference w:id="28"/>
      </w:r>
    </w:p>
    <w:p w14:paraId="53C5489C" w14:textId="6778A77F" w:rsidR="00A10856" w:rsidRPr="00864139" w:rsidRDefault="00A10856" w:rsidP="00A10856">
      <w:pPr>
        <w:tabs>
          <w:tab w:val="left" w:pos="2955"/>
        </w:tabs>
        <w:spacing w:before="100" w:beforeAutospacing="1" w:line="360" w:lineRule="auto"/>
        <w:jc w:val="both"/>
        <w:rPr>
          <w:rFonts w:ascii="Verdana" w:eastAsia="Arial" w:hAnsi="Verdana" w:cs="Arial"/>
          <w:sz w:val="22"/>
          <w:szCs w:val="22"/>
        </w:rPr>
      </w:pPr>
      <w:r w:rsidRPr="00864139">
        <w:rPr>
          <w:rFonts w:ascii="Verdana" w:hAnsi="Verdana" w:cs="Arial"/>
          <w:sz w:val="22"/>
          <w:szCs w:val="22"/>
          <w:lang w:val="es-MX"/>
        </w:rPr>
        <w:t>En consecuencia</w:t>
      </w:r>
      <w:r w:rsidR="00D912B4" w:rsidRPr="00864139">
        <w:rPr>
          <w:rFonts w:ascii="Verdana" w:hAnsi="Verdana" w:cs="Arial"/>
          <w:sz w:val="22"/>
          <w:szCs w:val="22"/>
          <w:lang w:val="es-MX"/>
        </w:rPr>
        <w:t xml:space="preserve"> y toda vez que </w:t>
      </w:r>
      <w:r w:rsidRPr="00864139">
        <w:rPr>
          <w:rFonts w:ascii="Verdana" w:hAnsi="Verdana" w:cs="Arial"/>
          <w:sz w:val="22"/>
          <w:szCs w:val="22"/>
          <w:lang w:val="es-MX"/>
        </w:rPr>
        <w:t>la</w:t>
      </w:r>
      <w:r w:rsidR="00D912B4" w:rsidRPr="00864139">
        <w:rPr>
          <w:rFonts w:ascii="Verdana" w:hAnsi="Verdana" w:cs="Arial"/>
          <w:sz w:val="22"/>
          <w:szCs w:val="22"/>
          <w:lang w:val="es-MX"/>
        </w:rPr>
        <w:t>s</w:t>
      </w:r>
      <w:r w:rsidRPr="00864139">
        <w:rPr>
          <w:rFonts w:ascii="Verdana" w:hAnsi="Verdana" w:cs="Arial"/>
          <w:sz w:val="22"/>
          <w:szCs w:val="22"/>
          <w:lang w:val="es-MX"/>
        </w:rPr>
        <w:t xml:space="preserve"> </w:t>
      </w:r>
      <w:r w:rsidRPr="00864139">
        <w:rPr>
          <w:rFonts w:ascii="Verdana" w:hAnsi="Verdana" w:cs="Arial"/>
          <w:smallCaps/>
          <w:sz w:val="22"/>
          <w:szCs w:val="22"/>
          <w:lang w:val="es-MX"/>
        </w:rPr>
        <w:t>Persona</w:t>
      </w:r>
      <w:r w:rsidR="00D912B4" w:rsidRPr="00864139">
        <w:rPr>
          <w:rFonts w:ascii="Verdana" w:hAnsi="Verdana" w:cs="Arial"/>
          <w:smallCaps/>
          <w:sz w:val="22"/>
          <w:szCs w:val="22"/>
          <w:lang w:val="es-MX"/>
        </w:rPr>
        <w:t>s</w:t>
      </w:r>
      <w:r w:rsidRPr="00864139">
        <w:rPr>
          <w:rFonts w:ascii="Verdana" w:hAnsi="Verdana" w:cs="Arial"/>
          <w:smallCaps/>
          <w:sz w:val="22"/>
          <w:szCs w:val="22"/>
          <w:lang w:val="es-MX"/>
        </w:rPr>
        <w:t xml:space="preserve"> Denunciante</w:t>
      </w:r>
      <w:r w:rsidR="00D912B4" w:rsidRPr="00864139">
        <w:rPr>
          <w:rFonts w:ascii="Verdana" w:hAnsi="Verdana" w:cs="Arial"/>
          <w:smallCaps/>
          <w:sz w:val="22"/>
          <w:szCs w:val="22"/>
          <w:lang w:val="es-MX"/>
        </w:rPr>
        <w:t>s</w:t>
      </w:r>
      <w:r w:rsidRPr="00864139">
        <w:rPr>
          <w:rFonts w:ascii="Verdana" w:hAnsi="Verdana" w:cs="Arial"/>
          <w:sz w:val="22"/>
          <w:szCs w:val="22"/>
          <w:lang w:val="es-MX"/>
        </w:rPr>
        <w:t>, en su</w:t>
      </w:r>
      <w:r w:rsidR="00D912B4" w:rsidRPr="00864139">
        <w:rPr>
          <w:rFonts w:ascii="Verdana" w:hAnsi="Verdana" w:cs="Arial"/>
          <w:sz w:val="22"/>
          <w:szCs w:val="22"/>
          <w:lang w:val="es-MX"/>
        </w:rPr>
        <w:t>s</w:t>
      </w:r>
      <w:r w:rsidRPr="00864139">
        <w:rPr>
          <w:rFonts w:ascii="Verdana" w:hAnsi="Verdana" w:cs="Arial"/>
          <w:sz w:val="22"/>
          <w:szCs w:val="22"/>
          <w:lang w:val="es-MX"/>
        </w:rPr>
        <w:t xml:space="preserve"> escrito</w:t>
      </w:r>
      <w:r w:rsidR="00D912B4" w:rsidRPr="00864139">
        <w:rPr>
          <w:rFonts w:ascii="Verdana" w:hAnsi="Verdana" w:cs="Arial"/>
          <w:sz w:val="22"/>
          <w:szCs w:val="22"/>
          <w:lang w:val="es-MX"/>
        </w:rPr>
        <w:t>s</w:t>
      </w:r>
      <w:r w:rsidRPr="00864139">
        <w:rPr>
          <w:rFonts w:ascii="Verdana" w:hAnsi="Verdana" w:cs="Arial"/>
          <w:sz w:val="22"/>
          <w:szCs w:val="22"/>
          <w:lang w:val="es-MX"/>
        </w:rPr>
        <w:t xml:space="preserve"> de denuncia refiere</w:t>
      </w:r>
      <w:r w:rsidR="00D912B4" w:rsidRPr="00864139">
        <w:rPr>
          <w:rFonts w:ascii="Verdana" w:hAnsi="Verdana" w:cs="Arial"/>
          <w:sz w:val="22"/>
          <w:szCs w:val="22"/>
          <w:lang w:val="es-MX"/>
        </w:rPr>
        <w:t>n</w:t>
      </w:r>
      <w:r w:rsidRPr="00864139">
        <w:rPr>
          <w:rFonts w:ascii="Verdana" w:hAnsi="Verdana" w:cs="Arial"/>
          <w:sz w:val="22"/>
          <w:szCs w:val="22"/>
          <w:lang w:val="es-MX"/>
        </w:rPr>
        <w:t xml:space="preserve"> que la </w:t>
      </w:r>
      <w:r w:rsidR="001A65D1" w:rsidRPr="00864139">
        <w:rPr>
          <w:rFonts w:ascii="Verdana" w:hAnsi="Verdana" w:cs="Arial"/>
          <w:bCs/>
          <w:sz w:val="22"/>
          <w:szCs w:val="22"/>
          <w:lang w:val="es-MX"/>
        </w:rPr>
        <w:t>Persona</w:t>
      </w:r>
      <w:r w:rsidR="001A65D1" w:rsidRPr="00864139">
        <w:rPr>
          <w:rFonts w:ascii="Verdana" w:hAnsi="Verdana" w:cs="Arial"/>
          <w:bCs/>
          <w:smallCaps/>
          <w:sz w:val="22"/>
          <w:szCs w:val="22"/>
          <w:lang w:val="es-MX"/>
        </w:rPr>
        <w:t xml:space="preserve"> </w:t>
      </w:r>
      <w:r w:rsidR="00D912B4" w:rsidRPr="00864139">
        <w:rPr>
          <w:rFonts w:ascii="Verdana" w:eastAsia="Arial" w:hAnsi="Verdana" w:cs="Arial"/>
          <w:sz w:val="22"/>
          <w:szCs w:val="22"/>
        </w:rPr>
        <w:t xml:space="preserve">Titular del </w:t>
      </w:r>
      <w:r w:rsidR="00160992" w:rsidRPr="00864139">
        <w:rPr>
          <w:rFonts w:ascii="Verdana" w:hAnsi="Verdana" w:cs="Arial"/>
          <w:bCs/>
          <w:smallCaps/>
          <w:sz w:val="22"/>
          <w:szCs w:val="22"/>
        </w:rPr>
        <w:t>Instituto de Vivienda</w:t>
      </w:r>
      <w:r w:rsidR="00160992" w:rsidRPr="00864139">
        <w:rPr>
          <w:rFonts w:ascii="Verdana" w:eastAsia="Arial" w:hAnsi="Verdana" w:cs="Arial"/>
          <w:sz w:val="22"/>
          <w:szCs w:val="22"/>
        </w:rPr>
        <w:t xml:space="preserve"> </w:t>
      </w:r>
      <w:r w:rsidR="001A65D1" w:rsidRPr="00864139">
        <w:rPr>
          <w:rFonts w:ascii="Verdana" w:eastAsia="Arial" w:hAnsi="Verdana" w:cs="Arial"/>
          <w:sz w:val="22"/>
          <w:szCs w:val="22"/>
        </w:rPr>
        <w:t>contraviene la normatividad electoral, al</w:t>
      </w:r>
      <w:r w:rsidR="00D912B4" w:rsidRPr="00864139">
        <w:rPr>
          <w:rFonts w:ascii="Verdana" w:eastAsia="Arial" w:hAnsi="Verdana" w:cs="Arial"/>
          <w:sz w:val="22"/>
          <w:szCs w:val="22"/>
        </w:rPr>
        <w:t xml:space="preserve"> </w:t>
      </w:r>
      <w:r w:rsidR="001A65D1" w:rsidRPr="00864139">
        <w:rPr>
          <w:rFonts w:ascii="Verdana" w:eastAsia="Arial" w:hAnsi="Verdana" w:cs="Arial"/>
          <w:sz w:val="22"/>
          <w:szCs w:val="22"/>
        </w:rPr>
        <w:t xml:space="preserve">haber </w:t>
      </w:r>
      <w:r w:rsidR="00D912B4" w:rsidRPr="00864139">
        <w:rPr>
          <w:rFonts w:ascii="Verdana" w:eastAsia="Arial" w:hAnsi="Verdana" w:cs="Arial"/>
          <w:sz w:val="22"/>
          <w:szCs w:val="22"/>
        </w:rPr>
        <w:t>destin</w:t>
      </w:r>
      <w:r w:rsidR="001A65D1" w:rsidRPr="00864139">
        <w:rPr>
          <w:rFonts w:ascii="Verdana" w:eastAsia="Arial" w:hAnsi="Verdana" w:cs="Arial"/>
          <w:sz w:val="22"/>
          <w:szCs w:val="22"/>
        </w:rPr>
        <w:t>ado</w:t>
      </w:r>
      <w:r w:rsidR="00D912B4" w:rsidRPr="00864139">
        <w:rPr>
          <w:rFonts w:ascii="Verdana" w:eastAsia="Arial" w:hAnsi="Verdana" w:cs="Arial"/>
          <w:sz w:val="22"/>
          <w:szCs w:val="22"/>
        </w:rPr>
        <w:t xml:space="preserve"> un vehículo en horario </w:t>
      </w:r>
      <w:r w:rsidR="00711CA5" w:rsidRPr="00864139">
        <w:rPr>
          <w:rFonts w:ascii="Verdana" w:eastAsia="Arial" w:hAnsi="Verdana" w:cs="Arial"/>
          <w:sz w:val="22"/>
          <w:szCs w:val="22"/>
        </w:rPr>
        <w:t>laboral</w:t>
      </w:r>
      <w:r w:rsidR="00D912B4" w:rsidRPr="00864139">
        <w:rPr>
          <w:rFonts w:ascii="Verdana" w:eastAsia="Arial" w:hAnsi="Verdana" w:cs="Arial"/>
          <w:sz w:val="22"/>
          <w:szCs w:val="22"/>
        </w:rPr>
        <w:t xml:space="preserve"> </w:t>
      </w:r>
      <w:r w:rsidR="00711CA5" w:rsidRPr="00864139">
        <w:rPr>
          <w:rFonts w:ascii="Verdana" w:eastAsia="Arial" w:hAnsi="Verdana" w:cs="Arial"/>
          <w:sz w:val="22"/>
          <w:szCs w:val="22"/>
        </w:rPr>
        <w:t>para</w:t>
      </w:r>
      <w:r w:rsidR="00D912B4" w:rsidRPr="00864139">
        <w:rPr>
          <w:rFonts w:ascii="Verdana" w:eastAsia="Arial" w:hAnsi="Verdana" w:cs="Arial"/>
          <w:sz w:val="22"/>
          <w:szCs w:val="22"/>
        </w:rPr>
        <w:t xml:space="preserve"> trasladar a una supuesta Observadora Electoral a tomar fotografías, siendo que no se encuentra permitid</w:t>
      </w:r>
      <w:r w:rsidR="00711CA5" w:rsidRPr="00864139">
        <w:rPr>
          <w:rFonts w:ascii="Verdana" w:eastAsia="Arial" w:hAnsi="Verdana" w:cs="Arial"/>
          <w:sz w:val="22"/>
          <w:szCs w:val="22"/>
        </w:rPr>
        <w:t>a</w:t>
      </w:r>
      <w:r w:rsidR="00D912B4" w:rsidRPr="00864139">
        <w:rPr>
          <w:rFonts w:ascii="Verdana" w:eastAsia="Arial" w:hAnsi="Verdana" w:cs="Arial"/>
          <w:sz w:val="22"/>
          <w:szCs w:val="22"/>
        </w:rPr>
        <w:t xml:space="preserve"> tal actividad por lo cual está desviando recursos del organismo público descentralizado a funciones electorales para beneficiar al entonces candidato </w:t>
      </w:r>
      <w:r w:rsidR="00160992" w:rsidRPr="00864139">
        <w:rPr>
          <w:rFonts w:ascii="Verdana" w:hAnsi="Verdana" w:cs="Arial"/>
          <w:bCs/>
          <w:sz w:val="22"/>
          <w:szCs w:val="22"/>
        </w:rPr>
        <w:t>Leonardo Montañez Castro</w:t>
      </w:r>
      <w:r w:rsidRPr="00864139">
        <w:rPr>
          <w:rFonts w:ascii="Verdana" w:hAnsi="Verdana" w:cs="Arial"/>
          <w:sz w:val="22"/>
          <w:szCs w:val="22"/>
        </w:rPr>
        <w:t xml:space="preserve">, </w:t>
      </w:r>
      <w:r w:rsidRPr="00864139">
        <w:rPr>
          <w:rFonts w:ascii="Verdana" w:hAnsi="Verdana" w:cs="Arial"/>
          <w:sz w:val="22"/>
          <w:szCs w:val="22"/>
          <w:lang w:val="es-MX"/>
        </w:rPr>
        <w:t xml:space="preserve">dicha conducta es materia de análisis de fondo para determinar si este material es constitutivo o no de una infracción en materia electoral. De ahí que se desestime esta causal. </w:t>
      </w:r>
    </w:p>
    <w:p w14:paraId="527F5ACB" w14:textId="77777777" w:rsidR="00A10856" w:rsidRPr="00864139" w:rsidRDefault="00A10856" w:rsidP="00A10856">
      <w:pPr>
        <w:tabs>
          <w:tab w:val="left" w:pos="2955"/>
        </w:tabs>
        <w:spacing w:before="100" w:beforeAutospacing="1" w:line="360" w:lineRule="auto"/>
        <w:jc w:val="both"/>
        <w:rPr>
          <w:rFonts w:ascii="Verdana" w:hAnsi="Verdana" w:cs="Arial"/>
          <w:sz w:val="22"/>
          <w:szCs w:val="22"/>
          <w:lang w:val="es-MX"/>
        </w:rPr>
      </w:pPr>
      <w:r w:rsidRPr="00864139">
        <w:rPr>
          <w:rFonts w:ascii="Verdana" w:hAnsi="Verdana" w:cs="Arial"/>
          <w:sz w:val="22"/>
          <w:szCs w:val="22"/>
          <w:lang w:val="es-MX"/>
        </w:rPr>
        <w:t xml:space="preserve">Ahora bien, el artículo 303, fracción III, del </w:t>
      </w:r>
      <w:r w:rsidRPr="00864139">
        <w:rPr>
          <w:rFonts w:ascii="Verdana" w:hAnsi="Verdana" w:cs="Arial"/>
          <w:smallCaps/>
          <w:sz w:val="22"/>
          <w:szCs w:val="22"/>
          <w:lang w:val="es-MX"/>
        </w:rPr>
        <w:t>Código Electoral</w:t>
      </w:r>
      <w:r w:rsidRPr="00864139">
        <w:rPr>
          <w:rFonts w:ascii="Verdana" w:hAnsi="Verdana" w:cs="Arial"/>
          <w:sz w:val="22"/>
          <w:szCs w:val="22"/>
          <w:lang w:val="es-MX"/>
        </w:rPr>
        <w:t>, establece que los recursos interpuestos, deben ser desechados, cuando resulten evidentemente frívolos o cuya notoria improcedencia se derive de las disposiciones del presente ordenamiento.</w:t>
      </w:r>
    </w:p>
    <w:p w14:paraId="7ACAFA94" w14:textId="77777777" w:rsidR="00A10856" w:rsidRPr="00864139" w:rsidRDefault="00A10856" w:rsidP="00A10856">
      <w:pPr>
        <w:tabs>
          <w:tab w:val="left" w:pos="2955"/>
        </w:tabs>
        <w:spacing w:before="100" w:beforeAutospacing="1" w:line="360" w:lineRule="auto"/>
        <w:jc w:val="both"/>
        <w:rPr>
          <w:rFonts w:ascii="Verdana" w:hAnsi="Verdana" w:cs="Arial"/>
          <w:sz w:val="22"/>
          <w:szCs w:val="22"/>
        </w:rPr>
      </w:pPr>
      <w:r w:rsidRPr="00864139">
        <w:rPr>
          <w:rFonts w:ascii="Verdana" w:hAnsi="Verdana" w:cs="Arial"/>
          <w:sz w:val="22"/>
          <w:szCs w:val="22"/>
          <w:lang w:val="es-MX"/>
        </w:rPr>
        <w:t xml:space="preserve">La </w:t>
      </w:r>
      <w:r w:rsidRPr="00864139">
        <w:rPr>
          <w:rFonts w:ascii="Verdana" w:hAnsi="Verdana" w:cs="Arial"/>
          <w:smallCaps/>
          <w:sz w:val="22"/>
          <w:szCs w:val="22"/>
          <w:lang w:val="es-MX"/>
        </w:rPr>
        <w:t>Sala Superior</w:t>
      </w:r>
      <w:r w:rsidRPr="00864139">
        <w:rPr>
          <w:rFonts w:ascii="Verdana" w:hAnsi="Verdana" w:cs="Arial"/>
          <w:sz w:val="22"/>
          <w:szCs w:val="22"/>
          <w:lang w:val="es-MX"/>
        </w:rPr>
        <w:t xml:space="preserve">, ha considerado que para que un medio de impugnación sea considerado frívolo, es necesario que resulte notorio el propósito de </w:t>
      </w:r>
      <w:r w:rsidRPr="00864139">
        <w:rPr>
          <w:rFonts w:ascii="Verdana" w:hAnsi="Verdana" w:cs="Arial"/>
          <w:sz w:val="22"/>
          <w:szCs w:val="22"/>
          <w:lang w:val="es-MX"/>
        </w:rPr>
        <w:lastRenderedPageBreak/>
        <w:t xml:space="preserve">la </w:t>
      </w:r>
      <w:r w:rsidRPr="00864139">
        <w:rPr>
          <w:rFonts w:ascii="Verdana" w:hAnsi="Verdana" w:cs="Arial"/>
          <w:smallCaps/>
          <w:sz w:val="22"/>
          <w:szCs w:val="22"/>
          <w:lang w:val="es-MX"/>
        </w:rPr>
        <w:t>Persona Denunciante</w:t>
      </w:r>
      <w:r w:rsidRPr="00864139">
        <w:rPr>
          <w:rFonts w:ascii="Verdana" w:hAnsi="Verdana" w:cs="Arial"/>
          <w:sz w:val="22"/>
          <w:szCs w:val="22"/>
          <w:lang w:val="es-MX"/>
        </w:rPr>
        <w:t xml:space="preserve"> de interponerlo sin existir motivo o fundamento para ello, o bien, que aquél no pueda alcanzar su objeto; ello, porque la frivolidad implica que, de la sola lectura del escrito de demanda se advierta que el medio de defensa sea totalmente inconsistente, insubstancial, intrascendente o se constriña a cuestiones sin importancia.</w:t>
      </w:r>
      <w:r w:rsidRPr="00864139">
        <w:rPr>
          <w:rFonts w:ascii="Verdana" w:hAnsi="Verdana" w:cs="Arial"/>
          <w:sz w:val="22"/>
          <w:szCs w:val="22"/>
          <w:vertAlign w:val="superscript"/>
          <w:lang w:val="es-MX"/>
        </w:rPr>
        <w:footnoteReference w:id="29"/>
      </w:r>
      <w:r w:rsidRPr="00864139">
        <w:rPr>
          <w:rFonts w:ascii="Verdana" w:hAnsi="Verdana" w:cs="Arial"/>
          <w:sz w:val="22"/>
          <w:szCs w:val="22"/>
          <w:lang w:val="es-MX"/>
        </w:rPr>
        <w:t xml:space="preserve"> </w:t>
      </w:r>
    </w:p>
    <w:p w14:paraId="57FC01FD" w14:textId="454DF1A3" w:rsidR="00A10856" w:rsidRPr="00864139" w:rsidRDefault="00A10856" w:rsidP="00A10856">
      <w:pPr>
        <w:tabs>
          <w:tab w:val="left" w:pos="2955"/>
        </w:tabs>
        <w:spacing w:before="100" w:beforeAutospacing="1" w:line="360" w:lineRule="auto"/>
        <w:jc w:val="both"/>
        <w:rPr>
          <w:rFonts w:ascii="Verdana" w:hAnsi="Verdana" w:cs="Arial"/>
          <w:sz w:val="22"/>
          <w:szCs w:val="22"/>
          <w:lang w:val="es-MX"/>
        </w:rPr>
      </w:pPr>
      <w:r w:rsidRPr="00864139">
        <w:rPr>
          <w:rFonts w:ascii="Verdana" w:hAnsi="Verdana" w:cs="Arial"/>
          <w:sz w:val="22"/>
          <w:szCs w:val="22"/>
          <w:lang w:val="es-MX"/>
        </w:rPr>
        <w:t>Situación que en el presente caso no acontece, porque la</w:t>
      </w:r>
      <w:r w:rsidR="00D912B4" w:rsidRPr="00864139">
        <w:rPr>
          <w:rFonts w:ascii="Verdana" w:hAnsi="Verdana" w:cs="Arial"/>
          <w:sz w:val="22"/>
          <w:szCs w:val="22"/>
          <w:lang w:val="es-MX"/>
        </w:rPr>
        <w:t>s</w:t>
      </w:r>
      <w:r w:rsidRPr="00864139">
        <w:rPr>
          <w:rFonts w:ascii="Verdana" w:hAnsi="Verdana" w:cs="Arial"/>
          <w:sz w:val="22"/>
          <w:szCs w:val="22"/>
          <w:lang w:val="es-MX"/>
        </w:rPr>
        <w:t xml:space="preserve"> </w:t>
      </w:r>
      <w:r w:rsidRPr="00864139">
        <w:rPr>
          <w:rFonts w:ascii="Verdana" w:hAnsi="Verdana" w:cs="Arial"/>
          <w:smallCaps/>
          <w:sz w:val="22"/>
          <w:szCs w:val="22"/>
          <w:lang w:val="es-MX"/>
        </w:rPr>
        <w:t>Persona</w:t>
      </w:r>
      <w:r w:rsidR="00D912B4" w:rsidRPr="00864139">
        <w:rPr>
          <w:rFonts w:ascii="Verdana" w:hAnsi="Verdana" w:cs="Arial"/>
          <w:smallCaps/>
          <w:sz w:val="22"/>
          <w:szCs w:val="22"/>
          <w:lang w:val="es-MX"/>
        </w:rPr>
        <w:t>s</w:t>
      </w:r>
      <w:r w:rsidRPr="00864139">
        <w:rPr>
          <w:rFonts w:ascii="Verdana" w:hAnsi="Verdana" w:cs="Arial"/>
          <w:smallCaps/>
          <w:sz w:val="22"/>
          <w:szCs w:val="22"/>
          <w:lang w:val="es-MX"/>
        </w:rPr>
        <w:t xml:space="preserve"> Denunciante</w:t>
      </w:r>
      <w:r w:rsidR="00D912B4" w:rsidRPr="00864139">
        <w:rPr>
          <w:rFonts w:ascii="Verdana" w:hAnsi="Verdana" w:cs="Arial"/>
          <w:smallCaps/>
          <w:sz w:val="22"/>
          <w:szCs w:val="22"/>
          <w:lang w:val="es-MX"/>
        </w:rPr>
        <w:t>s</w:t>
      </w:r>
      <w:r w:rsidRPr="00864139">
        <w:rPr>
          <w:rFonts w:ascii="Verdana" w:hAnsi="Verdana" w:cs="Arial"/>
          <w:sz w:val="22"/>
          <w:szCs w:val="22"/>
          <w:lang w:val="es-MX"/>
        </w:rPr>
        <w:t>, en su</w:t>
      </w:r>
      <w:r w:rsidR="00D912B4" w:rsidRPr="00864139">
        <w:rPr>
          <w:rFonts w:ascii="Verdana" w:hAnsi="Verdana" w:cs="Arial"/>
          <w:sz w:val="22"/>
          <w:szCs w:val="22"/>
          <w:lang w:val="es-MX"/>
        </w:rPr>
        <w:t>s</w:t>
      </w:r>
      <w:r w:rsidRPr="00864139">
        <w:rPr>
          <w:rFonts w:ascii="Verdana" w:hAnsi="Verdana" w:cs="Arial"/>
          <w:sz w:val="22"/>
          <w:szCs w:val="22"/>
          <w:lang w:val="es-MX"/>
        </w:rPr>
        <w:t xml:space="preserve"> escrito</w:t>
      </w:r>
      <w:r w:rsidR="00D912B4" w:rsidRPr="00864139">
        <w:rPr>
          <w:rFonts w:ascii="Verdana" w:hAnsi="Verdana" w:cs="Arial"/>
          <w:sz w:val="22"/>
          <w:szCs w:val="22"/>
          <w:lang w:val="es-MX"/>
        </w:rPr>
        <w:t>s</w:t>
      </w:r>
      <w:r w:rsidRPr="00864139">
        <w:rPr>
          <w:rFonts w:ascii="Verdana" w:hAnsi="Verdana" w:cs="Arial"/>
          <w:sz w:val="22"/>
          <w:szCs w:val="22"/>
          <w:lang w:val="es-MX"/>
        </w:rPr>
        <w:t xml:space="preserve"> de demanda expone</w:t>
      </w:r>
      <w:r w:rsidR="00160992" w:rsidRPr="00864139">
        <w:rPr>
          <w:rFonts w:ascii="Verdana" w:hAnsi="Verdana" w:cs="Arial"/>
          <w:sz w:val="22"/>
          <w:szCs w:val="22"/>
          <w:lang w:val="es-MX"/>
        </w:rPr>
        <w:t>n</w:t>
      </w:r>
      <w:r w:rsidRPr="00864139">
        <w:rPr>
          <w:rFonts w:ascii="Verdana" w:hAnsi="Verdana" w:cs="Arial"/>
          <w:sz w:val="22"/>
          <w:szCs w:val="22"/>
          <w:lang w:val="es-MX"/>
        </w:rPr>
        <w:t xml:space="preserve"> hechos y agravios encaminados a demostrar la conducta imputada, a través de la cual, señala</w:t>
      </w:r>
      <w:r w:rsidR="00D912B4" w:rsidRPr="00864139">
        <w:rPr>
          <w:rFonts w:ascii="Verdana" w:hAnsi="Verdana" w:cs="Arial"/>
          <w:sz w:val="22"/>
          <w:szCs w:val="22"/>
          <w:lang w:val="es-MX"/>
        </w:rPr>
        <w:t>n</w:t>
      </w:r>
      <w:r w:rsidRPr="00864139">
        <w:rPr>
          <w:rFonts w:ascii="Verdana" w:hAnsi="Verdana" w:cs="Arial"/>
          <w:sz w:val="22"/>
          <w:szCs w:val="22"/>
          <w:lang w:val="es-MX"/>
        </w:rPr>
        <w:t xml:space="preserve"> que le</w:t>
      </w:r>
      <w:r w:rsidR="00D912B4" w:rsidRPr="00864139">
        <w:rPr>
          <w:rFonts w:ascii="Verdana" w:hAnsi="Verdana" w:cs="Arial"/>
          <w:sz w:val="22"/>
          <w:szCs w:val="22"/>
          <w:lang w:val="es-MX"/>
        </w:rPr>
        <w:t>s</w:t>
      </w:r>
      <w:r w:rsidRPr="00864139">
        <w:rPr>
          <w:rFonts w:ascii="Verdana" w:hAnsi="Verdana" w:cs="Arial"/>
          <w:sz w:val="22"/>
          <w:szCs w:val="22"/>
          <w:lang w:val="es-MX"/>
        </w:rPr>
        <w:t xml:space="preserve"> genera agravio lo que será motivo de análisis en el fondo de la presente controversia. </w:t>
      </w:r>
    </w:p>
    <w:p w14:paraId="65CD236C" w14:textId="4345FA23" w:rsidR="00826583" w:rsidRPr="00864139" w:rsidRDefault="00826583" w:rsidP="00826583">
      <w:pPr>
        <w:tabs>
          <w:tab w:val="left" w:pos="2955"/>
        </w:tabs>
        <w:spacing w:before="100" w:beforeAutospacing="1" w:line="360" w:lineRule="auto"/>
        <w:jc w:val="both"/>
        <w:rPr>
          <w:rFonts w:ascii="Verdana" w:eastAsia="Arial" w:hAnsi="Verdana" w:cs="Arial"/>
          <w:bCs/>
          <w:sz w:val="22"/>
          <w:szCs w:val="22"/>
          <w:lang w:val="es-MX"/>
        </w:rPr>
      </w:pPr>
      <w:r w:rsidRPr="00864139">
        <w:rPr>
          <w:rFonts w:ascii="Verdana" w:eastAsia="Arial" w:hAnsi="Verdana" w:cs="Arial"/>
          <w:bCs/>
          <w:sz w:val="22"/>
          <w:szCs w:val="22"/>
          <w:lang w:val="es-MX"/>
        </w:rPr>
        <w:t xml:space="preserve">Ahora bien, en relación a la causal consistente en que los hechos denunciados no constituyen, de manera evidente, una violación </w:t>
      </w:r>
      <w:r w:rsidRPr="00864139">
        <w:rPr>
          <w:rFonts w:ascii="Verdana" w:hAnsi="Verdana" w:cs="Arial"/>
          <w:sz w:val="22"/>
          <w:szCs w:val="22"/>
        </w:rPr>
        <w:t>en materia de propaganda político-electoral dentro de un proceso electivo</w:t>
      </w:r>
      <w:r w:rsidRPr="00864139">
        <w:rPr>
          <w:rFonts w:ascii="Verdana" w:eastAsia="Arial" w:hAnsi="Verdana" w:cs="Arial"/>
          <w:bCs/>
          <w:sz w:val="22"/>
          <w:szCs w:val="22"/>
          <w:lang w:val="es-MX"/>
        </w:rPr>
        <w:t>, no les asiste razón, pues el objeto de la denuncia de mérito consiste en dilucidar la posible utilización de recursos públicos</w:t>
      </w:r>
      <w:r w:rsidR="00160992" w:rsidRPr="00864139">
        <w:rPr>
          <w:rFonts w:ascii="Verdana" w:eastAsia="Arial" w:hAnsi="Verdana" w:cs="Arial"/>
          <w:bCs/>
          <w:sz w:val="22"/>
          <w:szCs w:val="22"/>
          <w:lang w:val="es-MX"/>
        </w:rPr>
        <w:t xml:space="preserve"> para beneficia</w:t>
      </w:r>
      <w:r w:rsidR="00BC6F68" w:rsidRPr="00864139">
        <w:rPr>
          <w:rFonts w:ascii="Verdana" w:eastAsia="Arial" w:hAnsi="Verdana" w:cs="Arial"/>
          <w:bCs/>
          <w:sz w:val="22"/>
          <w:szCs w:val="22"/>
          <w:lang w:val="es-MX"/>
        </w:rPr>
        <w:t>r</w:t>
      </w:r>
      <w:r w:rsidR="00160992" w:rsidRPr="00864139">
        <w:rPr>
          <w:rFonts w:ascii="Verdana" w:eastAsia="Arial" w:hAnsi="Verdana" w:cs="Arial"/>
          <w:bCs/>
          <w:sz w:val="22"/>
          <w:szCs w:val="22"/>
          <w:lang w:val="es-MX"/>
        </w:rPr>
        <w:t xml:space="preserve"> al entonces candidato </w:t>
      </w:r>
      <w:r w:rsidR="00160992" w:rsidRPr="00864139">
        <w:rPr>
          <w:rFonts w:ascii="Verdana" w:hAnsi="Verdana" w:cs="Arial"/>
          <w:bCs/>
          <w:sz w:val="22"/>
          <w:szCs w:val="22"/>
        </w:rPr>
        <w:t>Leonardo Montañez Castro</w:t>
      </w:r>
      <w:r w:rsidRPr="00864139">
        <w:rPr>
          <w:rFonts w:ascii="Verdana" w:eastAsia="Arial" w:hAnsi="Verdana" w:cs="Arial"/>
          <w:bCs/>
          <w:sz w:val="22"/>
          <w:szCs w:val="22"/>
          <w:lang w:val="es-MX"/>
        </w:rPr>
        <w:t xml:space="preserve">, por lo que, </w:t>
      </w:r>
      <w:r w:rsidRPr="00864139">
        <w:rPr>
          <w:rFonts w:ascii="Verdana" w:eastAsiaTheme="minorHAnsi" w:hAnsi="Verdana"/>
          <w:sz w:val="22"/>
          <w:szCs w:val="22"/>
          <w:lang w:val="es-MX"/>
        </w:rPr>
        <w:t xml:space="preserve">si de los hechos denunciados se advierte la posibilidad de constituir dicha infracción, </w:t>
      </w:r>
      <w:r w:rsidRPr="00864139">
        <w:rPr>
          <w:rFonts w:ascii="Verdana" w:hAnsi="Verdana" w:cs="Arial"/>
          <w:sz w:val="22"/>
          <w:szCs w:val="22"/>
          <w:lang w:val="es-MX"/>
        </w:rPr>
        <w:t>es materia de análisis de fondo. De ahí que se desestime esta causal.</w:t>
      </w:r>
    </w:p>
    <w:bookmarkEnd w:id="5"/>
    <w:p w14:paraId="766B4A10" w14:textId="6E99FB7C" w:rsidR="00D912B4" w:rsidRPr="00864139" w:rsidRDefault="00D912B4" w:rsidP="00A10856">
      <w:pPr>
        <w:tabs>
          <w:tab w:val="left" w:pos="2955"/>
        </w:tabs>
        <w:spacing w:before="100" w:beforeAutospacing="1" w:line="360" w:lineRule="auto"/>
        <w:jc w:val="both"/>
        <w:rPr>
          <w:rFonts w:ascii="Verdana" w:hAnsi="Verdana" w:cs="Arial"/>
          <w:sz w:val="22"/>
          <w:szCs w:val="22"/>
        </w:rPr>
      </w:pPr>
      <w:r w:rsidRPr="00864139">
        <w:rPr>
          <w:rFonts w:ascii="Verdana" w:hAnsi="Verdana" w:cs="Arial"/>
          <w:sz w:val="22"/>
          <w:szCs w:val="22"/>
          <w:lang w:val="es-MX"/>
        </w:rPr>
        <w:t xml:space="preserve">En otro orden de </w:t>
      </w:r>
      <w:r w:rsidR="00160992" w:rsidRPr="00864139">
        <w:rPr>
          <w:rFonts w:ascii="Verdana" w:hAnsi="Verdana" w:cs="Arial"/>
          <w:sz w:val="22"/>
          <w:szCs w:val="22"/>
          <w:lang w:val="es-MX"/>
        </w:rPr>
        <w:t>ideas</w:t>
      </w:r>
      <w:r w:rsidR="00BC6F68" w:rsidRPr="00864139">
        <w:rPr>
          <w:rFonts w:ascii="Verdana" w:hAnsi="Verdana" w:cs="Arial"/>
          <w:sz w:val="22"/>
          <w:szCs w:val="22"/>
          <w:lang w:val="es-MX"/>
        </w:rPr>
        <w:t>,</w:t>
      </w:r>
      <w:r w:rsidR="00160992" w:rsidRPr="00864139">
        <w:rPr>
          <w:rFonts w:ascii="Verdana" w:hAnsi="Verdana" w:cs="Arial"/>
          <w:sz w:val="22"/>
          <w:szCs w:val="22"/>
          <w:lang w:val="es-MX"/>
        </w:rPr>
        <w:t xml:space="preserve"> la C.</w:t>
      </w:r>
      <w:r w:rsidR="00160992" w:rsidRPr="00864139">
        <w:rPr>
          <w:rFonts w:ascii="Verdana" w:hAnsi="Verdana" w:cs="Arial"/>
          <w:bCs/>
          <w:sz w:val="22"/>
          <w:szCs w:val="22"/>
        </w:rPr>
        <w:t xml:space="preserve"> Carmen Elena Mendoza Valadez</w:t>
      </w:r>
      <w:r w:rsidRPr="00864139">
        <w:rPr>
          <w:rFonts w:ascii="Verdana" w:hAnsi="Verdana" w:cs="Arial"/>
          <w:sz w:val="22"/>
          <w:szCs w:val="22"/>
          <w:lang w:val="es-MX"/>
        </w:rPr>
        <w:t xml:space="preserve">, </w:t>
      </w:r>
      <w:r w:rsidRPr="00864139">
        <w:rPr>
          <w:rFonts w:ascii="Verdana" w:hAnsi="Verdana" w:cs="Arial"/>
          <w:sz w:val="22"/>
          <w:szCs w:val="22"/>
        </w:rPr>
        <w:t xml:space="preserve">hace valer la causal de desechamiento relativa a </w:t>
      </w:r>
      <w:r w:rsidR="007F3858" w:rsidRPr="00864139">
        <w:rPr>
          <w:rFonts w:ascii="Verdana" w:hAnsi="Verdana" w:cs="Arial"/>
          <w:sz w:val="22"/>
          <w:szCs w:val="22"/>
        </w:rPr>
        <w:t>la falta de personalidad</w:t>
      </w:r>
      <w:r w:rsidR="00F261BD" w:rsidRPr="00864139">
        <w:rPr>
          <w:rFonts w:ascii="Verdana" w:hAnsi="Verdana" w:cs="Arial"/>
          <w:sz w:val="22"/>
          <w:szCs w:val="22"/>
        </w:rPr>
        <w:t xml:space="preserve">, </w:t>
      </w:r>
      <w:r w:rsidR="001A65D1" w:rsidRPr="00864139">
        <w:rPr>
          <w:rFonts w:ascii="Verdana" w:hAnsi="Verdana" w:cs="Arial"/>
          <w:sz w:val="22"/>
          <w:szCs w:val="22"/>
        </w:rPr>
        <w:t xml:space="preserve">ya que refiere </w:t>
      </w:r>
      <w:r w:rsidR="00F261BD" w:rsidRPr="00864139">
        <w:rPr>
          <w:rFonts w:ascii="Verdana" w:hAnsi="Verdana" w:cs="Arial"/>
          <w:sz w:val="22"/>
          <w:szCs w:val="22"/>
        </w:rPr>
        <w:t xml:space="preserve">que la denuncia presentada por </w:t>
      </w:r>
      <w:r w:rsidR="00160992" w:rsidRPr="00864139">
        <w:rPr>
          <w:rFonts w:ascii="Verdana" w:hAnsi="Verdana" w:cs="Arial"/>
          <w:sz w:val="22"/>
          <w:szCs w:val="22"/>
        </w:rPr>
        <w:t xml:space="preserve">la C. </w:t>
      </w:r>
      <w:r w:rsidR="00F261BD" w:rsidRPr="00864139">
        <w:rPr>
          <w:rFonts w:ascii="Verdana" w:hAnsi="Verdana"/>
          <w:bCs/>
          <w:sz w:val="22"/>
          <w:szCs w:val="22"/>
        </w:rPr>
        <w:t>Martha Cecilia Márquez Alvarado</w:t>
      </w:r>
      <w:r w:rsidR="00F261BD" w:rsidRPr="00864139">
        <w:rPr>
          <w:rFonts w:ascii="Verdana" w:hAnsi="Verdana" w:cs="Arial"/>
          <w:sz w:val="22"/>
          <w:szCs w:val="22"/>
        </w:rPr>
        <w:t xml:space="preserve"> no cumple con los requisitos de validez para presentarse, </w:t>
      </w:r>
      <w:r w:rsidR="0009610E" w:rsidRPr="00864139">
        <w:rPr>
          <w:rFonts w:ascii="Verdana" w:hAnsi="Verdana" w:cs="Arial"/>
          <w:sz w:val="22"/>
          <w:szCs w:val="22"/>
        </w:rPr>
        <w:t xml:space="preserve">según lo establecido </w:t>
      </w:r>
      <w:r w:rsidR="00826583" w:rsidRPr="00864139">
        <w:rPr>
          <w:rFonts w:ascii="Verdana" w:hAnsi="Verdana" w:cs="Arial"/>
          <w:sz w:val="22"/>
          <w:szCs w:val="22"/>
        </w:rPr>
        <w:t>en</w:t>
      </w:r>
      <w:r w:rsidR="0009610E" w:rsidRPr="00864139">
        <w:rPr>
          <w:rFonts w:ascii="Verdana" w:hAnsi="Verdana" w:cs="Arial"/>
          <w:sz w:val="22"/>
          <w:szCs w:val="22"/>
        </w:rPr>
        <w:t xml:space="preserve"> </w:t>
      </w:r>
      <w:r w:rsidR="00826583" w:rsidRPr="00864139">
        <w:rPr>
          <w:rFonts w:ascii="Verdana" w:hAnsi="Verdana" w:cs="Arial"/>
          <w:sz w:val="22"/>
          <w:szCs w:val="22"/>
        </w:rPr>
        <w:t xml:space="preserve">el </w:t>
      </w:r>
      <w:r w:rsidR="00F261BD" w:rsidRPr="00864139">
        <w:rPr>
          <w:rFonts w:ascii="Verdana" w:hAnsi="Verdana" w:cs="Arial"/>
          <w:sz w:val="22"/>
          <w:szCs w:val="22"/>
        </w:rPr>
        <w:t>artículo</w:t>
      </w:r>
      <w:r w:rsidR="0009610E" w:rsidRPr="00864139">
        <w:rPr>
          <w:rFonts w:ascii="Verdana" w:hAnsi="Verdana" w:cs="Arial"/>
          <w:sz w:val="22"/>
          <w:szCs w:val="22"/>
        </w:rPr>
        <w:t xml:space="preserve"> </w:t>
      </w:r>
      <w:r w:rsidR="00F261BD" w:rsidRPr="00864139">
        <w:rPr>
          <w:rFonts w:ascii="Verdana" w:hAnsi="Verdana" w:cs="Arial"/>
          <w:sz w:val="22"/>
          <w:szCs w:val="22"/>
        </w:rPr>
        <w:t>269</w:t>
      </w:r>
      <w:r w:rsidR="0009610E" w:rsidRPr="00864139">
        <w:rPr>
          <w:rFonts w:ascii="Verdana" w:hAnsi="Verdana" w:cs="Arial"/>
          <w:sz w:val="22"/>
          <w:szCs w:val="22"/>
        </w:rPr>
        <w:t xml:space="preserve"> y 270 fracción I</w:t>
      </w:r>
      <w:r w:rsidR="00F261BD" w:rsidRPr="00864139">
        <w:rPr>
          <w:rFonts w:ascii="Verdana" w:hAnsi="Verdana" w:cs="Arial"/>
          <w:sz w:val="22"/>
          <w:szCs w:val="22"/>
        </w:rPr>
        <w:t xml:space="preserve"> del </w:t>
      </w:r>
      <w:r w:rsidR="00F261BD" w:rsidRPr="00864139">
        <w:rPr>
          <w:rFonts w:ascii="Verdana" w:hAnsi="Verdana" w:cs="Arial"/>
          <w:smallCaps/>
          <w:sz w:val="22"/>
          <w:szCs w:val="22"/>
        </w:rPr>
        <w:t>Código Electoral</w:t>
      </w:r>
      <w:r w:rsidR="00F261BD" w:rsidRPr="00864139">
        <w:rPr>
          <w:rFonts w:ascii="Verdana" w:hAnsi="Verdana" w:cs="Arial"/>
          <w:sz w:val="22"/>
          <w:szCs w:val="22"/>
        </w:rPr>
        <w:t xml:space="preserve">. </w:t>
      </w:r>
    </w:p>
    <w:p w14:paraId="08643CB4" w14:textId="2A58584E" w:rsidR="00F261BD" w:rsidRPr="00864139" w:rsidRDefault="00F261BD" w:rsidP="00F261BD">
      <w:pPr>
        <w:tabs>
          <w:tab w:val="left" w:pos="2955"/>
        </w:tabs>
        <w:spacing w:before="100" w:beforeAutospacing="1" w:line="360" w:lineRule="auto"/>
        <w:jc w:val="both"/>
        <w:rPr>
          <w:rFonts w:ascii="Verdana" w:hAnsi="Verdana" w:cs="Arial"/>
          <w:sz w:val="22"/>
          <w:szCs w:val="22"/>
          <w:lang w:val="es-MX"/>
        </w:rPr>
      </w:pPr>
      <w:r w:rsidRPr="00864139">
        <w:rPr>
          <w:rFonts w:ascii="Verdana" w:hAnsi="Verdana" w:cs="Arial"/>
          <w:sz w:val="22"/>
          <w:szCs w:val="22"/>
        </w:rPr>
        <w:t>Sin embargo, l</w:t>
      </w:r>
      <w:r w:rsidRPr="00864139">
        <w:rPr>
          <w:rFonts w:ascii="Verdana" w:hAnsi="Verdana" w:cs="Arial"/>
          <w:sz w:val="22"/>
          <w:szCs w:val="22"/>
          <w:lang w:val="es-MX"/>
        </w:rPr>
        <w:t>a causal de desechamiento que hace valer se desestima, por l</w:t>
      </w:r>
      <w:r w:rsidR="00BC6F68" w:rsidRPr="00864139">
        <w:rPr>
          <w:rFonts w:ascii="Verdana" w:hAnsi="Verdana" w:cs="Arial"/>
          <w:sz w:val="22"/>
          <w:szCs w:val="22"/>
          <w:lang w:val="es-MX"/>
        </w:rPr>
        <w:t>o</w:t>
      </w:r>
      <w:r w:rsidRPr="00864139">
        <w:rPr>
          <w:rFonts w:ascii="Verdana" w:hAnsi="Verdana" w:cs="Arial"/>
          <w:sz w:val="22"/>
          <w:szCs w:val="22"/>
          <w:lang w:val="es-MX"/>
        </w:rPr>
        <w:t xml:space="preserve"> siguiente:</w:t>
      </w:r>
    </w:p>
    <w:p w14:paraId="39B3E542" w14:textId="2202FE18" w:rsidR="00FA0C2C" w:rsidRPr="00864139" w:rsidRDefault="0009610E" w:rsidP="008723A4">
      <w:pPr>
        <w:tabs>
          <w:tab w:val="left" w:pos="2955"/>
        </w:tabs>
        <w:spacing w:before="100" w:beforeAutospacing="1" w:line="360" w:lineRule="auto"/>
        <w:jc w:val="both"/>
        <w:rPr>
          <w:rFonts w:ascii="Verdana" w:hAnsi="Verdana" w:cs="Arial"/>
          <w:sz w:val="22"/>
          <w:szCs w:val="22"/>
        </w:rPr>
      </w:pPr>
      <w:r w:rsidRPr="00864139">
        <w:rPr>
          <w:rFonts w:ascii="Verdana" w:hAnsi="Verdana" w:cs="Arial"/>
          <w:sz w:val="22"/>
          <w:szCs w:val="22"/>
        </w:rPr>
        <w:t>Si bien, refiere que</w:t>
      </w:r>
      <w:r w:rsidR="00F261BD" w:rsidRPr="00864139">
        <w:rPr>
          <w:rFonts w:ascii="Verdana" w:hAnsi="Verdana" w:cs="Arial"/>
          <w:sz w:val="22"/>
          <w:szCs w:val="22"/>
        </w:rPr>
        <w:t xml:space="preserve"> la denuncia </w:t>
      </w:r>
      <w:r w:rsidRPr="00864139">
        <w:rPr>
          <w:rFonts w:ascii="Verdana" w:hAnsi="Verdana" w:cs="Arial"/>
          <w:sz w:val="22"/>
          <w:szCs w:val="22"/>
        </w:rPr>
        <w:t>presentada por</w:t>
      </w:r>
      <w:r w:rsidR="00CB63FA" w:rsidRPr="00864139">
        <w:rPr>
          <w:rFonts w:ascii="Verdana" w:hAnsi="Verdana" w:cs="Arial"/>
          <w:sz w:val="22"/>
          <w:szCs w:val="22"/>
        </w:rPr>
        <w:t xml:space="preserve"> </w:t>
      </w:r>
      <w:r w:rsidR="00BC6F68" w:rsidRPr="00864139">
        <w:rPr>
          <w:rFonts w:ascii="Verdana" w:hAnsi="Verdana" w:cs="Arial"/>
          <w:sz w:val="22"/>
          <w:szCs w:val="22"/>
        </w:rPr>
        <w:t xml:space="preserve">la C. </w:t>
      </w:r>
      <w:r w:rsidR="00BC6F68" w:rsidRPr="00864139">
        <w:rPr>
          <w:rFonts w:ascii="Verdana" w:hAnsi="Verdana"/>
          <w:bCs/>
          <w:sz w:val="22"/>
          <w:szCs w:val="22"/>
        </w:rPr>
        <w:t>Martha Cecilia Márquez Alvarado</w:t>
      </w:r>
      <w:r w:rsidR="00B05DF3" w:rsidRPr="00864139">
        <w:rPr>
          <w:rFonts w:ascii="Verdana" w:hAnsi="Verdana" w:cs="Arial"/>
          <w:sz w:val="22"/>
          <w:szCs w:val="22"/>
        </w:rPr>
        <w:t xml:space="preserve"> </w:t>
      </w:r>
      <w:r w:rsidR="00CB63FA" w:rsidRPr="00864139">
        <w:rPr>
          <w:rFonts w:ascii="Verdana" w:hAnsi="Verdana" w:cs="Arial"/>
          <w:sz w:val="22"/>
          <w:szCs w:val="22"/>
        </w:rPr>
        <w:t xml:space="preserve">no cumple con los requisitos de validez para presentarse, </w:t>
      </w:r>
      <w:r w:rsidRPr="00864139">
        <w:rPr>
          <w:rFonts w:ascii="Verdana" w:eastAsia="Arial" w:hAnsi="Verdana" w:cs="Arial"/>
          <w:bCs/>
          <w:sz w:val="22"/>
          <w:szCs w:val="22"/>
          <w:lang w:val="es-MX"/>
        </w:rPr>
        <w:t xml:space="preserve">ya </w:t>
      </w:r>
      <w:r w:rsidRPr="00864139">
        <w:rPr>
          <w:rFonts w:ascii="Verdana" w:hAnsi="Verdana" w:cs="Arial"/>
          <w:sz w:val="22"/>
          <w:szCs w:val="22"/>
        </w:rPr>
        <w:t xml:space="preserve">que de los anexos que se dieron a conocer a través del oficio por el cual se emplaza a procedimiento especial sancionador solo </w:t>
      </w:r>
      <w:r w:rsidRPr="00864139">
        <w:rPr>
          <w:rFonts w:ascii="Verdana" w:hAnsi="Verdana" w:cs="Arial"/>
          <w:sz w:val="22"/>
          <w:szCs w:val="22"/>
        </w:rPr>
        <w:lastRenderedPageBreak/>
        <w:t>exhibe la copia simple de la credencial de elector, el cual no constituye el documento idóneo por el cual se pueda acreditar la personería</w:t>
      </w:r>
      <w:r w:rsidR="00FA0C2C" w:rsidRPr="00864139">
        <w:rPr>
          <w:rFonts w:ascii="Verdana" w:hAnsi="Verdana" w:cs="Arial"/>
          <w:sz w:val="22"/>
          <w:szCs w:val="22"/>
        </w:rPr>
        <w:t>, no le asiste razón, toda vez que sí se encuentra acreditada su personería</w:t>
      </w:r>
      <w:r w:rsidR="00826583" w:rsidRPr="00864139">
        <w:rPr>
          <w:rFonts w:ascii="Verdana" w:hAnsi="Verdana" w:cs="Arial"/>
          <w:sz w:val="22"/>
          <w:szCs w:val="22"/>
        </w:rPr>
        <w:t>,</w:t>
      </w:r>
      <w:r w:rsidR="00FA0C2C" w:rsidRPr="00864139">
        <w:rPr>
          <w:rFonts w:ascii="Verdana" w:hAnsi="Verdana" w:cs="Arial"/>
          <w:sz w:val="22"/>
          <w:szCs w:val="22"/>
        </w:rPr>
        <w:t xml:space="preserve"> al ser un hecho notorio</w:t>
      </w:r>
      <w:r w:rsidR="00DE2AD1" w:rsidRPr="00864139">
        <w:rPr>
          <w:rFonts w:ascii="Verdana" w:hAnsi="Verdana" w:cs="Arial"/>
          <w:sz w:val="22"/>
          <w:szCs w:val="22"/>
        </w:rPr>
        <w:t xml:space="preserve"> </w:t>
      </w:r>
      <w:r w:rsidR="00826583" w:rsidRPr="00864139">
        <w:rPr>
          <w:rFonts w:ascii="Verdana" w:hAnsi="Verdana" w:cs="Arial"/>
          <w:sz w:val="22"/>
          <w:szCs w:val="22"/>
        </w:rPr>
        <w:t xml:space="preserve">el carácter con el que se ostenta </w:t>
      </w:r>
      <w:r w:rsidR="00DE2AD1" w:rsidRPr="00864139">
        <w:rPr>
          <w:rFonts w:ascii="Verdana" w:hAnsi="Verdana" w:cs="Arial"/>
          <w:sz w:val="22"/>
          <w:szCs w:val="22"/>
        </w:rPr>
        <w:t>que no necesita de mayor prueba</w:t>
      </w:r>
      <w:r w:rsidR="00FA0C2C" w:rsidRPr="00864139">
        <w:rPr>
          <w:rFonts w:ascii="Verdana" w:hAnsi="Verdana" w:cs="Arial"/>
          <w:sz w:val="22"/>
          <w:szCs w:val="22"/>
        </w:rPr>
        <w:t xml:space="preserve">, </w:t>
      </w:r>
      <w:r w:rsidR="00DE2AD1" w:rsidRPr="00864139">
        <w:rPr>
          <w:rFonts w:ascii="Verdana" w:hAnsi="Verdana" w:cs="Arial"/>
          <w:sz w:val="22"/>
          <w:szCs w:val="22"/>
        </w:rPr>
        <w:t xml:space="preserve">ya </w:t>
      </w:r>
      <w:r w:rsidR="00DE2AD1" w:rsidRPr="00864139">
        <w:rPr>
          <w:rFonts w:ascii="Verdana" w:hAnsi="Verdana" w:cs="Arial"/>
          <w:sz w:val="22"/>
          <w:szCs w:val="22"/>
          <w:shd w:val="clear" w:color="auto" w:fill="FFFFFF"/>
        </w:rPr>
        <w:t>que si bien los candidatos que promuevan un medio de impugnación electoral deben acreditar precisamente ese carácter, la carga que la ley impone a los promoventes no constituye un formalismo, si no es precisamente el candidato quien presenta las constancias</w:t>
      </w:r>
      <w:r w:rsidR="00826583" w:rsidRPr="00864139">
        <w:rPr>
          <w:rFonts w:ascii="Verdana" w:hAnsi="Verdana" w:cs="Arial"/>
          <w:sz w:val="22"/>
          <w:szCs w:val="22"/>
          <w:shd w:val="clear" w:color="auto" w:fill="FFFFFF"/>
        </w:rPr>
        <w:t>, p</w:t>
      </w:r>
      <w:r w:rsidR="00DE2AD1" w:rsidRPr="00864139">
        <w:rPr>
          <w:rFonts w:ascii="Verdana" w:hAnsi="Verdana" w:cs="Arial"/>
          <w:sz w:val="22"/>
          <w:szCs w:val="22"/>
          <w:shd w:val="clear" w:color="auto" w:fill="FFFFFF"/>
        </w:rPr>
        <w:t xml:space="preserve">or lo que, si la </w:t>
      </w:r>
      <w:r w:rsidR="00DE2AD1" w:rsidRPr="00864139">
        <w:rPr>
          <w:rFonts w:ascii="Verdana" w:hAnsi="Verdana" w:cs="Arial"/>
          <w:smallCaps/>
          <w:sz w:val="22"/>
          <w:szCs w:val="22"/>
          <w:shd w:val="clear" w:color="auto" w:fill="FFFFFF"/>
        </w:rPr>
        <w:t>Persona Denunciante</w:t>
      </w:r>
      <w:r w:rsidR="00DE2AD1" w:rsidRPr="00864139">
        <w:rPr>
          <w:rFonts w:ascii="Verdana" w:hAnsi="Verdana" w:cs="Arial"/>
          <w:sz w:val="22"/>
          <w:szCs w:val="22"/>
          <w:shd w:val="clear" w:color="auto" w:fill="FFFFFF"/>
        </w:rPr>
        <w:t xml:space="preserve"> fue registrada como Candidata a la Presidencia Municipal, es claro que se cumple plenamente con la exigencia del numeral en cita.</w:t>
      </w:r>
      <w:r w:rsidR="00DE2AD1" w:rsidRPr="00864139">
        <w:rPr>
          <w:rStyle w:val="Refdenotaalpie"/>
          <w:rFonts w:ascii="Verdana" w:hAnsi="Verdana" w:cs="Arial"/>
          <w:sz w:val="22"/>
          <w:szCs w:val="22"/>
          <w:shd w:val="clear" w:color="auto" w:fill="FFFFFF"/>
        </w:rPr>
        <w:footnoteReference w:id="30"/>
      </w:r>
    </w:p>
    <w:p w14:paraId="5239398C" w14:textId="64942636" w:rsidR="008723A4" w:rsidRPr="00864139" w:rsidRDefault="00DE2AD1" w:rsidP="008723A4">
      <w:pPr>
        <w:tabs>
          <w:tab w:val="left" w:pos="2955"/>
        </w:tabs>
        <w:spacing w:before="100" w:beforeAutospacing="1" w:line="360" w:lineRule="auto"/>
        <w:jc w:val="both"/>
        <w:rPr>
          <w:rFonts w:ascii="Verdana" w:hAnsi="Verdana" w:cs="Arial"/>
          <w:sz w:val="22"/>
          <w:szCs w:val="22"/>
        </w:rPr>
      </w:pPr>
      <w:r w:rsidRPr="00864139">
        <w:rPr>
          <w:rFonts w:ascii="Verdana" w:hAnsi="Verdana" w:cs="Arial"/>
          <w:sz w:val="22"/>
          <w:szCs w:val="22"/>
        </w:rPr>
        <w:t xml:space="preserve">Además, respecto a que no firmó el escrito de denuncia, al señalar que </w:t>
      </w:r>
      <w:r w:rsidR="00785F45" w:rsidRPr="00864139">
        <w:rPr>
          <w:rFonts w:ascii="Verdana" w:hAnsi="Verdana" w:cs="Arial"/>
          <w:sz w:val="22"/>
          <w:szCs w:val="22"/>
        </w:rPr>
        <w:t xml:space="preserve">solo se aprecia un garabato donde debiese ir la firma, sin ninguna titulación de nombre, </w:t>
      </w:r>
      <w:r w:rsidR="00826583" w:rsidRPr="00864139">
        <w:rPr>
          <w:rFonts w:ascii="Verdana" w:hAnsi="Verdana" w:cs="Arial"/>
          <w:sz w:val="22"/>
          <w:szCs w:val="22"/>
        </w:rPr>
        <w:t>por lo</w:t>
      </w:r>
      <w:r w:rsidR="00785F45" w:rsidRPr="00864139">
        <w:rPr>
          <w:rFonts w:ascii="Verdana" w:hAnsi="Verdana" w:cs="Arial"/>
          <w:sz w:val="22"/>
          <w:szCs w:val="22"/>
        </w:rPr>
        <w:t xml:space="preserve"> que no se acredita qui</w:t>
      </w:r>
      <w:r w:rsidR="00BC6F68" w:rsidRPr="00864139">
        <w:rPr>
          <w:rFonts w:ascii="Verdana" w:hAnsi="Verdana" w:cs="Arial"/>
          <w:sz w:val="22"/>
          <w:szCs w:val="22"/>
        </w:rPr>
        <w:t>é</w:t>
      </w:r>
      <w:r w:rsidR="00785F45" w:rsidRPr="00864139">
        <w:rPr>
          <w:rFonts w:ascii="Verdana" w:hAnsi="Verdana" w:cs="Arial"/>
          <w:sz w:val="22"/>
          <w:szCs w:val="22"/>
        </w:rPr>
        <w:t xml:space="preserve">n es </w:t>
      </w:r>
      <w:r w:rsidR="00160992" w:rsidRPr="00864139">
        <w:rPr>
          <w:rFonts w:ascii="Verdana" w:hAnsi="Verdana" w:cs="Arial"/>
          <w:sz w:val="22"/>
          <w:szCs w:val="22"/>
        </w:rPr>
        <w:t xml:space="preserve">la persona </w:t>
      </w:r>
      <w:r w:rsidR="00785F45" w:rsidRPr="00864139">
        <w:rPr>
          <w:rFonts w:ascii="Verdana" w:hAnsi="Verdana" w:cs="Arial"/>
          <w:sz w:val="22"/>
          <w:szCs w:val="22"/>
        </w:rPr>
        <w:t>denunciante</w:t>
      </w:r>
      <w:r w:rsidRPr="00864139">
        <w:rPr>
          <w:rFonts w:ascii="Verdana" w:hAnsi="Verdana" w:cs="Arial"/>
          <w:sz w:val="22"/>
          <w:szCs w:val="22"/>
        </w:rPr>
        <w:t>,</w:t>
      </w:r>
      <w:r w:rsidR="008723A4" w:rsidRPr="00864139">
        <w:rPr>
          <w:rFonts w:ascii="Verdana" w:hAnsi="Verdana" w:cs="Arial"/>
          <w:sz w:val="22"/>
          <w:szCs w:val="22"/>
        </w:rPr>
        <w:t xml:space="preserve"> </w:t>
      </w:r>
      <w:r w:rsidR="0009610E" w:rsidRPr="00864139">
        <w:rPr>
          <w:rFonts w:ascii="Verdana" w:hAnsi="Verdana" w:cs="Arial"/>
          <w:sz w:val="22"/>
          <w:szCs w:val="22"/>
        </w:rPr>
        <w:t>no le asiste razó</w:t>
      </w:r>
      <w:r w:rsidR="008723A4" w:rsidRPr="00864139">
        <w:rPr>
          <w:rFonts w:ascii="Verdana" w:hAnsi="Verdana" w:cs="Arial"/>
          <w:sz w:val="22"/>
          <w:szCs w:val="22"/>
        </w:rPr>
        <w:t xml:space="preserve">n, toda vez que el escrito de demanda se encuentra debidamente signado por </w:t>
      </w:r>
      <w:r w:rsidR="00160992" w:rsidRPr="00864139">
        <w:rPr>
          <w:rFonts w:ascii="Verdana" w:hAnsi="Verdana" w:cs="Arial"/>
          <w:sz w:val="22"/>
          <w:szCs w:val="22"/>
        </w:rPr>
        <w:t xml:space="preserve">la C. </w:t>
      </w:r>
      <w:r w:rsidR="00160992" w:rsidRPr="00864139">
        <w:rPr>
          <w:rFonts w:ascii="Verdana" w:hAnsi="Verdana"/>
          <w:sz w:val="22"/>
          <w:szCs w:val="22"/>
        </w:rPr>
        <w:t>Martha Cecilia Márquez Alvarado</w:t>
      </w:r>
      <w:r w:rsidR="008723A4" w:rsidRPr="00864139">
        <w:rPr>
          <w:rFonts w:ascii="Verdana" w:hAnsi="Verdana" w:cs="Arial"/>
          <w:sz w:val="22"/>
          <w:szCs w:val="22"/>
        </w:rPr>
        <w:t xml:space="preserve">, </w:t>
      </w:r>
      <w:r w:rsidRPr="00864139">
        <w:rPr>
          <w:rFonts w:ascii="Verdana" w:hAnsi="Verdana" w:cs="Arial"/>
          <w:sz w:val="22"/>
          <w:szCs w:val="22"/>
        </w:rPr>
        <w:t xml:space="preserve">por lo que </w:t>
      </w:r>
      <w:r w:rsidR="008723A4" w:rsidRPr="00864139">
        <w:rPr>
          <w:rFonts w:ascii="Verdana" w:hAnsi="Verdana" w:cs="Arial"/>
          <w:sz w:val="22"/>
          <w:szCs w:val="22"/>
        </w:rPr>
        <w:t xml:space="preserve">se desprende claramente su voluntad de </w:t>
      </w:r>
      <w:r w:rsidR="00FA0C2C" w:rsidRPr="00864139">
        <w:rPr>
          <w:rFonts w:ascii="Verdana" w:hAnsi="Verdana" w:cs="Arial"/>
          <w:sz w:val="22"/>
          <w:szCs w:val="22"/>
        </w:rPr>
        <w:t>presentar la denuncia</w:t>
      </w:r>
      <w:r w:rsidR="008723A4" w:rsidRPr="00864139">
        <w:rPr>
          <w:rFonts w:ascii="Verdana" w:hAnsi="Verdana" w:cs="Arial"/>
          <w:sz w:val="22"/>
          <w:szCs w:val="22"/>
        </w:rPr>
        <w:t>.</w:t>
      </w:r>
    </w:p>
    <w:p w14:paraId="6123F5E5" w14:textId="6BABE04E" w:rsidR="00DE2AD1" w:rsidRPr="00864139" w:rsidRDefault="00DE2AD1" w:rsidP="008723A4">
      <w:pPr>
        <w:tabs>
          <w:tab w:val="left" w:pos="2955"/>
        </w:tabs>
        <w:spacing w:before="100" w:beforeAutospacing="1" w:line="360" w:lineRule="auto"/>
        <w:jc w:val="both"/>
        <w:rPr>
          <w:rFonts w:ascii="Verdana" w:hAnsi="Verdana"/>
          <w:sz w:val="22"/>
          <w:szCs w:val="22"/>
        </w:rPr>
      </w:pPr>
      <w:r w:rsidRPr="00864139">
        <w:rPr>
          <w:rFonts w:ascii="Verdana" w:hAnsi="Verdana"/>
          <w:sz w:val="22"/>
          <w:szCs w:val="22"/>
        </w:rPr>
        <w:t>Lo anterior es así, ya que la firma autógrafa es el conjunto de rasgos puestos del puño y letra de la parte actora, que producen certeza sobre la voluntad de ejercer el derecho de acción, ya que la finalidad de asentar esa firma consiste en dar autenticidad al escrito de demanda, identificar al autor o suscriptor del documento y vincularlo con el acto jurídico contenido en el escrito.</w:t>
      </w:r>
    </w:p>
    <w:p w14:paraId="273C818B" w14:textId="548A13CF" w:rsidR="00DE2AD1" w:rsidRPr="00864139" w:rsidRDefault="00DE2AD1" w:rsidP="008723A4">
      <w:pPr>
        <w:tabs>
          <w:tab w:val="left" w:pos="2955"/>
        </w:tabs>
        <w:spacing w:before="100" w:beforeAutospacing="1" w:line="360" w:lineRule="auto"/>
        <w:jc w:val="both"/>
        <w:rPr>
          <w:rFonts w:ascii="Verdana" w:hAnsi="Verdana" w:cs="Arial"/>
          <w:sz w:val="22"/>
          <w:szCs w:val="22"/>
        </w:rPr>
      </w:pPr>
      <w:r w:rsidRPr="00864139">
        <w:rPr>
          <w:rFonts w:ascii="Verdana" w:hAnsi="Verdana"/>
          <w:sz w:val="22"/>
          <w:szCs w:val="22"/>
        </w:rPr>
        <w:t xml:space="preserve">Por lo que aun y cuando refiera que se trata de garabatos sin asentar su nombre, el signo manuscrito que obra en </w:t>
      </w:r>
      <w:r w:rsidR="00826583" w:rsidRPr="00864139">
        <w:rPr>
          <w:rFonts w:ascii="Verdana" w:hAnsi="Verdana"/>
          <w:sz w:val="22"/>
          <w:szCs w:val="22"/>
        </w:rPr>
        <w:t>el escrito</w:t>
      </w:r>
      <w:r w:rsidRPr="00864139">
        <w:rPr>
          <w:rFonts w:ascii="Verdana" w:hAnsi="Verdana"/>
          <w:sz w:val="22"/>
          <w:szCs w:val="22"/>
        </w:rPr>
        <w:t xml:space="preserve">, </w:t>
      </w:r>
      <w:r w:rsidR="00AA3831" w:rsidRPr="00864139">
        <w:rPr>
          <w:rFonts w:ascii="Verdana" w:hAnsi="Verdana"/>
          <w:sz w:val="22"/>
          <w:szCs w:val="22"/>
        </w:rPr>
        <w:t xml:space="preserve">es </w:t>
      </w:r>
      <w:r w:rsidRPr="00864139">
        <w:rPr>
          <w:rFonts w:ascii="Verdana" w:hAnsi="Verdana"/>
          <w:sz w:val="22"/>
          <w:szCs w:val="22"/>
        </w:rPr>
        <w:t xml:space="preserve">apto para tener </w:t>
      </w:r>
      <w:r w:rsidR="00160992" w:rsidRPr="00864139">
        <w:rPr>
          <w:rFonts w:ascii="Verdana" w:hAnsi="Verdana"/>
          <w:sz w:val="22"/>
          <w:szCs w:val="22"/>
        </w:rPr>
        <w:t xml:space="preserve">por </w:t>
      </w:r>
      <w:r w:rsidRPr="00864139">
        <w:rPr>
          <w:rFonts w:ascii="Verdana" w:hAnsi="Verdana"/>
          <w:sz w:val="22"/>
          <w:szCs w:val="22"/>
        </w:rPr>
        <w:t xml:space="preserve">expresada la voluntad de </w:t>
      </w:r>
      <w:r w:rsidR="006F0095" w:rsidRPr="00864139">
        <w:rPr>
          <w:rFonts w:ascii="Verdana" w:hAnsi="Verdana"/>
          <w:sz w:val="22"/>
          <w:szCs w:val="22"/>
        </w:rPr>
        <w:t xml:space="preserve">la C. </w:t>
      </w:r>
      <w:r w:rsidR="00160992" w:rsidRPr="00864139">
        <w:rPr>
          <w:rFonts w:ascii="Verdana" w:hAnsi="Verdana"/>
          <w:sz w:val="22"/>
          <w:szCs w:val="22"/>
        </w:rPr>
        <w:t xml:space="preserve">Martha Cecilia Márquez Alvarado </w:t>
      </w:r>
      <w:r w:rsidRPr="00864139">
        <w:rPr>
          <w:rFonts w:ascii="Verdana" w:hAnsi="Verdana"/>
          <w:sz w:val="22"/>
          <w:szCs w:val="22"/>
        </w:rPr>
        <w:t xml:space="preserve">para promover </w:t>
      </w:r>
      <w:r w:rsidR="00AA3831" w:rsidRPr="00864139">
        <w:rPr>
          <w:rFonts w:ascii="Verdana" w:hAnsi="Verdana"/>
          <w:sz w:val="22"/>
          <w:szCs w:val="22"/>
        </w:rPr>
        <w:t xml:space="preserve">la denuncia, </w:t>
      </w:r>
      <w:r w:rsidRPr="00864139">
        <w:rPr>
          <w:rFonts w:ascii="Verdana" w:hAnsi="Verdana"/>
          <w:sz w:val="22"/>
          <w:szCs w:val="22"/>
        </w:rPr>
        <w:t xml:space="preserve">en la medida </w:t>
      </w:r>
      <w:r w:rsidR="00AA3831" w:rsidRPr="00864139">
        <w:rPr>
          <w:rFonts w:ascii="Verdana" w:hAnsi="Verdana"/>
          <w:sz w:val="22"/>
          <w:szCs w:val="22"/>
        </w:rPr>
        <w:t xml:space="preserve">de que </w:t>
      </w:r>
      <w:r w:rsidRPr="00864139">
        <w:rPr>
          <w:rFonts w:ascii="Verdana" w:hAnsi="Verdana"/>
          <w:sz w:val="22"/>
          <w:szCs w:val="22"/>
        </w:rPr>
        <w:t>la función esencial de la firma o rúbrica es la de identificar al autor del documento.</w:t>
      </w:r>
    </w:p>
    <w:p w14:paraId="79E53B6C" w14:textId="36FDA55C" w:rsidR="00A10856" w:rsidRPr="00864139" w:rsidRDefault="00A10856" w:rsidP="00A10856">
      <w:pPr>
        <w:tabs>
          <w:tab w:val="left" w:pos="2955"/>
        </w:tabs>
        <w:spacing w:before="100" w:beforeAutospacing="1" w:line="360" w:lineRule="auto"/>
        <w:jc w:val="both"/>
        <w:rPr>
          <w:rFonts w:ascii="Verdana" w:hAnsi="Verdana" w:cs="Arial"/>
          <w:sz w:val="22"/>
          <w:szCs w:val="22"/>
        </w:rPr>
      </w:pPr>
      <w:r w:rsidRPr="00864139">
        <w:rPr>
          <w:rFonts w:ascii="Verdana" w:hAnsi="Verdana" w:cs="Arial"/>
          <w:sz w:val="22"/>
          <w:szCs w:val="22"/>
        </w:rPr>
        <w:lastRenderedPageBreak/>
        <w:t xml:space="preserve">En consecuencia, este </w:t>
      </w:r>
      <w:r w:rsidRPr="00864139">
        <w:rPr>
          <w:rFonts w:ascii="Verdana" w:hAnsi="Verdana" w:cs="Arial"/>
          <w:smallCaps/>
          <w:sz w:val="22"/>
          <w:szCs w:val="22"/>
        </w:rPr>
        <w:t>Tribunal Electoral</w:t>
      </w:r>
      <w:r w:rsidRPr="00864139">
        <w:rPr>
          <w:rFonts w:ascii="Verdana" w:hAnsi="Verdana" w:cs="Arial"/>
          <w:sz w:val="22"/>
          <w:szCs w:val="22"/>
        </w:rPr>
        <w:t xml:space="preserve"> considera que dichas causales no se actualizan.</w:t>
      </w:r>
    </w:p>
    <w:p w14:paraId="6A258961" w14:textId="77777777" w:rsidR="00A10856" w:rsidRPr="00864139" w:rsidRDefault="00A10856" w:rsidP="00A10856">
      <w:pPr>
        <w:tabs>
          <w:tab w:val="left" w:pos="2955"/>
        </w:tabs>
        <w:spacing w:before="100" w:beforeAutospacing="1" w:line="360" w:lineRule="auto"/>
        <w:jc w:val="both"/>
        <w:rPr>
          <w:rFonts w:ascii="Verdana" w:hAnsi="Verdana" w:cs="Arial"/>
          <w:sz w:val="22"/>
          <w:szCs w:val="22"/>
        </w:rPr>
      </w:pPr>
      <w:r w:rsidRPr="00864139">
        <w:rPr>
          <w:rFonts w:ascii="Verdana" w:hAnsi="Verdana" w:cs="Arial"/>
          <w:sz w:val="22"/>
          <w:szCs w:val="22"/>
        </w:rPr>
        <w:t xml:space="preserve">Aunado a que este órgano jurisdiccional, no advierte de oficio ninguna causal de improcedencia o sobreseimiento manifiesta que impida el análisis de fondo. </w:t>
      </w:r>
    </w:p>
    <w:bookmarkEnd w:id="4"/>
    <w:p w14:paraId="35AF09FE" w14:textId="77777777" w:rsidR="00D013D3" w:rsidRPr="00864139" w:rsidRDefault="00D013D3" w:rsidP="00D013D3">
      <w:pPr>
        <w:pBdr>
          <w:top w:val="nil"/>
          <w:left w:val="nil"/>
          <w:bottom w:val="nil"/>
          <w:right w:val="nil"/>
          <w:between w:val="nil"/>
        </w:pBdr>
        <w:tabs>
          <w:tab w:val="left" w:pos="3544"/>
        </w:tabs>
        <w:spacing w:before="280" w:after="0" w:line="360" w:lineRule="auto"/>
        <w:jc w:val="both"/>
        <w:rPr>
          <w:rFonts w:ascii="Verdana" w:eastAsia="Arial" w:hAnsi="Verdana" w:cs="Arial"/>
          <w:b/>
          <w:sz w:val="22"/>
          <w:szCs w:val="22"/>
        </w:rPr>
      </w:pPr>
      <w:r w:rsidRPr="00864139">
        <w:rPr>
          <w:rFonts w:ascii="Verdana" w:hAnsi="Verdana" w:cs="Arial"/>
          <w:b/>
          <w:bCs/>
          <w:sz w:val="22"/>
          <w:szCs w:val="22"/>
        </w:rPr>
        <w:t>TERCERA.</w:t>
      </w:r>
      <w:r w:rsidRPr="00864139">
        <w:rPr>
          <w:rFonts w:ascii="Verdana" w:hAnsi="Verdana" w:cs="Arial"/>
          <w:sz w:val="22"/>
          <w:szCs w:val="22"/>
        </w:rPr>
        <w:t xml:space="preserve"> </w:t>
      </w:r>
      <w:r w:rsidRPr="00864139">
        <w:rPr>
          <w:rFonts w:ascii="Verdana" w:eastAsia="Arial" w:hAnsi="Verdana" w:cs="Arial"/>
          <w:b/>
          <w:sz w:val="22"/>
          <w:szCs w:val="22"/>
        </w:rPr>
        <w:t>CONDUCTAS DENUNCIADAS Y DEFENSA.</w:t>
      </w:r>
    </w:p>
    <w:p w14:paraId="171F13B1" w14:textId="77777777" w:rsidR="00D013D3" w:rsidRPr="00864139" w:rsidRDefault="00D013D3" w:rsidP="00D013D3">
      <w:pPr>
        <w:pBdr>
          <w:top w:val="nil"/>
          <w:left w:val="nil"/>
          <w:bottom w:val="nil"/>
          <w:right w:val="nil"/>
          <w:between w:val="nil"/>
        </w:pBdr>
        <w:tabs>
          <w:tab w:val="left" w:pos="3544"/>
        </w:tabs>
        <w:spacing w:before="280" w:after="0" w:line="360" w:lineRule="auto"/>
        <w:jc w:val="both"/>
        <w:rPr>
          <w:rFonts w:ascii="Verdana" w:eastAsia="Arial" w:hAnsi="Verdana" w:cs="Arial"/>
          <w:bCs/>
          <w:sz w:val="22"/>
          <w:szCs w:val="22"/>
        </w:rPr>
      </w:pPr>
      <w:r w:rsidRPr="00864139">
        <w:rPr>
          <w:rFonts w:ascii="Verdana" w:eastAsia="Arial" w:hAnsi="Verdana" w:cs="Arial"/>
          <w:bCs/>
          <w:sz w:val="22"/>
          <w:szCs w:val="22"/>
        </w:rPr>
        <w:t xml:space="preserve">En este apartado se analizarán las manifestaciones de las partes en sus escritos y alegatos, todo ello con la finalidad de fijar la materia de la litis a resolver. </w:t>
      </w:r>
    </w:p>
    <w:p w14:paraId="1E432C8B" w14:textId="510009D5" w:rsidR="00D013D3" w:rsidRPr="00864139" w:rsidRDefault="00D013D3" w:rsidP="00D013D3">
      <w:pPr>
        <w:pBdr>
          <w:top w:val="nil"/>
          <w:left w:val="nil"/>
          <w:bottom w:val="nil"/>
          <w:right w:val="nil"/>
          <w:between w:val="nil"/>
        </w:pBdr>
        <w:tabs>
          <w:tab w:val="left" w:pos="3544"/>
        </w:tabs>
        <w:spacing w:before="280" w:after="0" w:line="360" w:lineRule="auto"/>
        <w:jc w:val="both"/>
        <w:rPr>
          <w:rFonts w:ascii="Verdana" w:eastAsia="Arial" w:hAnsi="Verdana" w:cs="Arial"/>
          <w:b/>
          <w:bCs/>
          <w:sz w:val="22"/>
          <w:szCs w:val="22"/>
        </w:rPr>
      </w:pPr>
      <w:r w:rsidRPr="00864139">
        <w:rPr>
          <w:rFonts w:ascii="Verdana" w:eastAsia="Arial" w:hAnsi="Verdana" w:cs="Arial"/>
          <w:b/>
          <w:bCs/>
          <w:sz w:val="22"/>
          <w:szCs w:val="22"/>
        </w:rPr>
        <w:t>I. La</w:t>
      </w:r>
      <w:r w:rsidR="007F3858" w:rsidRPr="00864139">
        <w:rPr>
          <w:rFonts w:ascii="Verdana" w:eastAsia="Arial" w:hAnsi="Verdana" w:cs="Arial"/>
          <w:b/>
          <w:bCs/>
          <w:sz w:val="22"/>
          <w:szCs w:val="22"/>
        </w:rPr>
        <w:t>s</w:t>
      </w:r>
      <w:r w:rsidRPr="00864139">
        <w:rPr>
          <w:rFonts w:ascii="Verdana" w:eastAsia="Arial" w:hAnsi="Verdana" w:cs="Arial"/>
          <w:b/>
          <w:bCs/>
          <w:sz w:val="22"/>
          <w:szCs w:val="22"/>
        </w:rPr>
        <w:t xml:space="preserve"> </w:t>
      </w:r>
      <w:r w:rsidRPr="00864139">
        <w:rPr>
          <w:rFonts w:ascii="Verdana" w:eastAsia="Arial" w:hAnsi="Verdana" w:cs="Arial"/>
          <w:b/>
          <w:bCs/>
          <w:smallCaps/>
          <w:sz w:val="22"/>
          <w:szCs w:val="22"/>
        </w:rPr>
        <w:t>Persona</w:t>
      </w:r>
      <w:r w:rsidR="007F3858" w:rsidRPr="00864139">
        <w:rPr>
          <w:rFonts w:ascii="Verdana" w:eastAsia="Arial" w:hAnsi="Verdana" w:cs="Arial"/>
          <w:b/>
          <w:bCs/>
          <w:smallCaps/>
          <w:sz w:val="22"/>
          <w:szCs w:val="22"/>
        </w:rPr>
        <w:t>s</w:t>
      </w:r>
      <w:r w:rsidRPr="00864139">
        <w:rPr>
          <w:rFonts w:ascii="Verdana" w:eastAsia="Arial" w:hAnsi="Verdana" w:cs="Arial"/>
          <w:b/>
          <w:bCs/>
          <w:smallCaps/>
          <w:sz w:val="22"/>
          <w:szCs w:val="22"/>
        </w:rPr>
        <w:t xml:space="preserve"> Denunciante</w:t>
      </w:r>
      <w:r w:rsidR="007F3858" w:rsidRPr="00864139">
        <w:rPr>
          <w:rFonts w:ascii="Verdana" w:eastAsia="Arial" w:hAnsi="Verdana" w:cs="Arial"/>
          <w:b/>
          <w:bCs/>
          <w:smallCaps/>
          <w:sz w:val="22"/>
          <w:szCs w:val="22"/>
        </w:rPr>
        <w:t>s</w:t>
      </w:r>
      <w:r w:rsidRPr="00864139">
        <w:rPr>
          <w:rFonts w:ascii="Verdana" w:eastAsia="Arial" w:hAnsi="Verdana" w:cs="Arial"/>
          <w:b/>
          <w:bCs/>
          <w:sz w:val="22"/>
          <w:szCs w:val="22"/>
        </w:rPr>
        <w:t xml:space="preserve"> manifest</w:t>
      </w:r>
      <w:r w:rsidR="007F3858" w:rsidRPr="00864139">
        <w:rPr>
          <w:rFonts w:ascii="Verdana" w:eastAsia="Arial" w:hAnsi="Verdana" w:cs="Arial"/>
          <w:b/>
          <w:bCs/>
          <w:sz w:val="22"/>
          <w:szCs w:val="22"/>
        </w:rPr>
        <w:t>aron</w:t>
      </w:r>
      <w:r w:rsidR="00160992" w:rsidRPr="00864139">
        <w:rPr>
          <w:rFonts w:ascii="Verdana" w:eastAsia="Arial" w:hAnsi="Verdana" w:cs="Arial"/>
          <w:b/>
          <w:bCs/>
          <w:sz w:val="22"/>
          <w:szCs w:val="22"/>
        </w:rPr>
        <w:t>,</w:t>
      </w:r>
      <w:r w:rsidR="007F3858" w:rsidRPr="00864139">
        <w:rPr>
          <w:rFonts w:ascii="Verdana" w:eastAsia="Arial" w:hAnsi="Verdana" w:cs="Arial"/>
          <w:b/>
          <w:bCs/>
          <w:sz w:val="22"/>
          <w:szCs w:val="22"/>
        </w:rPr>
        <w:t xml:space="preserve"> en esencia, lo siguiente</w:t>
      </w:r>
      <w:r w:rsidRPr="00864139">
        <w:rPr>
          <w:rFonts w:ascii="Verdana" w:eastAsia="Arial" w:hAnsi="Verdana" w:cs="Arial"/>
          <w:b/>
          <w:bCs/>
          <w:sz w:val="22"/>
          <w:szCs w:val="22"/>
        </w:rPr>
        <w:t>:</w:t>
      </w:r>
    </w:p>
    <w:p w14:paraId="6BB5A2A3" w14:textId="08998656" w:rsidR="00A10856" w:rsidRPr="00864139" w:rsidRDefault="00C51085" w:rsidP="00484929">
      <w:pPr>
        <w:pStyle w:val="Prrafodelista"/>
        <w:numPr>
          <w:ilvl w:val="0"/>
          <w:numId w:val="2"/>
        </w:numPr>
        <w:tabs>
          <w:tab w:val="left" w:pos="3544"/>
        </w:tabs>
        <w:spacing w:before="280" w:after="280" w:line="360" w:lineRule="auto"/>
        <w:jc w:val="both"/>
        <w:rPr>
          <w:rFonts w:ascii="Verdana" w:eastAsia="Arial" w:hAnsi="Verdana" w:cs="Arial"/>
          <w:sz w:val="22"/>
          <w:szCs w:val="22"/>
        </w:rPr>
      </w:pPr>
      <w:r w:rsidRPr="00864139">
        <w:rPr>
          <w:rFonts w:ascii="Verdana" w:eastAsia="Arial" w:hAnsi="Verdana" w:cs="Arial"/>
          <w:sz w:val="22"/>
          <w:szCs w:val="22"/>
        </w:rPr>
        <w:t xml:space="preserve">El </w:t>
      </w:r>
      <w:r w:rsidR="00A10856" w:rsidRPr="00864139">
        <w:rPr>
          <w:rFonts w:ascii="Verdana" w:eastAsia="Arial" w:hAnsi="Verdana" w:cs="Arial"/>
          <w:sz w:val="22"/>
          <w:szCs w:val="22"/>
        </w:rPr>
        <w:t xml:space="preserve">día </w:t>
      </w:r>
      <w:r w:rsidRPr="00864139">
        <w:rPr>
          <w:rFonts w:ascii="Verdana" w:eastAsia="Arial" w:hAnsi="Verdana" w:cs="Arial"/>
          <w:sz w:val="22"/>
          <w:szCs w:val="22"/>
        </w:rPr>
        <w:t>veintitrés de mayo</w:t>
      </w:r>
      <w:r w:rsidR="00A10856" w:rsidRPr="00864139">
        <w:rPr>
          <w:rFonts w:ascii="Verdana" w:eastAsia="Arial" w:hAnsi="Verdana" w:cs="Arial"/>
          <w:sz w:val="22"/>
          <w:szCs w:val="22"/>
        </w:rPr>
        <w:t xml:space="preserve">, </w:t>
      </w:r>
      <w:r w:rsidRPr="00864139">
        <w:rPr>
          <w:rFonts w:ascii="Verdana" w:eastAsia="Arial" w:hAnsi="Verdana" w:cs="Arial"/>
          <w:sz w:val="22"/>
          <w:szCs w:val="22"/>
        </w:rPr>
        <w:t xml:space="preserve">siendo aproximadamente las catorce horas, </w:t>
      </w:r>
      <w:r w:rsidR="00A10856" w:rsidRPr="00864139">
        <w:rPr>
          <w:rFonts w:ascii="Verdana" w:eastAsia="Arial" w:hAnsi="Verdana" w:cs="Arial"/>
          <w:sz w:val="22"/>
          <w:szCs w:val="22"/>
        </w:rPr>
        <w:t>se</w:t>
      </w:r>
      <w:r w:rsidRPr="00864139">
        <w:rPr>
          <w:rFonts w:ascii="Verdana" w:eastAsia="Arial" w:hAnsi="Verdana" w:cs="Arial"/>
          <w:sz w:val="22"/>
          <w:szCs w:val="22"/>
        </w:rPr>
        <w:t xml:space="preserve"> encontraba</w:t>
      </w:r>
      <w:r w:rsidR="00A10856" w:rsidRPr="00864139">
        <w:rPr>
          <w:rFonts w:ascii="Verdana" w:eastAsia="Arial" w:hAnsi="Verdana" w:cs="Arial"/>
          <w:sz w:val="22"/>
          <w:szCs w:val="22"/>
        </w:rPr>
        <w:t>n</w:t>
      </w:r>
      <w:r w:rsidRPr="00864139">
        <w:rPr>
          <w:rFonts w:ascii="Verdana" w:eastAsia="Arial" w:hAnsi="Verdana" w:cs="Arial"/>
          <w:sz w:val="22"/>
          <w:szCs w:val="22"/>
        </w:rPr>
        <w:t xml:space="preserve"> haciendo recorrido por la colonia Las Viñas, cuando una persona grit</w:t>
      </w:r>
      <w:r w:rsidR="00BD5991" w:rsidRPr="00864139">
        <w:rPr>
          <w:rFonts w:ascii="Verdana" w:eastAsia="Arial" w:hAnsi="Verdana" w:cs="Arial"/>
          <w:sz w:val="22"/>
          <w:szCs w:val="22"/>
        </w:rPr>
        <w:t>ó</w:t>
      </w:r>
      <w:r w:rsidRPr="00864139">
        <w:rPr>
          <w:rFonts w:ascii="Verdana" w:eastAsia="Arial" w:hAnsi="Verdana" w:cs="Arial"/>
          <w:sz w:val="22"/>
          <w:szCs w:val="22"/>
        </w:rPr>
        <w:t xml:space="preserve"> que una persona del sexo femenino estaba sacando </w:t>
      </w:r>
      <w:r w:rsidR="00484929" w:rsidRPr="00864139">
        <w:rPr>
          <w:rFonts w:ascii="Verdana" w:eastAsia="Arial" w:hAnsi="Verdana" w:cs="Arial"/>
          <w:sz w:val="22"/>
          <w:szCs w:val="22"/>
        </w:rPr>
        <w:t>fotografías</w:t>
      </w:r>
      <w:r w:rsidRPr="00864139">
        <w:rPr>
          <w:rFonts w:ascii="Verdana" w:eastAsia="Arial" w:hAnsi="Verdana" w:cs="Arial"/>
          <w:sz w:val="22"/>
          <w:szCs w:val="22"/>
        </w:rPr>
        <w:t xml:space="preserve"> de las lonas </w:t>
      </w:r>
      <w:r w:rsidR="009932DB" w:rsidRPr="00864139">
        <w:rPr>
          <w:rFonts w:ascii="Verdana" w:eastAsia="Arial" w:hAnsi="Verdana" w:cs="Arial"/>
          <w:sz w:val="22"/>
          <w:szCs w:val="22"/>
        </w:rPr>
        <w:t xml:space="preserve">colocadas por </w:t>
      </w:r>
      <w:r w:rsidR="009932DB" w:rsidRPr="00864139">
        <w:rPr>
          <w:rFonts w:ascii="Verdana" w:eastAsia="Arial" w:hAnsi="Verdana" w:cs="Arial"/>
          <w:smallCaps/>
          <w:sz w:val="22"/>
          <w:szCs w:val="22"/>
        </w:rPr>
        <w:t>Morena</w:t>
      </w:r>
      <w:r w:rsidRPr="00864139">
        <w:rPr>
          <w:rFonts w:ascii="Verdana" w:eastAsia="Arial" w:hAnsi="Verdana" w:cs="Arial"/>
          <w:sz w:val="22"/>
          <w:szCs w:val="22"/>
        </w:rPr>
        <w:t xml:space="preserve">, </w:t>
      </w:r>
      <w:r w:rsidR="00826583" w:rsidRPr="00864139">
        <w:rPr>
          <w:rFonts w:ascii="Verdana" w:eastAsia="Arial" w:hAnsi="Verdana" w:cs="Arial"/>
          <w:sz w:val="22"/>
          <w:szCs w:val="22"/>
        </w:rPr>
        <w:t>que</w:t>
      </w:r>
      <w:r w:rsidR="00B36CD3" w:rsidRPr="00864139">
        <w:rPr>
          <w:rFonts w:ascii="Verdana" w:eastAsia="Arial" w:hAnsi="Verdana" w:cs="Arial"/>
          <w:sz w:val="22"/>
          <w:szCs w:val="22"/>
        </w:rPr>
        <w:t xml:space="preserve"> se identificó </w:t>
      </w:r>
      <w:r w:rsidRPr="00864139">
        <w:rPr>
          <w:rFonts w:ascii="Verdana" w:eastAsia="Arial" w:hAnsi="Verdana" w:cs="Arial"/>
          <w:sz w:val="22"/>
          <w:szCs w:val="22"/>
        </w:rPr>
        <w:t xml:space="preserve">como observadora electoral con una </w:t>
      </w:r>
      <w:r w:rsidR="00484929" w:rsidRPr="00864139">
        <w:rPr>
          <w:rFonts w:ascii="Verdana" w:eastAsia="Arial" w:hAnsi="Verdana" w:cs="Arial"/>
          <w:sz w:val="22"/>
          <w:szCs w:val="22"/>
        </w:rPr>
        <w:t>identificación</w:t>
      </w:r>
      <w:r w:rsidRPr="00864139">
        <w:rPr>
          <w:rFonts w:ascii="Verdana" w:eastAsia="Arial" w:hAnsi="Verdana" w:cs="Arial"/>
          <w:sz w:val="22"/>
          <w:szCs w:val="22"/>
        </w:rPr>
        <w:t xml:space="preserve"> </w:t>
      </w:r>
      <w:r w:rsidR="00B36CD3" w:rsidRPr="00864139">
        <w:rPr>
          <w:rFonts w:ascii="Verdana" w:eastAsia="Arial" w:hAnsi="Verdana" w:cs="Arial"/>
          <w:sz w:val="22"/>
          <w:szCs w:val="22"/>
        </w:rPr>
        <w:t xml:space="preserve">con número de folio PEC24-3078 </w:t>
      </w:r>
      <w:r w:rsidRPr="00864139">
        <w:rPr>
          <w:rFonts w:ascii="Verdana" w:eastAsia="Arial" w:hAnsi="Verdana" w:cs="Arial"/>
          <w:sz w:val="22"/>
          <w:szCs w:val="22"/>
        </w:rPr>
        <w:t>expedida por el Instituto Nacional Electoral a nombre de</w:t>
      </w:r>
      <w:r w:rsidR="00BD5991" w:rsidRPr="00864139">
        <w:rPr>
          <w:rFonts w:ascii="Verdana" w:hAnsi="Verdana" w:cs="Arial"/>
          <w:bCs/>
          <w:sz w:val="22"/>
          <w:szCs w:val="22"/>
        </w:rPr>
        <w:t xml:space="preserve"> Carmen Elena Mendoza Valadez</w:t>
      </w:r>
      <w:r w:rsidRPr="00864139">
        <w:rPr>
          <w:rFonts w:ascii="Verdana" w:eastAsia="Arial" w:hAnsi="Verdana" w:cs="Arial"/>
          <w:sz w:val="22"/>
          <w:szCs w:val="22"/>
        </w:rPr>
        <w:t xml:space="preserve">, </w:t>
      </w:r>
      <w:r w:rsidR="00BD5991" w:rsidRPr="00864139">
        <w:rPr>
          <w:rFonts w:ascii="Verdana" w:eastAsia="Arial" w:hAnsi="Verdana" w:cs="Arial"/>
          <w:sz w:val="22"/>
          <w:szCs w:val="22"/>
        </w:rPr>
        <w:t>quien</w:t>
      </w:r>
      <w:r w:rsidR="00826583" w:rsidRPr="00864139">
        <w:rPr>
          <w:rFonts w:ascii="Verdana" w:eastAsia="Arial" w:hAnsi="Verdana" w:cs="Arial"/>
          <w:sz w:val="22"/>
          <w:szCs w:val="22"/>
        </w:rPr>
        <w:t xml:space="preserve"> </w:t>
      </w:r>
      <w:r w:rsidRPr="00864139">
        <w:rPr>
          <w:rFonts w:ascii="Verdana" w:eastAsia="Arial" w:hAnsi="Verdana" w:cs="Arial"/>
          <w:sz w:val="22"/>
          <w:szCs w:val="22"/>
        </w:rPr>
        <w:t xml:space="preserve">estaba siendo trasladada en un vehículo utilitario del </w:t>
      </w:r>
      <w:r w:rsidR="00BD5991" w:rsidRPr="00864139">
        <w:rPr>
          <w:rFonts w:ascii="Verdana" w:hAnsi="Verdana" w:cs="Arial"/>
          <w:bCs/>
          <w:smallCaps/>
          <w:sz w:val="22"/>
          <w:szCs w:val="22"/>
        </w:rPr>
        <w:t>Instituto de Vivienda.</w:t>
      </w:r>
    </w:p>
    <w:p w14:paraId="16F65FE7" w14:textId="046A828B" w:rsidR="00114BCB" w:rsidRPr="00864139" w:rsidRDefault="00A10856" w:rsidP="00484929">
      <w:pPr>
        <w:pStyle w:val="Prrafodelista"/>
        <w:numPr>
          <w:ilvl w:val="0"/>
          <w:numId w:val="2"/>
        </w:numPr>
        <w:tabs>
          <w:tab w:val="left" w:pos="3544"/>
        </w:tabs>
        <w:spacing w:before="280" w:after="280" w:line="360" w:lineRule="auto"/>
        <w:jc w:val="both"/>
        <w:rPr>
          <w:rFonts w:ascii="Verdana" w:eastAsia="Arial" w:hAnsi="Verdana" w:cs="Arial"/>
          <w:sz w:val="22"/>
          <w:szCs w:val="22"/>
        </w:rPr>
      </w:pPr>
      <w:r w:rsidRPr="00864139">
        <w:rPr>
          <w:rFonts w:ascii="Verdana" w:eastAsia="Arial" w:hAnsi="Verdana" w:cs="Arial"/>
          <w:sz w:val="22"/>
          <w:szCs w:val="22"/>
        </w:rPr>
        <w:t>Dicho vehículo,</w:t>
      </w:r>
      <w:r w:rsidR="00C51085" w:rsidRPr="00864139">
        <w:rPr>
          <w:rFonts w:ascii="Verdana" w:eastAsia="Arial" w:hAnsi="Verdana" w:cs="Arial"/>
          <w:sz w:val="22"/>
          <w:szCs w:val="22"/>
        </w:rPr>
        <w:t xml:space="preserve"> </w:t>
      </w:r>
      <w:r w:rsidRPr="00864139">
        <w:rPr>
          <w:rFonts w:ascii="Verdana" w:eastAsia="Arial" w:hAnsi="Verdana" w:cs="Arial"/>
          <w:sz w:val="22"/>
          <w:szCs w:val="22"/>
        </w:rPr>
        <w:t xml:space="preserve">cuenta con </w:t>
      </w:r>
      <w:r w:rsidR="00C51085" w:rsidRPr="00864139">
        <w:rPr>
          <w:rFonts w:ascii="Verdana" w:eastAsia="Arial" w:hAnsi="Verdana" w:cs="Arial"/>
          <w:sz w:val="22"/>
          <w:szCs w:val="22"/>
        </w:rPr>
        <w:t xml:space="preserve">las siguientes </w:t>
      </w:r>
      <w:r w:rsidR="00484929" w:rsidRPr="00864139">
        <w:rPr>
          <w:rFonts w:ascii="Verdana" w:eastAsia="Arial" w:hAnsi="Verdana" w:cs="Arial"/>
          <w:sz w:val="22"/>
          <w:szCs w:val="22"/>
        </w:rPr>
        <w:t>características</w:t>
      </w:r>
      <w:r w:rsidRPr="00864139">
        <w:rPr>
          <w:rFonts w:ascii="Verdana" w:eastAsia="Arial" w:hAnsi="Verdana" w:cs="Arial"/>
          <w:sz w:val="22"/>
          <w:szCs w:val="22"/>
        </w:rPr>
        <w:t xml:space="preserve">: </w:t>
      </w:r>
      <w:r w:rsidR="00484929" w:rsidRPr="00864139">
        <w:rPr>
          <w:rFonts w:ascii="Verdana" w:eastAsia="Arial" w:hAnsi="Verdana" w:cs="Arial"/>
          <w:sz w:val="22"/>
          <w:szCs w:val="22"/>
        </w:rPr>
        <w:t xml:space="preserve">sedan blanco, con placas de circulación AAY-028-E, con logos del </w:t>
      </w:r>
      <w:r w:rsidR="00BD5991" w:rsidRPr="00864139">
        <w:rPr>
          <w:rFonts w:ascii="Verdana" w:eastAsia="Arial" w:hAnsi="Verdana" w:cs="Arial"/>
          <w:sz w:val="22"/>
          <w:szCs w:val="22"/>
        </w:rPr>
        <w:t>G</w:t>
      </w:r>
      <w:r w:rsidR="00484929" w:rsidRPr="00864139">
        <w:rPr>
          <w:rFonts w:ascii="Verdana" w:eastAsia="Arial" w:hAnsi="Verdana" w:cs="Arial"/>
          <w:sz w:val="22"/>
          <w:szCs w:val="22"/>
        </w:rPr>
        <w:t xml:space="preserve">obierno del </w:t>
      </w:r>
      <w:r w:rsidR="00BD5991" w:rsidRPr="00864139">
        <w:rPr>
          <w:rFonts w:ascii="Verdana" w:eastAsia="Arial" w:hAnsi="Verdana" w:cs="Arial"/>
          <w:sz w:val="22"/>
          <w:szCs w:val="22"/>
        </w:rPr>
        <w:t>E</w:t>
      </w:r>
      <w:r w:rsidR="00484929" w:rsidRPr="00864139">
        <w:rPr>
          <w:rFonts w:ascii="Verdana" w:eastAsia="Arial" w:hAnsi="Verdana" w:cs="Arial"/>
          <w:sz w:val="22"/>
          <w:szCs w:val="22"/>
        </w:rPr>
        <w:t>stado de Aguascalientes</w:t>
      </w:r>
      <w:r w:rsidR="00BD5991" w:rsidRPr="00864139">
        <w:rPr>
          <w:rFonts w:ascii="Verdana" w:eastAsia="Arial" w:hAnsi="Verdana" w:cs="Arial"/>
          <w:sz w:val="22"/>
          <w:szCs w:val="22"/>
        </w:rPr>
        <w:t>,</w:t>
      </w:r>
      <w:r w:rsidR="00484929" w:rsidRPr="00864139">
        <w:rPr>
          <w:rFonts w:ascii="Verdana" w:eastAsia="Arial" w:hAnsi="Verdana" w:cs="Arial"/>
          <w:sz w:val="22"/>
          <w:szCs w:val="22"/>
        </w:rPr>
        <w:t xml:space="preserve"> y con el nombre de</w:t>
      </w:r>
      <w:r w:rsidR="00BD5991" w:rsidRPr="00864139">
        <w:rPr>
          <w:rFonts w:ascii="Verdana" w:eastAsia="Arial" w:hAnsi="Verdana" w:cs="Arial"/>
          <w:sz w:val="22"/>
          <w:szCs w:val="22"/>
        </w:rPr>
        <w:t xml:space="preserve">l </w:t>
      </w:r>
      <w:r w:rsidR="00BD5991" w:rsidRPr="00864139">
        <w:rPr>
          <w:rFonts w:ascii="Verdana" w:hAnsi="Verdana" w:cs="Arial"/>
          <w:bCs/>
          <w:smallCaps/>
          <w:sz w:val="22"/>
          <w:szCs w:val="22"/>
        </w:rPr>
        <w:t>Instituto de Vivienda</w:t>
      </w:r>
      <w:r w:rsidR="00114BCB" w:rsidRPr="00864139">
        <w:rPr>
          <w:rFonts w:ascii="Verdana" w:eastAsia="Arial" w:hAnsi="Verdana" w:cs="Arial"/>
          <w:sz w:val="22"/>
          <w:szCs w:val="22"/>
        </w:rPr>
        <w:t>.</w:t>
      </w:r>
    </w:p>
    <w:p w14:paraId="5297450E" w14:textId="4A18B564" w:rsidR="00DF65B7" w:rsidRPr="00864139" w:rsidRDefault="00DF65B7" w:rsidP="00484929">
      <w:pPr>
        <w:pStyle w:val="Prrafodelista"/>
        <w:numPr>
          <w:ilvl w:val="0"/>
          <w:numId w:val="2"/>
        </w:numPr>
        <w:tabs>
          <w:tab w:val="left" w:pos="3544"/>
        </w:tabs>
        <w:spacing w:before="280" w:after="280" w:line="360" w:lineRule="auto"/>
        <w:jc w:val="both"/>
        <w:rPr>
          <w:rFonts w:ascii="Verdana" w:eastAsia="Arial" w:hAnsi="Verdana" w:cs="Arial"/>
          <w:sz w:val="22"/>
          <w:szCs w:val="22"/>
        </w:rPr>
      </w:pPr>
      <w:r w:rsidRPr="00864139">
        <w:rPr>
          <w:rFonts w:ascii="Verdana" w:eastAsia="Arial" w:hAnsi="Verdana" w:cs="Arial"/>
          <w:sz w:val="22"/>
          <w:szCs w:val="22"/>
        </w:rPr>
        <w:t>En ese momento, el vehículo utilitario se retiró dejando a la Observadora Electoral.</w:t>
      </w:r>
    </w:p>
    <w:p w14:paraId="17323600" w14:textId="10381565" w:rsidR="00DF65B7" w:rsidRPr="00864139" w:rsidRDefault="00DF65B7" w:rsidP="00484929">
      <w:pPr>
        <w:pStyle w:val="Prrafodelista"/>
        <w:numPr>
          <w:ilvl w:val="0"/>
          <w:numId w:val="2"/>
        </w:numPr>
        <w:tabs>
          <w:tab w:val="left" w:pos="3544"/>
        </w:tabs>
        <w:spacing w:before="280" w:after="280" w:line="360" w:lineRule="auto"/>
        <w:jc w:val="both"/>
        <w:rPr>
          <w:rFonts w:ascii="Verdana" w:eastAsia="Arial" w:hAnsi="Verdana" w:cs="Arial"/>
          <w:sz w:val="22"/>
          <w:szCs w:val="22"/>
        </w:rPr>
      </w:pPr>
      <w:r w:rsidRPr="00864139">
        <w:rPr>
          <w:rFonts w:ascii="Verdana" w:eastAsia="Arial" w:hAnsi="Verdana" w:cs="Arial"/>
          <w:sz w:val="22"/>
          <w:szCs w:val="22"/>
        </w:rPr>
        <w:t>S</w:t>
      </w:r>
      <w:r w:rsidR="00B36CD3" w:rsidRPr="00864139">
        <w:rPr>
          <w:rFonts w:ascii="Verdana" w:eastAsia="Arial" w:hAnsi="Verdana" w:cs="Arial"/>
          <w:sz w:val="22"/>
          <w:szCs w:val="22"/>
        </w:rPr>
        <w:t>e comunicaron</w:t>
      </w:r>
      <w:r w:rsidR="00114BCB" w:rsidRPr="00864139">
        <w:rPr>
          <w:rFonts w:ascii="Verdana" w:eastAsia="Arial" w:hAnsi="Verdana" w:cs="Arial"/>
          <w:sz w:val="22"/>
          <w:szCs w:val="22"/>
        </w:rPr>
        <w:t xml:space="preserve"> </w:t>
      </w:r>
      <w:r w:rsidR="00484929" w:rsidRPr="00864139">
        <w:rPr>
          <w:rFonts w:ascii="Verdana" w:eastAsia="Arial" w:hAnsi="Verdana" w:cs="Arial"/>
          <w:sz w:val="22"/>
          <w:szCs w:val="22"/>
        </w:rPr>
        <w:t xml:space="preserve">a la </w:t>
      </w:r>
      <w:r w:rsidRPr="00864139">
        <w:rPr>
          <w:rFonts w:ascii="Verdana" w:eastAsia="Arial" w:hAnsi="Verdana" w:cs="Arial"/>
          <w:sz w:val="22"/>
          <w:szCs w:val="22"/>
        </w:rPr>
        <w:t>O</w:t>
      </w:r>
      <w:r w:rsidR="00484929" w:rsidRPr="00864139">
        <w:rPr>
          <w:rFonts w:ascii="Verdana" w:eastAsia="Arial" w:hAnsi="Verdana" w:cs="Arial"/>
          <w:sz w:val="22"/>
          <w:szCs w:val="22"/>
        </w:rPr>
        <w:t xml:space="preserve">ficialía </w:t>
      </w:r>
      <w:r w:rsidRPr="00864139">
        <w:rPr>
          <w:rFonts w:ascii="Verdana" w:eastAsia="Arial" w:hAnsi="Verdana" w:cs="Arial"/>
          <w:sz w:val="22"/>
          <w:szCs w:val="22"/>
        </w:rPr>
        <w:t>E</w:t>
      </w:r>
      <w:r w:rsidR="00484929" w:rsidRPr="00864139">
        <w:rPr>
          <w:rFonts w:ascii="Verdana" w:eastAsia="Arial" w:hAnsi="Verdana" w:cs="Arial"/>
          <w:sz w:val="22"/>
          <w:szCs w:val="22"/>
        </w:rPr>
        <w:t xml:space="preserve">lectoral, a la </w:t>
      </w:r>
      <w:r w:rsidRPr="00864139">
        <w:rPr>
          <w:rFonts w:ascii="Verdana" w:eastAsia="Arial" w:hAnsi="Verdana" w:cs="Arial"/>
          <w:sz w:val="22"/>
          <w:szCs w:val="22"/>
        </w:rPr>
        <w:t>F</w:t>
      </w:r>
      <w:r w:rsidR="00484929" w:rsidRPr="00864139">
        <w:rPr>
          <w:rFonts w:ascii="Verdana" w:eastAsia="Arial" w:hAnsi="Verdana" w:cs="Arial"/>
          <w:sz w:val="22"/>
          <w:szCs w:val="22"/>
        </w:rPr>
        <w:t xml:space="preserve">iscalía </w:t>
      </w:r>
      <w:r w:rsidRPr="00864139">
        <w:rPr>
          <w:rFonts w:ascii="Verdana" w:eastAsia="Arial" w:hAnsi="Verdana" w:cs="Arial"/>
          <w:sz w:val="22"/>
          <w:szCs w:val="22"/>
        </w:rPr>
        <w:t>E</w:t>
      </w:r>
      <w:r w:rsidR="00484929" w:rsidRPr="00864139">
        <w:rPr>
          <w:rFonts w:ascii="Verdana" w:eastAsia="Arial" w:hAnsi="Verdana" w:cs="Arial"/>
          <w:sz w:val="22"/>
          <w:szCs w:val="22"/>
        </w:rPr>
        <w:t xml:space="preserve">specializada en </w:t>
      </w:r>
      <w:r w:rsidRPr="00864139">
        <w:rPr>
          <w:rFonts w:ascii="Verdana" w:eastAsia="Arial" w:hAnsi="Verdana" w:cs="Arial"/>
          <w:sz w:val="22"/>
          <w:szCs w:val="22"/>
        </w:rPr>
        <w:t>D</w:t>
      </w:r>
      <w:r w:rsidR="00484929" w:rsidRPr="00864139">
        <w:rPr>
          <w:rFonts w:ascii="Verdana" w:eastAsia="Arial" w:hAnsi="Verdana" w:cs="Arial"/>
          <w:sz w:val="22"/>
          <w:szCs w:val="22"/>
        </w:rPr>
        <w:t xml:space="preserve">elitos </w:t>
      </w:r>
      <w:r w:rsidRPr="00864139">
        <w:rPr>
          <w:rFonts w:ascii="Verdana" w:eastAsia="Arial" w:hAnsi="Verdana" w:cs="Arial"/>
          <w:sz w:val="22"/>
          <w:szCs w:val="22"/>
        </w:rPr>
        <w:t>E</w:t>
      </w:r>
      <w:r w:rsidR="00484929" w:rsidRPr="00864139">
        <w:rPr>
          <w:rFonts w:ascii="Verdana" w:eastAsia="Arial" w:hAnsi="Verdana" w:cs="Arial"/>
          <w:sz w:val="22"/>
          <w:szCs w:val="22"/>
        </w:rPr>
        <w:t>lectorales y</w:t>
      </w:r>
      <w:r w:rsidRPr="00864139">
        <w:rPr>
          <w:rFonts w:ascii="Verdana" w:eastAsia="Arial" w:hAnsi="Verdana" w:cs="Arial"/>
          <w:sz w:val="22"/>
          <w:szCs w:val="22"/>
        </w:rPr>
        <w:t xml:space="preserve"> a</w:t>
      </w:r>
      <w:r w:rsidR="00484929" w:rsidRPr="00864139">
        <w:rPr>
          <w:rFonts w:ascii="Verdana" w:eastAsia="Arial" w:hAnsi="Verdana" w:cs="Arial"/>
          <w:sz w:val="22"/>
          <w:szCs w:val="22"/>
        </w:rPr>
        <w:t xml:space="preserve"> la </w:t>
      </w:r>
      <w:r w:rsidRPr="00864139">
        <w:rPr>
          <w:rFonts w:ascii="Verdana" w:eastAsia="Arial" w:hAnsi="Verdana" w:cs="Arial"/>
          <w:sz w:val="22"/>
          <w:szCs w:val="22"/>
        </w:rPr>
        <w:t>P</w:t>
      </w:r>
      <w:r w:rsidR="00484929" w:rsidRPr="00864139">
        <w:rPr>
          <w:rFonts w:ascii="Verdana" w:eastAsia="Arial" w:hAnsi="Verdana" w:cs="Arial"/>
          <w:sz w:val="22"/>
          <w:szCs w:val="22"/>
        </w:rPr>
        <w:t xml:space="preserve">olicía </w:t>
      </w:r>
      <w:r w:rsidRPr="00864139">
        <w:rPr>
          <w:rFonts w:ascii="Verdana" w:eastAsia="Arial" w:hAnsi="Verdana" w:cs="Arial"/>
          <w:sz w:val="22"/>
          <w:szCs w:val="22"/>
        </w:rPr>
        <w:t>M</w:t>
      </w:r>
      <w:r w:rsidR="00484929" w:rsidRPr="00864139">
        <w:rPr>
          <w:rFonts w:ascii="Verdana" w:eastAsia="Arial" w:hAnsi="Verdana" w:cs="Arial"/>
          <w:sz w:val="22"/>
          <w:szCs w:val="22"/>
        </w:rPr>
        <w:t>unicipal</w:t>
      </w:r>
      <w:r w:rsidRPr="00864139">
        <w:rPr>
          <w:rFonts w:ascii="Verdana" w:eastAsia="Arial" w:hAnsi="Verdana" w:cs="Arial"/>
          <w:sz w:val="22"/>
          <w:szCs w:val="22"/>
        </w:rPr>
        <w:t xml:space="preserve">, </w:t>
      </w:r>
      <w:r w:rsidR="00484929" w:rsidRPr="00864139">
        <w:rPr>
          <w:rFonts w:ascii="Verdana" w:eastAsia="Arial" w:hAnsi="Verdana" w:cs="Arial"/>
          <w:sz w:val="22"/>
          <w:szCs w:val="22"/>
        </w:rPr>
        <w:t>y</w:t>
      </w:r>
      <w:r w:rsidR="00114BCB" w:rsidRPr="00864139">
        <w:rPr>
          <w:rFonts w:ascii="Verdana" w:eastAsia="Arial" w:hAnsi="Verdana" w:cs="Arial"/>
          <w:sz w:val="22"/>
          <w:szCs w:val="22"/>
        </w:rPr>
        <w:t xml:space="preserve"> </w:t>
      </w:r>
      <w:r w:rsidR="00484929" w:rsidRPr="00864139">
        <w:rPr>
          <w:rFonts w:ascii="Verdana" w:eastAsia="Arial" w:hAnsi="Verdana" w:cs="Arial"/>
          <w:sz w:val="22"/>
          <w:szCs w:val="22"/>
        </w:rPr>
        <w:t>le coment</w:t>
      </w:r>
      <w:r w:rsidRPr="00864139">
        <w:rPr>
          <w:rFonts w:ascii="Verdana" w:eastAsia="Arial" w:hAnsi="Verdana" w:cs="Arial"/>
          <w:sz w:val="22"/>
          <w:szCs w:val="22"/>
        </w:rPr>
        <w:t>aron a la Observadora Electoral</w:t>
      </w:r>
      <w:r w:rsidR="00484929" w:rsidRPr="00864139">
        <w:rPr>
          <w:rFonts w:ascii="Verdana" w:eastAsia="Arial" w:hAnsi="Verdana" w:cs="Arial"/>
          <w:sz w:val="22"/>
          <w:szCs w:val="22"/>
        </w:rPr>
        <w:t xml:space="preserve"> que tenía que esperar </w:t>
      </w:r>
      <w:r w:rsidR="00114BCB" w:rsidRPr="00864139">
        <w:rPr>
          <w:rFonts w:ascii="Verdana" w:eastAsia="Arial" w:hAnsi="Verdana" w:cs="Arial"/>
          <w:sz w:val="22"/>
          <w:szCs w:val="22"/>
        </w:rPr>
        <w:t>a</w:t>
      </w:r>
      <w:r w:rsidR="00484929" w:rsidRPr="00864139">
        <w:rPr>
          <w:rFonts w:ascii="Verdana" w:eastAsia="Arial" w:hAnsi="Verdana" w:cs="Arial"/>
          <w:sz w:val="22"/>
          <w:szCs w:val="22"/>
        </w:rPr>
        <w:t xml:space="preserve"> </w:t>
      </w:r>
      <w:r w:rsidR="00114BCB" w:rsidRPr="00864139">
        <w:rPr>
          <w:rFonts w:ascii="Verdana" w:eastAsia="Arial" w:hAnsi="Verdana" w:cs="Arial"/>
          <w:sz w:val="22"/>
          <w:szCs w:val="22"/>
        </w:rPr>
        <w:t>q</w:t>
      </w:r>
      <w:r w:rsidR="00484929" w:rsidRPr="00864139">
        <w:rPr>
          <w:rFonts w:ascii="Verdana" w:eastAsia="Arial" w:hAnsi="Verdana" w:cs="Arial"/>
          <w:sz w:val="22"/>
          <w:szCs w:val="22"/>
        </w:rPr>
        <w:t xml:space="preserve">ue </w:t>
      </w:r>
      <w:r w:rsidR="00114BCB" w:rsidRPr="00864139">
        <w:rPr>
          <w:rFonts w:ascii="Verdana" w:eastAsia="Arial" w:hAnsi="Verdana" w:cs="Arial"/>
          <w:sz w:val="22"/>
          <w:szCs w:val="22"/>
        </w:rPr>
        <w:t>l</w:t>
      </w:r>
      <w:r w:rsidR="00484929" w:rsidRPr="00864139">
        <w:rPr>
          <w:rFonts w:ascii="Verdana" w:eastAsia="Arial" w:hAnsi="Verdana" w:cs="Arial"/>
          <w:sz w:val="22"/>
          <w:szCs w:val="22"/>
        </w:rPr>
        <w:t>legaran dich</w:t>
      </w:r>
      <w:r w:rsidR="00114BCB" w:rsidRPr="00864139">
        <w:rPr>
          <w:rFonts w:ascii="Verdana" w:eastAsia="Arial" w:hAnsi="Verdana" w:cs="Arial"/>
          <w:sz w:val="22"/>
          <w:szCs w:val="22"/>
        </w:rPr>
        <w:t>as</w:t>
      </w:r>
      <w:r w:rsidR="00484929" w:rsidRPr="00864139">
        <w:rPr>
          <w:rFonts w:ascii="Verdana" w:eastAsia="Arial" w:hAnsi="Verdana" w:cs="Arial"/>
          <w:sz w:val="22"/>
          <w:szCs w:val="22"/>
        </w:rPr>
        <w:t xml:space="preserve"> autoridades</w:t>
      </w:r>
      <w:r w:rsidRPr="00864139">
        <w:rPr>
          <w:rFonts w:ascii="Verdana" w:eastAsia="Arial" w:hAnsi="Verdana" w:cs="Arial"/>
          <w:sz w:val="22"/>
          <w:szCs w:val="22"/>
        </w:rPr>
        <w:t>.</w:t>
      </w:r>
    </w:p>
    <w:p w14:paraId="2723A465" w14:textId="7ECDBC48" w:rsidR="00114BCB" w:rsidRPr="00864139" w:rsidRDefault="00DF65B7" w:rsidP="00484929">
      <w:pPr>
        <w:pStyle w:val="Prrafodelista"/>
        <w:numPr>
          <w:ilvl w:val="0"/>
          <w:numId w:val="2"/>
        </w:numPr>
        <w:tabs>
          <w:tab w:val="left" w:pos="3544"/>
        </w:tabs>
        <w:spacing w:before="280" w:after="280" w:line="360" w:lineRule="auto"/>
        <w:jc w:val="both"/>
        <w:rPr>
          <w:rFonts w:ascii="Verdana" w:eastAsia="Arial" w:hAnsi="Verdana" w:cs="Arial"/>
          <w:sz w:val="22"/>
          <w:szCs w:val="22"/>
        </w:rPr>
      </w:pPr>
      <w:r w:rsidRPr="00864139">
        <w:rPr>
          <w:rFonts w:ascii="Verdana" w:eastAsia="Arial" w:hAnsi="Verdana" w:cs="Arial"/>
          <w:sz w:val="22"/>
          <w:szCs w:val="22"/>
        </w:rPr>
        <w:t>P</w:t>
      </w:r>
      <w:r w:rsidR="00484929" w:rsidRPr="00864139">
        <w:rPr>
          <w:rFonts w:ascii="Verdana" w:eastAsia="Arial" w:hAnsi="Verdana" w:cs="Arial"/>
          <w:sz w:val="22"/>
          <w:szCs w:val="22"/>
        </w:rPr>
        <w:t xml:space="preserve">osteriormente </w:t>
      </w:r>
      <w:r w:rsidRPr="00864139">
        <w:rPr>
          <w:rFonts w:ascii="Verdana" w:eastAsia="Arial" w:hAnsi="Verdana" w:cs="Arial"/>
          <w:sz w:val="22"/>
          <w:szCs w:val="22"/>
        </w:rPr>
        <w:t>l</w:t>
      </w:r>
      <w:r w:rsidR="00484929" w:rsidRPr="00864139">
        <w:rPr>
          <w:rFonts w:ascii="Verdana" w:eastAsia="Arial" w:hAnsi="Verdana" w:cs="Arial"/>
          <w:sz w:val="22"/>
          <w:szCs w:val="22"/>
        </w:rPr>
        <w:t xml:space="preserve">legó una persona en un vehículo Chevrolet </w:t>
      </w:r>
      <w:r w:rsidRPr="00864139">
        <w:rPr>
          <w:rFonts w:ascii="Verdana" w:eastAsia="Arial" w:hAnsi="Verdana" w:cs="Arial"/>
          <w:sz w:val="22"/>
          <w:szCs w:val="22"/>
        </w:rPr>
        <w:t>A</w:t>
      </w:r>
      <w:r w:rsidR="00484929" w:rsidRPr="00864139">
        <w:rPr>
          <w:rFonts w:ascii="Verdana" w:eastAsia="Arial" w:hAnsi="Verdana" w:cs="Arial"/>
          <w:sz w:val="22"/>
          <w:szCs w:val="22"/>
        </w:rPr>
        <w:t xml:space="preserve">veo, </w:t>
      </w:r>
      <w:r w:rsidRPr="00864139">
        <w:rPr>
          <w:rFonts w:ascii="Verdana" w:eastAsia="Arial" w:hAnsi="Verdana" w:cs="Arial"/>
          <w:sz w:val="22"/>
          <w:szCs w:val="22"/>
        </w:rPr>
        <w:t xml:space="preserve">color </w:t>
      </w:r>
      <w:r w:rsidR="00484929" w:rsidRPr="00864139">
        <w:rPr>
          <w:rFonts w:ascii="Verdana" w:eastAsia="Arial" w:hAnsi="Verdana" w:cs="Arial"/>
          <w:sz w:val="22"/>
          <w:szCs w:val="22"/>
        </w:rPr>
        <w:t xml:space="preserve">blanco, sin placas de circulación, con la cara cubierta para </w:t>
      </w:r>
      <w:r w:rsidR="00484929" w:rsidRPr="00864139">
        <w:rPr>
          <w:rFonts w:ascii="Verdana" w:eastAsia="Arial" w:hAnsi="Verdana" w:cs="Arial"/>
          <w:sz w:val="22"/>
          <w:szCs w:val="22"/>
        </w:rPr>
        <w:lastRenderedPageBreak/>
        <w:t>que no fuera identificada, queriéndose l</w:t>
      </w:r>
      <w:r w:rsidR="00114BCB" w:rsidRPr="00864139">
        <w:rPr>
          <w:rFonts w:ascii="Verdana" w:eastAsia="Arial" w:hAnsi="Verdana" w:cs="Arial"/>
          <w:sz w:val="22"/>
          <w:szCs w:val="22"/>
        </w:rPr>
        <w:t>l</w:t>
      </w:r>
      <w:r w:rsidR="00484929" w:rsidRPr="00864139">
        <w:rPr>
          <w:rFonts w:ascii="Verdana" w:eastAsia="Arial" w:hAnsi="Verdana" w:cs="Arial"/>
          <w:sz w:val="22"/>
          <w:szCs w:val="22"/>
        </w:rPr>
        <w:t xml:space="preserve">evar a la </w:t>
      </w:r>
      <w:r w:rsidRPr="00864139">
        <w:rPr>
          <w:rFonts w:ascii="Verdana" w:eastAsia="Arial" w:hAnsi="Verdana" w:cs="Arial"/>
          <w:sz w:val="22"/>
          <w:szCs w:val="22"/>
        </w:rPr>
        <w:t>Observadora Electoral</w:t>
      </w:r>
      <w:r w:rsidR="00484929" w:rsidRPr="00864139">
        <w:rPr>
          <w:rFonts w:ascii="Verdana" w:eastAsia="Arial" w:hAnsi="Verdana" w:cs="Arial"/>
          <w:sz w:val="22"/>
          <w:szCs w:val="22"/>
        </w:rPr>
        <w:t xml:space="preserve">, </w:t>
      </w:r>
      <w:r w:rsidRPr="00864139">
        <w:rPr>
          <w:rFonts w:ascii="Verdana" w:eastAsia="Arial" w:hAnsi="Verdana" w:cs="Arial"/>
          <w:sz w:val="22"/>
          <w:szCs w:val="22"/>
        </w:rPr>
        <w:t xml:space="preserve">por lo que le dijeron </w:t>
      </w:r>
      <w:r w:rsidR="00484929" w:rsidRPr="00864139">
        <w:rPr>
          <w:rFonts w:ascii="Verdana" w:eastAsia="Arial" w:hAnsi="Verdana" w:cs="Arial"/>
          <w:sz w:val="22"/>
          <w:szCs w:val="22"/>
        </w:rPr>
        <w:t xml:space="preserve">que tenía que esperar a las autoridades y </w:t>
      </w:r>
      <w:r w:rsidRPr="00864139">
        <w:rPr>
          <w:rFonts w:ascii="Verdana" w:eastAsia="Arial" w:hAnsi="Verdana" w:cs="Arial"/>
          <w:sz w:val="22"/>
          <w:szCs w:val="22"/>
        </w:rPr>
        <w:t xml:space="preserve">le </w:t>
      </w:r>
      <w:r w:rsidR="00484929" w:rsidRPr="00864139">
        <w:rPr>
          <w:rFonts w:ascii="Verdana" w:eastAsia="Arial" w:hAnsi="Verdana" w:cs="Arial"/>
          <w:sz w:val="22"/>
          <w:szCs w:val="22"/>
        </w:rPr>
        <w:t>pregunta</w:t>
      </w:r>
      <w:r w:rsidRPr="00864139">
        <w:rPr>
          <w:rFonts w:ascii="Verdana" w:eastAsia="Arial" w:hAnsi="Verdana" w:cs="Arial"/>
          <w:sz w:val="22"/>
          <w:szCs w:val="22"/>
        </w:rPr>
        <w:t>ron</w:t>
      </w:r>
      <w:r w:rsidR="00484929" w:rsidRPr="00864139">
        <w:rPr>
          <w:rFonts w:ascii="Verdana" w:eastAsia="Arial" w:hAnsi="Verdana" w:cs="Arial"/>
          <w:sz w:val="22"/>
          <w:szCs w:val="22"/>
        </w:rPr>
        <w:t xml:space="preserve"> </w:t>
      </w:r>
      <w:r w:rsidRPr="00864139">
        <w:rPr>
          <w:rFonts w:ascii="Verdana" w:eastAsia="Arial" w:hAnsi="Verdana" w:cs="Arial"/>
          <w:sz w:val="22"/>
          <w:szCs w:val="22"/>
        </w:rPr>
        <w:t>por qué</w:t>
      </w:r>
      <w:r w:rsidR="00484929" w:rsidRPr="00864139">
        <w:rPr>
          <w:rFonts w:ascii="Verdana" w:eastAsia="Arial" w:hAnsi="Verdana" w:cs="Arial"/>
          <w:sz w:val="22"/>
          <w:szCs w:val="22"/>
        </w:rPr>
        <w:t xml:space="preserve"> traía el rostro cubierto y un vehículo sin placas de circulación, retirándose del citado lugar una cuadra más adelante</w:t>
      </w:r>
      <w:r w:rsidRPr="00864139">
        <w:rPr>
          <w:rFonts w:ascii="Verdana" w:eastAsia="Arial" w:hAnsi="Verdana" w:cs="Arial"/>
          <w:sz w:val="22"/>
          <w:szCs w:val="22"/>
        </w:rPr>
        <w:t>.</w:t>
      </w:r>
    </w:p>
    <w:p w14:paraId="4A17A605" w14:textId="18F9784F" w:rsidR="00DF65B7" w:rsidRPr="00864139" w:rsidRDefault="00B36CD3" w:rsidP="00022F87">
      <w:pPr>
        <w:pStyle w:val="Prrafodelista"/>
        <w:numPr>
          <w:ilvl w:val="0"/>
          <w:numId w:val="2"/>
        </w:numPr>
        <w:tabs>
          <w:tab w:val="left" w:pos="3544"/>
        </w:tabs>
        <w:spacing w:before="280" w:after="280" w:line="360" w:lineRule="auto"/>
        <w:jc w:val="both"/>
        <w:rPr>
          <w:rFonts w:ascii="Verdana" w:eastAsia="Arial" w:hAnsi="Verdana" w:cs="Arial"/>
          <w:sz w:val="22"/>
          <w:szCs w:val="22"/>
        </w:rPr>
      </w:pPr>
      <w:r w:rsidRPr="00864139">
        <w:rPr>
          <w:rFonts w:ascii="Verdana" w:eastAsia="Arial" w:hAnsi="Verdana" w:cs="Arial"/>
          <w:sz w:val="22"/>
          <w:szCs w:val="22"/>
        </w:rPr>
        <w:t>L</w:t>
      </w:r>
      <w:r w:rsidR="00484929" w:rsidRPr="00864139">
        <w:rPr>
          <w:rFonts w:ascii="Verdana" w:eastAsia="Arial" w:hAnsi="Verdana" w:cs="Arial"/>
          <w:sz w:val="22"/>
          <w:szCs w:val="22"/>
        </w:rPr>
        <w:t xml:space="preserve">a persona de la </w:t>
      </w:r>
      <w:r w:rsidR="00DF65B7" w:rsidRPr="00864139">
        <w:rPr>
          <w:rFonts w:ascii="Verdana" w:eastAsia="Arial" w:hAnsi="Verdana" w:cs="Arial"/>
          <w:sz w:val="22"/>
          <w:szCs w:val="22"/>
        </w:rPr>
        <w:t>O</w:t>
      </w:r>
      <w:r w:rsidR="00484929" w:rsidRPr="00864139">
        <w:rPr>
          <w:rFonts w:ascii="Verdana" w:eastAsia="Arial" w:hAnsi="Verdana" w:cs="Arial"/>
          <w:sz w:val="22"/>
          <w:szCs w:val="22"/>
        </w:rPr>
        <w:t xml:space="preserve">ficialía </w:t>
      </w:r>
      <w:r w:rsidR="00DF65B7" w:rsidRPr="00864139">
        <w:rPr>
          <w:rFonts w:ascii="Verdana" w:eastAsia="Arial" w:hAnsi="Verdana" w:cs="Arial"/>
          <w:sz w:val="22"/>
          <w:szCs w:val="22"/>
        </w:rPr>
        <w:t>E</w:t>
      </w:r>
      <w:r w:rsidR="00484929" w:rsidRPr="00864139">
        <w:rPr>
          <w:rFonts w:ascii="Verdana" w:eastAsia="Arial" w:hAnsi="Verdana" w:cs="Arial"/>
          <w:sz w:val="22"/>
          <w:szCs w:val="22"/>
        </w:rPr>
        <w:t xml:space="preserve">lectoral manifestó que no podía dar fe de </w:t>
      </w:r>
      <w:r w:rsidRPr="00864139">
        <w:rPr>
          <w:rFonts w:ascii="Verdana" w:eastAsia="Arial" w:hAnsi="Verdana" w:cs="Arial"/>
          <w:sz w:val="22"/>
          <w:szCs w:val="22"/>
        </w:rPr>
        <w:t xml:space="preserve">la </w:t>
      </w:r>
      <w:r w:rsidR="00484929" w:rsidRPr="00864139">
        <w:rPr>
          <w:rFonts w:ascii="Verdana" w:eastAsia="Arial" w:hAnsi="Verdana" w:cs="Arial"/>
          <w:sz w:val="22"/>
          <w:szCs w:val="22"/>
        </w:rPr>
        <w:t xml:space="preserve">situación </w:t>
      </w:r>
      <w:r w:rsidRPr="00864139">
        <w:rPr>
          <w:rFonts w:ascii="Verdana" w:eastAsia="Arial" w:hAnsi="Verdana" w:cs="Arial"/>
          <w:sz w:val="22"/>
          <w:szCs w:val="22"/>
        </w:rPr>
        <w:t xml:space="preserve">antes mencionada, </w:t>
      </w:r>
      <w:r w:rsidR="00484929" w:rsidRPr="00864139">
        <w:rPr>
          <w:rFonts w:ascii="Verdana" w:eastAsia="Arial" w:hAnsi="Verdana" w:cs="Arial"/>
          <w:sz w:val="22"/>
          <w:szCs w:val="22"/>
        </w:rPr>
        <w:t xml:space="preserve">porque ella no vio nada y le dijo a la supuesta </w:t>
      </w:r>
      <w:r w:rsidR="00DF65B7" w:rsidRPr="00864139">
        <w:rPr>
          <w:rFonts w:ascii="Verdana" w:eastAsia="Arial" w:hAnsi="Verdana" w:cs="Arial"/>
          <w:sz w:val="22"/>
          <w:szCs w:val="22"/>
        </w:rPr>
        <w:t xml:space="preserve">Observadora Electoral que </w:t>
      </w:r>
      <w:r w:rsidR="00484929" w:rsidRPr="00864139">
        <w:rPr>
          <w:rFonts w:ascii="Verdana" w:eastAsia="Arial" w:hAnsi="Verdana" w:cs="Arial"/>
          <w:sz w:val="22"/>
          <w:szCs w:val="22"/>
        </w:rPr>
        <w:t>se retirara del lugar</w:t>
      </w:r>
      <w:r w:rsidR="00DF65B7" w:rsidRPr="00864139">
        <w:rPr>
          <w:rFonts w:ascii="Verdana" w:eastAsia="Arial" w:hAnsi="Verdana" w:cs="Arial"/>
          <w:sz w:val="22"/>
          <w:szCs w:val="22"/>
        </w:rPr>
        <w:t>.</w:t>
      </w:r>
    </w:p>
    <w:p w14:paraId="335C6E31" w14:textId="70AA4646" w:rsidR="00022F87" w:rsidRPr="00864139" w:rsidRDefault="00DF65B7" w:rsidP="00022F87">
      <w:pPr>
        <w:pStyle w:val="Prrafodelista"/>
        <w:numPr>
          <w:ilvl w:val="0"/>
          <w:numId w:val="2"/>
        </w:numPr>
        <w:tabs>
          <w:tab w:val="left" w:pos="3544"/>
        </w:tabs>
        <w:spacing w:before="280" w:after="280" w:line="360" w:lineRule="auto"/>
        <w:jc w:val="both"/>
        <w:rPr>
          <w:rFonts w:ascii="Verdana" w:eastAsia="Arial" w:hAnsi="Verdana" w:cs="Arial"/>
          <w:sz w:val="22"/>
          <w:szCs w:val="22"/>
        </w:rPr>
      </w:pPr>
      <w:r w:rsidRPr="00864139">
        <w:rPr>
          <w:rFonts w:ascii="Verdana" w:eastAsia="Arial" w:hAnsi="Verdana" w:cs="Arial"/>
          <w:sz w:val="22"/>
          <w:szCs w:val="22"/>
        </w:rPr>
        <w:t>De d</w:t>
      </w:r>
      <w:r w:rsidR="00484929" w:rsidRPr="00864139">
        <w:rPr>
          <w:rFonts w:ascii="Verdana" w:eastAsia="Arial" w:hAnsi="Verdana" w:cs="Arial"/>
          <w:sz w:val="22"/>
          <w:szCs w:val="22"/>
        </w:rPr>
        <w:t>icha situación qued</w:t>
      </w:r>
      <w:r w:rsidRPr="00864139">
        <w:rPr>
          <w:rFonts w:ascii="Verdana" w:eastAsia="Arial" w:hAnsi="Verdana" w:cs="Arial"/>
          <w:sz w:val="22"/>
          <w:szCs w:val="22"/>
        </w:rPr>
        <w:t>ó</w:t>
      </w:r>
      <w:r w:rsidR="00484929" w:rsidRPr="00864139">
        <w:rPr>
          <w:rFonts w:ascii="Verdana" w:eastAsia="Arial" w:hAnsi="Verdana" w:cs="Arial"/>
          <w:sz w:val="22"/>
          <w:szCs w:val="22"/>
        </w:rPr>
        <w:t xml:space="preserve"> constancia y lo </w:t>
      </w:r>
      <w:r w:rsidR="00114BCB" w:rsidRPr="00864139">
        <w:rPr>
          <w:rFonts w:ascii="Verdana" w:eastAsia="Arial" w:hAnsi="Verdana" w:cs="Arial"/>
          <w:sz w:val="22"/>
          <w:szCs w:val="22"/>
        </w:rPr>
        <w:t xml:space="preserve">subió a las siguientes direcciones de internet: </w:t>
      </w:r>
      <w:hyperlink r:id="rId13" w:history="1">
        <w:r w:rsidR="00114BCB" w:rsidRPr="00864139">
          <w:rPr>
            <w:rStyle w:val="Hipervnculo"/>
            <w:rFonts w:ascii="Verdana" w:eastAsia="Arial" w:hAnsi="Verdana"/>
            <w:color w:val="auto"/>
            <w:sz w:val="22"/>
            <w:szCs w:val="22"/>
          </w:rPr>
          <w:t>https://www.facebook.com/MMarthaMarquez/videos/968933601360853</w:t>
        </w:r>
      </w:hyperlink>
      <w:r w:rsidR="00114BCB" w:rsidRPr="00864139">
        <w:rPr>
          <w:rFonts w:ascii="Verdana" w:eastAsia="Arial" w:hAnsi="Verdana" w:cs="Arial"/>
          <w:sz w:val="22"/>
          <w:szCs w:val="22"/>
        </w:rPr>
        <w:t>;</w:t>
      </w:r>
      <w:hyperlink r:id="rId14" w:history="1">
        <w:r w:rsidR="00114BCB" w:rsidRPr="00864139">
          <w:rPr>
            <w:rStyle w:val="Hipervnculo"/>
            <w:rFonts w:ascii="Verdana" w:eastAsia="Arial" w:hAnsi="Verdana"/>
            <w:color w:val="auto"/>
            <w:sz w:val="22"/>
            <w:szCs w:val="22"/>
          </w:rPr>
          <w:t>https://www.facebook.com/MMarthaMarquez/videos/1854384991654497</w:t>
        </w:r>
      </w:hyperlink>
      <w:r w:rsidR="00114BCB" w:rsidRPr="00864139">
        <w:rPr>
          <w:rFonts w:ascii="Verdana" w:eastAsia="Arial" w:hAnsi="Verdana" w:cs="Arial"/>
          <w:sz w:val="22"/>
          <w:szCs w:val="22"/>
        </w:rPr>
        <w:t>;</w:t>
      </w:r>
      <w:hyperlink r:id="rId15" w:history="1">
        <w:r w:rsidR="00114BCB" w:rsidRPr="00864139">
          <w:rPr>
            <w:rStyle w:val="Hipervnculo"/>
            <w:rFonts w:ascii="Verdana" w:eastAsia="Arial" w:hAnsi="Verdana"/>
            <w:color w:val="auto"/>
            <w:sz w:val="22"/>
            <w:szCs w:val="22"/>
          </w:rPr>
          <w:t>https://www.facebook.com/MMarthaMarquez/videos/974867474181938</w:t>
        </w:r>
      </w:hyperlink>
      <w:r w:rsidR="00114BCB" w:rsidRPr="00864139">
        <w:rPr>
          <w:rFonts w:ascii="Verdana" w:eastAsia="Arial" w:hAnsi="Verdana" w:cs="Arial"/>
          <w:sz w:val="22"/>
          <w:szCs w:val="22"/>
        </w:rPr>
        <w:t xml:space="preserve">; </w:t>
      </w:r>
      <w:hyperlink r:id="rId16" w:history="1">
        <w:r w:rsidR="00114BCB" w:rsidRPr="00864139">
          <w:rPr>
            <w:rStyle w:val="Hipervnculo"/>
            <w:rFonts w:ascii="Verdana" w:eastAsia="Arial" w:hAnsi="Verdana"/>
            <w:color w:val="auto"/>
            <w:sz w:val="22"/>
            <w:szCs w:val="22"/>
          </w:rPr>
          <w:t>https://www.facebook.com/MMarthaMarquez/videos/3361765190636426</w:t>
        </w:r>
      </w:hyperlink>
      <w:r w:rsidRPr="00864139">
        <w:rPr>
          <w:rFonts w:ascii="Verdana" w:eastAsia="Arial" w:hAnsi="Verdana" w:cs="Arial"/>
          <w:sz w:val="22"/>
          <w:szCs w:val="22"/>
        </w:rPr>
        <w:t>.</w:t>
      </w:r>
    </w:p>
    <w:p w14:paraId="5059088A" w14:textId="3E953D0C" w:rsidR="00DF65B7" w:rsidRPr="00864139" w:rsidRDefault="00DF65B7" w:rsidP="00022F87">
      <w:pPr>
        <w:pStyle w:val="Prrafodelista"/>
        <w:numPr>
          <w:ilvl w:val="0"/>
          <w:numId w:val="2"/>
        </w:numPr>
        <w:tabs>
          <w:tab w:val="left" w:pos="3544"/>
        </w:tabs>
        <w:spacing w:before="280" w:after="280" w:line="360" w:lineRule="auto"/>
        <w:jc w:val="both"/>
        <w:rPr>
          <w:rFonts w:ascii="Verdana" w:eastAsia="Arial" w:hAnsi="Verdana" w:cs="Arial"/>
          <w:sz w:val="22"/>
          <w:szCs w:val="22"/>
        </w:rPr>
      </w:pPr>
      <w:r w:rsidRPr="00864139">
        <w:rPr>
          <w:rFonts w:ascii="Verdana" w:eastAsia="Arial" w:hAnsi="Verdana" w:cs="Arial"/>
          <w:sz w:val="22"/>
          <w:szCs w:val="22"/>
        </w:rPr>
        <w:t>Para verificar la autenticidad mediante el código QR de la identificación de la supuesta Observadora Electoral, la página solo daba vueltas, por lo que no les fue posible identificarla.</w:t>
      </w:r>
    </w:p>
    <w:p w14:paraId="2BE9B8CE" w14:textId="6032BEEC" w:rsidR="00022F87" w:rsidRPr="00864139" w:rsidRDefault="002236C3" w:rsidP="00484929">
      <w:pPr>
        <w:pStyle w:val="Prrafodelista"/>
        <w:numPr>
          <w:ilvl w:val="0"/>
          <w:numId w:val="2"/>
        </w:numPr>
        <w:tabs>
          <w:tab w:val="left" w:pos="3544"/>
        </w:tabs>
        <w:spacing w:before="280" w:after="280" w:line="360" w:lineRule="auto"/>
        <w:jc w:val="both"/>
        <w:rPr>
          <w:rFonts w:ascii="Verdana" w:eastAsia="Arial" w:hAnsi="Verdana" w:cs="Arial"/>
          <w:sz w:val="22"/>
          <w:szCs w:val="22"/>
        </w:rPr>
      </w:pPr>
      <w:r w:rsidRPr="00864139">
        <w:rPr>
          <w:rFonts w:ascii="Verdana" w:eastAsia="Arial" w:hAnsi="Verdana" w:cs="Arial"/>
          <w:sz w:val="22"/>
          <w:szCs w:val="22"/>
        </w:rPr>
        <w:t>La persona</w:t>
      </w:r>
      <w:r w:rsidR="00484929" w:rsidRPr="00864139">
        <w:rPr>
          <w:rFonts w:ascii="Verdana" w:eastAsia="Arial" w:hAnsi="Verdana" w:cs="Arial"/>
          <w:sz w:val="22"/>
          <w:szCs w:val="22"/>
        </w:rPr>
        <w:t xml:space="preserve"> titular del </w:t>
      </w:r>
      <w:r w:rsidR="00DF65B7" w:rsidRPr="00864139">
        <w:rPr>
          <w:rFonts w:ascii="Verdana" w:hAnsi="Verdana" w:cs="Arial"/>
          <w:bCs/>
          <w:smallCaps/>
          <w:sz w:val="22"/>
          <w:szCs w:val="22"/>
        </w:rPr>
        <w:t>Instituto de Vivienda</w:t>
      </w:r>
      <w:r w:rsidR="00DF65B7" w:rsidRPr="00864139">
        <w:rPr>
          <w:rFonts w:ascii="Verdana" w:eastAsia="Arial" w:hAnsi="Verdana" w:cs="Arial"/>
          <w:sz w:val="22"/>
          <w:szCs w:val="22"/>
        </w:rPr>
        <w:t xml:space="preserve"> </w:t>
      </w:r>
      <w:r w:rsidR="00022F87" w:rsidRPr="00864139">
        <w:rPr>
          <w:rFonts w:ascii="Verdana" w:eastAsia="Arial" w:hAnsi="Verdana" w:cs="Arial"/>
          <w:sz w:val="22"/>
          <w:szCs w:val="22"/>
        </w:rPr>
        <w:t xml:space="preserve">contraviene </w:t>
      </w:r>
      <w:r w:rsidR="00484929" w:rsidRPr="00864139">
        <w:rPr>
          <w:rFonts w:ascii="Verdana" w:eastAsia="Arial" w:hAnsi="Verdana" w:cs="Arial"/>
          <w:sz w:val="22"/>
          <w:szCs w:val="22"/>
        </w:rPr>
        <w:t>la normatividad</w:t>
      </w:r>
      <w:r w:rsidR="00022F87" w:rsidRPr="00864139">
        <w:rPr>
          <w:rFonts w:ascii="Verdana" w:eastAsia="Arial" w:hAnsi="Verdana" w:cs="Arial"/>
          <w:sz w:val="22"/>
          <w:szCs w:val="22"/>
        </w:rPr>
        <w:t xml:space="preserve"> electoral,</w:t>
      </w:r>
      <w:r w:rsidR="00484929" w:rsidRPr="00864139">
        <w:rPr>
          <w:rFonts w:ascii="Verdana" w:eastAsia="Arial" w:hAnsi="Verdana" w:cs="Arial"/>
          <w:sz w:val="22"/>
          <w:szCs w:val="22"/>
        </w:rPr>
        <w:t xml:space="preserve"> al destinar un vehículo en horario de oficina a trasladar a una supuesta observadora electoral a tomar fotografías, siendo que no se encuentra permitid</w:t>
      </w:r>
      <w:r w:rsidR="00DF65B7" w:rsidRPr="00864139">
        <w:rPr>
          <w:rFonts w:ascii="Verdana" w:eastAsia="Arial" w:hAnsi="Verdana" w:cs="Arial"/>
          <w:sz w:val="22"/>
          <w:szCs w:val="22"/>
        </w:rPr>
        <w:t>a</w:t>
      </w:r>
      <w:r w:rsidR="00484929" w:rsidRPr="00864139">
        <w:rPr>
          <w:rFonts w:ascii="Verdana" w:eastAsia="Arial" w:hAnsi="Verdana" w:cs="Arial"/>
          <w:sz w:val="22"/>
          <w:szCs w:val="22"/>
        </w:rPr>
        <w:t xml:space="preserve"> tal actividad</w:t>
      </w:r>
      <w:r w:rsidR="00DF65B7" w:rsidRPr="00864139">
        <w:rPr>
          <w:rFonts w:ascii="Verdana" w:eastAsia="Arial" w:hAnsi="Verdana" w:cs="Arial"/>
          <w:sz w:val="22"/>
          <w:szCs w:val="22"/>
        </w:rPr>
        <w:t>,</w:t>
      </w:r>
      <w:r w:rsidR="00484929" w:rsidRPr="00864139">
        <w:rPr>
          <w:rFonts w:ascii="Verdana" w:eastAsia="Arial" w:hAnsi="Verdana" w:cs="Arial"/>
          <w:sz w:val="22"/>
          <w:szCs w:val="22"/>
        </w:rPr>
        <w:t xml:space="preserve"> por lo cual está desviando recursos del organismo público descentralizado a funciones electorales para beneficiar al </w:t>
      </w:r>
      <w:r w:rsidR="002F7CDD" w:rsidRPr="00864139">
        <w:rPr>
          <w:rFonts w:ascii="Verdana" w:eastAsia="Arial" w:hAnsi="Verdana" w:cs="Arial"/>
          <w:sz w:val="22"/>
          <w:szCs w:val="22"/>
        </w:rPr>
        <w:t xml:space="preserve">entonces </w:t>
      </w:r>
      <w:r w:rsidR="00484929" w:rsidRPr="00864139">
        <w:rPr>
          <w:rFonts w:ascii="Verdana" w:eastAsia="Arial" w:hAnsi="Verdana" w:cs="Arial"/>
          <w:sz w:val="22"/>
          <w:szCs w:val="22"/>
        </w:rPr>
        <w:t xml:space="preserve">candidato </w:t>
      </w:r>
      <w:r w:rsidR="002F7CDD" w:rsidRPr="00864139">
        <w:rPr>
          <w:rFonts w:ascii="Verdana" w:hAnsi="Verdana" w:cs="Arial"/>
          <w:bCs/>
          <w:sz w:val="22"/>
          <w:szCs w:val="22"/>
        </w:rPr>
        <w:t>Leonardo Montañez Castro</w:t>
      </w:r>
      <w:r w:rsidR="00484929" w:rsidRPr="00864139">
        <w:rPr>
          <w:rFonts w:ascii="Verdana" w:eastAsia="Arial" w:hAnsi="Verdana" w:cs="Arial"/>
          <w:sz w:val="22"/>
          <w:szCs w:val="22"/>
        </w:rPr>
        <w:t>.</w:t>
      </w:r>
    </w:p>
    <w:p w14:paraId="2EF3B0ED" w14:textId="55350419" w:rsidR="00022F87" w:rsidRPr="00864139" w:rsidRDefault="00022F87" w:rsidP="006D69E2">
      <w:pPr>
        <w:pStyle w:val="Prrafodelista"/>
        <w:numPr>
          <w:ilvl w:val="0"/>
          <w:numId w:val="2"/>
        </w:numPr>
        <w:tabs>
          <w:tab w:val="left" w:pos="3544"/>
        </w:tabs>
        <w:spacing w:before="280" w:after="280" w:line="360" w:lineRule="auto"/>
        <w:jc w:val="both"/>
        <w:rPr>
          <w:rFonts w:ascii="Verdana" w:eastAsia="Arial" w:hAnsi="Verdana" w:cs="Arial"/>
          <w:sz w:val="22"/>
          <w:szCs w:val="22"/>
        </w:rPr>
      </w:pPr>
      <w:r w:rsidRPr="00864139">
        <w:rPr>
          <w:rFonts w:ascii="Verdana" w:eastAsia="Arial" w:hAnsi="Verdana" w:cs="Arial"/>
          <w:sz w:val="22"/>
          <w:szCs w:val="22"/>
        </w:rPr>
        <w:t>El</w:t>
      </w:r>
      <w:r w:rsidR="00484929" w:rsidRPr="00864139">
        <w:rPr>
          <w:rFonts w:ascii="Verdana" w:eastAsia="Arial" w:hAnsi="Verdana" w:cs="Arial"/>
          <w:sz w:val="22"/>
          <w:szCs w:val="22"/>
        </w:rPr>
        <w:t xml:space="preserve"> </w:t>
      </w:r>
      <w:r w:rsidR="002F7CDD" w:rsidRPr="00864139">
        <w:rPr>
          <w:rFonts w:ascii="Verdana" w:hAnsi="Verdana" w:cs="Arial"/>
          <w:bCs/>
          <w:smallCaps/>
          <w:sz w:val="22"/>
          <w:szCs w:val="22"/>
        </w:rPr>
        <w:t>Instituto de Vivienda</w:t>
      </w:r>
      <w:r w:rsidR="002F7CDD" w:rsidRPr="00864139">
        <w:rPr>
          <w:rFonts w:ascii="Verdana" w:eastAsia="Arial" w:hAnsi="Verdana" w:cs="Arial"/>
          <w:sz w:val="22"/>
          <w:szCs w:val="22"/>
        </w:rPr>
        <w:t xml:space="preserve"> </w:t>
      </w:r>
      <w:r w:rsidR="002236C3" w:rsidRPr="00864139">
        <w:rPr>
          <w:rFonts w:ascii="Verdana" w:eastAsia="Arial" w:hAnsi="Verdana" w:cs="Arial"/>
          <w:sz w:val="22"/>
          <w:szCs w:val="22"/>
        </w:rPr>
        <w:t>desvió</w:t>
      </w:r>
      <w:r w:rsidR="00484929" w:rsidRPr="00864139">
        <w:rPr>
          <w:rFonts w:ascii="Verdana" w:eastAsia="Arial" w:hAnsi="Verdana" w:cs="Arial"/>
          <w:sz w:val="22"/>
          <w:szCs w:val="22"/>
        </w:rPr>
        <w:t xml:space="preserve"> recursos públicos para realizar actividades que no se encuentran autorizad</w:t>
      </w:r>
      <w:r w:rsidR="002F7CDD" w:rsidRPr="00864139">
        <w:rPr>
          <w:rFonts w:ascii="Verdana" w:eastAsia="Arial" w:hAnsi="Verdana" w:cs="Arial"/>
          <w:sz w:val="22"/>
          <w:szCs w:val="22"/>
        </w:rPr>
        <w:t>a</w:t>
      </w:r>
      <w:r w:rsidR="00484929" w:rsidRPr="00864139">
        <w:rPr>
          <w:rFonts w:ascii="Verdana" w:eastAsia="Arial" w:hAnsi="Verdana" w:cs="Arial"/>
          <w:sz w:val="22"/>
          <w:szCs w:val="22"/>
        </w:rPr>
        <w:t>s</w:t>
      </w:r>
      <w:r w:rsidR="002236C3" w:rsidRPr="00864139">
        <w:rPr>
          <w:rFonts w:ascii="Verdana" w:eastAsia="Arial" w:hAnsi="Verdana" w:cs="Arial"/>
          <w:sz w:val="22"/>
          <w:szCs w:val="22"/>
        </w:rPr>
        <w:t>,</w:t>
      </w:r>
      <w:r w:rsidR="00484929" w:rsidRPr="00864139">
        <w:rPr>
          <w:rFonts w:ascii="Verdana" w:eastAsia="Arial" w:hAnsi="Verdana" w:cs="Arial"/>
          <w:sz w:val="22"/>
          <w:szCs w:val="22"/>
        </w:rPr>
        <w:t xml:space="preserve"> al permitir que un vehículo </w:t>
      </w:r>
      <w:r w:rsidR="002236C3" w:rsidRPr="00864139">
        <w:rPr>
          <w:rFonts w:ascii="Verdana" w:eastAsia="Arial" w:hAnsi="Verdana" w:cs="Arial"/>
          <w:sz w:val="22"/>
          <w:szCs w:val="22"/>
        </w:rPr>
        <w:t xml:space="preserve">utilitario se utilizara para trasladar </w:t>
      </w:r>
      <w:r w:rsidR="00484929" w:rsidRPr="00864139">
        <w:rPr>
          <w:rFonts w:ascii="Verdana" w:eastAsia="Arial" w:hAnsi="Verdana" w:cs="Arial"/>
          <w:sz w:val="22"/>
          <w:szCs w:val="22"/>
        </w:rPr>
        <w:t xml:space="preserve">a una persona a realizar actividades electorales en detrimento </w:t>
      </w:r>
      <w:r w:rsidR="002F7CDD" w:rsidRPr="00864139">
        <w:rPr>
          <w:rFonts w:ascii="Verdana" w:eastAsia="Arial" w:hAnsi="Verdana" w:cs="Arial"/>
          <w:sz w:val="22"/>
          <w:szCs w:val="22"/>
        </w:rPr>
        <w:t>de</w:t>
      </w:r>
      <w:r w:rsidR="00484929" w:rsidRPr="00864139">
        <w:rPr>
          <w:rFonts w:ascii="Verdana" w:eastAsia="Arial" w:hAnsi="Verdana" w:cs="Arial"/>
          <w:sz w:val="22"/>
          <w:szCs w:val="22"/>
        </w:rPr>
        <w:t xml:space="preserve">l partido </w:t>
      </w:r>
      <w:r w:rsidR="002F7CDD" w:rsidRPr="00864139">
        <w:rPr>
          <w:rFonts w:ascii="Verdana" w:eastAsia="Arial" w:hAnsi="Verdana" w:cs="Arial"/>
          <w:smallCaps/>
          <w:sz w:val="22"/>
          <w:szCs w:val="22"/>
        </w:rPr>
        <w:t>Morena</w:t>
      </w:r>
      <w:r w:rsidR="00484929" w:rsidRPr="00864139">
        <w:rPr>
          <w:rFonts w:ascii="Verdana" w:eastAsia="Arial" w:hAnsi="Verdana" w:cs="Arial"/>
          <w:sz w:val="22"/>
          <w:szCs w:val="22"/>
        </w:rPr>
        <w:t xml:space="preserve"> contravienen el principio de equidad, contemplado en el art</w:t>
      </w:r>
      <w:r w:rsidRPr="00864139">
        <w:rPr>
          <w:rFonts w:ascii="Verdana" w:eastAsia="Arial" w:hAnsi="Verdana" w:cs="Arial"/>
          <w:sz w:val="22"/>
          <w:szCs w:val="22"/>
        </w:rPr>
        <w:t>í</w:t>
      </w:r>
      <w:r w:rsidR="00484929" w:rsidRPr="00864139">
        <w:rPr>
          <w:rFonts w:ascii="Verdana" w:eastAsia="Arial" w:hAnsi="Verdana" w:cs="Arial"/>
          <w:sz w:val="22"/>
          <w:szCs w:val="22"/>
        </w:rPr>
        <w:t>culo 41, fracción I, de la</w:t>
      </w:r>
      <w:r w:rsidR="002F7CDD" w:rsidRPr="00864139">
        <w:rPr>
          <w:rFonts w:ascii="Verdana" w:eastAsia="Arial" w:hAnsi="Verdana" w:cs="Arial"/>
          <w:sz w:val="22"/>
          <w:szCs w:val="22"/>
        </w:rPr>
        <w:t xml:space="preserve"> Constitución Política de los Estados Unidos Mexicanos</w:t>
      </w:r>
      <w:r w:rsidR="00484929" w:rsidRPr="00864139">
        <w:rPr>
          <w:rFonts w:ascii="Verdana" w:eastAsia="Arial" w:hAnsi="Verdana" w:cs="Arial"/>
          <w:sz w:val="22"/>
          <w:szCs w:val="22"/>
        </w:rPr>
        <w:t xml:space="preserve"> </w:t>
      </w:r>
      <w:r w:rsidR="002F7CDD" w:rsidRPr="00864139">
        <w:rPr>
          <w:rFonts w:ascii="Verdana" w:eastAsia="Arial" w:hAnsi="Verdana" w:cs="Arial"/>
          <w:sz w:val="22"/>
          <w:szCs w:val="22"/>
        </w:rPr>
        <w:t>(</w:t>
      </w:r>
      <w:r w:rsidR="00484929" w:rsidRPr="00864139">
        <w:rPr>
          <w:rFonts w:ascii="Verdana" w:eastAsia="Arial" w:hAnsi="Verdana" w:cs="Arial"/>
          <w:smallCaps/>
          <w:sz w:val="22"/>
          <w:szCs w:val="22"/>
        </w:rPr>
        <w:t xml:space="preserve">Constitución </w:t>
      </w:r>
      <w:r w:rsidRPr="00864139">
        <w:rPr>
          <w:rFonts w:ascii="Verdana" w:eastAsia="Arial" w:hAnsi="Verdana" w:cs="Arial"/>
          <w:smallCaps/>
          <w:sz w:val="22"/>
          <w:szCs w:val="22"/>
        </w:rPr>
        <w:t>Federal</w:t>
      </w:r>
      <w:r w:rsidR="002F7CDD" w:rsidRPr="00864139">
        <w:rPr>
          <w:rFonts w:ascii="Verdana" w:eastAsia="Arial" w:hAnsi="Verdana" w:cs="Arial"/>
          <w:smallCaps/>
          <w:sz w:val="22"/>
          <w:szCs w:val="22"/>
        </w:rPr>
        <w:t>)</w:t>
      </w:r>
      <w:r w:rsidR="00281272" w:rsidRPr="00864139">
        <w:rPr>
          <w:rFonts w:ascii="Verdana" w:eastAsia="Arial" w:hAnsi="Verdana" w:cs="Arial"/>
          <w:sz w:val="22"/>
          <w:szCs w:val="22"/>
        </w:rPr>
        <w:t>.</w:t>
      </w:r>
    </w:p>
    <w:p w14:paraId="250A026F" w14:textId="50EAF16E" w:rsidR="006D69E2" w:rsidRPr="00864139" w:rsidRDefault="00022F87" w:rsidP="006D69E2">
      <w:pPr>
        <w:pStyle w:val="Prrafodelista"/>
        <w:numPr>
          <w:ilvl w:val="0"/>
          <w:numId w:val="2"/>
        </w:numPr>
        <w:tabs>
          <w:tab w:val="left" w:pos="3544"/>
        </w:tabs>
        <w:spacing w:before="280" w:after="280" w:line="360" w:lineRule="auto"/>
        <w:jc w:val="both"/>
        <w:rPr>
          <w:rFonts w:ascii="Verdana" w:eastAsia="Arial" w:hAnsi="Verdana" w:cs="Arial"/>
          <w:sz w:val="22"/>
          <w:szCs w:val="22"/>
        </w:rPr>
      </w:pPr>
      <w:r w:rsidRPr="00864139">
        <w:rPr>
          <w:rFonts w:ascii="Verdana" w:eastAsia="Arial" w:hAnsi="Verdana" w:cs="Arial"/>
          <w:sz w:val="22"/>
          <w:szCs w:val="22"/>
        </w:rPr>
        <w:t>A los</w:t>
      </w:r>
      <w:r w:rsidR="006D69E2" w:rsidRPr="00864139">
        <w:rPr>
          <w:rFonts w:ascii="Verdana" w:eastAsia="Arial" w:hAnsi="Verdana" w:cs="Arial"/>
          <w:sz w:val="22"/>
          <w:szCs w:val="22"/>
        </w:rPr>
        <w:t xml:space="preserve"> Partidos Políticos Revolucionario Institucional, de la Revolución Democrática y Acción Nacional</w:t>
      </w:r>
      <w:r w:rsidR="002F7CDD" w:rsidRPr="00864139">
        <w:rPr>
          <w:rFonts w:ascii="Verdana" w:eastAsia="Arial" w:hAnsi="Verdana" w:cs="Arial"/>
          <w:sz w:val="22"/>
          <w:szCs w:val="22"/>
        </w:rPr>
        <w:t xml:space="preserve">, </w:t>
      </w:r>
      <w:r w:rsidRPr="00864139">
        <w:rPr>
          <w:rFonts w:ascii="Verdana" w:eastAsia="Arial" w:hAnsi="Verdana" w:cs="Arial"/>
          <w:sz w:val="22"/>
          <w:szCs w:val="22"/>
        </w:rPr>
        <w:t>les imputa</w:t>
      </w:r>
      <w:r w:rsidR="002F7CDD" w:rsidRPr="00864139">
        <w:rPr>
          <w:rFonts w:ascii="Verdana" w:eastAsia="Arial" w:hAnsi="Verdana" w:cs="Arial"/>
          <w:sz w:val="22"/>
          <w:szCs w:val="22"/>
        </w:rPr>
        <w:t>n</w:t>
      </w:r>
      <w:r w:rsidRPr="00864139">
        <w:rPr>
          <w:rFonts w:ascii="Verdana" w:eastAsia="Arial" w:hAnsi="Verdana" w:cs="Arial"/>
          <w:sz w:val="22"/>
          <w:szCs w:val="22"/>
        </w:rPr>
        <w:t xml:space="preserve"> </w:t>
      </w:r>
      <w:r w:rsidR="006D69E2" w:rsidRPr="00864139">
        <w:rPr>
          <w:rFonts w:ascii="Verdana" w:eastAsia="Arial" w:hAnsi="Verdana" w:cs="Arial"/>
          <w:sz w:val="22"/>
          <w:szCs w:val="22"/>
        </w:rPr>
        <w:t xml:space="preserve">la </w:t>
      </w:r>
      <w:r w:rsidR="006D69E2" w:rsidRPr="00864139">
        <w:rPr>
          <w:rFonts w:ascii="Verdana" w:eastAsia="Arial" w:hAnsi="Verdana" w:cs="Arial"/>
          <w:i/>
          <w:iCs/>
          <w:sz w:val="22"/>
          <w:szCs w:val="22"/>
        </w:rPr>
        <w:t xml:space="preserve">culpa in </w:t>
      </w:r>
      <w:r w:rsidR="006D69E2" w:rsidRPr="00864139">
        <w:rPr>
          <w:rFonts w:ascii="Verdana" w:eastAsia="Arial" w:hAnsi="Verdana" w:cs="Arial"/>
          <w:i/>
          <w:iCs/>
          <w:sz w:val="22"/>
          <w:szCs w:val="22"/>
        </w:rPr>
        <w:lastRenderedPageBreak/>
        <w:t>vigilando</w:t>
      </w:r>
      <w:r w:rsidR="006D69E2" w:rsidRPr="00864139">
        <w:rPr>
          <w:rFonts w:ascii="Verdana" w:eastAsia="Arial" w:hAnsi="Verdana" w:cs="Arial"/>
          <w:sz w:val="22"/>
          <w:szCs w:val="22"/>
        </w:rPr>
        <w:t>, por el incumplimiento del deber de cuidado que la ley le</w:t>
      </w:r>
      <w:r w:rsidR="002F7CDD" w:rsidRPr="00864139">
        <w:rPr>
          <w:rFonts w:ascii="Verdana" w:eastAsia="Arial" w:hAnsi="Verdana" w:cs="Arial"/>
          <w:sz w:val="22"/>
          <w:szCs w:val="22"/>
        </w:rPr>
        <w:t>s</w:t>
      </w:r>
      <w:r w:rsidR="006D69E2" w:rsidRPr="00864139">
        <w:rPr>
          <w:rFonts w:ascii="Verdana" w:eastAsia="Arial" w:hAnsi="Verdana" w:cs="Arial"/>
          <w:sz w:val="22"/>
          <w:szCs w:val="22"/>
        </w:rPr>
        <w:t xml:space="preserve"> impone.</w:t>
      </w:r>
    </w:p>
    <w:p w14:paraId="7F5997C7" w14:textId="66C1AB15" w:rsidR="00022F87" w:rsidRPr="00864139" w:rsidRDefault="00022F87" w:rsidP="006D69E2">
      <w:pPr>
        <w:pStyle w:val="Prrafodelista"/>
        <w:numPr>
          <w:ilvl w:val="0"/>
          <w:numId w:val="2"/>
        </w:numPr>
        <w:tabs>
          <w:tab w:val="left" w:pos="3544"/>
        </w:tabs>
        <w:spacing w:before="280" w:after="280" w:line="360" w:lineRule="auto"/>
        <w:jc w:val="both"/>
        <w:rPr>
          <w:rFonts w:ascii="Verdana" w:eastAsia="Arial" w:hAnsi="Verdana" w:cs="Arial"/>
          <w:sz w:val="22"/>
          <w:szCs w:val="22"/>
        </w:rPr>
      </w:pPr>
      <w:r w:rsidRPr="00864139">
        <w:rPr>
          <w:rFonts w:ascii="Verdana" w:eastAsia="Arial" w:hAnsi="Verdana" w:cs="Arial"/>
          <w:sz w:val="22"/>
          <w:szCs w:val="22"/>
        </w:rPr>
        <w:t>Refiere</w:t>
      </w:r>
      <w:r w:rsidR="002236C3" w:rsidRPr="00864139">
        <w:rPr>
          <w:rFonts w:ascii="Verdana" w:eastAsia="Arial" w:hAnsi="Verdana" w:cs="Arial"/>
          <w:sz w:val="22"/>
          <w:szCs w:val="22"/>
        </w:rPr>
        <w:t>n</w:t>
      </w:r>
      <w:r w:rsidRPr="00864139">
        <w:rPr>
          <w:rFonts w:ascii="Verdana" w:eastAsia="Arial" w:hAnsi="Verdana" w:cs="Arial"/>
          <w:sz w:val="22"/>
          <w:szCs w:val="22"/>
        </w:rPr>
        <w:t xml:space="preserve"> que se </w:t>
      </w:r>
      <w:r w:rsidR="00774900" w:rsidRPr="00864139">
        <w:rPr>
          <w:rFonts w:ascii="Verdana" w:eastAsia="Arial" w:hAnsi="Verdana" w:cs="Arial"/>
          <w:sz w:val="22"/>
          <w:szCs w:val="22"/>
        </w:rPr>
        <w:t xml:space="preserve">violentaron preceptos Constitucionales y electorales en </w:t>
      </w:r>
      <w:r w:rsidRPr="00864139">
        <w:rPr>
          <w:rFonts w:ascii="Verdana" w:eastAsia="Arial" w:hAnsi="Verdana" w:cs="Arial"/>
          <w:sz w:val="22"/>
          <w:szCs w:val="22"/>
        </w:rPr>
        <w:t xml:space="preserve">su </w:t>
      </w:r>
      <w:r w:rsidR="00774900" w:rsidRPr="00864139">
        <w:rPr>
          <w:rFonts w:ascii="Verdana" w:eastAsia="Arial" w:hAnsi="Verdana" w:cs="Arial"/>
          <w:sz w:val="22"/>
          <w:szCs w:val="22"/>
        </w:rPr>
        <w:t>perjuicio</w:t>
      </w:r>
      <w:r w:rsidR="002F7CDD" w:rsidRPr="00864139">
        <w:rPr>
          <w:rFonts w:ascii="Verdana" w:eastAsia="Arial" w:hAnsi="Verdana" w:cs="Arial"/>
          <w:sz w:val="22"/>
          <w:szCs w:val="22"/>
        </w:rPr>
        <w:t xml:space="preserve">, así como </w:t>
      </w:r>
      <w:r w:rsidR="00774900" w:rsidRPr="00864139">
        <w:rPr>
          <w:rFonts w:ascii="Verdana" w:eastAsia="Arial" w:hAnsi="Verdana" w:cs="Arial"/>
          <w:sz w:val="22"/>
          <w:szCs w:val="22"/>
        </w:rPr>
        <w:t xml:space="preserve">de la equidad en la contienda electoral. </w:t>
      </w:r>
    </w:p>
    <w:p w14:paraId="55F40F18" w14:textId="57AEBA23" w:rsidR="00774900" w:rsidRPr="00864139" w:rsidRDefault="002F7CDD" w:rsidP="00774900">
      <w:pPr>
        <w:pStyle w:val="Prrafodelista"/>
        <w:numPr>
          <w:ilvl w:val="0"/>
          <w:numId w:val="2"/>
        </w:numPr>
        <w:tabs>
          <w:tab w:val="left" w:pos="3544"/>
        </w:tabs>
        <w:spacing w:before="280" w:after="280" w:line="360" w:lineRule="auto"/>
        <w:jc w:val="both"/>
        <w:rPr>
          <w:rFonts w:ascii="Verdana" w:eastAsia="Arial" w:hAnsi="Verdana" w:cs="Arial"/>
          <w:sz w:val="22"/>
          <w:szCs w:val="22"/>
        </w:rPr>
      </w:pPr>
      <w:r w:rsidRPr="00864139">
        <w:rPr>
          <w:rFonts w:ascii="Verdana" w:hAnsi="Verdana" w:cs="Arial"/>
          <w:bCs/>
          <w:sz w:val="22"/>
          <w:szCs w:val="22"/>
        </w:rPr>
        <w:t>La C. Carmen Elena Mendoza Valadez,</w:t>
      </w:r>
      <w:r w:rsidRPr="00864139">
        <w:rPr>
          <w:rFonts w:ascii="Verdana" w:eastAsia="Arial" w:hAnsi="Verdana" w:cs="Arial"/>
          <w:smallCaps/>
          <w:sz w:val="22"/>
          <w:szCs w:val="22"/>
        </w:rPr>
        <w:t xml:space="preserve"> </w:t>
      </w:r>
      <w:r w:rsidR="00774900" w:rsidRPr="00864139">
        <w:rPr>
          <w:rFonts w:ascii="Verdana" w:eastAsia="Arial" w:hAnsi="Verdana" w:cs="Arial"/>
          <w:sz w:val="22"/>
          <w:szCs w:val="22"/>
        </w:rPr>
        <w:t xml:space="preserve">ostentándose como </w:t>
      </w:r>
      <w:r w:rsidRPr="00864139">
        <w:rPr>
          <w:rFonts w:ascii="Verdana" w:eastAsia="Arial" w:hAnsi="Verdana" w:cs="Arial"/>
          <w:sz w:val="22"/>
          <w:szCs w:val="22"/>
        </w:rPr>
        <w:t>Observadora Electoral</w:t>
      </w:r>
      <w:r w:rsidR="00022F87" w:rsidRPr="00864139">
        <w:rPr>
          <w:rFonts w:ascii="Verdana" w:eastAsia="Arial" w:hAnsi="Verdana" w:cs="Arial"/>
          <w:sz w:val="22"/>
          <w:szCs w:val="22"/>
        </w:rPr>
        <w:t xml:space="preserve">, </w:t>
      </w:r>
      <w:r w:rsidRPr="00864139">
        <w:rPr>
          <w:rFonts w:ascii="Verdana" w:eastAsia="Arial" w:hAnsi="Verdana" w:cs="Arial"/>
          <w:sz w:val="22"/>
          <w:szCs w:val="22"/>
        </w:rPr>
        <w:t xml:space="preserve">a través de una identificación que no se puede verificar su autenticidad, </w:t>
      </w:r>
      <w:r w:rsidR="00774900" w:rsidRPr="00864139">
        <w:rPr>
          <w:rFonts w:ascii="Verdana" w:eastAsia="Arial" w:hAnsi="Verdana" w:cs="Arial"/>
          <w:sz w:val="22"/>
          <w:szCs w:val="22"/>
        </w:rPr>
        <w:t>de manera ileg</w:t>
      </w:r>
      <w:r w:rsidRPr="00864139">
        <w:rPr>
          <w:rFonts w:ascii="Verdana" w:eastAsia="Arial" w:hAnsi="Verdana" w:cs="Arial"/>
          <w:sz w:val="22"/>
          <w:szCs w:val="22"/>
        </w:rPr>
        <w:t>í</w:t>
      </w:r>
      <w:r w:rsidR="00774900" w:rsidRPr="00864139">
        <w:rPr>
          <w:rFonts w:ascii="Verdana" w:eastAsia="Arial" w:hAnsi="Verdana" w:cs="Arial"/>
          <w:sz w:val="22"/>
          <w:szCs w:val="22"/>
        </w:rPr>
        <w:t>tima capt</w:t>
      </w:r>
      <w:r w:rsidRPr="00864139">
        <w:rPr>
          <w:rFonts w:ascii="Verdana" w:eastAsia="Arial" w:hAnsi="Verdana" w:cs="Arial"/>
          <w:sz w:val="22"/>
          <w:szCs w:val="22"/>
        </w:rPr>
        <w:t>ó</w:t>
      </w:r>
      <w:r w:rsidR="00774900" w:rsidRPr="00864139">
        <w:rPr>
          <w:rFonts w:ascii="Verdana" w:eastAsia="Arial" w:hAnsi="Verdana" w:cs="Arial"/>
          <w:sz w:val="22"/>
          <w:szCs w:val="22"/>
        </w:rPr>
        <w:t xml:space="preserve"> fotografías de lonas de </w:t>
      </w:r>
      <w:r w:rsidR="00022F87" w:rsidRPr="00864139">
        <w:rPr>
          <w:rFonts w:ascii="Verdana" w:eastAsia="Arial" w:hAnsi="Verdana" w:cs="Arial"/>
          <w:smallCaps/>
          <w:sz w:val="22"/>
          <w:szCs w:val="22"/>
        </w:rPr>
        <w:t>Morena,</w:t>
      </w:r>
      <w:r w:rsidR="00022F87" w:rsidRPr="00864139">
        <w:rPr>
          <w:rFonts w:ascii="Verdana" w:eastAsia="Arial" w:hAnsi="Verdana" w:cs="Arial"/>
          <w:sz w:val="22"/>
          <w:szCs w:val="22"/>
        </w:rPr>
        <w:t xml:space="preserve"> </w:t>
      </w:r>
      <w:r w:rsidR="00774900" w:rsidRPr="00864139">
        <w:rPr>
          <w:rFonts w:ascii="Verdana" w:eastAsia="Arial" w:hAnsi="Verdana" w:cs="Arial"/>
          <w:sz w:val="22"/>
          <w:szCs w:val="22"/>
        </w:rPr>
        <w:t xml:space="preserve">trasladándose en un vehículo utilitario del </w:t>
      </w:r>
      <w:r w:rsidRPr="00864139">
        <w:rPr>
          <w:rFonts w:ascii="Verdana" w:hAnsi="Verdana" w:cs="Arial"/>
          <w:bCs/>
          <w:smallCaps/>
          <w:sz w:val="22"/>
          <w:szCs w:val="22"/>
        </w:rPr>
        <w:t>Instituto de Vivienda</w:t>
      </w:r>
      <w:r w:rsidRPr="00864139">
        <w:rPr>
          <w:rFonts w:ascii="Verdana" w:eastAsia="Arial" w:hAnsi="Verdana" w:cs="Arial"/>
          <w:sz w:val="22"/>
          <w:szCs w:val="22"/>
        </w:rPr>
        <w:t xml:space="preserve">, </w:t>
      </w:r>
      <w:r w:rsidR="00774900" w:rsidRPr="00864139">
        <w:rPr>
          <w:rFonts w:ascii="Verdana" w:eastAsia="Arial" w:hAnsi="Verdana" w:cs="Arial"/>
          <w:sz w:val="22"/>
          <w:szCs w:val="22"/>
        </w:rPr>
        <w:t>en horario de oficina</w:t>
      </w:r>
      <w:r w:rsidRPr="00864139">
        <w:rPr>
          <w:rFonts w:ascii="Verdana" w:eastAsia="Arial" w:hAnsi="Verdana" w:cs="Arial"/>
          <w:sz w:val="22"/>
          <w:szCs w:val="22"/>
        </w:rPr>
        <w:t>,</w:t>
      </w:r>
      <w:r w:rsidR="00774900" w:rsidRPr="00864139">
        <w:rPr>
          <w:rFonts w:ascii="Verdana" w:eastAsia="Arial" w:hAnsi="Verdana" w:cs="Arial"/>
          <w:sz w:val="22"/>
          <w:szCs w:val="22"/>
        </w:rPr>
        <w:t xml:space="preserve"> desviando las funciones para lo cual est</w:t>
      </w:r>
      <w:r w:rsidRPr="00864139">
        <w:rPr>
          <w:rFonts w:ascii="Verdana" w:eastAsia="Arial" w:hAnsi="Verdana" w:cs="Arial"/>
          <w:sz w:val="22"/>
          <w:szCs w:val="22"/>
        </w:rPr>
        <w:t>á</w:t>
      </w:r>
      <w:r w:rsidR="00774900" w:rsidRPr="00864139">
        <w:rPr>
          <w:rFonts w:ascii="Verdana" w:eastAsia="Arial" w:hAnsi="Verdana" w:cs="Arial"/>
          <w:sz w:val="22"/>
          <w:szCs w:val="22"/>
        </w:rPr>
        <w:t xml:space="preserve"> encomendado el vehículo</w:t>
      </w:r>
      <w:r w:rsidRPr="00864139">
        <w:rPr>
          <w:rFonts w:ascii="Verdana" w:eastAsia="Arial" w:hAnsi="Verdana" w:cs="Arial"/>
          <w:sz w:val="22"/>
          <w:szCs w:val="22"/>
        </w:rPr>
        <w:t>,</w:t>
      </w:r>
      <w:r w:rsidR="00774900" w:rsidRPr="00864139">
        <w:rPr>
          <w:rFonts w:ascii="Verdana" w:eastAsia="Arial" w:hAnsi="Verdana" w:cs="Arial"/>
          <w:sz w:val="22"/>
          <w:szCs w:val="22"/>
        </w:rPr>
        <w:t xml:space="preserve"> para beneficiar al </w:t>
      </w:r>
      <w:r w:rsidRPr="00864139">
        <w:rPr>
          <w:rFonts w:ascii="Verdana" w:eastAsia="Arial" w:hAnsi="Verdana" w:cs="Arial"/>
          <w:sz w:val="22"/>
          <w:szCs w:val="22"/>
        </w:rPr>
        <w:t xml:space="preserve">entonces </w:t>
      </w:r>
      <w:r w:rsidR="00774900" w:rsidRPr="00864139">
        <w:rPr>
          <w:rFonts w:ascii="Verdana" w:eastAsia="Arial" w:hAnsi="Verdana" w:cs="Arial"/>
          <w:sz w:val="22"/>
          <w:szCs w:val="22"/>
        </w:rPr>
        <w:t xml:space="preserve">candidato </w:t>
      </w:r>
      <w:r w:rsidRPr="00864139">
        <w:rPr>
          <w:rFonts w:ascii="Verdana" w:hAnsi="Verdana" w:cs="Arial"/>
          <w:bCs/>
          <w:sz w:val="22"/>
          <w:szCs w:val="22"/>
        </w:rPr>
        <w:t>Leonardo Montañez Castro</w:t>
      </w:r>
      <w:r w:rsidR="00774900" w:rsidRPr="00864139">
        <w:rPr>
          <w:rFonts w:ascii="Verdana" w:eastAsia="Arial" w:hAnsi="Verdana" w:cs="Arial"/>
          <w:sz w:val="22"/>
          <w:szCs w:val="22"/>
        </w:rPr>
        <w:t>.</w:t>
      </w:r>
    </w:p>
    <w:p w14:paraId="25906ECE" w14:textId="27F8AA5E" w:rsidR="002F7CDD" w:rsidRPr="00864139" w:rsidRDefault="00B05DF3" w:rsidP="00B05DF3">
      <w:pPr>
        <w:tabs>
          <w:tab w:val="left" w:pos="3544"/>
        </w:tabs>
        <w:spacing w:before="280" w:after="280" w:line="360" w:lineRule="auto"/>
        <w:jc w:val="both"/>
        <w:rPr>
          <w:rFonts w:ascii="Verdana" w:eastAsia="Arial" w:hAnsi="Verdana" w:cs="Arial"/>
          <w:b/>
          <w:bCs/>
          <w:sz w:val="22"/>
          <w:szCs w:val="22"/>
        </w:rPr>
      </w:pPr>
      <w:r w:rsidRPr="00864139">
        <w:rPr>
          <w:rFonts w:ascii="Verdana" w:eastAsia="Arial" w:hAnsi="Verdana" w:cs="Arial"/>
          <w:b/>
          <w:bCs/>
          <w:sz w:val="22"/>
          <w:szCs w:val="22"/>
        </w:rPr>
        <w:t xml:space="preserve">II. </w:t>
      </w:r>
      <w:r w:rsidR="002F7CDD" w:rsidRPr="00864139">
        <w:rPr>
          <w:rFonts w:ascii="Verdana" w:eastAsia="Arial" w:hAnsi="Verdana" w:cs="Arial"/>
          <w:b/>
          <w:bCs/>
          <w:sz w:val="22"/>
          <w:szCs w:val="22"/>
        </w:rPr>
        <w:t>Defensa de las</w:t>
      </w:r>
      <w:r w:rsidR="00786622" w:rsidRPr="00864139">
        <w:rPr>
          <w:rFonts w:ascii="Verdana" w:eastAsia="Arial" w:hAnsi="Verdana" w:cs="Arial"/>
          <w:b/>
          <w:bCs/>
          <w:sz w:val="22"/>
          <w:szCs w:val="22"/>
        </w:rPr>
        <w:t xml:space="preserve"> Partes Denunciadas</w:t>
      </w:r>
      <w:r w:rsidR="002F7CDD" w:rsidRPr="00864139">
        <w:rPr>
          <w:rFonts w:ascii="Verdana" w:eastAsia="Arial" w:hAnsi="Verdana" w:cs="Arial"/>
          <w:b/>
          <w:bCs/>
          <w:sz w:val="22"/>
          <w:szCs w:val="22"/>
        </w:rPr>
        <w:t>:</w:t>
      </w:r>
    </w:p>
    <w:p w14:paraId="20CBE321" w14:textId="101F2D8B" w:rsidR="002F7CDD" w:rsidRPr="00864139" w:rsidRDefault="00AE0BDC" w:rsidP="00B05DF3">
      <w:pPr>
        <w:tabs>
          <w:tab w:val="left" w:pos="3544"/>
        </w:tabs>
        <w:spacing w:before="280" w:after="280" w:line="360" w:lineRule="auto"/>
        <w:jc w:val="both"/>
        <w:rPr>
          <w:rFonts w:ascii="Verdana" w:eastAsia="Arial" w:hAnsi="Verdana" w:cs="Arial"/>
          <w:smallCaps/>
          <w:sz w:val="22"/>
          <w:szCs w:val="22"/>
        </w:rPr>
      </w:pPr>
      <w:r w:rsidRPr="00864139">
        <w:rPr>
          <w:rFonts w:ascii="Verdana" w:eastAsia="Arial" w:hAnsi="Verdana" w:cs="Arial"/>
          <w:sz w:val="22"/>
          <w:szCs w:val="22"/>
        </w:rPr>
        <w:t xml:space="preserve">El Partido Acción Nacional y </w:t>
      </w:r>
      <w:r w:rsidR="002F7CDD" w:rsidRPr="00864139">
        <w:rPr>
          <w:rFonts w:ascii="Verdana" w:eastAsia="Arial" w:hAnsi="Verdana" w:cs="Arial"/>
          <w:sz w:val="22"/>
          <w:szCs w:val="22"/>
        </w:rPr>
        <w:t xml:space="preserve">el C. </w:t>
      </w:r>
      <w:r w:rsidRPr="00864139">
        <w:rPr>
          <w:rFonts w:ascii="Verdana" w:eastAsia="Arial" w:hAnsi="Verdana" w:cs="Arial"/>
          <w:sz w:val="22"/>
          <w:szCs w:val="22"/>
        </w:rPr>
        <w:t xml:space="preserve">Leonardo Montañez </w:t>
      </w:r>
      <w:r w:rsidR="00B36CD3" w:rsidRPr="00864139">
        <w:rPr>
          <w:rFonts w:ascii="Verdana" w:eastAsia="Arial" w:hAnsi="Verdana" w:cs="Arial"/>
          <w:sz w:val="22"/>
          <w:szCs w:val="22"/>
        </w:rPr>
        <w:t>Castro</w:t>
      </w:r>
      <w:r w:rsidR="002F7CDD" w:rsidRPr="00864139">
        <w:rPr>
          <w:rFonts w:ascii="Verdana" w:eastAsia="Arial" w:hAnsi="Verdana" w:cs="Arial"/>
          <w:smallCaps/>
          <w:sz w:val="22"/>
          <w:szCs w:val="22"/>
        </w:rPr>
        <w:t xml:space="preserve">, </w:t>
      </w:r>
      <w:r w:rsidR="002F7CDD" w:rsidRPr="00864139">
        <w:rPr>
          <w:rFonts w:ascii="Verdana" w:eastAsia="Arial" w:hAnsi="Verdana" w:cs="Arial"/>
          <w:sz w:val="22"/>
          <w:szCs w:val="22"/>
        </w:rPr>
        <w:t>opusieron como defensa los siguientes argumentos:</w:t>
      </w:r>
      <w:r w:rsidR="002F7CDD" w:rsidRPr="00864139">
        <w:rPr>
          <w:rStyle w:val="Refdenotaalpie"/>
          <w:rFonts w:ascii="Verdana" w:eastAsia="Arial" w:hAnsi="Verdana" w:cs="Arial"/>
          <w:sz w:val="22"/>
          <w:szCs w:val="22"/>
        </w:rPr>
        <w:footnoteReference w:id="31"/>
      </w:r>
    </w:p>
    <w:p w14:paraId="3AF04F07" w14:textId="50C5E0EA" w:rsidR="000659C2" w:rsidRPr="00864139" w:rsidRDefault="000659C2" w:rsidP="00735B01">
      <w:pPr>
        <w:pStyle w:val="Prrafodelista"/>
        <w:numPr>
          <w:ilvl w:val="0"/>
          <w:numId w:val="1"/>
        </w:numPr>
        <w:tabs>
          <w:tab w:val="left" w:pos="3544"/>
        </w:tabs>
        <w:spacing w:before="280" w:after="280" w:line="360" w:lineRule="auto"/>
        <w:jc w:val="both"/>
        <w:rPr>
          <w:rFonts w:ascii="Verdana" w:eastAsia="Arial" w:hAnsi="Verdana" w:cs="Arial"/>
          <w:sz w:val="22"/>
          <w:szCs w:val="22"/>
        </w:rPr>
      </w:pPr>
      <w:bookmarkStart w:id="6" w:name="_Hlk167785890"/>
      <w:r w:rsidRPr="00864139">
        <w:rPr>
          <w:rFonts w:ascii="Verdana" w:eastAsia="Arial" w:hAnsi="Verdana" w:cs="Arial"/>
          <w:bCs/>
          <w:sz w:val="22"/>
          <w:szCs w:val="22"/>
        </w:rPr>
        <w:t xml:space="preserve">Es una denuncia sin material de prueba, </w:t>
      </w:r>
      <w:r w:rsidR="00B65B4B" w:rsidRPr="00864139">
        <w:rPr>
          <w:rFonts w:ascii="Verdana" w:eastAsia="Arial" w:hAnsi="Verdana" w:cs="Arial"/>
          <w:bCs/>
          <w:sz w:val="22"/>
          <w:szCs w:val="22"/>
        </w:rPr>
        <w:t xml:space="preserve">donde no existe una consecuencia jurídica o medida cautelar que sea aplicable al caso concreto, pues </w:t>
      </w:r>
      <w:r w:rsidRPr="00864139">
        <w:rPr>
          <w:rFonts w:ascii="Verdana" w:eastAsia="Arial" w:hAnsi="Verdana" w:cs="Arial"/>
          <w:bCs/>
          <w:sz w:val="22"/>
          <w:szCs w:val="22"/>
        </w:rPr>
        <w:t>de los videos observados no se puede</w:t>
      </w:r>
      <w:r w:rsidR="00B65B4B" w:rsidRPr="00864139">
        <w:rPr>
          <w:rFonts w:ascii="Verdana" w:eastAsia="Arial" w:hAnsi="Verdana" w:cs="Arial"/>
          <w:bCs/>
          <w:sz w:val="22"/>
          <w:szCs w:val="22"/>
        </w:rPr>
        <w:t>n</w:t>
      </w:r>
      <w:r w:rsidRPr="00864139">
        <w:rPr>
          <w:rFonts w:ascii="Verdana" w:eastAsia="Arial" w:hAnsi="Verdana" w:cs="Arial"/>
          <w:bCs/>
          <w:sz w:val="22"/>
          <w:szCs w:val="22"/>
        </w:rPr>
        <w:t xml:space="preserve"> comprobar sus afi</w:t>
      </w:r>
      <w:r w:rsidR="00B65B4B" w:rsidRPr="00864139">
        <w:rPr>
          <w:rFonts w:ascii="Verdana" w:eastAsia="Arial" w:hAnsi="Verdana" w:cs="Arial"/>
          <w:bCs/>
          <w:sz w:val="22"/>
          <w:szCs w:val="22"/>
        </w:rPr>
        <w:t>rmac</w:t>
      </w:r>
      <w:r w:rsidRPr="00864139">
        <w:rPr>
          <w:rFonts w:ascii="Verdana" w:eastAsia="Arial" w:hAnsi="Verdana" w:cs="Arial"/>
          <w:bCs/>
          <w:sz w:val="22"/>
          <w:szCs w:val="22"/>
        </w:rPr>
        <w:t xml:space="preserve">iones, ya que parten de hechos imaginarios, los cuales no se encuentran grabados, sin demostrar fehacientemente su dicho con los elementos de prueba idóneos </w:t>
      </w:r>
      <w:r w:rsidR="00B65B4B" w:rsidRPr="00864139">
        <w:rPr>
          <w:rFonts w:ascii="Verdana" w:eastAsia="Arial" w:hAnsi="Verdana" w:cs="Arial"/>
          <w:bCs/>
          <w:sz w:val="22"/>
          <w:szCs w:val="22"/>
        </w:rPr>
        <w:t>que</w:t>
      </w:r>
      <w:r w:rsidRPr="00864139">
        <w:rPr>
          <w:rFonts w:ascii="Verdana" w:eastAsia="Arial" w:hAnsi="Verdana" w:cs="Arial"/>
          <w:bCs/>
          <w:sz w:val="22"/>
          <w:szCs w:val="22"/>
        </w:rPr>
        <w:t xml:space="preserve"> sustenten sus pretensiones.</w:t>
      </w:r>
    </w:p>
    <w:p w14:paraId="1930E841" w14:textId="357C8394" w:rsidR="00A24121" w:rsidRPr="00864139" w:rsidRDefault="00A24121" w:rsidP="00735B01">
      <w:pPr>
        <w:pStyle w:val="Prrafodelista"/>
        <w:numPr>
          <w:ilvl w:val="0"/>
          <w:numId w:val="1"/>
        </w:numPr>
        <w:tabs>
          <w:tab w:val="left" w:pos="3544"/>
        </w:tabs>
        <w:spacing w:before="280" w:after="280" w:line="360" w:lineRule="auto"/>
        <w:jc w:val="both"/>
        <w:rPr>
          <w:rFonts w:ascii="Verdana" w:eastAsia="Arial" w:hAnsi="Verdana" w:cs="Arial"/>
          <w:sz w:val="22"/>
          <w:szCs w:val="22"/>
        </w:rPr>
      </w:pPr>
      <w:r w:rsidRPr="00864139">
        <w:rPr>
          <w:rFonts w:ascii="Verdana" w:eastAsia="Arial" w:hAnsi="Verdana" w:cs="Arial"/>
          <w:sz w:val="22"/>
          <w:szCs w:val="22"/>
        </w:rPr>
        <w:t>L</w:t>
      </w:r>
      <w:r w:rsidR="00735B01" w:rsidRPr="00864139">
        <w:rPr>
          <w:rFonts w:ascii="Verdana" w:eastAsia="Arial" w:hAnsi="Verdana" w:cs="Arial"/>
          <w:sz w:val="22"/>
          <w:szCs w:val="22"/>
        </w:rPr>
        <w:t>os elementos de prueba ofertados por la</w:t>
      </w:r>
      <w:r w:rsidR="00B65B4B" w:rsidRPr="00864139">
        <w:rPr>
          <w:rFonts w:ascii="Verdana" w:eastAsia="Arial" w:hAnsi="Verdana" w:cs="Arial"/>
          <w:sz w:val="22"/>
          <w:szCs w:val="22"/>
        </w:rPr>
        <w:t>s</w:t>
      </w:r>
      <w:r w:rsidR="00735B01" w:rsidRPr="00864139">
        <w:rPr>
          <w:rFonts w:ascii="Verdana" w:eastAsia="Arial" w:hAnsi="Verdana" w:cs="Arial"/>
          <w:sz w:val="22"/>
          <w:szCs w:val="22"/>
        </w:rPr>
        <w:t xml:space="preserve"> </w:t>
      </w:r>
      <w:r w:rsidRPr="00864139">
        <w:rPr>
          <w:rFonts w:ascii="Verdana" w:eastAsia="Arial" w:hAnsi="Verdana" w:cs="Arial"/>
          <w:smallCaps/>
          <w:sz w:val="22"/>
          <w:szCs w:val="22"/>
        </w:rPr>
        <w:t>P</w:t>
      </w:r>
      <w:r w:rsidR="00B65B4B" w:rsidRPr="00864139">
        <w:rPr>
          <w:rFonts w:ascii="Verdana" w:eastAsia="Arial" w:hAnsi="Verdana" w:cs="Arial"/>
          <w:smallCaps/>
          <w:sz w:val="22"/>
          <w:szCs w:val="22"/>
        </w:rPr>
        <w:t>ersonas</w:t>
      </w:r>
      <w:r w:rsidRPr="00864139">
        <w:rPr>
          <w:rFonts w:ascii="Verdana" w:eastAsia="Arial" w:hAnsi="Verdana" w:cs="Arial"/>
          <w:smallCaps/>
          <w:sz w:val="22"/>
          <w:szCs w:val="22"/>
        </w:rPr>
        <w:t xml:space="preserve"> Denunciante</w:t>
      </w:r>
      <w:r w:rsidR="00B65B4B" w:rsidRPr="00864139">
        <w:rPr>
          <w:rFonts w:ascii="Verdana" w:eastAsia="Arial" w:hAnsi="Verdana" w:cs="Arial"/>
          <w:smallCaps/>
          <w:sz w:val="22"/>
          <w:szCs w:val="22"/>
        </w:rPr>
        <w:t>s</w:t>
      </w:r>
      <w:r w:rsidR="00735B01" w:rsidRPr="00864139">
        <w:rPr>
          <w:rFonts w:ascii="Verdana" w:eastAsia="Arial" w:hAnsi="Verdana" w:cs="Arial"/>
          <w:sz w:val="22"/>
          <w:szCs w:val="22"/>
        </w:rPr>
        <w:t xml:space="preserve">, no </w:t>
      </w:r>
      <w:r w:rsidR="00AE0BDC" w:rsidRPr="00864139">
        <w:rPr>
          <w:rFonts w:ascii="Verdana" w:eastAsia="Arial" w:hAnsi="Verdana" w:cs="Arial"/>
          <w:sz w:val="22"/>
          <w:szCs w:val="22"/>
        </w:rPr>
        <w:t xml:space="preserve">demuestran </w:t>
      </w:r>
      <w:r w:rsidR="00735B01" w:rsidRPr="00864139">
        <w:rPr>
          <w:rFonts w:ascii="Verdana" w:eastAsia="Arial" w:hAnsi="Verdana" w:cs="Arial"/>
          <w:sz w:val="22"/>
          <w:szCs w:val="22"/>
        </w:rPr>
        <w:t xml:space="preserve">que </w:t>
      </w:r>
      <w:r w:rsidR="00B65B4B" w:rsidRPr="00864139">
        <w:rPr>
          <w:rFonts w:ascii="Verdana" w:hAnsi="Verdana" w:cs="Arial"/>
          <w:bCs/>
          <w:sz w:val="22"/>
          <w:szCs w:val="22"/>
        </w:rPr>
        <w:t>la C. Carmen Elena Mendoza Valadez</w:t>
      </w:r>
      <w:r w:rsidR="00735B01" w:rsidRPr="00864139">
        <w:rPr>
          <w:rFonts w:ascii="Verdana" w:eastAsia="Arial" w:hAnsi="Verdana" w:cs="Arial"/>
          <w:sz w:val="22"/>
          <w:szCs w:val="22"/>
        </w:rPr>
        <w:t>, quien se identificó como observadora electoral, haya sido</w:t>
      </w:r>
      <w:r w:rsidR="009A5622" w:rsidRPr="00864139">
        <w:rPr>
          <w:rFonts w:ascii="Verdana" w:eastAsia="Arial" w:hAnsi="Verdana" w:cs="Arial"/>
          <w:sz w:val="22"/>
          <w:szCs w:val="22"/>
        </w:rPr>
        <w:t xml:space="preserve"> </w:t>
      </w:r>
      <w:r w:rsidR="00735B01" w:rsidRPr="00864139">
        <w:rPr>
          <w:rFonts w:ascii="Verdana" w:eastAsia="Arial" w:hAnsi="Verdana" w:cs="Arial"/>
          <w:sz w:val="22"/>
          <w:szCs w:val="22"/>
        </w:rPr>
        <w:t xml:space="preserve">trasladada en el vehículo automotor con placas AAY-028-E, propiedad del </w:t>
      </w:r>
      <w:r w:rsidR="00B65B4B" w:rsidRPr="00864139">
        <w:rPr>
          <w:rFonts w:ascii="Verdana" w:hAnsi="Verdana" w:cs="Arial"/>
          <w:bCs/>
          <w:smallCaps/>
          <w:sz w:val="22"/>
          <w:szCs w:val="22"/>
        </w:rPr>
        <w:t>Instituto de Vivienda</w:t>
      </w:r>
      <w:r w:rsidR="00735B01" w:rsidRPr="00864139">
        <w:rPr>
          <w:rFonts w:ascii="Verdana" w:eastAsia="Arial" w:hAnsi="Verdana" w:cs="Arial"/>
          <w:sz w:val="22"/>
          <w:szCs w:val="22"/>
        </w:rPr>
        <w:t>, y no ofrece</w:t>
      </w:r>
      <w:r w:rsidR="00B65B4B" w:rsidRPr="00864139">
        <w:rPr>
          <w:rFonts w:ascii="Verdana" w:eastAsia="Arial" w:hAnsi="Verdana" w:cs="Arial"/>
          <w:sz w:val="22"/>
          <w:szCs w:val="22"/>
        </w:rPr>
        <w:t>n</w:t>
      </w:r>
      <w:r w:rsidR="00735B01" w:rsidRPr="00864139">
        <w:rPr>
          <w:rFonts w:ascii="Verdana" w:eastAsia="Arial" w:hAnsi="Verdana" w:cs="Arial"/>
          <w:sz w:val="22"/>
          <w:szCs w:val="22"/>
        </w:rPr>
        <w:t xml:space="preserve"> algún otro medio probatorio que acredite su dicho</w:t>
      </w:r>
      <w:r w:rsidR="00B65B4B" w:rsidRPr="00864139">
        <w:rPr>
          <w:rFonts w:ascii="Verdana" w:eastAsia="Arial" w:hAnsi="Verdana" w:cs="Arial"/>
          <w:sz w:val="22"/>
          <w:szCs w:val="22"/>
        </w:rPr>
        <w:t>, ya que tal aseveración debe estar plenamente acreditada con el medio probatorio idóneo</w:t>
      </w:r>
      <w:r w:rsidRPr="00864139">
        <w:rPr>
          <w:rFonts w:ascii="Verdana" w:eastAsia="Arial" w:hAnsi="Verdana" w:cs="Arial"/>
          <w:sz w:val="22"/>
          <w:szCs w:val="22"/>
        </w:rPr>
        <w:t>.</w:t>
      </w:r>
    </w:p>
    <w:p w14:paraId="22084BBB" w14:textId="495D9382" w:rsidR="00A24121" w:rsidRPr="00864139" w:rsidRDefault="002236C3" w:rsidP="00735B01">
      <w:pPr>
        <w:pStyle w:val="Prrafodelista"/>
        <w:numPr>
          <w:ilvl w:val="0"/>
          <w:numId w:val="1"/>
        </w:numPr>
        <w:tabs>
          <w:tab w:val="left" w:pos="3544"/>
        </w:tabs>
        <w:spacing w:before="280" w:after="280" w:line="360" w:lineRule="auto"/>
        <w:jc w:val="both"/>
        <w:rPr>
          <w:rFonts w:ascii="Verdana" w:eastAsia="Arial" w:hAnsi="Verdana" w:cs="Arial"/>
          <w:bCs/>
          <w:sz w:val="22"/>
          <w:szCs w:val="22"/>
        </w:rPr>
      </w:pPr>
      <w:r w:rsidRPr="00864139">
        <w:rPr>
          <w:rFonts w:ascii="Verdana" w:eastAsia="Arial" w:hAnsi="Verdana" w:cs="Arial"/>
          <w:sz w:val="22"/>
          <w:szCs w:val="22"/>
        </w:rPr>
        <w:t xml:space="preserve">Las denuncias parten de </w:t>
      </w:r>
      <w:r w:rsidR="00735B01" w:rsidRPr="00864139">
        <w:rPr>
          <w:rFonts w:ascii="Verdana" w:eastAsia="Arial" w:hAnsi="Verdana" w:cs="Arial"/>
          <w:sz w:val="22"/>
          <w:szCs w:val="22"/>
        </w:rPr>
        <w:t>una suposición</w:t>
      </w:r>
      <w:r w:rsidR="000659C2" w:rsidRPr="00864139">
        <w:rPr>
          <w:rFonts w:ascii="Verdana" w:eastAsia="Arial" w:hAnsi="Verdana" w:cs="Arial"/>
          <w:sz w:val="22"/>
          <w:szCs w:val="22"/>
        </w:rPr>
        <w:t xml:space="preserve"> que </w:t>
      </w:r>
      <w:r w:rsidR="000659C2" w:rsidRPr="00864139">
        <w:rPr>
          <w:rFonts w:ascii="Verdana" w:eastAsia="Arial" w:hAnsi="Verdana" w:cs="Arial"/>
          <w:bCs/>
          <w:sz w:val="22"/>
          <w:szCs w:val="22"/>
        </w:rPr>
        <w:t xml:space="preserve">carece de </w:t>
      </w:r>
      <w:r w:rsidR="00B65B4B" w:rsidRPr="00864139">
        <w:rPr>
          <w:rFonts w:ascii="Verdana" w:eastAsia="Arial" w:hAnsi="Verdana" w:cs="Arial"/>
          <w:bCs/>
          <w:sz w:val="22"/>
          <w:szCs w:val="22"/>
        </w:rPr>
        <w:t xml:space="preserve">los </w:t>
      </w:r>
      <w:r w:rsidR="000659C2" w:rsidRPr="00864139">
        <w:rPr>
          <w:rFonts w:ascii="Verdana" w:eastAsia="Arial" w:hAnsi="Verdana" w:cs="Arial"/>
          <w:bCs/>
          <w:sz w:val="22"/>
          <w:szCs w:val="22"/>
        </w:rPr>
        <w:t>elementos mínimos requeridos</w:t>
      </w:r>
      <w:r w:rsidR="00B65B4B" w:rsidRPr="00864139">
        <w:rPr>
          <w:rFonts w:ascii="Verdana" w:eastAsia="Arial" w:hAnsi="Verdana" w:cs="Arial"/>
          <w:bCs/>
          <w:sz w:val="22"/>
          <w:szCs w:val="22"/>
        </w:rPr>
        <w:t xml:space="preserve">, al no ser objeto de prueba alguno, </w:t>
      </w:r>
      <w:r w:rsidR="00B65B4B" w:rsidRPr="00864139">
        <w:rPr>
          <w:rFonts w:ascii="Verdana" w:eastAsia="Arial" w:hAnsi="Verdana" w:cs="Arial"/>
          <w:bCs/>
          <w:sz w:val="22"/>
          <w:szCs w:val="22"/>
        </w:rPr>
        <w:lastRenderedPageBreak/>
        <w:t xml:space="preserve">no estar descrito en la norma el supuesto de infracción o bien, por carecer de los elementos </w:t>
      </w:r>
      <w:r w:rsidR="000659C2" w:rsidRPr="00864139">
        <w:rPr>
          <w:rFonts w:ascii="Verdana" w:eastAsia="Arial" w:hAnsi="Verdana" w:cs="Arial"/>
          <w:bCs/>
          <w:sz w:val="22"/>
          <w:szCs w:val="22"/>
        </w:rPr>
        <w:t>del tipo a saber, la conducta, la tipicidad, la antijuridicidad, y la culpabilidad y la necesidad de la pena.</w:t>
      </w:r>
    </w:p>
    <w:p w14:paraId="78211687" w14:textId="5E1DEC89" w:rsidR="00A24121" w:rsidRPr="00864139" w:rsidRDefault="00A24121" w:rsidP="00735B01">
      <w:pPr>
        <w:pStyle w:val="Prrafodelista"/>
        <w:numPr>
          <w:ilvl w:val="0"/>
          <w:numId w:val="1"/>
        </w:numPr>
        <w:tabs>
          <w:tab w:val="left" w:pos="3544"/>
        </w:tabs>
        <w:spacing w:before="280" w:after="280" w:line="360" w:lineRule="auto"/>
        <w:jc w:val="both"/>
        <w:rPr>
          <w:rFonts w:ascii="Verdana" w:eastAsia="Arial" w:hAnsi="Verdana" w:cs="Arial"/>
          <w:sz w:val="22"/>
          <w:szCs w:val="22"/>
        </w:rPr>
      </w:pPr>
      <w:r w:rsidRPr="00864139">
        <w:rPr>
          <w:rFonts w:ascii="Verdana" w:eastAsia="Arial" w:hAnsi="Verdana" w:cs="Arial"/>
          <w:sz w:val="22"/>
          <w:szCs w:val="22"/>
        </w:rPr>
        <w:t xml:space="preserve">La </w:t>
      </w:r>
      <w:r w:rsidR="00735B01" w:rsidRPr="00864139">
        <w:rPr>
          <w:rFonts w:ascii="Verdana" w:eastAsia="Arial" w:hAnsi="Verdana" w:cs="Arial"/>
          <w:sz w:val="22"/>
          <w:szCs w:val="22"/>
        </w:rPr>
        <w:t>denuncia</w:t>
      </w:r>
      <w:r w:rsidRPr="00864139">
        <w:rPr>
          <w:rFonts w:ascii="Verdana" w:eastAsia="Arial" w:hAnsi="Verdana" w:cs="Arial"/>
          <w:sz w:val="22"/>
          <w:szCs w:val="22"/>
        </w:rPr>
        <w:t xml:space="preserve"> </w:t>
      </w:r>
      <w:r w:rsidR="00735B01" w:rsidRPr="00864139">
        <w:rPr>
          <w:rFonts w:ascii="Verdana" w:eastAsia="Arial" w:hAnsi="Verdana" w:cs="Arial"/>
          <w:sz w:val="22"/>
          <w:szCs w:val="22"/>
        </w:rPr>
        <w:t>carece de soporte jur</w:t>
      </w:r>
      <w:r w:rsidRPr="00864139">
        <w:rPr>
          <w:rFonts w:ascii="Verdana" w:eastAsia="Arial" w:hAnsi="Verdana" w:cs="Arial"/>
          <w:sz w:val="22"/>
          <w:szCs w:val="22"/>
        </w:rPr>
        <w:t>í</w:t>
      </w:r>
      <w:r w:rsidR="00735B01" w:rsidRPr="00864139">
        <w:rPr>
          <w:rFonts w:ascii="Verdana" w:eastAsia="Arial" w:hAnsi="Verdana" w:cs="Arial"/>
          <w:sz w:val="22"/>
          <w:szCs w:val="22"/>
        </w:rPr>
        <w:t>dico, lo cual se</w:t>
      </w:r>
      <w:r w:rsidR="009A5622" w:rsidRPr="00864139">
        <w:rPr>
          <w:rFonts w:ascii="Verdana" w:eastAsia="Arial" w:hAnsi="Verdana" w:cs="Arial"/>
          <w:sz w:val="22"/>
          <w:szCs w:val="22"/>
        </w:rPr>
        <w:t xml:space="preserve"> </w:t>
      </w:r>
      <w:r w:rsidR="00735B01" w:rsidRPr="00864139">
        <w:rPr>
          <w:rFonts w:ascii="Verdana" w:eastAsia="Arial" w:hAnsi="Verdana" w:cs="Arial"/>
          <w:sz w:val="22"/>
          <w:szCs w:val="22"/>
        </w:rPr>
        <w:t>robustece con lo manifestado por</w:t>
      </w:r>
      <w:r w:rsidR="00B65B4B" w:rsidRPr="00864139">
        <w:rPr>
          <w:rFonts w:ascii="Verdana" w:eastAsia="Arial" w:hAnsi="Verdana" w:cs="Arial"/>
          <w:sz w:val="22"/>
          <w:szCs w:val="22"/>
        </w:rPr>
        <w:t xml:space="preserve"> las</w:t>
      </w:r>
      <w:r w:rsidR="00735B01" w:rsidRPr="00864139">
        <w:rPr>
          <w:rFonts w:ascii="Verdana" w:eastAsia="Arial" w:hAnsi="Verdana" w:cs="Arial"/>
          <w:sz w:val="22"/>
          <w:szCs w:val="22"/>
        </w:rPr>
        <w:t xml:space="preserve"> </w:t>
      </w:r>
      <w:r w:rsidR="00B65B4B" w:rsidRPr="00864139">
        <w:rPr>
          <w:rFonts w:ascii="Verdana" w:eastAsia="Arial" w:hAnsi="Verdana" w:cs="Arial"/>
          <w:smallCaps/>
          <w:sz w:val="22"/>
          <w:szCs w:val="22"/>
        </w:rPr>
        <w:t>Personas Denunciantes</w:t>
      </w:r>
      <w:r w:rsidR="00735B01" w:rsidRPr="00864139">
        <w:rPr>
          <w:rFonts w:ascii="Verdana" w:eastAsia="Arial" w:hAnsi="Verdana" w:cs="Arial"/>
          <w:sz w:val="22"/>
          <w:szCs w:val="22"/>
        </w:rPr>
        <w:t xml:space="preserve">, </w:t>
      </w:r>
      <w:r w:rsidR="00B65B4B" w:rsidRPr="00864139">
        <w:rPr>
          <w:rFonts w:ascii="Verdana" w:eastAsia="Arial" w:hAnsi="Verdana" w:cs="Arial"/>
          <w:sz w:val="22"/>
          <w:szCs w:val="22"/>
        </w:rPr>
        <w:t>referente a</w:t>
      </w:r>
      <w:r w:rsidR="00735B01" w:rsidRPr="00864139">
        <w:rPr>
          <w:rFonts w:ascii="Verdana" w:eastAsia="Arial" w:hAnsi="Verdana" w:cs="Arial"/>
          <w:sz w:val="22"/>
          <w:szCs w:val="22"/>
        </w:rPr>
        <w:t xml:space="preserve"> que</w:t>
      </w:r>
      <w:r w:rsidRPr="00864139">
        <w:rPr>
          <w:rFonts w:ascii="Verdana" w:eastAsia="Arial" w:hAnsi="Verdana" w:cs="Arial"/>
          <w:sz w:val="22"/>
          <w:szCs w:val="22"/>
        </w:rPr>
        <w:t xml:space="preserve"> </w:t>
      </w:r>
      <w:r w:rsidR="00735B01" w:rsidRPr="00864139">
        <w:rPr>
          <w:rFonts w:ascii="Verdana" w:eastAsia="Arial" w:hAnsi="Verdana" w:cs="Arial"/>
          <w:i/>
          <w:iCs/>
          <w:sz w:val="22"/>
          <w:szCs w:val="22"/>
        </w:rPr>
        <w:t>"...una vez que</w:t>
      </w:r>
      <w:r w:rsidR="009A5622" w:rsidRPr="00864139">
        <w:rPr>
          <w:rFonts w:ascii="Verdana" w:eastAsia="Arial" w:hAnsi="Verdana" w:cs="Arial"/>
          <w:i/>
          <w:iCs/>
          <w:sz w:val="22"/>
          <w:szCs w:val="22"/>
        </w:rPr>
        <w:t xml:space="preserve"> </w:t>
      </w:r>
      <w:r w:rsidR="00735B01" w:rsidRPr="00864139">
        <w:rPr>
          <w:rFonts w:ascii="Verdana" w:eastAsia="Arial" w:hAnsi="Verdana" w:cs="Arial"/>
          <w:i/>
          <w:iCs/>
          <w:sz w:val="22"/>
          <w:szCs w:val="22"/>
        </w:rPr>
        <w:t>llegó la persona de la Oficialía electoral de nombre Argelia Cabral, manifestó que no</w:t>
      </w:r>
      <w:r w:rsidR="009A5622" w:rsidRPr="00864139">
        <w:rPr>
          <w:rFonts w:ascii="Verdana" w:eastAsia="Arial" w:hAnsi="Verdana" w:cs="Arial"/>
          <w:i/>
          <w:iCs/>
          <w:sz w:val="22"/>
          <w:szCs w:val="22"/>
        </w:rPr>
        <w:t xml:space="preserve"> </w:t>
      </w:r>
      <w:r w:rsidRPr="00864139">
        <w:rPr>
          <w:rFonts w:ascii="Verdana" w:eastAsia="Arial" w:hAnsi="Verdana" w:cs="Arial"/>
          <w:i/>
          <w:iCs/>
          <w:sz w:val="22"/>
          <w:szCs w:val="22"/>
        </w:rPr>
        <w:t>podía</w:t>
      </w:r>
      <w:r w:rsidR="00735B01" w:rsidRPr="00864139">
        <w:rPr>
          <w:rFonts w:ascii="Verdana" w:eastAsia="Arial" w:hAnsi="Verdana" w:cs="Arial"/>
          <w:i/>
          <w:iCs/>
          <w:sz w:val="22"/>
          <w:szCs w:val="22"/>
        </w:rPr>
        <w:t xml:space="preserve"> dar fe de esa situación porque ella NO VIO NADA."</w:t>
      </w:r>
    </w:p>
    <w:p w14:paraId="203EAC0D" w14:textId="1490EFBD" w:rsidR="00BD28E2" w:rsidRPr="00864139" w:rsidRDefault="006F0095" w:rsidP="00BD28E2">
      <w:pPr>
        <w:pStyle w:val="Prrafodelista"/>
        <w:numPr>
          <w:ilvl w:val="0"/>
          <w:numId w:val="1"/>
        </w:numPr>
        <w:tabs>
          <w:tab w:val="left" w:pos="3544"/>
        </w:tabs>
        <w:spacing w:before="280" w:after="280" w:line="360" w:lineRule="auto"/>
        <w:jc w:val="both"/>
        <w:rPr>
          <w:rFonts w:ascii="Verdana" w:eastAsia="Arial" w:hAnsi="Verdana" w:cs="Arial"/>
          <w:sz w:val="22"/>
          <w:szCs w:val="22"/>
        </w:rPr>
      </w:pPr>
      <w:r w:rsidRPr="00864139">
        <w:rPr>
          <w:rFonts w:ascii="Verdana" w:eastAsia="Arial" w:hAnsi="Verdana" w:cs="Arial"/>
          <w:sz w:val="22"/>
          <w:szCs w:val="22"/>
        </w:rPr>
        <w:t xml:space="preserve">De conformidad con la jurisprudencia de la Corte Interamericana de Derechos Humanos, </w:t>
      </w:r>
      <w:r w:rsidR="00BD28E2" w:rsidRPr="00864139">
        <w:rPr>
          <w:rFonts w:ascii="Verdana" w:eastAsia="Arial" w:hAnsi="Verdana" w:cs="Arial"/>
          <w:sz w:val="22"/>
          <w:szCs w:val="22"/>
        </w:rPr>
        <w:t>el principio de legalidad</w:t>
      </w:r>
      <w:r w:rsidRPr="00864139">
        <w:rPr>
          <w:rFonts w:ascii="Verdana" w:eastAsia="Arial" w:hAnsi="Verdana" w:cs="Arial"/>
          <w:sz w:val="22"/>
          <w:szCs w:val="22"/>
        </w:rPr>
        <w:t xml:space="preserve"> </w:t>
      </w:r>
      <w:r w:rsidR="00BD28E2" w:rsidRPr="00864139">
        <w:rPr>
          <w:rFonts w:ascii="Verdana" w:eastAsia="Arial" w:hAnsi="Verdana" w:cs="Arial"/>
          <w:sz w:val="22"/>
          <w:szCs w:val="22"/>
        </w:rPr>
        <w:t xml:space="preserve">-condensado en el aforismo acuñado por </w:t>
      </w:r>
      <w:proofErr w:type="spellStart"/>
      <w:r w:rsidR="00BD28E2" w:rsidRPr="00864139">
        <w:rPr>
          <w:rFonts w:ascii="Verdana" w:eastAsia="Arial" w:hAnsi="Verdana" w:cs="Arial"/>
          <w:sz w:val="22"/>
          <w:szCs w:val="22"/>
        </w:rPr>
        <w:t>Feurbach</w:t>
      </w:r>
      <w:proofErr w:type="spellEnd"/>
      <w:r w:rsidR="00BD28E2" w:rsidRPr="00864139">
        <w:rPr>
          <w:rFonts w:ascii="Verdana" w:eastAsia="Arial" w:hAnsi="Verdana" w:cs="Arial"/>
          <w:sz w:val="22"/>
          <w:szCs w:val="22"/>
        </w:rPr>
        <w:t xml:space="preserve"> </w:t>
      </w:r>
      <w:proofErr w:type="spellStart"/>
      <w:r w:rsidR="00BD28E2" w:rsidRPr="00864139">
        <w:rPr>
          <w:rFonts w:ascii="Verdana" w:eastAsia="Arial" w:hAnsi="Verdana" w:cs="Arial"/>
          <w:i/>
          <w:sz w:val="22"/>
          <w:szCs w:val="22"/>
        </w:rPr>
        <w:t>nulla</w:t>
      </w:r>
      <w:proofErr w:type="spellEnd"/>
      <w:r w:rsidR="00BD28E2" w:rsidRPr="00864139">
        <w:rPr>
          <w:rFonts w:ascii="Verdana" w:eastAsia="Arial" w:hAnsi="Verdana" w:cs="Arial"/>
          <w:i/>
          <w:sz w:val="22"/>
          <w:szCs w:val="22"/>
        </w:rPr>
        <w:t xml:space="preserve"> </w:t>
      </w:r>
      <w:proofErr w:type="spellStart"/>
      <w:r w:rsidR="00BD28E2" w:rsidRPr="00864139">
        <w:rPr>
          <w:rFonts w:ascii="Verdana" w:eastAsia="Arial" w:hAnsi="Verdana" w:cs="Arial"/>
          <w:i/>
          <w:sz w:val="22"/>
          <w:szCs w:val="22"/>
        </w:rPr>
        <w:t>poena</w:t>
      </w:r>
      <w:proofErr w:type="spellEnd"/>
      <w:r w:rsidR="00BD28E2" w:rsidRPr="00864139">
        <w:rPr>
          <w:rFonts w:ascii="Verdana" w:eastAsia="Arial" w:hAnsi="Verdana" w:cs="Arial"/>
          <w:i/>
          <w:sz w:val="22"/>
          <w:szCs w:val="22"/>
        </w:rPr>
        <w:t xml:space="preserve"> sine lege</w:t>
      </w:r>
      <w:r w:rsidR="00BD28E2" w:rsidRPr="00864139">
        <w:rPr>
          <w:rFonts w:ascii="Verdana" w:eastAsia="Arial" w:hAnsi="Verdana" w:cs="Arial"/>
          <w:sz w:val="22"/>
          <w:szCs w:val="22"/>
        </w:rPr>
        <w:t>- exige que una norma de naturaleza punitiva, ya sea que establezca hipótesis de conducta sancionables o en el catálogo de sanciones punibles, esté claramente establecida en una ley.</w:t>
      </w:r>
    </w:p>
    <w:p w14:paraId="1DE9A861" w14:textId="4A83D78D" w:rsidR="00BD28E2" w:rsidRPr="00864139" w:rsidRDefault="000659C2" w:rsidP="00735B01">
      <w:pPr>
        <w:pStyle w:val="Prrafodelista"/>
        <w:numPr>
          <w:ilvl w:val="0"/>
          <w:numId w:val="1"/>
        </w:numPr>
        <w:tabs>
          <w:tab w:val="left" w:pos="3544"/>
        </w:tabs>
        <w:spacing w:before="280" w:after="280" w:line="360" w:lineRule="auto"/>
        <w:jc w:val="both"/>
        <w:rPr>
          <w:rFonts w:ascii="Verdana" w:eastAsia="Arial" w:hAnsi="Verdana" w:cs="Arial"/>
          <w:sz w:val="22"/>
          <w:szCs w:val="22"/>
        </w:rPr>
      </w:pPr>
      <w:r w:rsidRPr="00864139">
        <w:rPr>
          <w:rFonts w:ascii="Verdana" w:eastAsia="Arial" w:hAnsi="Verdana" w:cs="Arial"/>
          <w:sz w:val="22"/>
          <w:szCs w:val="22"/>
        </w:rPr>
        <w:t>S</w:t>
      </w:r>
      <w:r w:rsidR="00A24121" w:rsidRPr="00864139">
        <w:rPr>
          <w:rFonts w:ascii="Verdana" w:eastAsia="Arial" w:hAnsi="Verdana" w:cs="Arial"/>
          <w:sz w:val="22"/>
          <w:szCs w:val="22"/>
        </w:rPr>
        <w:t>e pretende atribuir una conducta</w:t>
      </w:r>
      <w:r w:rsidRPr="00864139">
        <w:rPr>
          <w:rFonts w:ascii="Verdana" w:eastAsia="Arial" w:hAnsi="Verdana" w:cs="Arial"/>
          <w:sz w:val="22"/>
          <w:szCs w:val="22"/>
        </w:rPr>
        <w:t xml:space="preserve"> que</w:t>
      </w:r>
      <w:r w:rsidR="002236C3" w:rsidRPr="00864139">
        <w:rPr>
          <w:rFonts w:ascii="Verdana" w:eastAsia="Arial" w:hAnsi="Verdana" w:cs="Arial"/>
          <w:sz w:val="22"/>
          <w:szCs w:val="22"/>
        </w:rPr>
        <w:t>,</w:t>
      </w:r>
      <w:r w:rsidRPr="00864139">
        <w:rPr>
          <w:rFonts w:ascii="Verdana" w:eastAsia="Arial" w:hAnsi="Verdana" w:cs="Arial"/>
          <w:sz w:val="22"/>
          <w:szCs w:val="22"/>
        </w:rPr>
        <w:t xml:space="preserve"> </w:t>
      </w:r>
      <w:r w:rsidR="00A24121" w:rsidRPr="00864139">
        <w:rPr>
          <w:rFonts w:ascii="Verdana" w:eastAsia="Arial" w:hAnsi="Verdana" w:cs="Arial"/>
          <w:sz w:val="22"/>
          <w:szCs w:val="22"/>
        </w:rPr>
        <w:t xml:space="preserve">con los elementos de prueba ofertados no demuestra sus acusaciones, </w:t>
      </w:r>
      <w:r w:rsidR="00BD28E2" w:rsidRPr="00864139">
        <w:rPr>
          <w:rFonts w:ascii="Verdana" w:eastAsia="Arial" w:hAnsi="Verdana" w:cs="Arial"/>
          <w:sz w:val="22"/>
          <w:szCs w:val="22"/>
        </w:rPr>
        <w:t xml:space="preserve">al no acreditar </w:t>
      </w:r>
      <w:r w:rsidR="006F0095" w:rsidRPr="00864139">
        <w:rPr>
          <w:rFonts w:ascii="Verdana" w:eastAsia="Arial" w:hAnsi="Verdana" w:cs="Arial"/>
          <w:sz w:val="22"/>
          <w:szCs w:val="22"/>
        </w:rPr>
        <w:t xml:space="preserve">de forma alguna que </w:t>
      </w:r>
      <w:r w:rsidR="006F0095" w:rsidRPr="00864139">
        <w:rPr>
          <w:rFonts w:ascii="Verdana" w:hAnsi="Verdana" w:cs="Arial"/>
          <w:bCs/>
          <w:sz w:val="22"/>
          <w:szCs w:val="22"/>
        </w:rPr>
        <w:t>la C. Carmen Elena Mendoza Valadez haya aceptado viajar y descender del vehículo anteriormente referido.</w:t>
      </w:r>
    </w:p>
    <w:p w14:paraId="29838BFA" w14:textId="77777777" w:rsidR="00AE0BDC" w:rsidRPr="00864139" w:rsidRDefault="00AE0BDC" w:rsidP="00AE0BDC">
      <w:pPr>
        <w:pStyle w:val="Prrafodelista"/>
        <w:numPr>
          <w:ilvl w:val="0"/>
          <w:numId w:val="1"/>
        </w:numPr>
        <w:tabs>
          <w:tab w:val="left" w:pos="3544"/>
        </w:tabs>
        <w:spacing w:before="280" w:after="280" w:line="360" w:lineRule="auto"/>
        <w:jc w:val="both"/>
        <w:rPr>
          <w:rFonts w:ascii="Verdana" w:eastAsia="Arial" w:hAnsi="Verdana" w:cs="Arial"/>
          <w:sz w:val="22"/>
          <w:szCs w:val="22"/>
        </w:rPr>
      </w:pPr>
      <w:r w:rsidRPr="00864139">
        <w:rPr>
          <w:rFonts w:ascii="Verdana" w:hAnsi="Verdana"/>
          <w:bCs/>
          <w:sz w:val="22"/>
          <w:szCs w:val="22"/>
        </w:rPr>
        <w:t xml:space="preserve">Existe ausencia del tipo normativo de una infracción, por lo que cabe traer a estudio la figura jurídica “principio de tipicidad”, la cual es aplicable al Derecho Administrativo Sancionador Electoral, con sus adecuaciones y características propias, así como los principios reconocidos del </w:t>
      </w:r>
      <w:r w:rsidRPr="00864139">
        <w:rPr>
          <w:rFonts w:ascii="Verdana" w:hAnsi="Verdana"/>
          <w:bCs/>
          <w:i/>
          <w:iCs/>
          <w:sz w:val="22"/>
          <w:szCs w:val="22"/>
        </w:rPr>
        <w:t>Ius Puniendi</w:t>
      </w:r>
      <w:r w:rsidRPr="00864139">
        <w:rPr>
          <w:rFonts w:ascii="Verdana" w:hAnsi="Verdana"/>
          <w:bCs/>
          <w:sz w:val="22"/>
          <w:szCs w:val="22"/>
        </w:rPr>
        <w:t>, desarrollados en la teoría y en la normativa del Derecho Penal, así como en el Derecho Administrativo Sancionador en general.</w:t>
      </w:r>
    </w:p>
    <w:p w14:paraId="12EFA0C8" w14:textId="77777777" w:rsidR="00AE0BDC" w:rsidRPr="00864139" w:rsidRDefault="00AE0BDC" w:rsidP="00AE0BDC">
      <w:pPr>
        <w:pStyle w:val="Prrafodelista"/>
        <w:numPr>
          <w:ilvl w:val="0"/>
          <w:numId w:val="1"/>
        </w:numPr>
        <w:tabs>
          <w:tab w:val="left" w:pos="3544"/>
        </w:tabs>
        <w:spacing w:before="280" w:after="280" w:line="360" w:lineRule="auto"/>
        <w:jc w:val="both"/>
        <w:rPr>
          <w:rFonts w:ascii="Verdana" w:eastAsia="Arial" w:hAnsi="Verdana" w:cs="Arial"/>
          <w:sz w:val="22"/>
          <w:szCs w:val="22"/>
        </w:rPr>
      </w:pPr>
      <w:r w:rsidRPr="00864139">
        <w:rPr>
          <w:rFonts w:ascii="Verdana" w:eastAsia="Arial" w:hAnsi="Verdana" w:cs="Arial"/>
          <w:sz w:val="22"/>
          <w:szCs w:val="22"/>
        </w:rPr>
        <w:t>Hicieron valer la Jurisprudencia 21/2013 de rubro “</w:t>
      </w:r>
      <w:r w:rsidRPr="00864139">
        <w:rPr>
          <w:rFonts w:ascii="Verdana" w:eastAsia="Arial" w:hAnsi="Verdana" w:cs="Arial"/>
          <w:b/>
          <w:bCs/>
          <w:sz w:val="22"/>
          <w:szCs w:val="22"/>
        </w:rPr>
        <w:t>PRESUNCIÓN DE INOCENCIA. DEBE OBSERVARSE EN LOS PROCEDIMIENTOS SANCIONADORES ELECTORALES</w:t>
      </w:r>
      <w:r w:rsidRPr="00864139">
        <w:rPr>
          <w:rFonts w:ascii="Verdana" w:eastAsia="Arial" w:hAnsi="Verdana" w:cs="Arial"/>
          <w:sz w:val="22"/>
          <w:szCs w:val="22"/>
        </w:rPr>
        <w:t>”.</w:t>
      </w:r>
    </w:p>
    <w:p w14:paraId="727A123A" w14:textId="00E9E240" w:rsidR="00AE0BDC" w:rsidRPr="00864139" w:rsidRDefault="00AE0BDC" w:rsidP="009A5622">
      <w:pPr>
        <w:pStyle w:val="Prrafodelista"/>
        <w:numPr>
          <w:ilvl w:val="0"/>
          <w:numId w:val="1"/>
        </w:numPr>
        <w:tabs>
          <w:tab w:val="left" w:pos="3544"/>
        </w:tabs>
        <w:spacing w:before="280" w:after="280" w:line="360" w:lineRule="auto"/>
        <w:jc w:val="both"/>
        <w:rPr>
          <w:rFonts w:ascii="Verdana" w:eastAsia="Arial" w:hAnsi="Verdana" w:cs="Arial"/>
          <w:sz w:val="22"/>
          <w:szCs w:val="22"/>
        </w:rPr>
      </w:pPr>
      <w:r w:rsidRPr="00864139">
        <w:rPr>
          <w:rFonts w:ascii="Verdana" w:eastAsia="Arial" w:hAnsi="Verdana" w:cs="Arial"/>
          <w:sz w:val="22"/>
          <w:szCs w:val="22"/>
        </w:rPr>
        <w:t>De l</w:t>
      </w:r>
      <w:r w:rsidR="009A5622" w:rsidRPr="00864139">
        <w:rPr>
          <w:rFonts w:ascii="Verdana" w:eastAsia="Arial" w:hAnsi="Verdana" w:cs="Arial"/>
          <w:sz w:val="22"/>
          <w:szCs w:val="22"/>
        </w:rPr>
        <w:t>o</w:t>
      </w:r>
      <w:r w:rsidRPr="00864139">
        <w:rPr>
          <w:rFonts w:ascii="Verdana" w:eastAsia="Arial" w:hAnsi="Verdana" w:cs="Arial"/>
          <w:sz w:val="22"/>
          <w:szCs w:val="22"/>
        </w:rPr>
        <w:t xml:space="preserve"> </w:t>
      </w:r>
      <w:r w:rsidR="009A5622" w:rsidRPr="00864139">
        <w:rPr>
          <w:rFonts w:ascii="Verdana" w:eastAsia="Arial" w:hAnsi="Verdana" w:cs="Arial"/>
          <w:sz w:val="22"/>
          <w:szCs w:val="22"/>
        </w:rPr>
        <w:t xml:space="preserve">manifestado por </w:t>
      </w:r>
      <w:r w:rsidR="006F0095" w:rsidRPr="00864139">
        <w:rPr>
          <w:rFonts w:ascii="Verdana" w:hAnsi="Verdana"/>
          <w:sz w:val="22"/>
          <w:szCs w:val="22"/>
        </w:rPr>
        <w:t>la C. Martha Cecilia Márquez Alvarado</w:t>
      </w:r>
      <w:r w:rsidR="009A5622" w:rsidRPr="00864139">
        <w:rPr>
          <w:rFonts w:ascii="Verdana" w:eastAsia="Arial" w:hAnsi="Verdana" w:cs="Arial"/>
          <w:sz w:val="22"/>
          <w:szCs w:val="22"/>
        </w:rPr>
        <w:t>, no se desprende una vinculación</w:t>
      </w:r>
      <w:r w:rsidR="006F0095" w:rsidRPr="00864139">
        <w:rPr>
          <w:rFonts w:ascii="Verdana" w:eastAsia="Arial" w:hAnsi="Verdana" w:cs="Arial"/>
          <w:sz w:val="22"/>
          <w:szCs w:val="22"/>
        </w:rPr>
        <w:t xml:space="preserve"> del Partido Acción Nacional, así como del C. Leonardo Montañez Castro</w:t>
      </w:r>
      <w:r w:rsidR="009A5622" w:rsidRPr="00864139">
        <w:rPr>
          <w:rFonts w:ascii="Verdana" w:eastAsia="Arial" w:hAnsi="Verdana" w:cs="Arial"/>
          <w:sz w:val="22"/>
          <w:szCs w:val="22"/>
        </w:rPr>
        <w:t xml:space="preserve">, </w:t>
      </w:r>
      <w:r w:rsidRPr="00864139">
        <w:rPr>
          <w:rFonts w:ascii="Verdana" w:eastAsia="Arial" w:hAnsi="Verdana" w:cs="Arial"/>
          <w:sz w:val="22"/>
          <w:szCs w:val="22"/>
        </w:rPr>
        <w:t xml:space="preserve">ya </w:t>
      </w:r>
      <w:r w:rsidR="009A5622" w:rsidRPr="00864139">
        <w:rPr>
          <w:rFonts w:ascii="Verdana" w:eastAsia="Arial" w:hAnsi="Verdana" w:cs="Arial"/>
          <w:sz w:val="22"/>
          <w:szCs w:val="22"/>
        </w:rPr>
        <w:t xml:space="preserve">que </w:t>
      </w:r>
      <w:r w:rsidRPr="00864139">
        <w:rPr>
          <w:rFonts w:ascii="Verdana" w:eastAsia="Arial" w:hAnsi="Verdana" w:cs="Arial"/>
          <w:sz w:val="22"/>
          <w:szCs w:val="22"/>
        </w:rPr>
        <w:t>la naturaleza de los Procedimientos Especiales Sancionadores exige</w:t>
      </w:r>
      <w:r w:rsidR="009A5622" w:rsidRPr="00864139">
        <w:rPr>
          <w:rFonts w:ascii="Verdana" w:eastAsia="Arial" w:hAnsi="Verdana" w:cs="Arial"/>
          <w:sz w:val="22"/>
          <w:szCs w:val="22"/>
        </w:rPr>
        <w:t xml:space="preserve"> un comportamiento positivo y la relación causal entre la conducta y el resultado de lesión, siendo éste un elemento esencial para la debida substanciación del procedimiento, situación que no ocurre</w:t>
      </w:r>
      <w:r w:rsidRPr="00864139">
        <w:rPr>
          <w:rFonts w:ascii="Verdana" w:eastAsia="Arial" w:hAnsi="Verdana" w:cs="Arial"/>
          <w:sz w:val="22"/>
          <w:szCs w:val="22"/>
        </w:rPr>
        <w:t>.</w:t>
      </w:r>
    </w:p>
    <w:p w14:paraId="229DB047" w14:textId="0D9DF64E" w:rsidR="009A5622" w:rsidRPr="00864139" w:rsidRDefault="00AE0BDC" w:rsidP="009A5622">
      <w:pPr>
        <w:pStyle w:val="Prrafodelista"/>
        <w:numPr>
          <w:ilvl w:val="0"/>
          <w:numId w:val="1"/>
        </w:numPr>
        <w:tabs>
          <w:tab w:val="left" w:pos="3544"/>
        </w:tabs>
        <w:spacing w:before="280" w:after="280" w:line="360" w:lineRule="auto"/>
        <w:jc w:val="both"/>
        <w:rPr>
          <w:rFonts w:ascii="Verdana" w:eastAsia="Arial" w:hAnsi="Verdana" w:cs="Arial"/>
          <w:sz w:val="22"/>
          <w:szCs w:val="22"/>
        </w:rPr>
      </w:pPr>
      <w:r w:rsidRPr="00864139">
        <w:rPr>
          <w:rFonts w:ascii="Verdana" w:eastAsia="Arial" w:hAnsi="Verdana" w:cs="Arial"/>
          <w:sz w:val="22"/>
          <w:szCs w:val="22"/>
        </w:rPr>
        <w:lastRenderedPageBreak/>
        <w:t>L</w:t>
      </w:r>
      <w:r w:rsidR="009A5622" w:rsidRPr="00864139">
        <w:rPr>
          <w:rFonts w:ascii="Verdana" w:eastAsia="Arial" w:hAnsi="Verdana" w:cs="Arial"/>
          <w:sz w:val="22"/>
          <w:szCs w:val="22"/>
        </w:rPr>
        <w:t>a</w:t>
      </w:r>
      <w:r w:rsidR="006F0095" w:rsidRPr="00864139">
        <w:rPr>
          <w:rFonts w:ascii="Verdana" w:hAnsi="Verdana"/>
          <w:sz w:val="22"/>
          <w:szCs w:val="22"/>
        </w:rPr>
        <w:t xml:space="preserve"> C. Martha Cecilia Márquez Alvarado </w:t>
      </w:r>
      <w:r w:rsidR="009A5622" w:rsidRPr="00864139">
        <w:rPr>
          <w:rFonts w:ascii="Verdana" w:eastAsia="Arial" w:hAnsi="Verdana" w:cs="Arial"/>
          <w:sz w:val="22"/>
          <w:szCs w:val="22"/>
        </w:rPr>
        <w:t xml:space="preserve">basa sus apreciaciones de culpabilidad en meras afirmaciones sin sustento, sin proporcionar indicios </w:t>
      </w:r>
      <w:r w:rsidR="006F0095" w:rsidRPr="00864139">
        <w:rPr>
          <w:rFonts w:ascii="Verdana" w:eastAsia="Arial" w:hAnsi="Verdana" w:cs="Arial"/>
          <w:sz w:val="22"/>
          <w:szCs w:val="22"/>
        </w:rPr>
        <w:t xml:space="preserve">probatorios </w:t>
      </w:r>
      <w:r w:rsidR="009A5622" w:rsidRPr="00864139">
        <w:rPr>
          <w:rFonts w:ascii="Verdana" w:eastAsia="Arial" w:hAnsi="Verdana" w:cs="Arial"/>
          <w:sz w:val="22"/>
          <w:szCs w:val="22"/>
        </w:rPr>
        <w:t xml:space="preserve">suficientes, que sustenten sus imputaciones. </w:t>
      </w:r>
    </w:p>
    <w:p w14:paraId="14808A4E" w14:textId="4467C43B" w:rsidR="00A24121" w:rsidRPr="00864139" w:rsidRDefault="00A24121" w:rsidP="009A5622">
      <w:pPr>
        <w:pStyle w:val="Prrafodelista"/>
        <w:numPr>
          <w:ilvl w:val="0"/>
          <w:numId w:val="1"/>
        </w:numPr>
        <w:tabs>
          <w:tab w:val="left" w:pos="3544"/>
        </w:tabs>
        <w:spacing w:before="280" w:after="280" w:line="360" w:lineRule="auto"/>
        <w:jc w:val="both"/>
        <w:rPr>
          <w:rFonts w:ascii="Verdana" w:eastAsia="Arial" w:hAnsi="Verdana" w:cs="Arial"/>
          <w:sz w:val="22"/>
          <w:szCs w:val="22"/>
        </w:rPr>
      </w:pPr>
      <w:r w:rsidRPr="00864139">
        <w:rPr>
          <w:rFonts w:ascii="Verdana" w:eastAsia="Arial" w:hAnsi="Verdana" w:cs="Arial"/>
          <w:sz w:val="22"/>
          <w:szCs w:val="22"/>
        </w:rPr>
        <w:t>Las pruebas técnicas no generan elementos indiciarios fehacientes que hagan presuponer los hechos, pues en ningún momento son tendientes a probar las circunstancias de tiempo, modo y lugar, mismas que la</w:t>
      </w:r>
      <w:r w:rsidR="006F0095" w:rsidRPr="00864139">
        <w:rPr>
          <w:rFonts w:ascii="Verdana" w:eastAsia="Arial" w:hAnsi="Verdana" w:cs="Arial"/>
          <w:sz w:val="22"/>
          <w:szCs w:val="22"/>
        </w:rPr>
        <w:t>s</w:t>
      </w:r>
      <w:r w:rsidRPr="00864139">
        <w:rPr>
          <w:rFonts w:ascii="Verdana" w:eastAsia="Arial" w:hAnsi="Verdana" w:cs="Arial"/>
          <w:sz w:val="22"/>
          <w:szCs w:val="22"/>
        </w:rPr>
        <w:t xml:space="preserve"> </w:t>
      </w:r>
      <w:r w:rsidRPr="00864139">
        <w:rPr>
          <w:rFonts w:ascii="Verdana" w:eastAsia="Arial" w:hAnsi="Verdana" w:cs="Arial"/>
          <w:smallCaps/>
          <w:sz w:val="22"/>
          <w:szCs w:val="22"/>
        </w:rPr>
        <w:t>Persona</w:t>
      </w:r>
      <w:r w:rsidR="006F0095" w:rsidRPr="00864139">
        <w:rPr>
          <w:rFonts w:ascii="Verdana" w:eastAsia="Arial" w:hAnsi="Verdana" w:cs="Arial"/>
          <w:smallCaps/>
          <w:sz w:val="22"/>
          <w:szCs w:val="22"/>
        </w:rPr>
        <w:t>s</w:t>
      </w:r>
      <w:r w:rsidRPr="00864139">
        <w:rPr>
          <w:rFonts w:ascii="Verdana" w:eastAsia="Arial" w:hAnsi="Verdana" w:cs="Arial"/>
          <w:smallCaps/>
          <w:sz w:val="22"/>
          <w:szCs w:val="22"/>
        </w:rPr>
        <w:t xml:space="preserve"> Denunciante</w:t>
      </w:r>
      <w:r w:rsidR="006F0095" w:rsidRPr="00864139">
        <w:rPr>
          <w:rFonts w:ascii="Verdana" w:eastAsia="Arial" w:hAnsi="Verdana" w:cs="Arial"/>
          <w:smallCaps/>
          <w:sz w:val="22"/>
          <w:szCs w:val="22"/>
        </w:rPr>
        <w:t>s</w:t>
      </w:r>
      <w:r w:rsidRPr="00864139">
        <w:rPr>
          <w:rFonts w:ascii="Verdana" w:eastAsia="Arial" w:hAnsi="Verdana" w:cs="Arial"/>
          <w:sz w:val="22"/>
          <w:szCs w:val="22"/>
        </w:rPr>
        <w:t xml:space="preserve"> no refiere</w:t>
      </w:r>
      <w:r w:rsidR="006F0095" w:rsidRPr="00864139">
        <w:rPr>
          <w:rFonts w:ascii="Verdana" w:eastAsia="Arial" w:hAnsi="Verdana" w:cs="Arial"/>
          <w:sz w:val="22"/>
          <w:szCs w:val="22"/>
        </w:rPr>
        <w:t>n</w:t>
      </w:r>
      <w:r w:rsidR="00AE0BDC" w:rsidRPr="00864139">
        <w:rPr>
          <w:rFonts w:ascii="Verdana" w:eastAsia="Arial" w:hAnsi="Verdana" w:cs="Arial"/>
          <w:sz w:val="22"/>
          <w:szCs w:val="22"/>
        </w:rPr>
        <w:t>.</w:t>
      </w:r>
    </w:p>
    <w:p w14:paraId="580A6DF6" w14:textId="2433EEE9" w:rsidR="00786622" w:rsidRPr="00864139" w:rsidRDefault="00786622" w:rsidP="00786622">
      <w:pPr>
        <w:pStyle w:val="Prrafodelista"/>
        <w:numPr>
          <w:ilvl w:val="0"/>
          <w:numId w:val="1"/>
        </w:numPr>
        <w:tabs>
          <w:tab w:val="left" w:pos="3544"/>
        </w:tabs>
        <w:spacing w:before="280" w:after="280" w:line="360" w:lineRule="auto"/>
        <w:jc w:val="both"/>
        <w:rPr>
          <w:rFonts w:ascii="Verdana" w:eastAsia="Arial" w:hAnsi="Verdana" w:cs="Arial"/>
          <w:sz w:val="22"/>
          <w:szCs w:val="22"/>
        </w:rPr>
      </w:pPr>
      <w:r w:rsidRPr="00864139">
        <w:rPr>
          <w:rFonts w:ascii="Verdana" w:eastAsia="Arial" w:hAnsi="Verdana" w:cs="Arial"/>
          <w:sz w:val="22"/>
          <w:szCs w:val="22"/>
        </w:rPr>
        <w:t>Del caudal probatorio no se comprueba fehacientemente que la Observadora Electoral haya sido trasladada en el multicitado vehículo utilitario.</w:t>
      </w:r>
    </w:p>
    <w:p w14:paraId="0738B989" w14:textId="0921280F" w:rsidR="00786622" w:rsidRPr="00864139" w:rsidRDefault="00786622" w:rsidP="00786622">
      <w:pPr>
        <w:pStyle w:val="Prrafodelista"/>
        <w:numPr>
          <w:ilvl w:val="0"/>
          <w:numId w:val="1"/>
        </w:numPr>
        <w:tabs>
          <w:tab w:val="left" w:pos="3544"/>
        </w:tabs>
        <w:spacing w:before="280" w:after="280" w:line="360" w:lineRule="auto"/>
        <w:jc w:val="both"/>
        <w:rPr>
          <w:rFonts w:ascii="Verdana" w:eastAsia="Arial" w:hAnsi="Verdana" w:cs="Arial"/>
          <w:sz w:val="22"/>
          <w:szCs w:val="22"/>
        </w:rPr>
      </w:pPr>
      <w:r w:rsidRPr="00864139">
        <w:rPr>
          <w:rFonts w:ascii="Verdana" w:eastAsia="Arial" w:hAnsi="Verdana" w:cs="Arial"/>
          <w:sz w:val="22"/>
          <w:szCs w:val="22"/>
        </w:rPr>
        <w:t>L</w:t>
      </w:r>
      <w:r w:rsidRPr="00864139">
        <w:rPr>
          <w:rFonts w:ascii="Verdana" w:hAnsi="Verdana" w:cs="Arial"/>
          <w:bCs/>
          <w:sz w:val="22"/>
          <w:szCs w:val="22"/>
        </w:rPr>
        <w:t>a C. Carmen Elena Mendoza Valadez</w:t>
      </w:r>
      <w:r w:rsidRPr="00864139">
        <w:rPr>
          <w:rFonts w:ascii="Verdana" w:eastAsia="Arial" w:hAnsi="Verdana" w:cs="Arial"/>
          <w:sz w:val="22"/>
          <w:szCs w:val="22"/>
        </w:rPr>
        <w:t xml:space="preserve">, tal y como lo hizo saber en el Acta de Oficialía Electoral, al ver la presencia de la Guardia Nacional se acercó con ellos y preguntó qué estaba pasando, y de igual forma manifestó que una persona se le acercó para decirle que querían obligar a su abuelita a poner una lona, por lo que empezó a tomar fotografías; haciendo mención que al lugar llegó caminando, por lo que, el señalamiento realizado por las </w:t>
      </w:r>
      <w:r w:rsidRPr="00864139">
        <w:rPr>
          <w:rFonts w:ascii="Verdana" w:eastAsia="Arial" w:hAnsi="Verdana" w:cs="Arial"/>
          <w:smallCaps/>
          <w:sz w:val="22"/>
          <w:szCs w:val="22"/>
        </w:rPr>
        <w:t>Personas Denunciantes</w:t>
      </w:r>
      <w:r w:rsidRPr="00864139">
        <w:rPr>
          <w:rFonts w:ascii="Verdana" w:eastAsia="Arial" w:hAnsi="Verdana" w:cs="Arial"/>
          <w:sz w:val="22"/>
          <w:szCs w:val="22"/>
        </w:rPr>
        <w:t xml:space="preserve"> referente a que el vehículo utilitario fue utilizado para su traslado, evidentemente es falso.</w:t>
      </w:r>
    </w:p>
    <w:p w14:paraId="32D7057F" w14:textId="1820AE20" w:rsidR="00A24121" w:rsidRPr="00864139" w:rsidRDefault="00AE0BDC" w:rsidP="00A24121">
      <w:pPr>
        <w:pStyle w:val="Prrafodelista"/>
        <w:numPr>
          <w:ilvl w:val="0"/>
          <w:numId w:val="1"/>
        </w:numPr>
        <w:tabs>
          <w:tab w:val="left" w:pos="3544"/>
        </w:tabs>
        <w:spacing w:before="280" w:after="280" w:line="360" w:lineRule="auto"/>
        <w:jc w:val="both"/>
        <w:rPr>
          <w:rFonts w:ascii="Verdana" w:eastAsia="Arial" w:hAnsi="Verdana" w:cs="Arial"/>
          <w:sz w:val="22"/>
          <w:szCs w:val="22"/>
        </w:rPr>
      </w:pPr>
      <w:r w:rsidRPr="00864139">
        <w:rPr>
          <w:rFonts w:ascii="Verdana" w:eastAsia="Arial" w:hAnsi="Verdana" w:cs="Arial"/>
          <w:sz w:val="22"/>
          <w:szCs w:val="22"/>
        </w:rPr>
        <w:t>O</w:t>
      </w:r>
      <w:r w:rsidR="00A24121" w:rsidRPr="00864139">
        <w:rPr>
          <w:rFonts w:ascii="Verdana" w:eastAsia="Arial" w:hAnsi="Verdana" w:cs="Arial"/>
          <w:sz w:val="22"/>
          <w:szCs w:val="22"/>
        </w:rPr>
        <w:t>bjet</w:t>
      </w:r>
      <w:r w:rsidR="006F0095" w:rsidRPr="00864139">
        <w:rPr>
          <w:rFonts w:ascii="Verdana" w:eastAsia="Arial" w:hAnsi="Verdana" w:cs="Arial"/>
          <w:sz w:val="22"/>
          <w:szCs w:val="22"/>
        </w:rPr>
        <w:t>aron</w:t>
      </w:r>
      <w:r w:rsidR="00A24121" w:rsidRPr="00864139">
        <w:rPr>
          <w:rFonts w:ascii="Verdana" w:eastAsia="Arial" w:hAnsi="Verdana" w:cs="Arial"/>
          <w:sz w:val="22"/>
          <w:szCs w:val="22"/>
        </w:rPr>
        <w:t xml:space="preserve"> todas y cada una de las pruebas ofrecidas por la</w:t>
      </w:r>
      <w:r w:rsidR="006F0095" w:rsidRPr="00864139">
        <w:rPr>
          <w:rFonts w:ascii="Verdana" w:eastAsia="Arial" w:hAnsi="Verdana" w:cs="Arial"/>
          <w:sz w:val="22"/>
          <w:szCs w:val="22"/>
        </w:rPr>
        <w:t>s</w:t>
      </w:r>
      <w:r w:rsidR="00A24121" w:rsidRPr="00864139">
        <w:rPr>
          <w:rFonts w:ascii="Verdana" w:eastAsia="Arial" w:hAnsi="Verdana" w:cs="Arial"/>
          <w:sz w:val="22"/>
          <w:szCs w:val="22"/>
        </w:rPr>
        <w:t xml:space="preserve"> </w:t>
      </w:r>
      <w:r w:rsidR="006F0095" w:rsidRPr="00864139">
        <w:rPr>
          <w:rFonts w:ascii="Verdana" w:eastAsia="Arial" w:hAnsi="Verdana" w:cs="Arial"/>
          <w:smallCaps/>
          <w:sz w:val="22"/>
          <w:szCs w:val="22"/>
        </w:rPr>
        <w:t>Personas Denunciantes</w:t>
      </w:r>
      <w:r w:rsidR="00A24121" w:rsidRPr="00864139">
        <w:rPr>
          <w:rFonts w:ascii="Verdana" w:eastAsia="Arial" w:hAnsi="Verdana" w:cs="Arial"/>
          <w:sz w:val="22"/>
          <w:szCs w:val="22"/>
        </w:rPr>
        <w:t>, en cuanto a su alcance y valor probatorio, ya que ninguna demuestra la existencia de algún acto realizado que sea contrario a la Legislación Electoral en el Estado.</w:t>
      </w:r>
    </w:p>
    <w:p w14:paraId="55E8DDA8" w14:textId="1FAACC3D" w:rsidR="00786622" w:rsidRPr="00864139" w:rsidRDefault="00786622" w:rsidP="00786622">
      <w:pPr>
        <w:tabs>
          <w:tab w:val="left" w:pos="3544"/>
        </w:tabs>
        <w:spacing w:before="280" w:after="280" w:line="360" w:lineRule="auto"/>
        <w:jc w:val="both"/>
        <w:rPr>
          <w:rFonts w:ascii="Verdana" w:eastAsia="Arial" w:hAnsi="Verdana" w:cs="Arial"/>
          <w:sz w:val="22"/>
          <w:szCs w:val="22"/>
        </w:rPr>
      </w:pPr>
      <w:r w:rsidRPr="00864139">
        <w:rPr>
          <w:rFonts w:ascii="Verdana" w:eastAsia="Arial" w:hAnsi="Verdana" w:cs="Arial"/>
          <w:sz w:val="22"/>
          <w:szCs w:val="22"/>
        </w:rPr>
        <w:t>La</w:t>
      </w:r>
      <w:r w:rsidRPr="00864139">
        <w:rPr>
          <w:rFonts w:ascii="Verdana" w:hAnsi="Verdana" w:cs="Arial"/>
          <w:bCs/>
          <w:sz w:val="22"/>
          <w:szCs w:val="22"/>
        </w:rPr>
        <w:t xml:space="preserve"> C. Carmen Elena Mendoza Valadez, </w:t>
      </w:r>
      <w:r w:rsidRPr="00864139">
        <w:rPr>
          <w:rFonts w:ascii="Verdana" w:eastAsia="Arial" w:hAnsi="Verdana" w:cs="Arial"/>
          <w:sz w:val="22"/>
          <w:szCs w:val="22"/>
        </w:rPr>
        <w:t>manifestó:</w:t>
      </w:r>
    </w:p>
    <w:p w14:paraId="618C5437" w14:textId="3EFDEF04" w:rsidR="00786622" w:rsidRPr="00864139" w:rsidRDefault="00786622" w:rsidP="00786622">
      <w:pPr>
        <w:pStyle w:val="Prrafodelista"/>
        <w:numPr>
          <w:ilvl w:val="0"/>
          <w:numId w:val="13"/>
        </w:numPr>
        <w:pBdr>
          <w:top w:val="nil"/>
          <w:left w:val="nil"/>
          <w:bottom w:val="nil"/>
          <w:right w:val="nil"/>
          <w:between w:val="nil"/>
        </w:pBdr>
        <w:tabs>
          <w:tab w:val="left" w:pos="3544"/>
        </w:tabs>
        <w:spacing w:before="280" w:after="280" w:line="360" w:lineRule="auto"/>
        <w:jc w:val="both"/>
        <w:rPr>
          <w:rFonts w:ascii="Verdana" w:eastAsia="Arial" w:hAnsi="Verdana" w:cs="Arial"/>
          <w:bCs/>
          <w:sz w:val="22"/>
          <w:szCs w:val="22"/>
        </w:rPr>
      </w:pPr>
      <w:r w:rsidRPr="00864139">
        <w:rPr>
          <w:rFonts w:ascii="Verdana" w:eastAsia="Arial" w:hAnsi="Verdana" w:cs="Arial"/>
          <w:bCs/>
          <w:sz w:val="22"/>
          <w:szCs w:val="22"/>
        </w:rPr>
        <w:t xml:space="preserve">Los hechos que refieren las </w:t>
      </w:r>
      <w:r w:rsidRPr="00864139">
        <w:rPr>
          <w:rFonts w:ascii="Verdana" w:eastAsia="Arial" w:hAnsi="Verdana" w:cs="Arial"/>
          <w:smallCaps/>
          <w:sz w:val="22"/>
          <w:szCs w:val="22"/>
        </w:rPr>
        <w:t>Personas Denunciantes</w:t>
      </w:r>
      <w:r w:rsidRPr="00864139">
        <w:rPr>
          <w:rFonts w:ascii="Verdana" w:eastAsia="Arial" w:hAnsi="Verdana" w:cs="Arial"/>
          <w:sz w:val="22"/>
          <w:szCs w:val="22"/>
        </w:rPr>
        <w:t xml:space="preserve"> </w:t>
      </w:r>
      <w:r w:rsidRPr="00864139">
        <w:rPr>
          <w:rFonts w:ascii="Verdana" w:eastAsia="Arial" w:hAnsi="Verdana" w:cs="Arial"/>
          <w:bCs/>
          <w:sz w:val="22"/>
          <w:szCs w:val="22"/>
        </w:rPr>
        <w:t>no pasaron, como se acredita con la fe de hechos emitida por la Lic. Argelia Cabral Martínez</w:t>
      </w:r>
      <w:r w:rsidR="00495D00" w:rsidRPr="00864139">
        <w:rPr>
          <w:rFonts w:ascii="Verdana" w:eastAsia="Arial" w:hAnsi="Verdana" w:cs="Arial"/>
          <w:bCs/>
          <w:sz w:val="22"/>
          <w:szCs w:val="22"/>
        </w:rPr>
        <w:t>,</w:t>
      </w:r>
      <w:r w:rsidRPr="00864139">
        <w:rPr>
          <w:rFonts w:ascii="Verdana" w:eastAsia="Arial" w:hAnsi="Verdana" w:cs="Arial"/>
          <w:bCs/>
          <w:sz w:val="22"/>
          <w:szCs w:val="22"/>
        </w:rPr>
        <w:t xml:space="preserve"> que </w:t>
      </w:r>
      <w:r w:rsidR="00495D00" w:rsidRPr="00864139">
        <w:rPr>
          <w:rFonts w:ascii="Verdana" w:eastAsia="Arial" w:hAnsi="Verdana" w:cs="Arial"/>
          <w:bCs/>
          <w:sz w:val="22"/>
          <w:szCs w:val="22"/>
        </w:rPr>
        <w:t xml:space="preserve">ella </w:t>
      </w:r>
      <w:r w:rsidRPr="00864139">
        <w:rPr>
          <w:rFonts w:ascii="Verdana" w:eastAsia="Arial" w:hAnsi="Verdana" w:cs="Arial"/>
          <w:bCs/>
          <w:sz w:val="22"/>
          <w:szCs w:val="22"/>
        </w:rPr>
        <w:t xml:space="preserve">se encontraba sola, aunado a que no se desprende del acta que estuviese en </w:t>
      </w:r>
      <w:r w:rsidR="00495D00" w:rsidRPr="00864139">
        <w:rPr>
          <w:rFonts w:ascii="Verdana" w:eastAsia="Arial" w:hAnsi="Verdana" w:cs="Arial"/>
          <w:bCs/>
          <w:sz w:val="22"/>
          <w:szCs w:val="22"/>
        </w:rPr>
        <w:t>ningún</w:t>
      </w:r>
      <w:r w:rsidRPr="00864139">
        <w:rPr>
          <w:rFonts w:ascii="Verdana" w:eastAsia="Arial" w:hAnsi="Verdana" w:cs="Arial"/>
          <w:bCs/>
          <w:sz w:val="22"/>
          <w:szCs w:val="22"/>
        </w:rPr>
        <w:t xml:space="preserve"> vehículo, sino que se encontraba rodeada a manera de encapsulamiento, por personas vestidas de color tinto con tonos de azul. </w:t>
      </w:r>
    </w:p>
    <w:p w14:paraId="5F87A82E" w14:textId="032D65AB" w:rsidR="00786622" w:rsidRPr="00864139" w:rsidRDefault="00786622" w:rsidP="00786622">
      <w:pPr>
        <w:pStyle w:val="Prrafodelista"/>
        <w:numPr>
          <w:ilvl w:val="0"/>
          <w:numId w:val="13"/>
        </w:numPr>
        <w:pBdr>
          <w:top w:val="nil"/>
          <w:left w:val="nil"/>
          <w:bottom w:val="nil"/>
          <w:right w:val="nil"/>
          <w:between w:val="nil"/>
        </w:pBdr>
        <w:tabs>
          <w:tab w:val="left" w:pos="3544"/>
        </w:tabs>
        <w:spacing w:before="280" w:after="280" w:line="360" w:lineRule="auto"/>
        <w:jc w:val="both"/>
        <w:rPr>
          <w:rFonts w:ascii="Verdana" w:eastAsia="Arial" w:hAnsi="Verdana" w:cs="Arial"/>
          <w:bCs/>
          <w:sz w:val="22"/>
          <w:szCs w:val="22"/>
        </w:rPr>
      </w:pPr>
      <w:r w:rsidRPr="00864139">
        <w:rPr>
          <w:rFonts w:ascii="Verdana" w:eastAsia="Arial" w:hAnsi="Verdana" w:cs="Arial"/>
          <w:bCs/>
          <w:sz w:val="22"/>
          <w:szCs w:val="22"/>
        </w:rPr>
        <w:t>La</w:t>
      </w:r>
      <w:r w:rsidR="00495D00" w:rsidRPr="00864139">
        <w:rPr>
          <w:rFonts w:ascii="Verdana" w:eastAsia="Arial" w:hAnsi="Verdana" w:cs="Arial"/>
          <w:bCs/>
          <w:sz w:val="22"/>
          <w:szCs w:val="22"/>
        </w:rPr>
        <w:t>s</w:t>
      </w:r>
      <w:r w:rsidRPr="00864139">
        <w:rPr>
          <w:rFonts w:ascii="Verdana" w:eastAsia="Arial" w:hAnsi="Verdana" w:cs="Arial"/>
          <w:bCs/>
          <w:sz w:val="22"/>
          <w:szCs w:val="22"/>
        </w:rPr>
        <w:t xml:space="preserve"> </w:t>
      </w:r>
      <w:r w:rsidR="00495D00" w:rsidRPr="00864139">
        <w:rPr>
          <w:rFonts w:ascii="Verdana" w:eastAsia="Arial" w:hAnsi="Verdana" w:cs="Arial"/>
          <w:smallCaps/>
          <w:sz w:val="22"/>
          <w:szCs w:val="22"/>
        </w:rPr>
        <w:t>Personas Denunciantes</w:t>
      </w:r>
      <w:r w:rsidR="00495D00" w:rsidRPr="00864139">
        <w:rPr>
          <w:rFonts w:ascii="Verdana" w:eastAsia="Arial" w:hAnsi="Verdana" w:cs="Arial"/>
          <w:sz w:val="22"/>
          <w:szCs w:val="22"/>
        </w:rPr>
        <w:t xml:space="preserve"> </w:t>
      </w:r>
      <w:r w:rsidRPr="00864139">
        <w:rPr>
          <w:rFonts w:ascii="Verdana" w:eastAsia="Arial" w:hAnsi="Verdana" w:cs="Arial"/>
          <w:bCs/>
          <w:sz w:val="22"/>
          <w:szCs w:val="22"/>
        </w:rPr>
        <w:t>refiere</w:t>
      </w:r>
      <w:r w:rsidR="00495D00" w:rsidRPr="00864139">
        <w:rPr>
          <w:rFonts w:ascii="Verdana" w:eastAsia="Arial" w:hAnsi="Verdana" w:cs="Arial"/>
          <w:bCs/>
          <w:sz w:val="22"/>
          <w:szCs w:val="22"/>
        </w:rPr>
        <w:t>n</w:t>
      </w:r>
      <w:r w:rsidRPr="00864139">
        <w:rPr>
          <w:rFonts w:ascii="Verdana" w:eastAsia="Arial" w:hAnsi="Verdana" w:cs="Arial"/>
          <w:bCs/>
          <w:sz w:val="22"/>
          <w:szCs w:val="22"/>
        </w:rPr>
        <w:t xml:space="preserve"> una relación de links de los cuales no se manifiesta para qu</w:t>
      </w:r>
      <w:r w:rsidR="00495D00" w:rsidRPr="00864139">
        <w:rPr>
          <w:rFonts w:ascii="Verdana" w:eastAsia="Arial" w:hAnsi="Verdana" w:cs="Arial"/>
          <w:bCs/>
          <w:sz w:val="22"/>
          <w:szCs w:val="22"/>
        </w:rPr>
        <w:t>é</w:t>
      </w:r>
      <w:r w:rsidRPr="00864139">
        <w:rPr>
          <w:rFonts w:ascii="Verdana" w:eastAsia="Arial" w:hAnsi="Verdana" w:cs="Arial"/>
          <w:bCs/>
          <w:sz w:val="22"/>
          <w:szCs w:val="22"/>
        </w:rPr>
        <w:t xml:space="preserve"> son, o </w:t>
      </w:r>
      <w:r w:rsidR="00495D00" w:rsidRPr="00864139">
        <w:rPr>
          <w:rFonts w:ascii="Verdana" w:eastAsia="Arial" w:hAnsi="Verdana" w:cs="Arial"/>
          <w:bCs/>
          <w:sz w:val="22"/>
          <w:szCs w:val="22"/>
        </w:rPr>
        <w:t xml:space="preserve">a </w:t>
      </w:r>
      <w:r w:rsidRPr="00864139">
        <w:rPr>
          <w:rFonts w:ascii="Verdana" w:eastAsia="Arial" w:hAnsi="Verdana" w:cs="Arial"/>
          <w:bCs/>
          <w:sz w:val="22"/>
          <w:szCs w:val="22"/>
        </w:rPr>
        <w:t>qu</w:t>
      </w:r>
      <w:r w:rsidR="00495D00" w:rsidRPr="00864139">
        <w:rPr>
          <w:rFonts w:ascii="Verdana" w:eastAsia="Arial" w:hAnsi="Verdana" w:cs="Arial"/>
          <w:bCs/>
          <w:sz w:val="22"/>
          <w:szCs w:val="22"/>
        </w:rPr>
        <w:t>é</w:t>
      </w:r>
      <w:r w:rsidRPr="00864139">
        <w:rPr>
          <w:rFonts w:ascii="Verdana" w:eastAsia="Arial" w:hAnsi="Verdana" w:cs="Arial"/>
          <w:bCs/>
          <w:sz w:val="22"/>
          <w:szCs w:val="22"/>
        </w:rPr>
        <w:t xml:space="preserve"> hechos se refiere, no especifica</w:t>
      </w:r>
      <w:r w:rsidR="00495D00" w:rsidRPr="00864139">
        <w:rPr>
          <w:rFonts w:ascii="Verdana" w:eastAsia="Arial" w:hAnsi="Verdana" w:cs="Arial"/>
          <w:bCs/>
          <w:sz w:val="22"/>
          <w:szCs w:val="22"/>
        </w:rPr>
        <w:t>n</w:t>
      </w:r>
      <w:r w:rsidRPr="00864139">
        <w:rPr>
          <w:rFonts w:ascii="Verdana" w:eastAsia="Arial" w:hAnsi="Verdana" w:cs="Arial"/>
          <w:bCs/>
          <w:sz w:val="22"/>
          <w:szCs w:val="22"/>
        </w:rPr>
        <w:t xml:space="preserve"> mediante una fijación de imagen y señalamiento preciso de minutos y segundos la conducta imputada y </w:t>
      </w:r>
      <w:r w:rsidRPr="00864139">
        <w:rPr>
          <w:rFonts w:ascii="Verdana" w:eastAsia="Arial" w:hAnsi="Verdana" w:cs="Arial"/>
          <w:bCs/>
          <w:sz w:val="22"/>
          <w:szCs w:val="22"/>
        </w:rPr>
        <w:lastRenderedPageBreak/>
        <w:t xml:space="preserve">supuestamente establecida, que la deja en estado de vulnerabilidad. </w:t>
      </w:r>
    </w:p>
    <w:p w14:paraId="724BE39F" w14:textId="2BE9247B" w:rsidR="00786622" w:rsidRPr="00864139" w:rsidRDefault="00786622" w:rsidP="00786622">
      <w:pPr>
        <w:pStyle w:val="Prrafodelista"/>
        <w:numPr>
          <w:ilvl w:val="0"/>
          <w:numId w:val="13"/>
        </w:numPr>
        <w:pBdr>
          <w:top w:val="nil"/>
          <w:left w:val="nil"/>
          <w:bottom w:val="nil"/>
          <w:right w:val="nil"/>
          <w:between w:val="nil"/>
        </w:pBdr>
        <w:tabs>
          <w:tab w:val="left" w:pos="3544"/>
        </w:tabs>
        <w:spacing w:before="280" w:after="280" w:line="360" w:lineRule="auto"/>
        <w:jc w:val="both"/>
        <w:rPr>
          <w:rFonts w:ascii="Verdana" w:eastAsia="Arial" w:hAnsi="Verdana" w:cs="Arial"/>
          <w:bCs/>
          <w:sz w:val="22"/>
          <w:szCs w:val="22"/>
        </w:rPr>
      </w:pPr>
      <w:r w:rsidRPr="00864139">
        <w:rPr>
          <w:rFonts w:ascii="Verdana" w:eastAsia="Arial" w:hAnsi="Verdana" w:cs="Arial"/>
          <w:bCs/>
          <w:sz w:val="22"/>
          <w:szCs w:val="22"/>
        </w:rPr>
        <w:t>Lo manifestado por la</w:t>
      </w:r>
      <w:r w:rsidR="00495D00" w:rsidRPr="00864139">
        <w:rPr>
          <w:rFonts w:ascii="Verdana" w:eastAsia="Arial" w:hAnsi="Verdana" w:cs="Arial"/>
          <w:bCs/>
          <w:sz w:val="22"/>
          <w:szCs w:val="22"/>
        </w:rPr>
        <w:t>s</w:t>
      </w:r>
      <w:r w:rsidRPr="00864139">
        <w:rPr>
          <w:rFonts w:ascii="Verdana" w:eastAsia="Arial" w:hAnsi="Verdana" w:cs="Arial"/>
          <w:bCs/>
          <w:sz w:val="22"/>
          <w:szCs w:val="22"/>
        </w:rPr>
        <w:t xml:space="preserve"> </w:t>
      </w:r>
      <w:r w:rsidR="00495D00" w:rsidRPr="00864139">
        <w:rPr>
          <w:rFonts w:ascii="Verdana" w:eastAsia="Arial" w:hAnsi="Verdana" w:cs="Arial"/>
          <w:smallCaps/>
          <w:sz w:val="22"/>
          <w:szCs w:val="22"/>
        </w:rPr>
        <w:t>Personas Denunciantes</w:t>
      </w:r>
      <w:r w:rsidR="00495D00" w:rsidRPr="00864139">
        <w:rPr>
          <w:rFonts w:ascii="Verdana" w:eastAsia="Arial" w:hAnsi="Verdana" w:cs="Arial"/>
          <w:sz w:val="22"/>
          <w:szCs w:val="22"/>
        </w:rPr>
        <w:t xml:space="preserve"> </w:t>
      </w:r>
      <w:r w:rsidRPr="00864139">
        <w:rPr>
          <w:rFonts w:ascii="Verdana" w:eastAsia="Arial" w:hAnsi="Verdana" w:cs="Arial"/>
          <w:bCs/>
          <w:sz w:val="22"/>
          <w:szCs w:val="22"/>
        </w:rPr>
        <w:t>es incongruente, infundado e insidioso y solo atribuye hechos futuros inciertos, es decir, suposiciones o especulaciones.</w:t>
      </w:r>
    </w:p>
    <w:p w14:paraId="64682EB7" w14:textId="3D49153C" w:rsidR="00786622" w:rsidRPr="00864139" w:rsidRDefault="00495D00" w:rsidP="00786622">
      <w:pPr>
        <w:pStyle w:val="Prrafodelista"/>
        <w:numPr>
          <w:ilvl w:val="0"/>
          <w:numId w:val="13"/>
        </w:numPr>
        <w:pBdr>
          <w:top w:val="nil"/>
          <w:left w:val="nil"/>
          <w:bottom w:val="nil"/>
          <w:right w:val="nil"/>
          <w:between w:val="nil"/>
        </w:pBdr>
        <w:tabs>
          <w:tab w:val="left" w:pos="3544"/>
        </w:tabs>
        <w:spacing w:before="280" w:after="280" w:line="360" w:lineRule="auto"/>
        <w:jc w:val="both"/>
        <w:rPr>
          <w:rFonts w:ascii="Verdana" w:eastAsia="Arial" w:hAnsi="Verdana" w:cs="Arial"/>
          <w:bCs/>
          <w:sz w:val="22"/>
          <w:szCs w:val="22"/>
        </w:rPr>
      </w:pPr>
      <w:r w:rsidRPr="00864139">
        <w:rPr>
          <w:rFonts w:ascii="Verdana" w:eastAsia="Arial" w:hAnsi="Verdana" w:cs="Arial"/>
          <w:bCs/>
          <w:sz w:val="22"/>
          <w:szCs w:val="22"/>
        </w:rPr>
        <w:t>E</w:t>
      </w:r>
      <w:r w:rsidR="00786622" w:rsidRPr="00864139">
        <w:rPr>
          <w:rFonts w:ascii="Verdana" w:eastAsia="Arial" w:hAnsi="Verdana" w:cs="Arial"/>
          <w:bCs/>
          <w:sz w:val="22"/>
          <w:szCs w:val="22"/>
        </w:rPr>
        <w:t xml:space="preserve">s Observadora Electoral, como se acredita mediante el oficio </w:t>
      </w:r>
      <w:r w:rsidRPr="00864139">
        <w:rPr>
          <w:rFonts w:ascii="Verdana" w:eastAsia="Arial" w:hAnsi="Verdana" w:cs="Arial"/>
          <w:bCs/>
          <w:sz w:val="22"/>
          <w:szCs w:val="22"/>
        </w:rPr>
        <w:t xml:space="preserve">INEIJLEIAGSVE1179/2024 </w:t>
      </w:r>
      <w:r w:rsidR="00786622" w:rsidRPr="00864139">
        <w:rPr>
          <w:rFonts w:ascii="Verdana" w:eastAsia="Arial" w:hAnsi="Verdana" w:cs="Arial"/>
          <w:bCs/>
          <w:sz w:val="22"/>
          <w:szCs w:val="22"/>
        </w:rPr>
        <w:t xml:space="preserve">que se envió por parte del INE, </w:t>
      </w:r>
      <w:r w:rsidRPr="00864139">
        <w:rPr>
          <w:rFonts w:ascii="Verdana" w:eastAsia="Arial" w:hAnsi="Verdana" w:cs="Arial"/>
          <w:bCs/>
          <w:sz w:val="22"/>
          <w:szCs w:val="22"/>
        </w:rPr>
        <w:t xml:space="preserve">el cual </w:t>
      </w:r>
      <w:r w:rsidR="00786622" w:rsidRPr="00864139">
        <w:rPr>
          <w:rFonts w:ascii="Verdana" w:eastAsia="Arial" w:hAnsi="Verdana" w:cs="Arial"/>
          <w:bCs/>
          <w:sz w:val="22"/>
          <w:szCs w:val="22"/>
        </w:rPr>
        <w:t xml:space="preserve">es prueba documental pública. </w:t>
      </w:r>
    </w:p>
    <w:p w14:paraId="6B123737" w14:textId="7BDA5694" w:rsidR="00495D00" w:rsidRPr="00864139" w:rsidRDefault="00495D00" w:rsidP="00786622">
      <w:pPr>
        <w:pStyle w:val="Prrafodelista"/>
        <w:numPr>
          <w:ilvl w:val="0"/>
          <w:numId w:val="13"/>
        </w:numPr>
        <w:pBdr>
          <w:top w:val="nil"/>
          <w:left w:val="nil"/>
          <w:bottom w:val="nil"/>
          <w:right w:val="nil"/>
          <w:between w:val="nil"/>
        </w:pBdr>
        <w:tabs>
          <w:tab w:val="left" w:pos="3544"/>
        </w:tabs>
        <w:spacing w:before="280" w:after="280" w:line="360" w:lineRule="auto"/>
        <w:jc w:val="both"/>
        <w:rPr>
          <w:rFonts w:ascii="Verdana" w:eastAsia="Arial" w:hAnsi="Verdana" w:cs="Arial"/>
          <w:bCs/>
          <w:sz w:val="22"/>
          <w:szCs w:val="22"/>
        </w:rPr>
      </w:pPr>
      <w:r w:rsidRPr="00864139">
        <w:rPr>
          <w:rFonts w:ascii="Verdana" w:eastAsia="Arial" w:hAnsi="Verdana" w:cs="Arial"/>
          <w:bCs/>
          <w:sz w:val="22"/>
          <w:szCs w:val="22"/>
        </w:rPr>
        <w:t xml:space="preserve">No se desprende prueba o elemento alguno con el que se acredite que se realizó alguna acción en detrimento de </w:t>
      </w:r>
      <w:r w:rsidRPr="00864139">
        <w:rPr>
          <w:rFonts w:ascii="Verdana" w:eastAsia="Arial" w:hAnsi="Verdana" w:cs="Arial"/>
          <w:bCs/>
          <w:smallCaps/>
          <w:sz w:val="22"/>
          <w:szCs w:val="22"/>
        </w:rPr>
        <w:t>Morena</w:t>
      </w:r>
      <w:r w:rsidRPr="00864139">
        <w:rPr>
          <w:rFonts w:ascii="Verdana" w:eastAsia="Arial" w:hAnsi="Verdana" w:cs="Arial"/>
          <w:bCs/>
          <w:sz w:val="22"/>
          <w:szCs w:val="22"/>
        </w:rPr>
        <w:t>.</w:t>
      </w:r>
    </w:p>
    <w:p w14:paraId="49DE7CCC" w14:textId="4B44F2D9" w:rsidR="00495D00" w:rsidRPr="00864139" w:rsidRDefault="00495D00" w:rsidP="00786622">
      <w:pPr>
        <w:pStyle w:val="Prrafodelista"/>
        <w:numPr>
          <w:ilvl w:val="0"/>
          <w:numId w:val="13"/>
        </w:numPr>
        <w:pBdr>
          <w:top w:val="nil"/>
          <w:left w:val="nil"/>
          <w:bottom w:val="nil"/>
          <w:right w:val="nil"/>
          <w:between w:val="nil"/>
        </w:pBdr>
        <w:tabs>
          <w:tab w:val="left" w:pos="3544"/>
        </w:tabs>
        <w:spacing w:before="280" w:after="280" w:line="360" w:lineRule="auto"/>
        <w:jc w:val="both"/>
        <w:rPr>
          <w:rFonts w:ascii="Verdana" w:eastAsia="Arial" w:hAnsi="Verdana" w:cs="Arial"/>
          <w:bCs/>
          <w:sz w:val="22"/>
          <w:szCs w:val="22"/>
        </w:rPr>
      </w:pPr>
      <w:r w:rsidRPr="00864139">
        <w:rPr>
          <w:rFonts w:ascii="Verdana" w:eastAsia="Arial" w:hAnsi="Verdana" w:cs="Arial"/>
          <w:bCs/>
          <w:sz w:val="22"/>
          <w:szCs w:val="22"/>
        </w:rPr>
        <w:t>No tiene nada que ver con FEOI, ni con los programas sociales mencionados.</w:t>
      </w:r>
    </w:p>
    <w:p w14:paraId="0BD50850" w14:textId="4FD930B7" w:rsidR="00786622" w:rsidRPr="00864139" w:rsidRDefault="00495D00" w:rsidP="00786622">
      <w:pPr>
        <w:pStyle w:val="Prrafodelista"/>
        <w:numPr>
          <w:ilvl w:val="0"/>
          <w:numId w:val="13"/>
        </w:numPr>
        <w:pBdr>
          <w:top w:val="nil"/>
          <w:left w:val="nil"/>
          <w:bottom w:val="nil"/>
          <w:right w:val="nil"/>
          <w:between w:val="nil"/>
        </w:pBdr>
        <w:tabs>
          <w:tab w:val="left" w:pos="3544"/>
        </w:tabs>
        <w:spacing w:before="280" w:after="280" w:line="360" w:lineRule="auto"/>
        <w:jc w:val="both"/>
        <w:rPr>
          <w:rFonts w:ascii="Verdana" w:eastAsia="Arial" w:hAnsi="Verdana" w:cs="Arial"/>
          <w:bCs/>
          <w:sz w:val="22"/>
          <w:szCs w:val="22"/>
        </w:rPr>
      </w:pPr>
      <w:r w:rsidRPr="00864139">
        <w:rPr>
          <w:rFonts w:ascii="Verdana" w:eastAsia="Arial" w:hAnsi="Verdana" w:cs="Arial"/>
          <w:bCs/>
          <w:sz w:val="22"/>
          <w:szCs w:val="22"/>
        </w:rPr>
        <w:t>N</w:t>
      </w:r>
      <w:r w:rsidR="00786622" w:rsidRPr="00864139">
        <w:rPr>
          <w:rFonts w:ascii="Verdana" w:eastAsia="Arial" w:hAnsi="Verdana" w:cs="Arial"/>
          <w:bCs/>
          <w:sz w:val="22"/>
          <w:szCs w:val="22"/>
        </w:rPr>
        <w:t>o tiene ningún vehículo utilitario, por lo que no se acredita la infracción consistente en uso indebido de recurso público</w:t>
      </w:r>
      <w:r w:rsidRPr="00864139">
        <w:rPr>
          <w:rFonts w:ascii="Verdana" w:eastAsia="Arial" w:hAnsi="Verdana" w:cs="Arial"/>
          <w:bCs/>
          <w:sz w:val="22"/>
          <w:szCs w:val="22"/>
        </w:rPr>
        <w:t>s</w:t>
      </w:r>
      <w:r w:rsidR="00CF6F9F" w:rsidRPr="00864139">
        <w:rPr>
          <w:rFonts w:ascii="Verdana" w:eastAsia="Arial" w:hAnsi="Verdana" w:cs="Arial"/>
          <w:bCs/>
          <w:sz w:val="22"/>
          <w:szCs w:val="22"/>
        </w:rPr>
        <w:t>,</w:t>
      </w:r>
      <w:r w:rsidR="00786622" w:rsidRPr="00864139">
        <w:rPr>
          <w:rFonts w:ascii="Verdana" w:eastAsia="Arial" w:hAnsi="Verdana" w:cs="Arial"/>
          <w:bCs/>
          <w:sz w:val="22"/>
          <w:szCs w:val="22"/>
        </w:rPr>
        <w:t xml:space="preserve"> aunado a que nunca se le ve tomando fotografías, ni haciendo cosas indebidas como lo señala</w:t>
      </w:r>
      <w:r w:rsidR="00CF6F9F" w:rsidRPr="00864139">
        <w:rPr>
          <w:rFonts w:ascii="Verdana" w:eastAsia="Arial" w:hAnsi="Verdana" w:cs="Arial"/>
          <w:bCs/>
          <w:sz w:val="22"/>
          <w:szCs w:val="22"/>
        </w:rPr>
        <w:t>n</w:t>
      </w:r>
      <w:r w:rsidR="00786622" w:rsidRPr="00864139">
        <w:rPr>
          <w:rFonts w:ascii="Verdana" w:eastAsia="Arial" w:hAnsi="Verdana" w:cs="Arial"/>
          <w:bCs/>
          <w:sz w:val="22"/>
          <w:szCs w:val="22"/>
        </w:rPr>
        <w:t xml:space="preserve"> la</w:t>
      </w:r>
      <w:r w:rsidR="00CF6F9F" w:rsidRPr="00864139">
        <w:rPr>
          <w:rFonts w:ascii="Verdana" w:eastAsia="Arial" w:hAnsi="Verdana" w:cs="Arial"/>
          <w:bCs/>
          <w:sz w:val="22"/>
          <w:szCs w:val="22"/>
        </w:rPr>
        <w:t>s</w:t>
      </w:r>
      <w:r w:rsidR="00786622" w:rsidRPr="00864139">
        <w:rPr>
          <w:rFonts w:ascii="Verdana" w:eastAsia="Arial" w:hAnsi="Verdana" w:cs="Arial"/>
          <w:bCs/>
          <w:sz w:val="22"/>
          <w:szCs w:val="22"/>
        </w:rPr>
        <w:t xml:space="preserve"> </w:t>
      </w:r>
      <w:r w:rsidR="00CF6F9F" w:rsidRPr="00864139">
        <w:rPr>
          <w:rFonts w:ascii="Verdana" w:eastAsia="Arial" w:hAnsi="Verdana" w:cs="Arial"/>
          <w:smallCaps/>
          <w:sz w:val="22"/>
          <w:szCs w:val="22"/>
        </w:rPr>
        <w:t>Personas Denunciantes.</w:t>
      </w:r>
      <w:r w:rsidR="00786622" w:rsidRPr="00864139">
        <w:rPr>
          <w:rFonts w:ascii="Verdana" w:eastAsia="Arial" w:hAnsi="Verdana" w:cs="Arial"/>
          <w:bCs/>
          <w:sz w:val="22"/>
          <w:szCs w:val="22"/>
        </w:rPr>
        <w:t xml:space="preserve"> </w:t>
      </w:r>
    </w:p>
    <w:p w14:paraId="06AC92C6" w14:textId="46ABAC0C" w:rsidR="00786622" w:rsidRPr="00864139" w:rsidRDefault="00786622" w:rsidP="00786622">
      <w:pPr>
        <w:pStyle w:val="Prrafodelista"/>
        <w:numPr>
          <w:ilvl w:val="0"/>
          <w:numId w:val="13"/>
        </w:numPr>
        <w:pBdr>
          <w:top w:val="nil"/>
          <w:left w:val="nil"/>
          <w:bottom w:val="nil"/>
          <w:right w:val="nil"/>
          <w:between w:val="nil"/>
        </w:pBdr>
        <w:tabs>
          <w:tab w:val="left" w:pos="3544"/>
        </w:tabs>
        <w:spacing w:before="280" w:after="280" w:line="360" w:lineRule="auto"/>
        <w:jc w:val="both"/>
        <w:rPr>
          <w:rFonts w:ascii="Verdana" w:eastAsia="Arial" w:hAnsi="Verdana" w:cs="Arial"/>
          <w:bCs/>
          <w:sz w:val="22"/>
          <w:szCs w:val="22"/>
        </w:rPr>
      </w:pPr>
      <w:r w:rsidRPr="00864139">
        <w:rPr>
          <w:rFonts w:ascii="Verdana" w:eastAsia="Arial" w:hAnsi="Verdana" w:cs="Arial"/>
          <w:bCs/>
          <w:sz w:val="22"/>
          <w:szCs w:val="22"/>
        </w:rPr>
        <w:t>Es necesario que se encuentre plenamente acreditado el uso indebido de recursos públicos que puedan incidir en la contienda electoral o en la voluntad de la ciudadanía, a efecto de favorecer o perjudicar a un determinado candidato o partidos político dentro del proceso electoral</w:t>
      </w:r>
      <w:r w:rsidR="00CF6F9F" w:rsidRPr="00864139">
        <w:rPr>
          <w:rFonts w:ascii="Verdana" w:eastAsia="Arial" w:hAnsi="Verdana" w:cs="Arial"/>
          <w:bCs/>
          <w:sz w:val="22"/>
          <w:szCs w:val="22"/>
        </w:rPr>
        <w:t>.</w:t>
      </w:r>
    </w:p>
    <w:p w14:paraId="258761C4" w14:textId="7CA68834" w:rsidR="00786622" w:rsidRPr="00864139" w:rsidRDefault="00786622" w:rsidP="00786622">
      <w:pPr>
        <w:pStyle w:val="Prrafodelista"/>
        <w:numPr>
          <w:ilvl w:val="0"/>
          <w:numId w:val="13"/>
        </w:numPr>
        <w:pBdr>
          <w:top w:val="nil"/>
          <w:left w:val="nil"/>
          <w:bottom w:val="nil"/>
          <w:right w:val="nil"/>
          <w:between w:val="nil"/>
        </w:pBdr>
        <w:tabs>
          <w:tab w:val="left" w:pos="3544"/>
        </w:tabs>
        <w:spacing w:before="280" w:after="280" w:line="360" w:lineRule="auto"/>
        <w:jc w:val="both"/>
        <w:rPr>
          <w:rFonts w:ascii="Verdana" w:eastAsia="Arial" w:hAnsi="Verdana" w:cs="Arial"/>
          <w:bCs/>
          <w:sz w:val="22"/>
          <w:szCs w:val="22"/>
        </w:rPr>
      </w:pPr>
      <w:r w:rsidRPr="00864139">
        <w:rPr>
          <w:rFonts w:ascii="Verdana" w:eastAsia="Arial" w:hAnsi="Verdana" w:cs="Arial"/>
          <w:bCs/>
          <w:sz w:val="22"/>
          <w:szCs w:val="22"/>
        </w:rPr>
        <w:t>Objeta la</w:t>
      </w:r>
      <w:r w:rsidR="00CF6F9F" w:rsidRPr="00864139">
        <w:rPr>
          <w:rFonts w:ascii="Verdana" w:eastAsia="Arial" w:hAnsi="Verdana" w:cs="Arial"/>
          <w:bCs/>
          <w:sz w:val="22"/>
          <w:szCs w:val="22"/>
        </w:rPr>
        <w:t>s</w:t>
      </w:r>
      <w:r w:rsidRPr="00864139">
        <w:rPr>
          <w:rFonts w:ascii="Verdana" w:eastAsia="Arial" w:hAnsi="Verdana" w:cs="Arial"/>
          <w:bCs/>
          <w:sz w:val="22"/>
          <w:szCs w:val="22"/>
        </w:rPr>
        <w:t xml:space="preserve"> prueba</w:t>
      </w:r>
      <w:r w:rsidR="00CF6F9F" w:rsidRPr="00864139">
        <w:rPr>
          <w:rFonts w:ascii="Verdana" w:eastAsia="Arial" w:hAnsi="Verdana" w:cs="Arial"/>
          <w:bCs/>
          <w:sz w:val="22"/>
          <w:szCs w:val="22"/>
        </w:rPr>
        <w:t>s</w:t>
      </w:r>
      <w:r w:rsidRPr="00864139">
        <w:rPr>
          <w:rFonts w:ascii="Verdana" w:eastAsia="Arial" w:hAnsi="Verdana" w:cs="Arial"/>
          <w:bCs/>
          <w:sz w:val="22"/>
          <w:szCs w:val="22"/>
        </w:rPr>
        <w:t xml:space="preserve"> </w:t>
      </w:r>
      <w:r w:rsidR="00CF6F9F" w:rsidRPr="00864139">
        <w:rPr>
          <w:rFonts w:ascii="Verdana" w:eastAsia="Arial" w:hAnsi="Verdana" w:cs="Arial"/>
          <w:bCs/>
          <w:sz w:val="22"/>
          <w:szCs w:val="22"/>
        </w:rPr>
        <w:t>t</w:t>
      </w:r>
      <w:r w:rsidRPr="00864139">
        <w:rPr>
          <w:rFonts w:ascii="Verdana" w:eastAsia="Arial" w:hAnsi="Verdana" w:cs="Arial"/>
          <w:bCs/>
          <w:sz w:val="22"/>
          <w:szCs w:val="22"/>
        </w:rPr>
        <w:t>écnica</w:t>
      </w:r>
      <w:r w:rsidR="00CF6F9F" w:rsidRPr="00864139">
        <w:rPr>
          <w:rFonts w:ascii="Verdana" w:eastAsia="Arial" w:hAnsi="Verdana" w:cs="Arial"/>
          <w:bCs/>
          <w:sz w:val="22"/>
          <w:szCs w:val="22"/>
        </w:rPr>
        <w:t>s</w:t>
      </w:r>
      <w:r w:rsidRPr="00864139">
        <w:rPr>
          <w:rFonts w:ascii="Verdana" w:eastAsia="Arial" w:hAnsi="Verdana" w:cs="Arial"/>
          <w:bCs/>
          <w:sz w:val="22"/>
          <w:szCs w:val="22"/>
        </w:rPr>
        <w:t xml:space="preserve"> porque carece</w:t>
      </w:r>
      <w:r w:rsidR="00CF6F9F" w:rsidRPr="00864139">
        <w:rPr>
          <w:rFonts w:ascii="Verdana" w:eastAsia="Arial" w:hAnsi="Verdana" w:cs="Arial"/>
          <w:bCs/>
          <w:sz w:val="22"/>
          <w:szCs w:val="22"/>
        </w:rPr>
        <w:t>n</w:t>
      </w:r>
      <w:r w:rsidRPr="00864139">
        <w:rPr>
          <w:rFonts w:ascii="Verdana" w:eastAsia="Arial" w:hAnsi="Verdana" w:cs="Arial"/>
          <w:bCs/>
          <w:sz w:val="22"/>
          <w:szCs w:val="22"/>
        </w:rPr>
        <w:t xml:space="preserve"> de veracidad, autenticidad, certeza, legalidad y valor probatoria, además de que se basan solo en suposiciones personales (de la</w:t>
      </w:r>
      <w:r w:rsidR="00CF6F9F" w:rsidRPr="00864139">
        <w:rPr>
          <w:rFonts w:ascii="Verdana" w:eastAsia="Arial" w:hAnsi="Verdana" w:cs="Arial"/>
          <w:bCs/>
          <w:sz w:val="22"/>
          <w:szCs w:val="22"/>
        </w:rPr>
        <w:t>s</w:t>
      </w:r>
      <w:r w:rsidRPr="00864139">
        <w:rPr>
          <w:rFonts w:ascii="Verdana" w:eastAsia="Arial" w:hAnsi="Verdana" w:cs="Arial"/>
          <w:bCs/>
          <w:sz w:val="22"/>
          <w:szCs w:val="22"/>
        </w:rPr>
        <w:t xml:space="preserve"> </w:t>
      </w:r>
      <w:r w:rsidR="00CF6F9F" w:rsidRPr="00864139">
        <w:rPr>
          <w:rFonts w:ascii="Verdana" w:eastAsia="Arial" w:hAnsi="Verdana" w:cs="Arial"/>
          <w:smallCaps/>
          <w:sz w:val="22"/>
          <w:szCs w:val="22"/>
        </w:rPr>
        <w:t>Personas Denunciantes</w:t>
      </w:r>
      <w:r w:rsidRPr="00864139">
        <w:rPr>
          <w:rFonts w:ascii="Verdana" w:eastAsia="Arial" w:hAnsi="Verdana" w:cs="Arial"/>
          <w:bCs/>
          <w:sz w:val="22"/>
          <w:szCs w:val="22"/>
        </w:rPr>
        <w:t>) de hechos futuros inciertos, además de que en ningún momento establecen qu</w:t>
      </w:r>
      <w:r w:rsidR="00CF6F9F" w:rsidRPr="00864139">
        <w:rPr>
          <w:rFonts w:ascii="Verdana" w:eastAsia="Arial" w:hAnsi="Verdana" w:cs="Arial"/>
          <w:bCs/>
          <w:sz w:val="22"/>
          <w:szCs w:val="22"/>
        </w:rPr>
        <w:t xml:space="preserve">é </w:t>
      </w:r>
      <w:r w:rsidRPr="00864139">
        <w:rPr>
          <w:rFonts w:ascii="Verdana" w:eastAsia="Arial" w:hAnsi="Verdana" w:cs="Arial"/>
          <w:bCs/>
          <w:sz w:val="22"/>
          <w:szCs w:val="22"/>
        </w:rPr>
        <w:t>es lo que se probará con ello ni lo relaciona</w:t>
      </w:r>
      <w:r w:rsidR="00CF6F9F" w:rsidRPr="00864139">
        <w:rPr>
          <w:rFonts w:ascii="Verdana" w:eastAsia="Arial" w:hAnsi="Verdana" w:cs="Arial"/>
          <w:bCs/>
          <w:sz w:val="22"/>
          <w:szCs w:val="22"/>
        </w:rPr>
        <w:t>n</w:t>
      </w:r>
      <w:r w:rsidRPr="00864139">
        <w:rPr>
          <w:rFonts w:ascii="Verdana" w:eastAsia="Arial" w:hAnsi="Verdana" w:cs="Arial"/>
          <w:bCs/>
          <w:sz w:val="22"/>
          <w:szCs w:val="22"/>
        </w:rPr>
        <w:t xml:space="preserve"> con ninguno de los supuestos hechos.</w:t>
      </w:r>
    </w:p>
    <w:p w14:paraId="1123A516" w14:textId="4F1F28A1" w:rsidR="00786622" w:rsidRPr="00864139" w:rsidRDefault="00786622" w:rsidP="00786622">
      <w:pPr>
        <w:pStyle w:val="Prrafodelista"/>
        <w:numPr>
          <w:ilvl w:val="0"/>
          <w:numId w:val="13"/>
        </w:numPr>
        <w:tabs>
          <w:tab w:val="left" w:pos="3544"/>
        </w:tabs>
        <w:spacing w:before="280" w:after="280" w:line="360" w:lineRule="auto"/>
        <w:jc w:val="both"/>
        <w:rPr>
          <w:rFonts w:ascii="Verdana" w:eastAsia="Arial" w:hAnsi="Verdana" w:cs="Arial"/>
          <w:sz w:val="22"/>
          <w:szCs w:val="22"/>
        </w:rPr>
      </w:pPr>
      <w:r w:rsidRPr="00864139">
        <w:rPr>
          <w:rFonts w:ascii="Verdana" w:eastAsia="Arial" w:hAnsi="Verdana" w:cs="Arial"/>
          <w:bCs/>
          <w:sz w:val="22"/>
          <w:szCs w:val="22"/>
        </w:rPr>
        <w:t xml:space="preserve">En vía de </w:t>
      </w:r>
      <w:r w:rsidR="00CF6F9F" w:rsidRPr="00864139">
        <w:rPr>
          <w:rFonts w:ascii="Verdana" w:eastAsia="Arial" w:hAnsi="Verdana" w:cs="Arial"/>
          <w:bCs/>
          <w:sz w:val="22"/>
          <w:szCs w:val="22"/>
        </w:rPr>
        <w:t>o</w:t>
      </w:r>
      <w:r w:rsidRPr="00864139">
        <w:rPr>
          <w:rFonts w:ascii="Verdana" w:eastAsia="Arial" w:hAnsi="Verdana" w:cs="Arial"/>
          <w:bCs/>
          <w:sz w:val="22"/>
          <w:szCs w:val="22"/>
        </w:rPr>
        <w:t xml:space="preserve">bjeción de las pruebas </w:t>
      </w:r>
      <w:r w:rsidR="00CF6F9F" w:rsidRPr="00864139">
        <w:rPr>
          <w:rFonts w:ascii="Verdana" w:eastAsia="Arial" w:hAnsi="Verdana" w:cs="Arial"/>
          <w:bCs/>
          <w:sz w:val="22"/>
          <w:szCs w:val="22"/>
        </w:rPr>
        <w:t xml:space="preserve">ofrecidas por las </w:t>
      </w:r>
      <w:r w:rsidR="00CF6F9F" w:rsidRPr="00864139">
        <w:rPr>
          <w:rFonts w:ascii="Verdana" w:eastAsia="Arial" w:hAnsi="Verdana" w:cs="Arial"/>
          <w:smallCaps/>
          <w:sz w:val="22"/>
          <w:szCs w:val="22"/>
        </w:rPr>
        <w:t>Personas Denunciantes</w:t>
      </w:r>
      <w:r w:rsidRPr="00864139">
        <w:rPr>
          <w:rFonts w:ascii="Verdana" w:eastAsia="Arial" w:hAnsi="Verdana" w:cs="Arial"/>
          <w:bCs/>
          <w:sz w:val="22"/>
          <w:szCs w:val="22"/>
        </w:rPr>
        <w:t xml:space="preserve"> manif</w:t>
      </w:r>
      <w:r w:rsidR="00CF6F9F" w:rsidRPr="00864139">
        <w:rPr>
          <w:rFonts w:ascii="Verdana" w:eastAsia="Arial" w:hAnsi="Verdana" w:cs="Arial"/>
          <w:bCs/>
          <w:sz w:val="22"/>
          <w:szCs w:val="22"/>
        </w:rPr>
        <w:t>estó</w:t>
      </w:r>
      <w:r w:rsidRPr="00864139">
        <w:rPr>
          <w:rFonts w:ascii="Verdana" w:eastAsia="Arial" w:hAnsi="Verdana" w:cs="Arial"/>
          <w:bCs/>
          <w:sz w:val="22"/>
          <w:szCs w:val="22"/>
        </w:rPr>
        <w:t xml:space="preserve"> que las mismas son incongruentes, infundadas, además de que no establece la relación con los hechos que se pretende acreditar, ni el nexo causal de ninguna de ellos, aunado a que las supuestas pruebas únicamente son la opinión personal de l</w:t>
      </w:r>
      <w:r w:rsidR="00CF6F9F" w:rsidRPr="00864139">
        <w:rPr>
          <w:rFonts w:ascii="Verdana" w:eastAsia="Arial" w:hAnsi="Verdana" w:cs="Arial"/>
          <w:bCs/>
          <w:sz w:val="22"/>
          <w:szCs w:val="22"/>
        </w:rPr>
        <w:t>a</w:t>
      </w:r>
      <w:r w:rsidRPr="00864139">
        <w:rPr>
          <w:rFonts w:ascii="Verdana" w:eastAsia="Arial" w:hAnsi="Verdana" w:cs="Arial"/>
          <w:bCs/>
          <w:sz w:val="22"/>
          <w:szCs w:val="22"/>
        </w:rPr>
        <w:t xml:space="preserve">s </w:t>
      </w:r>
      <w:r w:rsidR="00CF6F9F" w:rsidRPr="00864139">
        <w:rPr>
          <w:rFonts w:ascii="Verdana" w:eastAsia="Arial" w:hAnsi="Verdana" w:cs="Arial"/>
          <w:smallCaps/>
          <w:sz w:val="22"/>
          <w:szCs w:val="22"/>
        </w:rPr>
        <w:t>Personas Denunciantes,</w:t>
      </w:r>
      <w:r w:rsidRPr="00864139">
        <w:rPr>
          <w:rFonts w:ascii="Verdana" w:eastAsia="Arial" w:hAnsi="Verdana" w:cs="Arial"/>
          <w:bCs/>
          <w:sz w:val="22"/>
          <w:szCs w:val="22"/>
        </w:rPr>
        <w:t xml:space="preserve"> siendo que las opiniones personales no están contempladas como prueba dentro del presente procedimiento</w:t>
      </w:r>
      <w:r w:rsidR="00CF6F9F" w:rsidRPr="00864139">
        <w:rPr>
          <w:rFonts w:ascii="Verdana" w:eastAsia="Arial" w:hAnsi="Verdana" w:cs="Arial"/>
          <w:bCs/>
          <w:sz w:val="22"/>
          <w:szCs w:val="22"/>
        </w:rPr>
        <w:t xml:space="preserve"> ni en el </w:t>
      </w:r>
      <w:r w:rsidR="00CF6F9F" w:rsidRPr="00864139">
        <w:rPr>
          <w:rFonts w:ascii="Verdana" w:eastAsia="Arial" w:hAnsi="Verdana" w:cs="Arial"/>
          <w:bCs/>
          <w:smallCaps/>
          <w:sz w:val="22"/>
          <w:szCs w:val="22"/>
        </w:rPr>
        <w:t>Código Electoral</w:t>
      </w:r>
      <w:r w:rsidRPr="00864139">
        <w:rPr>
          <w:rFonts w:ascii="Verdana" w:eastAsia="Arial" w:hAnsi="Verdana" w:cs="Arial"/>
          <w:bCs/>
          <w:sz w:val="22"/>
          <w:szCs w:val="22"/>
        </w:rPr>
        <w:t xml:space="preserve">. </w:t>
      </w:r>
    </w:p>
    <w:p w14:paraId="6F68A23E" w14:textId="5F6CC1DF" w:rsidR="00CF6F9F" w:rsidRPr="00D43262" w:rsidRDefault="00CF6F9F" w:rsidP="00786622">
      <w:pPr>
        <w:pStyle w:val="Prrafodelista"/>
        <w:numPr>
          <w:ilvl w:val="0"/>
          <w:numId w:val="13"/>
        </w:numPr>
        <w:tabs>
          <w:tab w:val="left" w:pos="3544"/>
        </w:tabs>
        <w:spacing w:before="280" w:after="280" w:line="360" w:lineRule="auto"/>
        <w:jc w:val="both"/>
        <w:rPr>
          <w:rFonts w:ascii="Verdana" w:eastAsia="Arial" w:hAnsi="Verdana" w:cs="Arial"/>
          <w:sz w:val="21"/>
          <w:szCs w:val="21"/>
        </w:rPr>
      </w:pPr>
      <w:r w:rsidRPr="00D43262">
        <w:rPr>
          <w:rFonts w:ascii="Verdana" w:eastAsia="Arial" w:hAnsi="Verdana" w:cs="Arial"/>
          <w:bCs/>
          <w:sz w:val="21"/>
          <w:szCs w:val="21"/>
        </w:rPr>
        <w:lastRenderedPageBreak/>
        <w:t>Los videos</w:t>
      </w:r>
      <w:r w:rsidR="008F193B" w:rsidRPr="00D43262">
        <w:rPr>
          <w:rFonts w:ascii="Verdana" w:eastAsia="Arial" w:hAnsi="Verdana" w:cs="Arial"/>
          <w:bCs/>
          <w:sz w:val="21"/>
          <w:szCs w:val="21"/>
        </w:rPr>
        <w:t xml:space="preserve"> únicamente </w:t>
      </w:r>
      <w:r w:rsidRPr="00D43262">
        <w:rPr>
          <w:rFonts w:ascii="Verdana" w:eastAsia="Arial" w:hAnsi="Verdana" w:cs="Arial"/>
          <w:bCs/>
          <w:sz w:val="21"/>
          <w:szCs w:val="21"/>
        </w:rPr>
        <w:t xml:space="preserve">prueban que la retuvieron en contra de su voluntad, que le impidieron retirarse </w:t>
      </w:r>
      <w:r w:rsidR="008F193B" w:rsidRPr="00D43262">
        <w:rPr>
          <w:rFonts w:ascii="Verdana" w:eastAsia="Arial" w:hAnsi="Verdana" w:cs="Arial"/>
          <w:bCs/>
          <w:sz w:val="21"/>
          <w:szCs w:val="21"/>
        </w:rPr>
        <w:t>hasta en tanto no llegó la funcionaria electoral que realizó la Oficialía.</w:t>
      </w:r>
    </w:p>
    <w:p w14:paraId="6645D634" w14:textId="39619916" w:rsidR="008F193B" w:rsidRPr="00D43262" w:rsidRDefault="008F193B" w:rsidP="00786622">
      <w:pPr>
        <w:pStyle w:val="Prrafodelista"/>
        <w:numPr>
          <w:ilvl w:val="0"/>
          <w:numId w:val="13"/>
        </w:numPr>
        <w:tabs>
          <w:tab w:val="left" w:pos="3544"/>
        </w:tabs>
        <w:spacing w:before="280" w:after="280" w:line="360" w:lineRule="auto"/>
        <w:jc w:val="both"/>
        <w:rPr>
          <w:rFonts w:ascii="Verdana" w:eastAsia="Arial" w:hAnsi="Verdana" w:cs="Arial"/>
          <w:sz w:val="21"/>
          <w:szCs w:val="21"/>
        </w:rPr>
      </w:pPr>
      <w:r w:rsidRPr="00D43262">
        <w:rPr>
          <w:rFonts w:ascii="Verdana" w:eastAsia="Arial" w:hAnsi="Verdana" w:cs="Arial"/>
          <w:sz w:val="21"/>
          <w:szCs w:val="21"/>
        </w:rPr>
        <w:t xml:space="preserve">Las pruebas aportadas no son suficientes para acreditar una utilización de recursos públicos del </w:t>
      </w:r>
      <w:r w:rsidRPr="00D43262">
        <w:rPr>
          <w:rFonts w:ascii="Verdana" w:hAnsi="Verdana" w:cs="Arial"/>
          <w:bCs/>
          <w:smallCaps/>
          <w:sz w:val="21"/>
          <w:szCs w:val="21"/>
        </w:rPr>
        <w:t>Instituto de Vivienda</w:t>
      </w:r>
      <w:r w:rsidRPr="00D43262">
        <w:rPr>
          <w:rFonts w:ascii="Verdana" w:eastAsia="Arial" w:hAnsi="Verdana" w:cs="Arial"/>
          <w:sz w:val="21"/>
          <w:szCs w:val="21"/>
        </w:rPr>
        <w:t xml:space="preserve"> en favor de candidato alguno, de su parte.</w:t>
      </w:r>
    </w:p>
    <w:p w14:paraId="190FC431" w14:textId="6E29EFC7" w:rsidR="008F193B" w:rsidRPr="00D43262" w:rsidRDefault="008F193B" w:rsidP="00786622">
      <w:pPr>
        <w:pStyle w:val="Prrafodelista"/>
        <w:numPr>
          <w:ilvl w:val="0"/>
          <w:numId w:val="13"/>
        </w:numPr>
        <w:tabs>
          <w:tab w:val="left" w:pos="3544"/>
        </w:tabs>
        <w:spacing w:before="280" w:after="280" w:line="360" w:lineRule="auto"/>
        <w:jc w:val="both"/>
        <w:rPr>
          <w:rFonts w:ascii="Verdana" w:eastAsia="Arial" w:hAnsi="Verdana" w:cs="Arial"/>
          <w:sz w:val="21"/>
          <w:szCs w:val="21"/>
        </w:rPr>
      </w:pPr>
      <w:r w:rsidRPr="00D43262">
        <w:rPr>
          <w:rFonts w:ascii="Verdana" w:eastAsia="Arial" w:hAnsi="Verdana" w:cs="Arial"/>
          <w:sz w:val="21"/>
          <w:szCs w:val="21"/>
        </w:rPr>
        <w:t xml:space="preserve">No existen pruebas que acrediten que personal del </w:t>
      </w:r>
      <w:r w:rsidRPr="00D43262">
        <w:rPr>
          <w:rFonts w:ascii="Verdana" w:hAnsi="Verdana" w:cs="Arial"/>
          <w:bCs/>
          <w:smallCaps/>
          <w:sz w:val="21"/>
          <w:szCs w:val="21"/>
        </w:rPr>
        <w:t>Instituto de Vivienda</w:t>
      </w:r>
      <w:r w:rsidRPr="00D43262">
        <w:rPr>
          <w:rFonts w:ascii="Verdana" w:eastAsia="Arial" w:hAnsi="Verdana" w:cs="Arial"/>
          <w:sz w:val="21"/>
          <w:szCs w:val="21"/>
        </w:rPr>
        <w:t xml:space="preserve"> la trasladó para tomar fotografías de lonas o a algún lugar, por lo que no es posible inferir que los hechos denunciados hubieren ocurrido, y suponiendo sin conceder, que tuvieran como finalidad beneficiar o perjudicar a alguna persona o candidato. </w:t>
      </w:r>
    </w:p>
    <w:p w14:paraId="1B233DDF" w14:textId="2A211F08" w:rsidR="007B2598" w:rsidRPr="00D43262" w:rsidRDefault="00B05DF3" w:rsidP="007B2598">
      <w:pPr>
        <w:tabs>
          <w:tab w:val="left" w:pos="3544"/>
        </w:tabs>
        <w:spacing w:before="280" w:after="280" w:line="360" w:lineRule="auto"/>
        <w:jc w:val="both"/>
        <w:rPr>
          <w:rFonts w:ascii="Verdana" w:eastAsia="Arial" w:hAnsi="Verdana" w:cs="Arial"/>
          <w:bCs/>
          <w:smallCaps/>
          <w:sz w:val="21"/>
          <w:szCs w:val="21"/>
        </w:rPr>
      </w:pPr>
      <w:r w:rsidRPr="00D43262">
        <w:rPr>
          <w:rFonts w:ascii="Verdana" w:hAnsi="Verdana" w:cs="Arial"/>
          <w:bCs/>
          <w:sz w:val="21"/>
          <w:szCs w:val="21"/>
        </w:rPr>
        <w:t xml:space="preserve">El </w:t>
      </w:r>
      <w:r w:rsidR="00354D59" w:rsidRPr="00D43262">
        <w:rPr>
          <w:rFonts w:ascii="Verdana" w:hAnsi="Verdana" w:cs="Arial"/>
          <w:bCs/>
          <w:smallCaps/>
          <w:sz w:val="21"/>
          <w:szCs w:val="21"/>
        </w:rPr>
        <w:t>Instituto de Vivienda</w:t>
      </w:r>
      <w:r w:rsidRPr="00D43262">
        <w:rPr>
          <w:rFonts w:ascii="Verdana" w:hAnsi="Verdana" w:cs="Arial"/>
          <w:bCs/>
          <w:smallCaps/>
          <w:sz w:val="21"/>
          <w:szCs w:val="21"/>
        </w:rPr>
        <w:t xml:space="preserve">, </w:t>
      </w:r>
      <w:r w:rsidRPr="00D43262">
        <w:rPr>
          <w:rFonts w:ascii="Verdana" w:hAnsi="Verdana" w:cs="Arial"/>
          <w:bCs/>
          <w:sz w:val="21"/>
          <w:szCs w:val="21"/>
        </w:rPr>
        <w:t xml:space="preserve">por conducto de </w:t>
      </w:r>
      <w:r w:rsidR="004F1148" w:rsidRPr="00D43262">
        <w:rPr>
          <w:rFonts w:ascii="Verdana" w:hAnsi="Verdana" w:cs="Arial"/>
          <w:bCs/>
          <w:sz w:val="21"/>
          <w:szCs w:val="21"/>
        </w:rPr>
        <w:t>su</w:t>
      </w:r>
      <w:r w:rsidRPr="00D43262">
        <w:rPr>
          <w:rFonts w:ascii="Verdana" w:hAnsi="Verdana" w:cs="Arial"/>
          <w:bCs/>
          <w:sz w:val="21"/>
          <w:szCs w:val="21"/>
        </w:rPr>
        <w:t xml:space="preserve"> </w:t>
      </w:r>
      <w:proofErr w:type="gramStart"/>
      <w:r w:rsidRPr="00D43262">
        <w:rPr>
          <w:rFonts w:ascii="Verdana" w:hAnsi="Verdana" w:cs="Arial"/>
          <w:bCs/>
          <w:sz w:val="21"/>
          <w:szCs w:val="21"/>
        </w:rPr>
        <w:t>Directora General</w:t>
      </w:r>
      <w:proofErr w:type="gramEnd"/>
      <w:r w:rsidR="008F193B" w:rsidRPr="00D43262">
        <w:rPr>
          <w:rFonts w:ascii="Verdana" w:hAnsi="Verdana" w:cs="Arial"/>
          <w:bCs/>
          <w:sz w:val="21"/>
          <w:szCs w:val="21"/>
        </w:rPr>
        <w:t>, expresó</w:t>
      </w:r>
      <w:r w:rsidR="007B2598" w:rsidRPr="00D43262">
        <w:rPr>
          <w:rFonts w:ascii="Verdana" w:eastAsia="Arial" w:hAnsi="Verdana" w:cs="Arial"/>
          <w:bCs/>
          <w:smallCaps/>
          <w:sz w:val="21"/>
          <w:szCs w:val="21"/>
        </w:rPr>
        <w:t>:</w:t>
      </w:r>
    </w:p>
    <w:p w14:paraId="630BCBF1" w14:textId="20AE2DE5" w:rsidR="007B2598" w:rsidRPr="00D43262" w:rsidRDefault="00354D59" w:rsidP="007B2598">
      <w:pPr>
        <w:pStyle w:val="Prrafodelista"/>
        <w:numPr>
          <w:ilvl w:val="0"/>
          <w:numId w:val="12"/>
        </w:numPr>
        <w:tabs>
          <w:tab w:val="left" w:pos="3544"/>
        </w:tabs>
        <w:spacing w:before="280" w:after="280" w:line="360" w:lineRule="auto"/>
        <w:jc w:val="both"/>
        <w:rPr>
          <w:rFonts w:ascii="Verdana" w:eastAsia="Arial" w:hAnsi="Verdana" w:cs="Arial"/>
          <w:sz w:val="21"/>
          <w:szCs w:val="21"/>
        </w:rPr>
      </w:pPr>
      <w:r w:rsidRPr="00D43262">
        <w:rPr>
          <w:rFonts w:ascii="Verdana" w:eastAsia="Arial" w:hAnsi="Verdana" w:cs="Arial"/>
          <w:sz w:val="21"/>
          <w:szCs w:val="21"/>
        </w:rPr>
        <w:t>L</w:t>
      </w:r>
      <w:r w:rsidR="007B2598" w:rsidRPr="00D43262">
        <w:rPr>
          <w:rFonts w:ascii="Verdana" w:eastAsia="Arial" w:hAnsi="Verdana" w:cs="Arial"/>
          <w:sz w:val="21"/>
          <w:szCs w:val="21"/>
        </w:rPr>
        <w:t xml:space="preserve">a </w:t>
      </w:r>
      <w:r w:rsidRPr="00D43262">
        <w:rPr>
          <w:rFonts w:ascii="Verdana" w:eastAsia="Arial" w:hAnsi="Verdana" w:cs="Arial"/>
          <w:sz w:val="21"/>
          <w:szCs w:val="21"/>
        </w:rPr>
        <w:t xml:space="preserve">C. Carmen Elena Mendoza Valadez </w:t>
      </w:r>
      <w:r w:rsidR="007B2598" w:rsidRPr="00D43262">
        <w:rPr>
          <w:rFonts w:ascii="Verdana" w:eastAsia="Arial" w:hAnsi="Verdana" w:cs="Arial"/>
          <w:sz w:val="21"/>
          <w:szCs w:val="21"/>
        </w:rPr>
        <w:t>goz</w:t>
      </w:r>
      <w:r w:rsidRPr="00D43262">
        <w:rPr>
          <w:rFonts w:ascii="Verdana" w:eastAsia="Arial" w:hAnsi="Verdana" w:cs="Arial"/>
          <w:sz w:val="21"/>
          <w:szCs w:val="21"/>
        </w:rPr>
        <w:t>ó</w:t>
      </w:r>
      <w:r w:rsidR="007B2598" w:rsidRPr="00D43262">
        <w:rPr>
          <w:rFonts w:ascii="Verdana" w:eastAsia="Arial" w:hAnsi="Verdana" w:cs="Arial"/>
          <w:sz w:val="21"/>
          <w:szCs w:val="21"/>
        </w:rPr>
        <w:t xml:space="preserve"> de un periodo vacacional que comprendía los días </w:t>
      </w:r>
      <w:r w:rsidR="00C6539D" w:rsidRPr="00D43262">
        <w:rPr>
          <w:rFonts w:ascii="Verdana" w:eastAsia="Arial" w:hAnsi="Verdana" w:cs="Arial"/>
          <w:sz w:val="21"/>
          <w:szCs w:val="21"/>
        </w:rPr>
        <w:t>veintiuno</w:t>
      </w:r>
      <w:r w:rsidR="007B2598" w:rsidRPr="00D43262">
        <w:rPr>
          <w:rFonts w:ascii="Verdana" w:eastAsia="Arial" w:hAnsi="Verdana" w:cs="Arial"/>
          <w:sz w:val="21"/>
          <w:szCs w:val="21"/>
        </w:rPr>
        <w:t xml:space="preserve">, </w:t>
      </w:r>
      <w:r w:rsidR="00C6539D" w:rsidRPr="00D43262">
        <w:rPr>
          <w:rFonts w:ascii="Verdana" w:eastAsia="Arial" w:hAnsi="Verdana" w:cs="Arial"/>
          <w:sz w:val="21"/>
          <w:szCs w:val="21"/>
        </w:rPr>
        <w:t>veintidós, veintitrés, y veinticuatro de</w:t>
      </w:r>
      <w:r w:rsidR="007B2598" w:rsidRPr="00D43262">
        <w:rPr>
          <w:rFonts w:ascii="Verdana" w:eastAsia="Arial" w:hAnsi="Verdana" w:cs="Arial"/>
          <w:sz w:val="21"/>
          <w:szCs w:val="21"/>
        </w:rPr>
        <w:t xml:space="preserve"> mayo, como se acredita con el memorándum de fecha </w:t>
      </w:r>
      <w:r w:rsidR="00C6539D" w:rsidRPr="00D43262">
        <w:rPr>
          <w:rFonts w:ascii="Verdana" w:eastAsia="Arial" w:hAnsi="Verdana" w:cs="Arial"/>
          <w:sz w:val="21"/>
          <w:szCs w:val="21"/>
        </w:rPr>
        <w:t>veintiuno</w:t>
      </w:r>
      <w:r w:rsidR="007B2598" w:rsidRPr="00D43262">
        <w:rPr>
          <w:rFonts w:ascii="Verdana" w:eastAsia="Arial" w:hAnsi="Verdana" w:cs="Arial"/>
          <w:sz w:val="21"/>
          <w:szCs w:val="21"/>
        </w:rPr>
        <w:t xml:space="preserve"> de mayo, el memorándum de n</w:t>
      </w:r>
      <w:r w:rsidR="00C6539D" w:rsidRPr="00D43262">
        <w:rPr>
          <w:rFonts w:ascii="Verdana" w:eastAsia="Arial" w:hAnsi="Verdana" w:cs="Arial"/>
          <w:sz w:val="21"/>
          <w:szCs w:val="21"/>
        </w:rPr>
        <w:t>ú</w:t>
      </w:r>
      <w:r w:rsidR="007B2598" w:rsidRPr="00D43262">
        <w:rPr>
          <w:rFonts w:ascii="Verdana" w:eastAsia="Arial" w:hAnsi="Verdana" w:cs="Arial"/>
          <w:sz w:val="21"/>
          <w:szCs w:val="21"/>
        </w:rPr>
        <w:t xml:space="preserve">mero DJOP/112/2024 de fecha </w:t>
      </w:r>
      <w:r w:rsidR="00C6539D" w:rsidRPr="00D43262">
        <w:rPr>
          <w:rFonts w:ascii="Verdana" w:eastAsia="Arial" w:hAnsi="Verdana" w:cs="Arial"/>
          <w:sz w:val="21"/>
          <w:szCs w:val="21"/>
        </w:rPr>
        <w:t>veintiuno</w:t>
      </w:r>
      <w:r w:rsidR="007B2598" w:rsidRPr="00D43262">
        <w:rPr>
          <w:rFonts w:ascii="Verdana" w:eastAsia="Arial" w:hAnsi="Verdana" w:cs="Arial"/>
          <w:sz w:val="21"/>
          <w:szCs w:val="21"/>
        </w:rPr>
        <w:t xml:space="preserve"> de mayo y el registro </w:t>
      </w:r>
      <w:r w:rsidR="00C6539D" w:rsidRPr="00D43262">
        <w:rPr>
          <w:rFonts w:ascii="Verdana" w:eastAsia="Arial" w:hAnsi="Verdana" w:cs="Arial"/>
          <w:sz w:val="21"/>
          <w:szCs w:val="21"/>
        </w:rPr>
        <w:t>d</w:t>
      </w:r>
      <w:r w:rsidR="007B2598" w:rsidRPr="00D43262">
        <w:rPr>
          <w:rFonts w:ascii="Verdana" w:eastAsia="Arial" w:hAnsi="Verdana" w:cs="Arial"/>
          <w:sz w:val="21"/>
          <w:szCs w:val="21"/>
        </w:rPr>
        <w:t>e incidencias, por lo que se advierte que l</w:t>
      </w:r>
      <w:r w:rsidRPr="00D43262">
        <w:rPr>
          <w:rFonts w:ascii="Verdana" w:eastAsia="Arial" w:hAnsi="Verdana" w:cs="Arial"/>
          <w:sz w:val="21"/>
          <w:szCs w:val="21"/>
        </w:rPr>
        <w:t>o</w:t>
      </w:r>
      <w:r w:rsidR="007B2598" w:rsidRPr="00D43262">
        <w:rPr>
          <w:rFonts w:ascii="Verdana" w:eastAsia="Arial" w:hAnsi="Verdana" w:cs="Arial"/>
          <w:sz w:val="21"/>
          <w:szCs w:val="21"/>
        </w:rPr>
        <w:t xml:space="preserve">s </w:t>
      </w:r>
      <w:r w:rsidRPr="00D43262">
        <w:rPr>
          <w:rFonts w:ascii="Verdana" w:eastAsia="Arial" w:hAnsi="Verdana" w:cs="Arial"/>
          <w:sz w:val="21"/>
          <w:szCs w:val="21"/>
        </w:rPr>
        <w:t xml:space="preserve">hechos que se denuncian </w:t>
      </w:r>
      <w:r w:rsidR="007B2598" w:rsidRPr="00D43262">
        <w:rPr>
          <w:rFonts w:ascii="Verdana" w:eastAsia="Arial" w:hAnsi="Verdana" w:cs="Arial"/>
          <w:sz w:val="21"/>
          <w:szCs w:val="21"/>
        </w:rPr>
        <w:t>no fueron realizad</w:t>
      </w:r>
      <w:r w:rsidRPr="00D43262">
        <w:rPr>
          <w:rFonts w:ascii="Verdana" w:eastAsia="Arial" w:hAnsi="Verdana" w:cs="Arial"/>
          <w:sz w:val="21"/>
          <w:szCs w:val="21"/>
        </w:rPr>
        <w:t>os</w:t>
      </w:r>
      <w:r w:rsidR="007B2598" w:rsidRPr="00D43262">
        <w:rPr>
          <w:rFonts w:ascii="Verdana" w:eastAsia="Arial" w:hAnsi="Verdana" w:cs="Arial"/>
          <w:sz w:val="21"/>
          <w:szCs w:val="21"/>
        </w:rPr>
        <w:t xml:space="preserve"> en funciones de servidor</w:t>
      </w:r>
      <w:r w:rsidR="00C6539D" w:rsidRPr="00D43262">
        <w:rPr>
          <w:rFonts w:ascii="Verdana" w:eastAsia="Arial" w:hAnsi="Verdana" w:cs="Arial"/>
          <w:sz w:val="21"/>
          <w:szCs w:val="21"/>
        </w:rPr>
        <w:t>a</w:t>
      </w:r>
      <w:r w:rsidR="007B2598" w:rsidRPr="00D43262">
        <w:rPr>
          <w:rFonts w:ascii="Verdana" w:eastAsia="Arial" w:hAnsi="Verdana" w:cs="Arial"/>
          <w:sz w:val="21"/>
          <w:szCs w:val="21"/>
        </w:rPr>
        <w:t xml:space="preserve"> públic</w:t>
      </w:r>
      <w:r w:rsidR="00C6539D" w:rsidRPr="00D43262">
        <w:rPr>
          <w:rFonts w:ascii="Verdana" w:eastAsia="Arial" w:hAnsi="Verdana" w:cs="Arial"/>
          <w:sz w:val="21"/>
          <w:szCs w:val="21"/>
        </w:rPr>
        <w:t>a</w:t>
      </w:r>
      <w:r w:rsidR="007B2598" w:rsidRPr="00D43262">
        <w:rPr>
          <w:rFonts w:ascii="Verdana" w:eastAsia="Arial" w:hAnsi="Verdana" w:cs="Arial"/>
          <w:sz w:val="21"/>
          <w:szCs w:val="21"/>
        </w:rPr>
        <w:t>.</w:t>
      </w:r>
    </w:p>
    <w:p w14:paraId="4A8930BC" w14:textId="6E2478C4" w:rsidR="002236C3" w:rsidRPr="00D43262" w:rsidRDefault="00354D59" w:rsidP="00D43262">
      <w:pPr>
        <w:pStyle w:val="Prrafodelista"/>
        <w:numPr>
          <w:ilvl w:val="0"/>
          <w:numId w:val="12"/>
        </w:numPr>
        <w:tabs>
          <w:tab w:val="left" w:pos="3544"/>
        </w:tabs>
        <w:spacing w:before="280" w:after="280" w:line="360" w:lineRule="auto"/>
        <w:jc w:val="both"/>
        <w:rPr>
          <w:rFonts w:ascii="Verdana" w:eastAsia="Arial" w:hAnsi="Verdana" w:cs="Arial"/>
          <w:sz w:val="21"/>
          <w:szCs w:val="21"/>
        </w:rPr>
      </w:pPr>
      <w:r w:rsidRPr="00D43262">
        <w:rPr>
          <w:rFonts w:ascii="Verdana" w:eastAsia="Arial" w:hAnsi="Verdana" w:cs="Arial"/>
          <w:sz w:val="21"/>
          <w:szCs w:val="21"/>
        </w:rPr>
        <w:t>S</w:t>
      </w:r>
      <w:r w:rsidR="007B2598" w:rsidRPr="00D43262">
        <w:rPr>
          <w:rFonts w:ascii="Verdana" w:eastAsia="Arial" w:hAnsi="Verdana" w:cs="Arial"/>
          <w:sz w:val="21"/>
          <w:szCs w:val="21"/>
        </w:rPr>
        <w:t xml:space="preserve">egún la bitácora de recorrido relativa </w:t>
      </w:r>
      <w:r w:rsidRPr="00D43262">
        <w:rPr>
          <w:rFonts w:ascii="Verdana" w:eastAsia="Arial" w:hAnsi="Verdana" w:cs="Arial"/>
          <w:sz w:val="21"/>
          <w:szCs w:val="21"/>
        </w:rPr>
        <w:t xml:space="preserve">al Vehículo con placas de circulación AAY-028-E, </w:t>
      </w:r>
      <w:r w:rsidR="007B2598" w:rsidRPr="00D43262">
        <w:rPr>
          <w:rFonts w:ascii="Verdana" w:eastAsia="Arial" w:hAnsi="Verdana" w:cs="Arial"/>
          <w:sz w:val="21"/>
          <w:szCs w:val="21"/>
        </w:rPr>
        <w:t xml:space="preserve">se advierte que en fecha </w:t>
      </w:r>
      <w:r w:rsidRPr="00D43262">
        <w:rPr>
          <w:rFonts w:ascii="Verdana" w:eastAsia="Arial" w:hAnsi="Verdana" w:cs="Arial"/>
          <w:sz w:val="21"/>
          <w:szCs w:val="21"/>
        </w:rPr>
        <w:t xml:space="preserve">veintitrés </w:t>
      </w:r>
      <w:r w:rsidR="007B2598" w:rsidRPr="00D43262">
        <w:rPr>
          <w:rFonts w:ascii="Verdana" w:eastAsia="Arial" w:hAnsi="Verdana" w:cs="Arial"/>
          <w:sz w:val="21"/>
          <w:szCs w:val="21"/>
        </w:rPr>
        <w:t xml:space="preserve">de mayo, dicho vehículo fue prestado al C. Daniel Milton Medina </w:t>
      </w:r>
      <w:r w:rsidR="00001BE3" w:rsidRPr="00D43262">
        <w:rPr>
          <w:rFonts w:ascii="Verdana" w:eastAsia="Arial" w:hAnsi="Verdana" w:cs="Arial"/>
          <w:sz w:val="21"/>
          <w:szCs w:val="21"/>
        </w:rPr>
        <w:t>D</w:t>
      </w:r>
      <w:r w:rsidR="007B2598" w:rsidRPr="00D43262">
        <w:rPr>
          <w:rFonts w:ascii="Verdana" w:eastAsia="Arial" w:hAnsi="Verdana" w:cs="Arial"/>
          <w:sz w:val="21"/>
          <w:szCs w:val="21"/>
        </w:rPr>
        <w:t xml:space="preserve">e la Cruz, con número de empleado </w:t>
      </w:r>
      <w:r w:rsidR="00D43262" w:rsidRPr="00D43262">
        <w:rPr>
          <w:rFonts w:ascii="Verdana" w:eastAsia="Arial Nova Light" w:hAnsi="Verdana" w:cs="Arial Nova Light"/>
          <w:color w:val="FFFFFF"/>
          <w:sz w:val="20"/>
          <w:szCs w:val="20"/>
          <w:highlight w:val="black"/>
        </w:rPr>
        <w:t>Eliminado: Dato Personal Confidencial</w:t>
      </w:r>
      <w:r w:rsidR="00D43262" w:rsidRPr="00D43262">
        <w:rPr>
          <w:rFonts w:eastAsia="Arial Nova Light"/>
          <w:color w:val="FFFFFF" w:themeColor="background1"/>
          <w:sz w:val="20"/>
          <w:szCs w:val="20"/>
          <w:highlight w:val="black"/>
          <w:vertAlign w:val="superscript"/>
        </w:rPr>
        <w:footnoteReference w:id="32"/>
      </w:r>
      <w:r w:rsidR="00D43262" w:rsidRPr="00D43262">
        <w:rPr>
          <w:rFonts w:ascii="Verdana" w:eastAsia="Arial" w:hAnsi="Verdana" w:cs="Arial"/>
          <w:sz w:val="21"/>
          <w:szCs w:val="21"/>
        </w:rPr>
        <w:t xml:space="preserve"> </w:t>
      </w:r>
      <w:r w:rsidR="007B2598" w:rsidRPr="00D43262">
        <w:rPr>
          <w:rFonts w:ascii="Verdana" w:eastAsia="Arial" w:hAnsi="Verdana" w:cs="Arial"/>
          <w:sz w:val="21"/>
          <w:szCs w:val="21"/>
        </w:rPr>
        <w:t xml:space="preserve">para recabar copias en el </w:t>
      </w:r>
      <w:r w:rsidRPr="00D43262">
        <w:rPr>
          <w:rFonts w:ascii="Verdana" w:eastAsia="Arial" w:hAnsi="Verdana" w:cs="Arial"/>
          <w:sz w:val="21"/>
          <w:szCs w:val="21"/>
        </w:rPr>
        <w:t xml:space="preserve">Juzgado Primero </w:t>
      </w:r>
      <w:r w:rsidR="007B2598" w:rsidRPr="00D43262">
        <w:rPr>
          <w:rFonts w:ascii="Verdana" w:eastAsia="Arial" w:hAnsi="Verdana" w:cs="Arial"/>
          <w:sz w:val="21"/>
          <w:szCs w:val="21"/>
        </w:rPr>
        <w:t xml:space="preserve">de lo </w:t>
      </w:r>
      <w:r w:rsidRPr="00D43262">
        <w:rPr>
          <w:rFonts w:ascii="Verdana" w:eastAsia="Arial" w:hAnsi="Verdana" w:cs="Arial"/>
          <w:sz w:val="21"/>
          <w:szCs w:val="21"/>
        </w:rPr>
        <w:t xml:space="preserve">Civil </w:t>
      </w:r>
      <w:r w:rsidR="007B2598" w:rsidRPr="00D43262">
        <w:rPr>
          <w:rFonts w:ascii="Verdana" w:eastAsia="Arial" w:hAnsi="Verdana" w:cs="Arial"/>
          <w:sz w:val="21"/>
          <w:szCs w:val="21"/>
        </w:rPr>
        <w:t>en el Estado, de los acuerdos publicados ese mismo día y en fechas anteriores dentro de los expedientes</w:t>
      </w:r>
      <w:r w:rsidR="00D43262" w:rsidRPr="00D43262">
        <w:rPr>
          <w:rFonts w:ascii="Verdana" w:eastAsia="Arial" w:hAnsi="Verdana" w:cs="Arial"/>
          <w:sz w:val="21"/>
          <w:szCs w:val="21"/>
        </w:rPr>
        <w:t xml:space="preserve"> </w:t>
      </w:r>
      <w:r w:rsidR="00D43262" w:rsidRPr="00D43262">
        <w:rPr>
          <w:rFonts w:ascii="Verdana" w:eastAsia="Arial Nova Light" w:hAnsi="Verdana" w:cs="Arial Nova Light"/>
          <w:color w:val="FFFFFF"/>
          <w:sz w:val="20"/>
          <w:szCs w:val="20"/>
          <w:highlight w:val="black"/>
        </w:rPr>
        <w:t>Eliminado: Dato Personal Confidencial</w:t>
      </w:r>
      <w:r w:rsidR="007B2598" w:rsidRPr="00D43262">
        <w:rPr>
          <w:rFonts w:ascii="Verdana" w:eastAsia="Arial" w:hAnsi="Verdana" w:cs="Arial"/>
          <w:sz w:val="20"/>
          <w:szCs w:val="20"/>
        </w:rPr>
        <w:t xml:space="preserve"> y </w:t>
      </w:r>
      <w:r w:rsidR="00D43262" w:rsidRPr="00D43262">
        <w:rPr>
          <w:rFonts w:ascii="Verdana" w:eastAsia="Arial Nova Light" w:hAnsi="Verdana" w:cs="Arial Nova Light"/>
          <w:color w:val="FFFFFF"/>
          <w:sz w:val="20"/>
          <w:szCs w:val="20"/>
          <w:highlight w:val="black"/>
        </w:rPr>
        <w:t>Eliminado: Dato Personal Confidencial</w:t>
      </w:r>
      <w:r w:rsidR="007B2598" w:rsidRPr="00D43262">
        <w:rPr>
          <w:rFonts w:ascii="Verdana" w:eastAsia="Arial" w:hAnsi="Verdana" w:cs="Arial"/>
          <w:sz w:val="21"/>
          <w:szCs w:val="21"/>
        </w:rPr>
        <w:t>, fotocopias que se ofrecen como pruebas dentro de la presente, con lo cual dicho servidor público demostró que realiz</w:t>
      </w:r>
      <w:r w:rsidR="00001BE3" w:rsidRPr="00D43262">
        <w:rPr>
          <w:rFonts w:ascii="Verdana" w:eastAsia="Arial" w:hAnsi="Verdana" w:cs="Arial"/>
          <w:sz w:val="21"/>
          <w:szCs w:val="21"/>
        </w:rPr>
        <w:t>ó</w:t>
      </w:r>
      <w:r w:rsidR="007B2598" w:rsidRPr="00D43262">
        <w:rPr>
          <w:rFonts w:ascii="Verdana" w:eastAsia="Arial" w:hAnsi="Verdana" w:cs="Arial"/>
          <w:sz w:val="21"/>
          <w:szCs w:val="21"/>
        </w:rPr>
        <w:t xml:space="preserve"> la encomienda para la cual le fue facilitado dicho vehículo, además que el aludido servidor público también fue a la Secretaría de Finanzas del Estado a preguntar sobre un tema en común, obteniendo respuesta de manera verbal de los funcionarios públicos encargados del asunto, con lo cual dicho servidor público también demostró que realiz</w:t>
      </w:r>
      <w:r w:rsidR="00001BE3" w:rsidRPr="00D43262">
        <w:rPr>
          <w:rFonts w:ascii="Verdana" w:eastAsia="Arial" w:hAnsi="Verdana" w:cs="Arial"/>
          <w:sz w:val="21"/>
          <w:szCs w:val="21"/>
        </w:rPr>
        <w:t>ó</w:t>
      </w:r>
      <w:r w:rsidR="007B2598" w:rsidRPr="00D43262">
        <w:rPr>
          <w:rFonts w:ascii="Verdana" w:eastAsia="Arial" w:hAnsi="Verdana" w:cs="Arial"/>
          <w:sz w:val="21"/>
          <w:szCs w:val="21"/>
        </w:rPr>
        <w:t xml:space="preserve"> la encomienda para la cual le fue prestado dicho automotor. </w:t>
      </w:r>
    </w:p>
    <w:p w14:paraId="6B97DB4B" w14:textId="19A377F1" w:rsidR="00714DAF" w:rsidRPr="00864139" w:rsidRDefault="007B2598" w:rsidP="00714DAF">
      <w:pPr>
        <w:pStyle w:val="Prrafodelista"/>
        <w:numPr>
          <w:ilvl w:val="0"/>
          <w:numId w:val="12"/>
        </w:numPr>
        <w:tabs>
          <w:tab w:val="left" w:pos="3544"/>
        </w:tabs>
        <w:spacing w:before="280" w:after="280" w:line="360" w:lineRule="auto"/>
        <w:jc w:val="both"/>
        <w:rPr>
          <w:rFonts w:ascii="Verdana" w:eastAsia="Arial" w:hAnsi="Verdana" w:cs="Arial"/>
          <w:sz w:val="22"/>
          <w:szCs w:val="22"/>
        </w:rPr>
      </w:pPr>
      <w:r w:rsidRPr="00864139">
        <w:rPr>
          <w:rFonts w:ascii="Verdana" w:eastAsia="Arial" w:hAnsi="Verdana" w:cs="Arial"/>
          <w:sz w:val="22"/>
          <w:szCs w:val="22"/>
        </w:rPr>
        <w:lastRenderedPageBreak/>
        <w:t xml:space="preserve">Tal y como se acredita con la documentación que el </w:t>
      </w:r>
      <w:r w:rsidR="00001BE3" w:rsidRPr="00864139">
        <w:rPr>
          <w:rFonts w:ascii="Verdana" w:hAnsi="Verdana" w:cs="Arial"/>
          <w:bCs/>
          <w:smallCaps/>
          <w:sz w:val="22"/>
          <w:szCs w:val="22"/>
        </w:rPr>
        <w:t>Instituto de Vivienda</w:t>
      </w:r>
      <w:r w:rsidRPr="00864139">
        <w:rPr>
          <w:rFonts w:ascii="Verdana" w:eastAsia="Arial" w:hAnsi="Verdana" w:cs="Arial"/>
          <w:sz w:val="22"/>
          <w:szCs w:val="22"/>
        </w:rPr>
        <w:t>, adjunt</w:t>
      </w:r>
      <w:r w:rsidR="00001BE3" w:rsidRPr="00864139">
        <w:rPr>
          <w:rFonts w:ascii="Verdana" w:eastAsia="Arial" w:hAnsi="Verdana" w:cs="Arial"/>
          <w:sz w:val="22"/>
          <w:szCs w:val="22"/>
        </w:rPr>
        <w:t>ó</w:t>
      </w:r>
      <w:r w:rsidRPr="00864139">
        <w:rPr>
          <w:rFonts w:ascii="Verdana" w:eastAsia="Arial" w:hAnsi="Verdana" w:cs="Arial"/>
          <w:sz w:val="22"/>
          <w:szCs w:val="22"/>
        </w:rPr>
        <w:t xml:space="preserve"> al informe en fecha </w:t>
      </w:r>
      <w:r w:rsidR="00B30004" w:rsidRPr="00864139">
        <w:rPr>
          <w:rFonts w:ascii="Verdana" w:eastAsia="Arial" w:hAnsi="Verdana" w:cs="Arial"/>
          <w:sz w:val="22"/>
          <w:szCs w:val="22"/>
        </w:rPr>
        <w:t xml:space="preserve">tres </w:t>
      </w:r>
      <w:r w:rsidRPr="00864139">
        <w:rPr>
          <w:rFonts w:ascii="Verdana" w:eastAsia="Arial" w:hAnsi="Verdana" w:cs="Arial"/>
          <w:sz w:val="22"/>
          <w:szCs w:val="22"/>
        </w:rPr>
        <w:t xml:space="preserve">de junio, mediante oficio IVSOP/DG/0239/2024, en el cual se informó </w:t>
      </w:r>
      <w:r w:rsidR="00B30004" w:rsidRPr="00864139">
        <w:rPr>
          <w:rFonts w:ascii="Verdana" w:eastAsia="Arial" w:hAnsi="Verdana" w:cs="Arial"/>
          <w:sz w:val="22"/>
          <w:szCs w:val="22"/>
        </w:rPr>
        <w:t>que l</w:t>
      </w:r>
      <w:r w:rsidRPr="00864139">
        <w:rPr>
          <w:rFonts w:ascii="Verdana" w:eastAsia="Arial" w:hAnsi="Verdana" w:cs="Arial"/>
          <w:sz w:val="22"/>
          <w:szCs w:val="22"/>
        </w:rPr>
        <w:t>os veh</w:t>
      </w:r>
      <w:r w:rsidR="00B30004" w:rsidRPr="00864139">
        <w:rPr>
          <w:rFonts w:ascii="Verdana" w:eastAsia="Arial" w:hAnsi="Verdana" w:cs="Arial"/>
          <w:sz w:val="22"/>
          <w:szCs w:val="22"/>
        </w:rPr>
        <w:t>í</w:t>
      </w:r>
      <w:r w:rsidRPr="00864139">
        <w:rPr>
          <w:rFonts w:ascii="Verdana" w:eastAsia="Arial" w:hAnsi="Verdana" w:cs="Arial"/>
          <w:sz w:val="22"/>
          <w:szCs w:val="22"/>
        </w:rPr>
        <w:t xml:space="preserve">culos utilitarios con los que cuenta </w:t>
      </w:r>
      <w:r w:rsidR="00B30004" w:rsidRPr="00864139">
        <w:rPr>
          <w:rFonts w:ascii="Verdana" w:eastAsia="Arial" w:hAnsi="Verdana" w:cs="Arial"/>
          <w:sz w:val="22"/>
          <w:szCs w:val="22"/>
        </w:rPr>
        <w:t xml:space="preserve">dicha </w:t>
      </w:r>
      <w:r w:rsidRPr="00864139">
        <w:rPr>
          <w:rFonts w:ascii="Verdana" w:eastAsia="Arial" w:hAnsi="Verdana" w:cs="Arial"/>
          <w:sz w:val="22"/>
          <w:szCs w:val="22"/>
        </w:rPr>
        <w:t>entidad, se encuentran a cargo de cada uno de sus resguardantes tal y como se acredita con el anexo número 1 que se adjunt</w:t>
      </w:r>
      <w:r w:rsidR="00B30004" w:rsidRPr="00864139">
        <w:rPr>
          <w:rFonts w:ascii="Verdana" w:eastAsia="Arial" w:hAnsi="Verdana" w:cs="Arial"/>
          <w:sz w:val="22"/>
          <w:szCs w:val="22"/>
        </w:rPr>
        <w:t xml:space="preserve">ó </w:t>
      </w:r>
      <w:r w:rsidRPr="00864139">
        <w:rPr>
          <w:rFonts w:ascii="Verdana" w:eastAsia="Arial" w:hAnsi="Verdana" w:cs="Arial"/>
          <w:sz w:val="22"/>
          <w:szCs w:val="22"/>
        </w:rPr>
        <w:t>para su debida constancia legal</w:t>
      </w:r>
      <w:r w:rsidR="00B30004" w:rsidRPr="00864139">
        <w:rPr>
          <w:rFonts w:ascii="Verdana" w:eastAsia="Arial" w:hAnsi="Verdana" w:cs="Arial"/>
          <w:sz w:val="22"/>
          <w:szCs w:val="22"/>
        </w:rPr>
        <w:t xml:space="preserve"> y que </w:t>
      </w:r>
      <w:r w:rsidR="00001BE3" w:rsidRPr="00864139">
        <w:rPr>
          <w:rFonts w:ascii="Verdana" w:hAnsi="Verdana" w:cs="Arial"/>
          <w:bCs/>
          <w:sz w:val="22"/>
          <w:szCs w:val="22"/>
        </w:rPr>
        <w:t>la C. Carmen Elena Mendoza Valadez</w:t>
      </w:r>
      <w:r w:rsidRPr="00864139">
        <w:rPr>
          <w:rFonts w:ascii="Verdana" w:eastAsia="Arial" w:hAnsi="Verdana" w:cs="Arial"/>
          <w:sz w:val="22"/>
          <w:szCs w:val="22"/>
        </w:rPr>
        <w:t>, s</w:t>
      </w:r>
      <w:r w:rsidR="00B30004" w:rsidRPr="00864139">
        <w:rPr>
          <w:rFonts w:ascii="Verdana" w:eastAsia="Arial" w:hAnsi="Verdana" w:cs="Arial"/>
          <w:sz w:val="22"/>
          <w:szCs w:val="22"/>
        </w:rPr>
        <w:t>í</w:t>
      </w:r>
      <w:r w:rsidRPr="00864139">
        <w:rPr>
          <w:rFonts w:ascii="Verdana" w:eastAsia="Arial" w:hAnsi="Verdana" w:cs="Arial"/>
          <w:sz w:val="22"/>
          <w:szCs w:val="22"/>
        </w:rPr>
        <w:t xml:space="preserve"> labora en el </w:t>
      </w:r>
      <w:r w:rsidR="00001BE3" w:rsidRPr="00864139">
        <w:rPr>
          <w:rFonts w:ascii="Verdana" w:hAnsi="Verdana" w:cs="Arial"/>
          <w:bCs/>
          <w:smallCaps/>
          <w:sz w:val="22"/>
          <w:szCs w:val="22"/>
        </w:rPr>
        <w:t>Instituto de Vivienda</w:t>
      </w:r>
      <w:r w:rsidR="00B30004" w:rsidRPr="00864139">
        <w:rPr>
          <w:rFonts w:ascii="Verdana" w:eastAsia="Arial" w:hAnsi="Verdana" w:cs="Arial"/>
          <w:sz w:val="22"/>
          <w:szCs w:val="22"/>
        </w:rPr>
        <w:t>.</w:t>
      </w:r>
    </w:p>
    <w:bookmarkEnd w:id="6"/>
    <w:p w14:paraId="547E05E5" w14:textId="12735ECA" w:rsidR="00001BE3" w:rsidRPr="00864139" w:rsidRDefault="00D013D3" w:rsidP="00D013D3">
      <w:pPr>
        <w:pBdr>
          <w:top w:val="nil"/>
          <w:left w:val="nil"/>
          <w:bottom w:val="nil"/>
          <w:right w:val="nil"/>
          <w:between w:val="nil"/>
        </w:pBdr>
        <w:tabs>
          <w:tab w:val="left" w:pos="3544"/>
        </w:tabs>
        <w:spacing w:before="280" w:after="280" w:line="360" w:lineRule="auto"/>
        <w:jc w:val="both"/>
        <w:rPr>
          <w:rFonts w:ascii="Verdana" w:eastAsia="Arial" w:hAnsi="Verdana" w:cs="Arial"/>
          <w:b/>
          <w:sz w:val="22"/>
          <w:szCs w:val="22"/>
        </w:rPr>
      </w:pPr>
      <w:r w:rsidRPr="00864139">
        <w:rPr>
          <w:rFonts w:ascii="Verdana" w:eastAsia="Arial" w:hAnsi="Verdana" w:cs="Arial"/>
          <w:b/>
          <w:sz w:val="22"/>
          <w:szCs w:val="22"/>
        </w:rPr>
        <w:t xml:space="preserve">CUARTA. </w:t>
      </w:r>
      <w:r w:rsidR="00001BE3" w:rsidRPr="00864139">
        <w:rPr>
          <w:rFonts w:ascii="Verdana" w:eastAsia="Arial" w:hAnsi="Verdana" w:cs="Arial"/>
          <w:b/>
          <w:sz w:val="22"/>
          <w:szCs w:val="22"/>
        </w:rPr>
        <w:t>FIJACIÓN DE LA CONTROVERSIA.</w:t>
      </w:r>
    </w:p>
    <w:p w14:paraId="2635A85A" w14:textId="6D68383B" w:rsidR="00001BE3" w:rsidRPr="00864139" w:rsidRDefault="00001BE3" w:rsidP="00D013D3">
      <w:pPr>
        <w:pBdr>
          <w:top w:val="nil"/>
          <w:left w:val="nil"/>
          <w:bottom w:val="nil"/>
          <w:right w:val="nil"/>
          <w:between w:val="nil"/>
        </w:pBdr>
        <w:tabs>
          <w:tab w:val="left" w:pos="3544"/>
        </w:tabs>
        <w:spacing w:before="280" w:after="280" w:line="360" w:lineRule="auto"/>
        <w:jc w:val="both"/>
        <w:rPr>
          <w:rFonts w:ascii="Verdana" w:eastAsia="Arial" w:hAnsi="Verdana" w:cs="Arial"/>
          <w:bCs/>
          <w:sz w:val="22"/>
          <w:szCs w:val="22"/>
        </w:rPr>
      </w:pPr>
      <w:r w:rsidRPr="00864139">
        <w:rPr>
          <w:rFonts w:ascii="Verdana" w:eastAsia="Arial" w:hAnsi="Verdana" w:cs="Arial"/>
          <w:bCs/>
          <w:sz w:val="22"/>
          <w:szCs w:val="22"/>
        </w:rPr>
        <w:t>Con base en lo expuesto, se advierte que la materia de la controversia consiste en determinar si los hechos denunciados, constituyen la infracción de uso indebido de recursos públicos.</w:t>
      </w:r>
    </w:p>
    <w:p w14:paraId="0F415DCC" w14:textId="24D4E1F4" w:rsidR="00D013D3" w:rsidRPr="00864139" w:rsidRDefault="00001BE3" w:rsidP="00D013D3">
      <w:pPr>
        <w:pBdr>
          <w:top w:val="nil"/>
          <w:left w:val="nil"/>
          <w:bottom w:val="nil"/>
          <w:right w:val="nil"/>
          <w:between w:val="nil"/>
        </w:pBdr>
        <w:tabs>
          <w:tab w:val="left" w:pos="3544"/>
        </w:tabs>
        <w:spacing w:before="280" w:after="280" w:line="360" w:lineRule="auto"/>
        <w:jc w:val="both"/>
        <w:rPr>
          <w:rFonts w:ascii="Verdana" w:eastAsia="Arial" w:hAnsi="Verdana" w:cs="Arial"/>
          <w:sz w:val="22"/>
          <w:szCs w:val="22"/>
        </w:rPr>
      </w:pPr>
      <w:r w:rsidRPr="00864139">
        <w:rPr>
          <w:rFonts w:ascii="Verdana" w:eastAsia="Arial" w:hAnsi="Verdana" w:cs="Arial"/>
          <w:b/>
          <w:sz w:val="22"/>
          <w:szCs w:val="22"/>
        </w:rPr>
        <w:t xml:space="preserve">QUINTA. </w:t>
      </w:r>
      <w:r w:rsidR="00D013D3" w:rsidRPr="00864139">
        <w:rPr>
          <w:rFonts w:ascii="Verdana" w:eastAsia="Arial" w:hAnsi="Verdana" w:cs="Arial"/>
          <w:b/>
          <w:sz w:val="22"/>
          <w:szCs w:val="22"/>
        </w:rPr>
        <w:t>MEDIOS DE PRUEBA.</w:t>
      </w:r>
    </w:p>
    <w:p w14:paraId="59B8061E" w14:textId="77777777" w:rsidR="00D013D3" w:rsidRPr="00864139" w:rsidRDefault="00D013D3" w:rsidP="00D013D3">
      <w:pPr>
        <w:pBdr>
          <w:top w:val="nil"/>
          <w:left w:val="nil"/>
          <w:bottom w:val="nil"/>
          <w:right w:val="nil"/>
          <w:between w:val="nil"/>
        </w:pBdr>
        <w:tabs>
          <w:tab w:val="left" w:pos="3544"/>
        </w:tabs>
        <w:spacing w:before="280" w:after="280" w:line="360" w:lineRule="auto"/>
        <w:jc w:val="both"/>
        <w:rPr>
          <w:rFonts w:ascii="Verdana" w:eastAsia="Arial" w:hAnsi="Verdana" w:cs="Arial"/>
          <w:sz w:val="22"/>
          <w:szCs w:val="22"/>
        </w:rPr>
      </w:pPr>
      <w:r w:rsidRPr="00864139">
        <w:rPr>
          <w:rFonts w:ascii="Verdana" w:eastAsia="Arial" w:hAnsi="Verdana" w:cs="Arial"/>
          <w:sz w:val="22"/>
          <w:szCs w:val="22"/>
        </w:rPr>
        <w:t xml:space="preserve">Antes de analizar la legalidad o no de los hechos denunciados materia del presente asunto, es necesario verificar su existencia y las circunstancias en que se realizaron, a partir de los medios de prueba que fueron admitidos por la </w:t>
      </w:r>
      <w:r w:rsidRPr="00864139">
        <w:rPr>
          <w:rFonts w:ascii="Verdana" w:eastAsia="Arial" w:hAnsi="Verdana" w:cs="Arial"/>
          <w:smallCaps/>
          <w:sz w:val="22"/>
          <w:szCs w:val="22"/>
        </w:rPr>
        <w:t>Autoridad Sustanciadora</w:t>
      </w:r>
      <w:r w:rsidRPr="00864139">
        <w:rPr>
          <w:rFonts w:ascii="Verdana" w:eastAsia="Arial" w:hAnsi="Verdana" w:cs="Arial"/>
          <w:sz w:val="22"/>
          <w:szCs w:val="22"/>
        </w:rPr>
        <w:t xml:space="preserve"> y que obran en el expediente.</w:t>
      </w:r>
    </w:p>
    <w:p w14:paraId="03CF90C8" w14:textId="66E91742" w:rsidR="00D013D3" w:rsidRPr="00864139" w:rsidRDefault="00D013D3" w:rsidP="00D013D3">
      <w:pPr>
        <w:pBdr>
          <w:top w:val="nil"/>
          <w:left w:val="nil"/>
          <w:bottom w:val="nil"/>
          <w:right w:val="nil"/>
          <w:between w:val="nil"/>
        </w:pBdr>
        <w:tabs>
          <w:tab w:val="left" w:pos="3544"/>
        </w:tabs>
        <w:spacing w:before="280" w:after="0" w:line="360" w:lineRule="auto"/>
        <w:jc w:val="both"/>
        <w:rPr>
          <w:rFonts w:ascii="Verdana" w:eastAsia="Arial" w:hAnsi="Verdana" w:cs="Arial"/>
          <w:b/>
          <w:sz w:val="22"/>
          <w:szCs w:val="22"/>
        </w:rPr>
      </w:pPr>
      <w:r w:rsidRPr="00864139">
        <w:rPr>
          <w:rFonts w:ascii="Verdana" w:eastAsia="Arial" w:hAnsi="Verdana" w:cs="Arial"/>
          <w:b/>
          <w:sz w:val="22"/>
          <w:szCs w:val="22"/>
        </w:rPr>
        <w:t xml:space="preserve">1. </w:t>
      </w:r>
      <w:r w:rsidRPr="00864139">
        <w:rPr>
          <w:rFonts w:ascii="Verdana" w:eastAsia="Arial" w:hAnsi="Verdana" w:cs="Arial"/>
          <w:b/>
          <w:smallCaps/>
          <w:sz w:val="22"/>
          <w:szCs w:val="22"/>
        </w:rPr>
        <w:t>Persona</w:t>
      </w:r>
      <w:r w:rsidR="00001BE3" w:rsidRPr="00864139">
        <w:rPr>
          <w:rFonts w:ascii="Verdana" w:eastAsia="Arial" w:hAnsi="Verdana" w:cs="Arial"/>
          <w:b/>
          <w:smallCaps/>
          <w:sz w:val="22"/>
          <w:szCs w:val="22"/>
        </w:rPr>
        <w:t>s</w:t>
      </w:r>
      <w:r w:rsidRPr="00864139">
        <w:rPr>
          <w:rFonts w:ascii="Verdana" w:eastAsia="Arial" w:hAnsi="Verdana" w:cs="Arial"/>
          <w:b/>
          <w:smallCaps/>
          <w:sz w:val="22"/>
          <w:szCs w:val="22"/>
        </w:rPr>
        <w:t xml:space="preserve"> Denunciante</w:t>
      </w:r>
      <w:r w:rsidR="00001BE3" w:rsidRPr="00864139">
        <w:rPr>
          <w:rFonts w:ascii="Verdana" w:eastAsia="Arial" w:hAnsi="Verdana" w:cs="Arial"/>
          <w:b/>
          <w:smallCaps/>
          <w:sz w:val="22"/>
          <w:szCs w:val="22"/>
        </w:rPr>
        <w:t>s</w:t>
      </w:r>
      <w:r w:rsidRPr="00864139">
        <w:rPr>
          <w:rFonts w:ascii="Verdana" w:eastAsia="Arial" w:hAnsi="Verdana" w:cs="Arial"/>
          <w:b/>
          <w:sz w:val="22"/>
          <w:szCs w:val="22"/>
        </w:rPr>
        <w:t xml:space="preserve">: </w:t>
      </w:r>
    </w:p>
    <w:p w14:paraId="4CF20100" w14:textId="1BC65D51" w:rsidR="00D013D3" w:rsidRPr="00864139" w:rsidRDefault="00D013D3" w:rsidP="00D013D3">
      <w:pPr>
        <w:pBdr>
          <w:top w:val="nil"/>
          <w:left w:val="nil"/>
          <w:bottom w:val="nil"/>
          <w:right w:val="nil"/>
          <w:between w:val="nil"/>
        </w:pBdr>
        <w:tabs>
          <w:tab w:val="left" w:pos="3544"/>
        </w:tabs>
        <w:spacing w:before="280" w:after="0" w:line="360" w:lineRule="auto"/>
        <w:jc w:val="both"/>
        <w:rPr>
          <w:rFonts w:ascii="Verdana" w:eastAsia="Arial" w:hAnsi="Verdana" w:cs="Arial"/>
          <w:bCs/>
          <w:sz w:val="22"/>
          <w:szCs w:val="22"/>
          <w:lang w:val="es-MX"/>
        </w:rPr>
      </w:pPr>
      <w:r w:rsidRPr="00864139">
        <w:rPr>
          <w:rFonts w:ascii="Verdana" w:eastAsia="Arial" w:hAnsi="Verdana" w:cs="Arial"/>
          <w:bCs/>
          <w:sz w:val="22"/>
          <w:szCs w:val="22"/>
          <w:lang w:val="es-MX"/>
        </w:rPr>
        <w:t xml:space="preserve">La </w:t>
      </w:r>
      <w:r w:rsidRPr="00864139">
        <w:rPr>
          <w:rFonts w:ascii="Verdana" w:eastAsia="Arial" w:hAnsi="Verdana" w:cs="Arial"/>
          <w:smallCaps/>
          <w:sz w:val="22"/>
          <w:szCs w:val="22"/>
        </w:rPr>
        <w:t>Autoridad Sustanciadora</w:t>
      </w:r>
      <w:r w:rsidRPr="00864139">
        <w:rPr>
          <w:rFonts w:ascii="Verdana" w:eastAsia="Arial" w:hAnsi="Verdana" w:cs="Arial"/>
          <w:sz w:val="22"/>
          <w:szCs w:val="22"/>
        </w:rPr>
        <w:t xml:space="preserve"> </w:t>
      </w:r>
      <w:r w:rsidRPr="00864139">
        <w:rPr>
          <w:rFonts w:ascii="Verdana" w:eastAsia="Arial" w:hAnsi="Verdana" w:cs="Arial"/>
          <w:bCs/>
          <w:sz w:val="22"/>
          <w:szCs w:val="22"/>
          <w:lang w:val="es-MX"/>
        </w:rPr>
        <w:t>admitió a la</w:t>
      </w:r>
      <w:r w:rsidR="00281272" w:rsidRPr="00864139">
        <w:rPr>
          <w:rFonts w:ascii="Verdana" w:eastAsia="Arial" w:hAnsi="Verdana" w:cs="Arial"/>
          <w:bCs/>
          <w:sz w:val="22"/>
          <w:szCs w:val="22"/>
          <w:lang w:val="es-MX"/>
        </w:rPr>
        <w:t>s</w:t>
      </w:r>
      <w:r w:rsidRPr="00864139">
        <w:rPr>
          <w:rFonts w:ascii="Verdana" w:eastAsia="Arial" w:hAnsi="Verdana" w:cs="Arial"/>
          <w:bCs/>
          <w:sz w:val="22"/>
          <w:szCs w:val="22"/>
          <w:lang w:val="es-MX"/>
        </w:rPr>
        <w:t xml:space="preserve"> </w:t>
      </w:r>
      <w:r w:rsidRPr="00864139">
        <w:rPr>
          <w:rFonts w:ascii="Verdana" w:eastAsia="Arial" w:hAnsi="Verdana" w:cs="Arial"/>
          <w:smallCaps/>
          <w:sz w:val="22"/>
          <w:szCs w:val="22"/>
          <w:lang w:val="es-MX"/>
        </w:rPr>
        <w:t>Persona</w:t>
      </w:r>
      <w:r w:rsidR="00281272" w:rsidRPr="00864139">
        <w:rPr>
          <w:rFonts w:ascii="Verdana" w:eastAsia="Arial" w:hAnsi="Verdana" w:cs="Arial"/>
          <w:smallCaps/>
          <w:sz w:val="22"/>
          <w:szCs w:val="22"/>
          <w:lang w:val="es-MX"/>
        </w:rPr>
        <w:t>s</w:t>
      </w:r>
      <w:r w:rsidRPr="00864139">
        <w:rPr>
          <w:rFonts w:ascii="Verdana" w:eastAsia="Arial" w:hAnsi="Verdana" w:cs="Arial"/>
          <w:smallCaps/>
          <w:sz w:val="22"/>
          <w:szCs w:val="22"/>
          <w:lang w:val="es-MX"/>
        </w:rPr>
        <w:t xml:space="preserve"> Denunciante</w:t>
      </w:r>
      <w:r w:rsidR="00281272" w:rsidRPr="00864139">
        <w:rPr>
          <w:rFonts w:ascii="Verdana" w:eastAsia="Arial" w:hAnsi="Verdana" w:cs="Arial"/>
          <w:smallCaps/>
          <w:sz w:val="22"/>
          <w:szCs w:val="22"/>
          <w:lang w:val="es-MX"/>
        </w:rPr>
        <w:t>s</w:t>
      </w:r>
      <w:r w:rsidRPr="00864139">
        <w:rPr>
          <w:rFonts w:ascii="Verdana" w:eastAsia="Arial" w:hAnsi="Verdana" w:cs="Arial"/>
          <w:sz w:val="22"/>
          <w:szCs w:val="22"/>
          <w:lang w:val="es-MX"/>
        </w:rPr>
        <w:t>,</w:t>
      </w:r>
      <w:r w:rsidRPr="00864139">
        <w:rPr>
          <w:rFonts w:ascii="Verdana" w:eastAsia="Arial" w:hAnsi="Verdana" w:cs="Arial"/>
          <w:bCs/>
          <w:sz w:val="22"/>
          <w:szCs w:val="22"/>
          <w:lang w:val="es-MX"/>
        </w:rPr>
        <w:t xml:space="preserve"> las siguientes pruebas:</w:t>
      </w:r>
    </w:p>
    <w:p w14:paraId="4100E713" w14:textId="77777777" w:rsidR="00F00A46" w:rsidRPr="00864139" w:rsidRDefault="007F354C" w:rsidP="00D013D3">
      <w:pPr>
        <w:pStyle w:val="Prrafodelista"/>
        <w:numPr>
          <w:ilvl w:val="0"/>
          <w:numId w:val="3"/>
        </w:numPr>
        <w:pBdr>
          <w:top w:val="nil"/>
          <w:left w:val="nil"/>
          <w:bottom w:val="nil"/>
          <w:right w:val="nil"/>
          <w:between w:val="nil"/>
        </w:pBdr>
        <w:tabs>
          <w:tab w:val="left" w:pos="3544"/>
        </w:tabs>
        <w:spacing w:before="280" w:after="0" w:line="360" w:lineRule="auto"/>
        <w:jc w:val="both"/>
        <w:rPr>
          <w:rFonts w:ascii="Verdana" w:eastAsia="Arial" w:hAnsi="Verdana" w:cs="Arial"/>
          <w:bCs/>
          <w:sz w:val="22"/>
          <w:szCs w:val="22"/>
          <w:lang w:val="es-MX"/>
        </w:rPr>
      </w:pPr>
      <w:r w:rsidRPr="00864139">
        <w:rPr>
          <w:rFonts w:ascii="Verdana" w:eastAsia="Arial" w:hAnsi="Verdana" w:cs="Arial"/>
          <w:bCs/>
          <w:sz w:val="22"/>
          <w:szCs w:val="22"/>
        </w:rPr>
        <w:t>TÉCNICA. Consistente en l</w:t>
      </w:r>
      <w:r w:rsidR="00F00A46" w:rsidRPr="00864139">
        <w:rPr>
          <w:rFonts w:ascii="Verdana" w:eastAsia="Arial" w:hAnsi="Verdana" w:cs="Arial"/>
          <w:bCs/>
          <w:sz w:val="22"/>
          <w:szCs w:val="22"/>
        </w:rPr>
        <w:t>os videos consultables en los links:</w:t>
      </w:r>
    </w:p>
    <w:p w14:paraId="3A4A88D1" w14:textId="165BB054" w:rsidR="00F00A46" w:rsidRPr="00864139" w:rsidRDefault="00D43262" w:rsidP="00F00A46">
      <w:pPr>
        <w:pStyle w:val="Sinespaciado"/>
        <w:rPr>
          <w:rFonts w:ascii="Verdana" w:eastAsia="Arial" w:hAnsi="Verdana"/>
          <w:sz w:val="22"/>
          <w:szCs w:val="22"/>
        </w:rPr>
      </w:pPr>
      <w:hyperlink r:id="rId17" w:history="1">
        <w:r w:rsidR="00F00A46" w:rsidRPr="00864139">
          <w:rPr>
            <w:rStyle w:val="Hipervnculo"/>
            <w:rFonts w:ascii="Verdana" w:eastAsia="Arial" w:hAnsi="Verdana"/>
            <w:color w:val="auto"/>
            <w:sz w:val="22"/>
            <w:szCs w:val="22"/>
          </w:rPr>
          <w:t>https://www.facebook.com/MMarthaMarquez/videos/968933601360853</w:t>
        </w:r>
      </w:hyperlink>
      <w:r w:rsidR="00F00A46" w:rsidRPr="00864139">
        <w:rPr>
          <w:rFonts w:ascii="Verdana" w:eastAsia="Arial" w:hAnsi="Verdana"/>
          <w:sz w:val="22"/>
          <w:szCs w:val="22"/>
        </w:rPr>
        <w:t>;</w:t>
      </w:r>
    </w:p>
    <w:p w14:paraId="586F89CC" w14:textId="77777777" w:rsidR="00F00A46" w:rsidRPr="00864139" w:rsidRDefault="00D43262" w:rsidP="00F00A46">
      <w:pPr>
        <w:pStyle w:val="Sinespaciado"/>
        <w:rPr>
          <w:rFonts w:ascii="Verdana" w:eastAsia="Arial" w:hAnsi="Verdana"/>
          <w:sz w:val="22"/>
          <w:szCs w:val="22"/>
        </w:rPr>
      </w:pPr>
      <w:hyperlink r:id="rId18" w:history="1">
        <w:r w:rsidR="00F00A46" w:rsidRPr="00864139">
          <w:rPr>
            <w:rStyle w:val="Hipervnculo"/>
            <w:rFonts w:ascii="Verdana" w:eastAsia="Arial" w:hAnsi="Verdana"/>
            <w:color w:val="auto"/>
            <w:sz w:val="22"/>
            <w:szCs w:val="22"/>
          </w:rPr>
          <w:t>https://www.facebook.com/MMarthaMarquez/videos/1854384991654497</w:t>
        </w:r>
      </w:hyperlink>
      <w:r w:rsidR="00F00A46" w:rsidRPr="00864139">
        <w:rPr>
          <w:rFonts w:ascii="Verdana" w:eastAsia="Arial" w:hAnsi="Verdana"/>
          <w:sz w:val="22"/>
          <w:szCs w:val="22"/>
        </w:rPr>
        <w:t>;</w:t>
      </w:r>
    </w:p>
    <w:p w14:paraId="4BB22349" w14:textId="77777777" w:rsidR="00B36CD3" w:rsidRPr="00864139" w:rsidRDefault="00D43262" w:rsidP="00F00A46">
      <w:pPr>
        <w:pStyle w:val="Sinespaciado"/>
        <w:rPr>
          <w:rStyle w:val="Hipervnculo"/>
          <w:rFonts w:ascii="Verdana" w:eastAsia="Arial" w:hAnsi="Verdana"/>
          <w:color w:val="auto"/>
          <w:sz w:val="22"/>
          <w:szCs w:val="22"/>
        </w:rPr>
      </w:pPr>
      <w:hyperlink r:id="rId19" w:history="1">
        <w:r w:rsidR="00F00A46" w:rsidRPr="00864139">
          <w:rPr>
            <w:rStyle w:val="Hipervnculo"/>
            <w:rFonts w:ascii="Verdana" w:eastAsia="Arial" w:hAnsi="Verdana"/>
            <w:color w:val="auto"/>
            <w:sz w:val="22"/>
            <w:szCs w:val="22"/>
          </w:rPr>
          <w:t>https://www.facebook.com/MMarthaMarquez/videos/974867474181938</w:t>
        </w:r>
      </w:hyperlink>
      <w:r w:rsidR="00F00A46" w:rsidRPr="00864139">
        <w:rPr>
          <w:rFonts w:ascii="Verdana" w:eastAsia="Arial" w:hAnsi="Verdana"/>
          <w:sz w:val="22"/>
          <w:szCs w:val="22"/>
        </w:rPr>
        <w:t xml:space="preserve">; </w:t>
      </w:r>
      <w:hyperlink r:id="rId20" w:history="1">
        <w:r w:rsidR="00F00A46" w:rsidRPr="00864139">
          <w:rPr>
            <w:rStyle w:val="Hipervnculo"/>
            <w:rFonts w:ascii="Verdana" w:eastAsia="Arial" w:hAnsi="Verdana"/>
            <w:color w:val="auto"/>
            <w:sz w:val="22"/>
            <w:szCs w:val="22"/>
          </w:rPr>
          <w:t>https://www.facebook.com/MMarthaMarquez/videos/3361765190636426</w:t>
        </w:r>
      </w:hyperlink>
      <w:r w:rsidR="00B36CD3" w:rsidRPr="00864139">
        <w:rPr>
          <w:rStyle w:val="Hipervnculo"/>
          <w:rFonts w:ascii="Verdana" w:eastAsia="Arial" w:hAnsi="Verdana"/>
          <w:color w:val="auto"/>
          <w:sz w:val="22"/>
          <w:szCs w:val="22"/>
        </w:rPr>
        <w:t>;</w:t>
      </w:r>
    </w:p>
    <w:p w14:paraId="0C007AB2" w14:textId="77777777" w:rsidR="00B36CD3" w:rsidRPr="00864139" w:rsidRDefault="00D43262" w:rsidP="00B36CD3">
      <w:pPr>
        <w:tabs>
          <w:tab w:val="left" w:pos="3544"/>
        </w:tabs>
        <w:spacing w:before="0" w:after="0" w:line="360" w:lineRule="auto"/>
        <w:jc w:val="both"/>
        <w:rPr>
          <w:rFonts w:ascii="Verdana" w:hAnsi="Verdana"/>
          <w:sz w:val="22"/>
          <w:szCs w:val="22"/>
        </w:rPr>
      </w:pPr>
      <w:hyperlink r:id="rId21" w:history="1">
        <w:r w:rsidR="00B36CD3" w:rsidRPr="00864139">
          <w:rPr>
            <w:rStyle w:val="Hipervnculo"/>
            <w:rFonts w:ascii="Verdana" w:hAnsi="Verdana"/>
            <w:color w:val="auto"/>
            <w:sz w:val="22"/>
            <w:szCs w:val="22"/>
          </w:rPr>
          <w:t>https://observadores.ine.mx/gafete?obs=NU5svi7YF5JsA10BLPspfg==</w:t>
        </w:r>
      </w:hyperlink>
      <w:r w:rsidR="00B36CD3" w:rsidRPr="00864139">
        <w:rPr>
          <w:rFonts w:ascii="Verdana" w:hAnsi="Verdana"/>
          <w:sz w:val="22"/>
          <w:szCs w:val="22"/>
        </w:rPr>
        <w:t xml:space="preserve"> </w:t>
      </w:r>
    </w:p>
    <w:p w14:paraId="22481599" w14:textId="77777777" w:rsidR="00D013D3" w:rsidRPr="00864139" w:rsidRDefault="00D013D3" w:rsidP="00D013D3">
      <w:pPr>
        <w:pStyle w:val="Prrafodelista"/>
        <w:numPr>
          <w:ilvl w:val="0"/>
          <w:numId w:val="3"/>
        </w:numPr>
        <w:pBdr>
          <w:top w:val="nil"/>
          <w:left w:val="nil"/>
          <w:bottom w:val="nil"/>
          <w:right w:val="nil"/>
          <w:between w:val="nil"/>
        </w:pBdr>
        <w:tabs>
          <w:tab w:val="left" w:pos="3544"/>
        </w:tabs>
        <w:spacing w:before="280" w:after="280" w:line="360" w:lineRule="auto"/>
        <w:jc w:val="both"/>
        <w:rPr>
          <w:rFonts w:ascii="Verdana" w:eastAsia="Arial" w:hAnsi="Verdana" w:cs="Arial"/>
          <w:b/>
          <w:sz w:val="22"/>
          <w:szCs w:val="22"/>
        </w:rPr>
      </w:pPr>
      <w:r w:rsidRPr="00864139">
        <w:rPr>
          <w:rFonts w:ascii="Verdana" w:eastAsia="Arial" w:hAnsi="Verdana" w:cs="Arial"/>
          <w:bCs/>
          <w:sz w:val="22"/>
          <w:szCs w:val="22"/>
        </w:rPr>
        <w:t>PRESUNCIONAL LEGAL Y HUMANA.</w:t>
      </w:r>
    </w:p>
    <w:p w14:paraId="4271432F" w14:textId="77777777" w:rsidR="00D013D3" w:rsidRPr="00864139" w:rsidRDefault="00D013D3" w:rsidP="00D013D3">
      <w:pPr>
        <w:pStyle w:val="Prrafodelista"/>
        <w:numPr>
          <w:ilvl w:val="0"/>
          <w:numId w:val="3"/>
        </w:numPr>
        <w:pBdr>
          <w:top w:val="nil"/>
          <w:left w:val="nil"/>
          <w:bottom w:val="nil"/>
          <w:right w:val="nil"/>
          <w:between w:val="nil"/>
        </w:pBdr>
        <w:tabs>
          <w:tab w:val="left" w:pos="3544"/>
        </w:tabs>
        <w:spacing w:before="280" w:after="0" w:line="360" w:lineRule="auto"/>
        <w:jc w:val="both"/>
        <w:rPr>
          <w:rFonts w:ascii="Verdana" w:eastAsia="Arial" w:hAnsi="Verdana" w:cs="Arial"/>
          <w:bCs/>
          <w:sz w:val="22"/>
          <w:szCs w:val="22"/>
        </w:rPr>
      </w:pPr>
      <w:r w:rsidRPr="00864139">
        <w:rPr>
          <w:rFonts w:ascii="Verdana" w:eastAsia="Arial" w:hAnsi="Verdana" w:cs="Arial"/>
          <w:bCs/>
          <w:sz w:val="22"/>
          <w:szCs w:val="22"/>
        </w:rPr>
        <w:t>INSTRUMENTAL DE ACTUACIONES.</w:t>
      </w:r>
    </w:p>
    <w:p w14:paraId="0E2B292F" w14:textId="112FC31D" w:rsidR="00D013D3" w:rsidRPr="00864139" w:rsidRDefault="00D013D3" w:rsidP="00D013D3">
      <w:pPr>
        <w:pBdr>
          <w:top w:val="nil"/>
          <w:left w:val="nil"/>
          <w:bottom w:val="nil"/>
          <w:right w:val="nil"/>
          <w:between w:val="nil"/>
        </w:pBdr>
        <w:tabs>
          <w:tab w:val="left" w:pos="3544"/>
        </w:tabs>
        <w:spacing w:before="280" w:after="280" w:line="360" w:lineRule="auto"/>
        <w:jc w:val="both"/>
        <w:rPr>
          <w:rFonts w:ascii="Verdana" w:eastAsia="Arial" w:hAnsi="Verdana" w:cs="Arial"/>
          <w:b/>
          <w:sz w:val="22"/>
          <w:szCs w:val="22"/>
        </w:rPr>
      </w:pPr>
      <w:r w:rsidRPr="00864139">
        <w:rPr>
          <w:rFonts w:ascii="Verdana" w:eastAsia="Arial" w:hAnsi="Verdana" w:cs="Arial"/>
          <w:b/>
          <w:sz w:val="22"/>
          <w:szCs w:val="22"/>
        </w:rPr>
        <w:lastRenderedPageBreak/>
        <w:t>2. P</w:t>
      </w:r>
      <w:r w:rsidR="00001BE3" w:rsidRPr="00864139">
        <w:rPr>
          <w:rFonts w:ascii="Verdana" w:eastAsia="Arial" w:hAnsi="Verdana" w:cs="Arial"/>
          <w:b/>
          <w:sz w:val="22"/>
          <w:szCs w:val="22"/>
        </w:rPr>
        <w:t>arte</w:t>
      </w:r>
      <w:r w:rsidR="00B36CD3" w:rsidRPr="00864139">
        <w:rPr>
          <w:rFonts w:ascii="Verdana" w:eastAsia="Arial" w:hAnsi="Verdana" w:cs="Arial"/>
          <w:b/>
          <w:sz w:val="22"/>
          <w:szCs w:val="22"/>
        </w:rPr>
        <w:t>s</w:t>
      </w:r>
      <w:r w:rsidRPr="00864139">
        <w:rPr>
          <w:rFonts w:ascii="Verdana" w:eastAsia="Arial" w:hAnsi="Verdana" w:cs="Arial"/>
          <w:b/>
          <w:sz w:val="22"/>
          <w:szCs w:val="22"/>
        </w:rPr>
        <w:t xml:space="preserve"> Denunciada</w:t>
      </w:r>
      <w:r w:rsidR="00B36CD3" w:rsidRPr="00864139">
        <w:rPr>
          <w:rFonts w:ascii="Verdana" w:eastAsia="Arial" w:hAnsi="Verdana" w:cs="Arial"/>
          <w:b/>
          <w:sz w:val="22"/>
          <w:szCs w:val="22"/>
        </w:rPr>
        <w:t>s</w:t>
      </w:r>
      <w:r w:rsidRPr="00864139">
        <w:rPr>
          <w:rFonts w:ascii="Verdana" w:eastAsia="Arial" w:hAnsi="Verdana" w:cs="Arial"/>
          <w:b/>
          <w:sz w:val="22"/>
          <w:szCs w:val="22"/>
        </w:rPr>
        <w:t xml:space="preserve">: </w:t>
      </w:r>
    </w:p>
    <w:p w14:paraId="11C3AD46" w14:textId="77777777" w:rsidR="008B362D" w:rsidRPr="00864139" w:rsidRDefault="00D013D3" w:rsidP="00D013D3">
      <w:pPr>
        <w:tabs>
          <w:tab w:val="left" w:pos="3544"/>
        </w:tabs>
        <w:spacing w:before="280" w:after="280" w:line="360" w:lineRule="auto"/>
        <w:jc w:val="both"/>
        <w:rPr>
          <w:rFonts w:ascii="Verdana" w:eastAsia="Arial" w:hAnsi="Verdana" w:cs="Arial"/>
          <w:bCs/>
          <w:sz w:val="22"/>
          <w:szCs w:val="22"/>
          <w:lang w:val="es-MX"/>
        </w:rPr>
      </w:pPr>
      <w:r w:rsidRPr="00864139">
        <w:rPr>
          <w:rFonts w:ascii="Verdana" w:eastAsia="Arial" w:hAnsi="Verdana" w:cs="Arial"/>
          <w:bCs/>
          <w:sz w:val="22"/>
          <w:szCs w:val="22"/>
        </w:rPr>
        <w:t>La</w:t>
      </w:r>
      <w:r w:rsidRPr="00864139">
        <w:rPr>
          <w:rFonts w:ascii="Verdana" w:eastAsia="Arial" w:hAnsi="Verdana" w:cs="Arial"/>
          <w:bCs/>
          <w:sz w:val="22"/>
          <w:szCs w:val="22"/>
          <w:lang w:val="es-MX"/>
        </w:rPr>
        <w:t xml:space="preserve"> </w:t>
      </w:r>
      <w:r w:rsidRPr="00864139">
        <w:rPr>
          <w:rFonts w:ascii="Verdana" w:eastAsia="Arial" w:hAnsi="Verdana" w:cs="Arial"/>
          <w:smallCaps/>
          <w:sz w:val="22"/>
          <w:szCs w:val="22"/>
        </w:rPr>
        <w:t>Autoridad Sustanciadora</w:t>
      </w:r>
      <w:r w:rsidRPr="00864139">
        <w:rPr>
          <w:rFonts w:ascii="Verdana" w:eastAsia="Arial" w:hAnsi="Verdana" w:cs="Arial"/>
          <w:sz w:val="22"/>
          <w:szCs w:val="22"/>
        </w:rPr>
        <w:t xml:space="preserve"> </w:t>
      </w:r>
      <w:r w:rsidRPr="00864139">
        <w:rPr>
          <w:rFonts w:ascii="Verdana" w:eastAsia="Arial" w:hAnsi="Verdana" w:cs="Arial"/>
          <w:bCs/>
          <w:sz w:val="22"/>
          <w:szCs w:val="22"/>
          <w:lang w:val="es-MX"/>
        </w:rPr>
        <w:t>admitió las siguientes pruebas:</w:t>
      </w:r>
      <w:r w:rsidR="008B362D" w:rsidRPr="00864139">
        <w:rPr>
          <w:rFonts w:ascii="Verdana" w:eastAsia="Arial" w:hAnsi="Verdana" w:cs="Arial"/>
          <w:bCs/>
          <w:sz w:val="22"/>
          <w:szCs w:val="22"/>
          <w:lang w:val="es-MX"/>
        </w:rPr>
        <w:t xml:space="preserve"> </w:t>
      </w:r>
    </w:p>
    <w:p w14:paraId="28D7B203" w14:textId="2A946914" w:rsidR="00D013D3" w:rsidRPr="00864139" w:rsidRDefault="008B362D" w:rsidP="00D013D3">
      <w:pPr>
        <w:tabs>
          <w:tab w:val="left" w:pos="3544"/>
        </w:tabs>
        <w:spacing w:before="280" w:after="280" w:line="360" w:lineRule="auto"/>
        <w:jc w:val="both"/>
        <w:rPr>
          <w:rFonts w:ascii="Verdana" w:eastAsia="Arial" w:hAnsi="Verdana" w:cs="Arial"/>
          <w:b/>
          <w:bCs/>
          <w:sz w:val="22"/>
          <w:szCs w:val="22"/>
          <w:lang w:val="es-MX"/>
        </w:rPr>
      </w:pPr>
      <w:r w:rsidRPr="00864139">
        <w:rPr>
          <w:rFonts w:ascii="Verdana" w:eastAsia="Arial" w:hAnsi="Verdana" w:cs="Arial"/>
          <w:b/>
          <w:sz w:val="22"/>
          <w:szCs w:val="22"/>
          <w:lang w:val="es-MX"/>
        </w:rPr>
        <w:t>I.</w:t>
      </w:r>
      <w:r w:rsidRPr="00864139">
        <w:rPr>
          <w:rFonts w:ascii="Verdana" w:eastAsia="Arial" w:hAnsi="Verdana" w:cs="Arial"/>
          <w:bCs/>
          <w:sz w:val="22"/>
          <w:szCs w:val="22"/>
          <w:lang w:val="es-MX"/>
        </w:rPr>
        <w:t xml:space="preserve"> A </w:t>
      </w:r>
      <w:r w:rsidRPr="00864139">
        <w:rPr>
          <w:rFonts w:ascii="Verdana" w:hAnsi="Verdana" w:cs="Arial"/>
          <w:bCs/>
          <w:sz w:val="22"/>
          <w:szCs w:val="22"/>
        </w:rPr>
        <w:t>la C. Carmen Elena Mendoza Valadez</w:t>
      </w:r>
      <w:r w:rsidRPr="00864139">
        <w:rPr>
          <w:rFonts w:ascii="Verdana" w:eastAsia="Arial" w:hAnsi="Verdana" w:cs="Arial"/>
          <w:sz w:val="22"/>
          <w:szCs w:val="22"/>
          <w:lang w:val="es-MX"/>
        </w:rPr>
        <w:t>:</w:t>
      </w:r>
    </w:p>
    <w:p w14:paraId="75D4F0EF" w14:textId="1F7C53DA" w:rsidR="00D013D3" w:rsidRPr="00864139" w:rsidRDefault="00D013D3" w:rsidP="00F00A46">
      <w:pPr>
        <w:pStyle w:val="Prrafodelista"/>
        <w:numPr>
          <w:ilvl w:val="0"/>
          <w:numId w:val="4"/>
        </w:numPr>
        <w:pBdr>
          <w:top w:val="nil"/>
          <w:left w:val="nil"/>
          <w:bottom w:val="nil"/>
          <w:right w:val="nil"/>
          <w:between w:val="nil"/>
        </w:pBdr>
        <w:tabs>
          <w:tab w:val="left" w:pos="3544"/>
        </w:tabs>
        <w:spacing w:before="280" w:after="0" w:line="360" w:lineRule="auto"/>
        <w:jc w:val="both"/>
        <w:rPr>
          <w:rFonts w:ascii="Verdana" w:eastAsia="Arial" w:hAnsi="Verdana" w:cs="Arial"/>
          <w:bCs/>
          <w:sz w:val="22"/>
          <w:szCs w:val="22"/>
          <w:lang w:val="es-MX"/>
        </w:rPr>
      </w:pPr>
      <w:bookmarkStart w:id="7" w:name="_Hlk169029341"/>
      <w:bookmarkStart w:id="8" w:name="_Hlk167197855"/>
      <w:r w:rsidRPr="00864139">
        <w:rPr>
          <w:rFonts w:ascii="Verdana" w:eastAsia="Arial" w:hAnsi="Verdana" w:cs="Arial"/>
          <w:bCs/>
          <w:sz w:val="22"/>
          <w:szCs w:val="22"/>
        </w:rPr>
        <w:t xml:space="preserve">DOCUMENTAL PÚBLICA. Consistente en el Acta de Oficialía Electoral con clave </w:t>
      </w:r>
      <w:bookmarkStart w:id="9" w:name="_Hlk169089301"/>
      <w:r w:rsidRPr="00864139">
        <w:rPr>
          <w:rFonts w:ascii="Verdana" w:eastAsia="Arial" w:hAnsi="Verdana" w:cs="Arial"/>
          <w:b/>
          <w:sz w:val="22"/>
          <w:szCs w:val="22"/>
        </w:rPr>
        <w:t>IEE/OE/14</w:t>
      </w:r>
      <w:r w:rsidR="0008626C" w:rsidRPr="00864139">
        <w:rPr>
          <w:rFonts w:ascii="Verdana" w:eastAsia="Arial" w:hAnsi="Verdana" w:cs="Arial"/>
          <w:b/>
          <w:sz w:val="22"/>
          <w:szCs w:val="22"/>
        </w:rPr>
        <w:t>5</w:t>
      </w:r>
      <w:r w:rsidRPr="00864139">
        <w:rPr>
          <w:rFonts w:ascii="Verdana" w:eastAsia="Arial" w:hAnsi="Verdana" w:cs="Arial"/>
          <w:b/>
          <w:sz w:val="22"/>
          <w:szCs w:val="22"/>
        </w:rPr>
        <w:t>/2024</w:t>
      </w:r>
      <w:r w:rsidRPr="00864139">
        <w:rPr>
          <w:rFonts w:ascii="Verdana" w:eastAsia="Arial" w:hAnsi="Verdana" w:cs="Arial"/>
          <w:bCs/>
          <w:sz w:val="22"/>
          <w:szCs w:val="22"/>
        </w:rPr>
        <w:t xml:space="preserve"> y anexo</w:t>
      </w:r>
      <w:r w:rsidR="0008626C" w:rsidRPr="00864139">
        <w:rPr>
          <w:rFonts w:ascii="Verdana" w:eastAsia="Arial" w:hAnsi="Verdana" w:cs="Arial"/>
          <w:bCs/>
          <w:sz w:val="22"/>
          <w:szCs w:val="22"/>
        </w:rPr>
        <w:t>s</w:t>
      </w:r>
      <w:bookmarkEnd w:id="9"/>
      <w:r w:rsidRPr="00864139">
        <w:rPr>
          <w:rFonts w:ascii="Verdana" w:eastAsia="Arial" w:hAnsi="Verdana" w:cs="Arial"/>
          <w:bCs/>
          <w:sz w:val="22"/>
          <w:szCs w:val="22"/>
        </w:rPr>
        <w:t>.</w:t>
      </w:r>
    </w:p>
    <w:p w14:paraId="73014FBD" w14:textId="1378B693" w:rsidR="007F354C" w:rsidRPr="00864139" w:rsidRDefault="007F354C" w:rsidP="007F354C">
      <w:pPr>
        <w:pStyle w:val="Prrafodelista"/>
        <w:numPr>
          <w:ilvl w:val="0"/>
          <w:numId w:val="4"/>
        </w:numPr>
        <w:pBdr>
          <w:top w:val="nil"/>
          <w:left w:val="nil"/>
          <w:bottom w:val="nil"/>
          <w:right w:val="nil"/>
          <w:between w:val="nil"/>
        </w:pBdr>
        <w:tabs>
          <w:tab w:val="left" w:pos="3544"/>
        </w:tabs>
        <w:spacing w:before="280" w:after="0" w:line="360" w:lineRule="auto"/>
        <w:jc w:val="both"/>
        <w:rPr>
          <w:rFonts w:ascii="Verdana" w:eastAsia="Arial" w:hAnsi="Verdana" w:cs="Arial"/>
          <w:bCs/>
          <w:sz w:val="22"/>
          <w:szCs w:val="22"/>
        </w:rPr>
      </w:pPr>
      <w:r w:rsidRPr="00864139">
        <w:rPr>
          <w:rFonts w:ascii="Verdana" w:eastAsia="Arial" w:hAnsi="Verdana" w:cs="Arial"/>
          <w:bCs/>
          <w:sz w:val="22"/>
          <w:szCs w:val="22"/>
        </w:rPr>
        <w:t>PRESUNCIONAL LEGAL Y HUMANA.</w:t>
      </w:r>
    </w:p>
    <w:p w14:paraId="6EE78D42" w14:textId="35F16A33" w:rsidR="0008626C" w:rsidRPr="00864139" w:rsidRDefault="00D013D3" w:rsidP="007F354C">
      <w:pPr>
        <w:pStyle w:val="Prrafodelista"/>
        <w:numPr>
          <w:ilvl w:val="0"/>
          <w:numId w:val="4"/>
        </w:numPr>
        <w:pBdr>
          <w:top w:val="nil"/>
          <w:left w:val="nil"/>
          <w:bottom w:val="nil"/>
          <w:right w:val="nil"/>
          <w:between w:val="nil"/>
        </w:pBdr>
        <w:tabs>
          <w:tab w:val="left" w:pos="3544"/>
        </w:tabs>
        <w:spacing w:before="280" w:after="0" w:line="360" w:lineRule="auto"/>
        <w:jc w:val="both"/>
        <w:rPr>
          <w:rFonts w:ascii="Verdana" w:eastAsia="Arial" w:hAnsi="Verdana" w:cs="Arial"/>
          <w:bCs/>
          <w:sz w:val="22"/>
          <w:szCs w:val="22"/>
        </w:rPr>
      </w:pPr>
      <w:r w:rsidRPr="00864139">
        <w:rPr>
          <w:rFonts w:ascii="Verdana" w:eastAsia="Arial" w:hAnsi="Verdana" w:cs="Arial"/>
          <w:bCs/>
          <w:sz w:val="22"/>
          <w:szCs w:val="22"/>
        </w:rPr>
        <w:t>INSTRUMENTAL DE ACTUACIONES.</w:t>
      </w:r>
    </w:p>
    <w:p w14:paraId="0E5D6AEA" w14:textId="77805C2F" w:rsidR="0008626C" w:rsidRPr="00864139" w:rsidRDefault="008B362D" w:rsidP="007F354C">
      <w:pPr>
        <w:pBdr>
          <w:top w:val="nil"/>
          <w:left w:val="nil"/>
          <w:bottom w:val="nil"/>
          <w:right w:val="nil"/>
          <w:between w:val="nil"/>
        </w:pBdr>
        <w:tabs>
          <w:tab w:val="left" w:pos="3544"/>
        </w:tabs>
        <w:spacing w:before="280" w:after="0" w:line="360" w:lineRule="auto"/>
        <w:jc w:val="both"/>
        <w:rPr>
          <w:rFonts w:ascii="Verdana" w:eastAsia="Arial" w:hAnsi="Verdana" w:cs="Arial"/>
          <w:b/>
          <w:bCs/>
          <w:sz w:val="22"/>
          <w:szCs w:val="22"/>
          <w:lang w:val="es-MX"/>
        </w:rPr>
      </w:pPr>
      <w:r w:rsidRPr="00864139">
        <w:rPr>
          <w:rFonts w:ascii="Verdana" w:eastAsia="Arial" w:hAnsi="Verdana" w:cs="Arial"/>
          <w:b/>
          <w:sz w:val="22"/>
          <w:szCs w:val="22"/>
        </w:rPr>
        <w:t>II.</w:t>
      </w:r>
      <w:r w:rsidRPr="00864139">
        <w:rPr>
          <w:rFonts w:ascii="Verdana" w:eastAsia="Arial" w:hAnsi="Verdana" w:cs="Arial"/>
          <w:bCs/>
          <w:sz w:val="22"/>
          <w:szCs w:val="22"/>
        </w:rPr>
        <w:t xml:space="preserve"> Al </w:t>
      </w:r>
      <w:r w:rsidR="0008626C" w:rsidRPr="00864139">
        <w:rPr>
          <w:rFonts w:ascii="Verdana" w:eastAsia="Arial" w:hAnsi="Verdana" w:cs="Arial"/>
          <w:sz w:val="22"/>
          <w:szCs w:val="22"/>
        </w:rPr>
        <w:t>Partido Acción Nacional</w:t>
      </w:r>
      <w:r w:rsidR="0008626C" w:rsidRPr="00864139">
        <w:rPr>
          <w:rFonts w:ascii="Verdana" w:eastAsia="Arial" w:hAnsi="Verdana" w:cs="Arial"/>
          <w:smallCaps/>
          <w:sz w:val="22"/>
          <w:szCs w:val="22"/>
        </w:rPr>
        <w:t xml:space="preserve"> </w:t>
      </w:r>
      <w:r w:rsidR="0008626C" w:rsidRPr="00864139">
        <w:rPr>
          <w:rFonts w:ascii="Verdana" w:eastAsia="Arial" w:hAnsi="Verdana" w:cs="Arial"/>
          <w:sz w:val="22"/>
          <w:szCs w:val="22"/>
        </w:rPr>
        <w:t xml:space="preserve">y </w:t>
      </w:r>
      <w:r w:rsidRPr="00864139">
        <w:rPr>
          <w:rFonts w:ascii="Verdana" w:eastAsia="Arial" w:hAnsi="Verdana" w:cs="Arial"/>
          <w:sz w:val="22"/>
          <w:szCs w:val="22"/>
        </w:rPr>
        <w:t>al C. Leonardo Montañez Castro</w:t>
      </w:r>
      <w:r w:rsidRPr="00864139">
        <w:rPr>
          <w:rFonts w:ascii="Verdana" w:eastAsia="Arial" w:hAnsi="Verdana" w:cs="Arial"/>
          <w:sz w:val="22"/>
          <w:szCs w:val="22"/>
          <w:lang w:val="es-MX"/>
        </w:rPr>
        <w:t>:</w:t>
      </w:r>
    </w:p>
    <w:p w14:paraId="5ECE6132" w14:textId="42582B5A" w:rsidR="007F354C" w:rsidRPr="00864139" w:rsidRDefault="007F354C" w:rsidP="007F354C">
      <w:pPr>
        <w:pStyle w:val="Prrafodelista"/>
        <w:numPr>
          <w:ilvl w:val="0"/>
          <w:numId w:val="16"/>
        </w:numPr>
        <w:pBdr>
          <w:top w:val="nil"/>
          <w:left w:val="nil"/>
          <w:bottom w:val="nil"/>
          <w:right w:val="nil"/>
          <w:between w:val="nil"/>
        </w:pBdr>
        <w:tabs>
          <w:tab w:val="left" w:pos="3544"/>
        </w:tabs>
        <w:spacing w:before="280" w:after="0" w:line="360" w:lineRule="auto"/>
        <w:jc w:val="both"/>
        <w:rPr>
          <w:rFonts w:ascii="Verdana" w:eastAsia="Arial" w:hAnsi="Verdana" w:cs="Arial"/>
          <w:bCs/>
          <w:sz w:val="22"/>
          <w:szCs w:val="22"/>
        </w:rPr>
      </w:pPr>
      <w:r w:rsidRPr="00864139">
        <w:rPr>
          <w:rFonts w:ascii="Verdana" w:eastAsia="Arial" w:hAnsi="Verdana" w:cs="Arial"/>
          <w:bCs/>
          <w:sz w:val="22"/>
          <w:szCs w:val="22"/>
        </w:rPr>
        <w:t>PRESUNCIONAL</w:t>
      </w:r>
      <w:r w:rsidR="008B362D" w:rsidRPr="00864139">
        <w:rPr>
          <w:rFonts w:ascii="Verdana" w:eastAsia="Arial" w:hAnsi="Verdana" w:cs="Arial"/>
          <w:bCs/>
          <w:sz w:val="22"/>
          <w:szCs w:val="22"/>
        </w:rPr>
        <w:t xml:space="preserve"> LÓGICA, </w:t>
      </w:r>
      <w:r w:rsidRPr="00864139">
        <w:rPr>
          <w:rFonts w:ascii="Verdana" w:eastAsia="Arial" w:hAnsi="Verdana" w:cs="Arial"/>
          <w:bCs/>
          <w:sz w:val="22"/>
          <w:szCs w:val="22"/>
        </w:rPr>
        <w:t>LEGAL Y HUMANA.</w:t>
      </w:r>
    </w:p>
    <w:p w14:paraId="3A440707" w14:textId="42837895" w:rsidR="007F354C" w:rsidRPr="00864139" w:rsidRDefault="007F354C" w:rsidP="007F354C">
      <w:pPr>
        <w:pStyle w:val="Prrafodelista"/>
        <w:numPr>
          <w:ilvl w:val="0"/>
          <w:numId w:val="16"/>
        </w:numPr>
        <w:pBdr>
          <w:top w:val="nil"/>
          <w:left w:val="nil"/>
          <w:bottom w:val="nil"/>
          <w:right w:val="nil"/>
          <w:between w:val="nil"/>
        </w:pBdr>
        <w:tabs>
          <w:tab w:val="left" w:pos="3544"/>
        </w:tabs>
        <w:spacing w:before="280" w:after="0" w:line="360" w:lineRule="auto"/>
        <w:jc w:val="both"/>
        <w:rPr>
          <w:rFonts w:ascii="Verdana" w:eastAsia="Arial" w:hAnsi="Verdana" w:cs="Arial"/>
          <w:bCs/>
          <w:sz w:val="22"/>
          <w:szCs w:val="22"/>
        </w:rPr>
      </w:pPr>
      <w:r w:rsidRPr="00864139">
        <w:rPr>
          <w:rFonts w:ascii="Verdana" w:eastAsia="Arial" w:hAnsi="Verdana" w:cs="Arial"/>
          <w:bCs/>
          <w:sz w:val="22"/>
          <w:szCs w:val="22"/>
        </w:rPr>
        <w:t>INSTRUMENTAL DE ACTUACIONES.</w:t>
      </w:r>
    </w:p>
    <w:p w14:paraId="4B8D7481" w14:textId="0FEFF666" w:rsidR="007F354C" w:rsidRPr="00864139" w:rsidRDefault="008B362D" w:rsidP="007F354C">
      <w:pPr>
        <w:pBdr>
          <w:top w:val="nil"/>
          <w:left w:val="nil"/>
          <w:bottom w:val="nil"/>
          <w:right w:val="nil"/>
          <w:between w:val="nil"/>
        </w:pBdr>
        <w:tabs>
          <w:tab w:val="left" w:pos="3544"/>
        </w:tabs>
        <w:spacing w:before="280" w:after="0" w:line="360" w:lineRule="auto"/>
        <w:jc w:val="both"/>
        <w:rPr>
          <w:rFonts w:ascii="Verdana" w:eastAsia="Arial" w:hAnsi="Verdana" w:cs="Arial"/>
          <w:b/>
          <w:smallCaps/>
          <w:sz w:val="22"/>
          <w:szCs w:val="22"/>
        </w:rPr>
      </w:pPr>
      <w:r w:rsidRPr="00864139">
        <w:rPr>
          <w:rFonts w:ascii="Verdana" w:eastAsia="Arial" w:hAnsi="Verdana" w:cs="Arial"/>
          <w:b/>
          <w:sz w:val="22"/>
          <w:szCs w:val="22"/>
        </w:rPr>
        <w:t>III.</w:t>
      </w:r>
      <w:r w:rsidRPr="00864139">
        <w:rPr>
          <w:rFonts w:ascii="Verdana" w:eastAsia="Arial" w:hAnsi="Verdana" w:cs="Arial"/>
          <w:bCs/>
          <w:sz w:val="22"/>
          <w:szCs w:val="22"/>
        </w:rPr>
        <w:t xml:space="preserve"> Al</w:t>
      </w:r>
      <w:r w:rsidR="0008626C" w:rsidRPr="00864139">
        <w:rPr>
          <w:rFonts w:ascii="Verdana" w:eastAsia="Arial" w:hAnsi="Verdana" w:cs="Arial"/>
          <w:sz w:val="22"/>
          <w:szCs w:val="22"/>
          <w:lang w:val="es-MX"/>
        </w:rPr>
        <w:t xml:space="preserve"> </w:t>
      </w:r>
      <w:r w:rsidR="00F00A46" w:rsidRPr="00864139">
        <w:rPr>
          <w:rFonts w:ascii="Verdana" w:hAnsi="Verdana" w:cs="Arial"/>
          <w:bCs/>
          <w:smallCaps/>
          <w:sz w:val="22"/>
          <w:szCs w:val="22"/>
        </w:rPr>
        <w:t>Instituto de Vivienda</w:t>
      </w:r>
      <w:r w:rsidR="0008626C" w:rsidRPr="00864139">
        <w:rPr>
          <w:rFonts w:ascii="Verdana" w:eastAsia="Arial" w:hAnsi="Verdana" w:cs="Arial"/>
          <w:bCs/>
          <w:sz w:val="22"/>
          <w:szCs w:val="22"/>
          <w:lang w:val="es-MX"/>
        </w:rPr>
        <w:t>:</w:t>
      </w:r>
    </w:p>
    <w:p w14:paraId="2C19A843" w14:textId="0718161F" w:rsidR="007F354C" w:rsidRPr="00864139" w:rsidRDefault="007F354C" w:rsidP="007F354C">
      <w:pPr>
        <w:pStyle w:val="Prrafodelista"/>
        <w:numPr>
          <w:ilvl w:val="0"/>
          <w:numId w:val="18"/>
        </w:numPr>
        <w:pBdr>
          <w:top w:val="nil"/>
          <w:left w:val="nil"/>
          <w:bottom w:val="nil"/>
          <w:right w:val="nil"/>
          <w:between w:val="nil"/>
        </w:pBdr>
        <w:tabs>
          <w:tab w:val="left" w:pos="3544"/>
        </w:tabs>
        <w:spacing w:before="280" w:after="0" w:line="360" w:lineRule="auto"/>
        <w:jc w:val="both"/>
        <w:rPr>
          <w:rFonts w:ascii="Verdana" w:eastAsia="Arial" w:hAnsi="Verdana" w:cs="Arial"/>
          <w:bCs/>
          <w:sz w:val="22"/>
          <w:szCs w:val="22"/>
        </w:rPr>
      </w:pPr>
      <w:r w:rsidRPr="00864139">
        <w:rPr>
          <w:rFonts w:ascii="Verdana" w:eastAsia="Arial" w:hAnsi="Verdana" w:cs="Arial"/>
          <w:bCs/>
          <w:sz w:val="22"/>
          <w:szCs w:val="22"/>
        </w:rPr>
        <w:t>DOCUMENTAL PÚBLICA. Consistente en</w:t>
      </w:r>
      <w:r w:rsidR="008B362D" w:rsidRPr="00864139">
        <w:rPr>
          <w:rFonts w:ascii="Verdana" w:eastAsia="Arial" w:hAnsi="Verdana" w:cs="Arial"/>
          <w:bCs/>
          <w:sz w:val="22"/>
          <w:szCs w:val="22"/>
        </w:rPr>
        <w:t xml:space="preserve"> copia certificada</w:t>
      </w:r>
      <w:r w:rsidRPr="00864139">
        <w:rPr>
          <w:rFonts w:ascii="Verdana" w:eastAsia="Arial" w:hAnsi="Verdana" w:cs="Arial"/>
          <w:bCs/>
          <w:sz w:val="22"/>
          <w:szCs w:val="22"/>
        </w:rPr>
        <w:t xml:space="preserve"> </w:t>
      </w:r>
      <w:r w:rsidR="008B362D" w:rsidRPr="00864139">
        <w:rPr>
          <w:rFonts w:ascii="Verdana" w:eastAsia="Arial" w:hAnsi="Verdana" w:cs="Arial"/>
          <w:bCs/>
          <w:sz w:val="22"/>
          <w:szCs w:val="22"/>
        </w:rPr>
        <w:t>d</w:t>
      </w:r>
      <w:r w:rsidRPr="00864139">
        <w:rPr>
          <w:rFonts w:ascii="Verdana" w:eastAsia="Arial" w:hAnsi="Verdana" w:cs="Arial"/>
          <w:sz w:val="22"/>
          <w:szCs w:val="22"/>
        </w:rPr>
        <w:t xml:space="preserve">el memorándum de fecha </w:t>
      </w:r>
      <w:r w:rsidR="008B362D" w:rsidRPr="00864139">
        <w:rPr>
          <w:rFonts w:ascii="Verdana" w:eastAsia="Arial" w:hAnsi="Verdana" w:cs="Arial"/>
          <w:sz w:val="22"/>
          <w:szCs w:val="22"/>
        </w:rPr>
        <w:t>veintiuno</w:t>
      </w:r>
      <w:r w:rsidRPr="00864139">
        <w:rPr>
          <w:rFonts w:ascii="Verdana" w:eastAsia="Arial" w:hAnsi="Verdana" w:cs="Arial"/>
          <w:sz w:val="22"/>
          <w:szCs w:val="22"/>
        </w:rPr>
        <w:t xml:space="preserve"> de mayo</w:t>
      </w:r>
      <w:r w:rsidR="0008626C" w:rsidRPr="00864139">
        <w:rPr>
          <w:rFonts w:ascii="Verdana" w:eastAsia="Arial" w:hAnsi="Verdana" w:cs="Arial"/>
          <w:sz w:val="22"/>
          <w:szCs w:val="22"/>
        </w:rPr>
        <w:t>,</w:t>
      </w:r>
      <w:r w:rsidRPr="00864139">
        <w:rPr>
          <w:rFonts w:ascii="Verdana" w:eastAsia="Arial" w:hAnsi="Verdana" w:cs="Arial"/>
          <w:sz w:val="22"/>
          <w:szCs w:val="22"/>
        </w:rPr>
        <w:t xml:space="preserve"> suscrito por </w:t>
      </w:r>
      <w:r w:rsidR="0008626C" w:rsidRPr="00864139">
        <w:rPr>
          <w:rFonts w:ascii="Verdana" w:eastAsia="Arial" w:hAnsi="Verdana" w:cs="Arial"/>
          <w:sz w:val="22"/>
          <w:szCs w:val="22"/>
        </w:rPr>
        <w:t>la Licenciada Carmen Elena Mendoza Valadez.</w:t>
      </w:r>
    </w:p>
    <w:p w14:paraId="5471E30F" w14:textId="4E189EAE" w:rsidR="007F354C" w:rsidRPr="00864139" w:rsidRDefault="007F354C" w:rsidP="007F354C">
      <w:pPr>
        <w:pStyle w:val="Prrafodelista"/>
        <w:numPr>
          <w:ilvl w:val="0"/>
          <w:numId w:val="18"/>
        </w:numPr>
        <w:pBdr>
          <w:top w:val="nil"/>
          <w:left w:val="nil"/>
          <w:bottom w:val="nil"/>
          <w:right w:val="nil"/>
          <w:between w:val="nil"/>
        </w:pBdr>
        <w:tabs>
          <w:tab w:val="left" w:pos="3544"/>
        </w:tabs>
        <w:spacing w:before="280" w:after="0" w:line="360" w:lineRule="auto"/>
        <w:jc w:val="both"/>
        <w:rPr>
          <w:rFonts w:ascii="Verdana" w:eastAsia="Arial" w:hAnsi="Verdana" w:cs="Arial"/>
          <w:bCs/>
          <w:sz w:val="22"/>
          <w:szCs w:val="22"/>
        </w:rPr>
      </w:pPr>
      <w:r w:rsidRPr="00864139">
        <w:rPr>
          <w:rFonts w:ascii="Verdana" w:eastAsia="Arial" w:hAnsi="Verdana" w:cs="Arial"/>
          <w:bCs/>
          <w:sz w:val="22"/>
          <w:szCs w:val="22"/>
        </w:rPr>
        <w:t xml:space="preserve">DOCUMENTAL PÚBLICA. Consistente </w:t>
      </w:r>
      <w:r w:rsidR="008B362D" w:rsidRPr="00864139">
        <w:rPr>
          <w:rFonts w:ascii="Verdana" w:eastAsia="Arial" w:hAnsi="Verdana" w:cs="Arial"/>
          <w:bCs/>
          <w:sz w:val="22"/>
          <w:szCs w:val="22"/>
        </w:rPr>
        <w:t>copia certificada del</w:t>
      </w:r>
      <w:r w:rsidRPr="00864139">
        <w:rPr>
          <w:rFonts w:ascii="Verdana" w:eastAsia="Arial" w:hAnsi="Verdana" w:cs="Arial"/>
          <w:sz w:val="22"/>
          <w:szCs w:val="22"/>
        </w:rPr>
        <w:t xml:space="preserve"> memorándum n</w:t>
      </w:r>
      <w:r w:rsidR="008B362D" w:rsidRPr="00864139">
        <w:rPr>
          <w:rFonts w:ascii="Verdana" w:eastAsia="Arial" w:hAnsi="Verdana" w:cs="Arial"/>
          <w:sz w:val="22"/>
          <w:szCs w:val="22"/>
        </w:rPr>
        <w:t>ú</w:t>
      </w:r>
      <w:r w:rsidRPr="00864139">
        <w:rPr>
          <w:rFonts w:ascii="Verdana" w:eastAsia="Arial" w:hAnsi="Verdana" w:cs="Arial"/>
          <w:sz w:val="22"/>
          <w:szCs w:val="22"/>
        </w:rPr>
        <w:t xml:space="preserve">mero DJOP/112/2024 </w:t>
      </w:r>
      <w:r w:rsidR="0008626C" w:rsidRPr="00864139">
        <w:rPr>
          <w:rFonts w:ascii="Verdana" w:eastAsia="Arial" w:hAnsi="Verdana" w:cs="Arial"/>
          <w:sz w:val="22"/>
          <w:szCs w:val="22"/>
        </w:rPr>
        <w:t>suscrito por el Licenciado José Enrique Díaz Montalvo.</w:t>
      </w:r>
    </w:p>
    <w:p w14:paraId="30209024" w14:textId="4FB7F793" w:rsidR="007F354C" w:rsidRPr="00864139" w:rsidRDefault="007F354C" w:rsidP="007F354C">
      <w:pPr>
        <w:pStyle w:val="Prrafodelista"/>
        <w:numPr>
          <w:ilvl w:val="0"/>
          <w:numId w:val="18"/>
        </w:numPr>
        <w:pBdr>
          <w:top w:val="nil"/>
          <w:left w:val="nil"/>
          <w:bottom w:val="nil"/>
          <w:right w:val="nil"/>
          <w:between w:val="nil"/>
        </w:pBdr>
        <w:tabs>
          <w:tab w:val="left" w:pos="3544"/>
        </w:tabs>
        <w:spacing w:before="280" w:after="0" w:line="360" w:lineRule="auto"/>
        <w:jc w:val="both"/>
        <w:rPr>
          <w:rFonts w:ascii="Verdana" w:eastAsia="Arial" w:hAnsi="Verdana" w:cs="Arial"/>
          <w:bCs/>
          <w:sz w:val="22"/>
          <w:szCs w:val="22"/>
        </w:rPr>
      </w:pPr>
      <w:r w:rsidRPr="00864139">
        <w:rPr>
          <w:rFonts w:ascii="Verdana" w:eastAsia="Arial" w:hAnsi="Verdana" w:cs="Arial"/>
          <w:bCs/>
          <w:sz w:val="22"/>
          <w:szCs w:val="22"/>
        </w:rPr>
        <w:t xml:space="preserve">DOCUMENTAL PÚBLICA. Consistente en </w:t>
      </w:r>
      <w:r w:rsidR="008B362D" w:rsidRPr="00864139">
        <w:rPr>
          <w:rFonts w:ascii="Verdana" w:eastAsia="Arial" w:hAnsi="Verdana" w:cs="Arial"/>
          <w:bCs/>
          <w:sz w:val="22"/>
          <w:szCs w:val="22"/>
        </w:rPr>
        <w:t>copia certificada del</w:t>
      </w:r>
      <w:r w:rsidR="008B362D" w:rsidRPr="00864139">
        <w:rPr>
          <w:rFonts w:ascii="Verdana" w:eastAsia="Arial" w:hAnsi="Verdana" w:cs="Arial"/>
          <w:sz w:val="22"/>
          <w:szCs w:val="22"/>
        </w:rPr>
        <w:t xml:space="preserve"> documento d</w:t>
      </w:r>
      <w:r w:rsidRPr="00864139">
        <w:rPr>
          <w:rFonts w:ascii="Verdana" w:eastAsia="Arial" w:hAnsi="Verdana" w:cs="Arial"/>
          <w:sz w:val="22"/>
          <w:szCs w:val="22"/>
        </w:rPr>
        <w:t xml:space="preserve">e incidencias de la </w:t>
      </w:r>
      <w:r w:rsidR="008B362D" w:rsidRPr="00864139">
        <w:rPr>
          <w:rFonts w:ascii="Verdana" w:eastAsia="Arial" w:hAnsi="Verdana" w:cs="Arial"/>
          <w:sz w:val="22"/>
          <w:szCs w:val="22"/>
        </w:rPr>
        <w:t>C.</w:t>
      </w:r>
      <w:r w:rsidR="0008626C" w:rsidRPr="00864139">
        <w:rPr>
          <w:rFonts w:ascii="Verdana" w:eastAsia="Arial" w:hAnsi="Verdana" w:cs="Arial"/>
          <w:sz w:val="22"/>
          <w:szCs w:val="22"/>
        </w:rPr>
        <w:t xml:space="preserve"> Carmen Elena Mendoza Valadez.</w:t>
      </w:r>
    </w:p>
    <w:p w14:paraId="0743B0D6" w14:textId="570107B2" w:rsidR="00A0638C" w:rsidRPr="00864139" w:rsidRDefault="00A0638C" w:rsidP="00A0638C">
      <w:pPr>
        <w:pStyle w:val="Prrafodelista"/>
        <w:numPr>
          <w:ilvl w:val="0"/>
          <w:numId w:val="18"/>
        </w:numPr>
        <w:pBdr>
          <w:top w:val="nil"/>
          <w:left w:val="nil"/>
          <w:bottom w:val="nil"/>
          <w:right w:val="nil"/>
          <w:between w:val="nil"/>
        </w:pBdr>
        <w:tabs>
          <w:tab w:val="left" w:pos="3544"/>
        </w:tabs>
        <w:spacing w:before="280" w:after="0" w:line="360" w:lineRule="auto"/>
        <w:jc w:val="both"/>
        <w:rPr>
          <w:rFonts w:ascii="Verdana" w:eastAsia="Arial" w:hAnsi="Verdana" w:cs="Arial"/>
          <w:bCs/>
          <w:sz w:val="22"/>
          <w:szCs w:val="22"/>
        </w:rPr>
      </w:pPr>
      <w:r w:rsidRPr="00864139">
        <w:rPr>
          <w:rFonts w:ascii="Verdana" w:eastAsia="Arial" w:hAnsi="Verdana" w:cs="Arial"/>
          <w:bCs/>
          <w:sz w:val="22"/>
          <w:szCs w:val="22"/>
        </w:rPr>
        <w:t>DOCUMENTAL PÚBLICA. Consistente en copia certificada del documento denominado Bitácora de Recorrido del vehículo 27-0014 correspondiente al mes de mayo.</w:t>
      </w:r>
    </w:p>
    <w:p w14:paraId="4AE3A3FC" w14:textId="7FB0AC74" w:rsidR="00A0638C" w:rsidRPr="00864139" w:rsidRDefault="00A0638C" w:rsidP="00A0638C">
      <w:pPr>
        <w:pStyle w:val="Prrafodelista"/>
        <w:numPr>
          <w:ilvl w:val="0"/>
          <w:numId w:val="18"/>
        </w:numPr>
        <w:pBdr>
          <w:top w:val="nil"/>
          <w:left w:val="nil"/>
          <w:bottom w:val="nil"/>
          <w:right w:val="nil"/>
          <w:between w:val="nil"/>
        </w:pBdr>
        <w:tabs>
          <w:tab w:val="left" w:pos="3544"/>
        </w:tabs>
        <w:spacing w:before="280" w:after="0" w:line="360" w:lineRule="auto"/>
        <w:jc w:val="both"/>
        <w:rPr>
          <w:rFonts w:ascii="Verdana" w:eastAsia="Arial" w:hAnsi="Verdana" w:cs="Arial"/>
          <w:bCs/>
          <w:sz w:val="22"/>
          <w:szCs w:val="22"/>
        </w:rPr>
      </w:pPr>
      <w:r w:rsidRPr="00864139">
        <w:rPr>
          <w:rFonts w:ascii="Verdana" w:eastAsia="Arial" w:hAnsi="Verdana" w:cs="Arial"/>
          <w:bCs/>
          <w:sz w:val="22"/>
          <w:szCs w:val="22"/>
        </w:rPr>
        <w:t>DOCUMENTAL P</w:t>
      </w:r>
      <w:r w:rsidR="008B362D" w:rsidRPr="00864139">
        <w:rPr>
          <w:rFonts w:ascii="Verdana" w:eastAsia="Arial" w:hAnsi="Verdana" w:cs="Arial"/>
          <w:bCs/>
          <w:sz w:val="22"/>
          <w:szCs w:val="22"/>
        </w:rPr>
        <w:t>RIVADA</w:t>
      </w:r>
      <w:r w:rsidRPr="00864139">
        <w:rPr>
          <w:rFonts w:ascii="Verdana" w:eastAsia="Arial" w:hAnsi="Verdana" w:cs="Arial"/>
          <w:bCs/>
          <w:sz w:val="22"/>
          <w:szCs w:val="22"/>
        </w:rPr>
        <w:t>. Consistente en la copia simple del Acuerdo de fecha 22 de mayo</w:t>
      </w:r>
      <w:r w:rsidR="008B362D" w:rsidRPr="00864139">
        <w:rPr>
          <w:rFonts w:ascii="Verdana" w:eastAsia="Arial" w:hAnsi="Verdana" w:cs="Arial"/>
          <w:bCs/>
          <w:sz w:val="22"/>
          <w:szCs w:val="22"/>
        </w:rPr>
        <w:t>.</w:t>
      </w:r>
    </w:p>
    <w:p w14:paraId="37CF2A70" w14:textId="0164C8E9" w:rsidR="007F354C" w:rsidRPr="00864139" w:rsidRDefault="007F354C" w:rsidP="007F354C">
      <w:pPr>
        <w:pStyle w:val="Prrafodelista"/>
        <w:numPr>
          <w:ilvl w:val="0"/>
          <w:numId w:val="18"/>
        </w:numPr>
        <w:pBdr>
          <w:top w:val="nil"/>
          <w:left w:val="nil"/>
          <w:bottom w:val="nil"/>
          <w:right w:val="nil"/>
          <w:between w:val="nil"/>
        </w:pBdr>
        <w:tabs>
          <w:tab w:val="left" w:pos="3544"/>
        </w:tabs>
        <w:spacing w:before="280" w:after="0" w:line="360" w:lineRule="auto"/>
        <w:jc w:val="both"/>
        <w:rPr>
          <w:rFonts w:ascii="Verdana" w:eastAsia="Arial" w:hAnsi="Verdana" w:cs="Arial"/>
          <w:bCs/>
          <w:sz w:val="22"/>
          <w:szCs w:val="22"/>
        </w:rPr>
      </w:pPr>
      <w:r w:rsidRPr="00864139">
        <w:rPr>
          <w:rFonts w:ascii="Verdana" w:eastAsia="Arial" w:hAnsi="Verdana" w:cs="Arial"/>
          <w:bCs/>
          <w:sz w:val="22"/>
          <w:szCs w:val="22"/>
        </w:rPr>
        <w:t xml:space="preserve">DOCUMENTAL </w:t>
      </w:r>
      <w:r w:rsidR="008B362D" w:rsidRPr="00864139">
        <w:rPr>
          <w:rFonts w:ascii="Verdana" w:eastAsia="Arial" w:hAnsi="Verdana" w:cs="Arial"/>
          <w:bCs/>
          <w:sz w:val="22"/>
          <w:szCs w:val="22"/>
        </w:rPr>
        <w:t>PRIVADA</w:t>
      </w:r>
      <w:r w:rsidRPr="00864139">
        <w:rPr>
          <w:rFonts w:ascii="Verdana" w:eastAsia="Arial" w:hAnsi="Verdana" w:cs="Arial"/>
          <w:bCs/>
          <w:sz w:val="22"/>
          <w:szCs w:val="22"/>
        </w:rPr>
        <w:t xml:space="preserve">. Consistente en la copia simple del Acuerdo de fecha </w:t>
      </w:r>
      <w:r w:rsidR="00A0638C" w:rsidRPr="00864139">
        <w:rPr>
          <w:rFonts w:ascii="Verdana" w:eastAsia="Arial" w:hAnsi="Verdana" w:cs="Arial"/>
          <w:bCs/>
          <w:sz w:val="22"/>
          <w:szCs w:val="22"/>
        </w:rPr>
        <w:t>20 de mayo.</w:t>
      </w:r>
    </w:p>
    <w:p w14:paraId="74D95C58" w14:textId="77777777" w:rsidR="00A0638C" w:rsidRPr="00864139" w:rsidRDefault="00A0638C" w:rsidP="00A0638C">
      <w:pPr>
        <w:pStyle w:val="Prrafodelista"/>
        <w:numPr>
          <w:ilvl w:val="0"/>
          <w:numId w:val="18"/>
        </w:numPr>
        <w:pBdr>
          <w:top w:val="nil"/>
          <w:left w:val="nil"/>
          <w:bottom w:val="nil"/>
          <w:right w:val="nil"/>
          <w:between w:val="nil"/>
        </w:pBdr>
        <w:tabs>
          <w:tab w:val="left" w:pos="3544"/>
        </w:tabs>
        <w:spacing w:before="280" w:after="0" w:line="360" w:lineRule="auto"/>
        <w:jc w:val="both"/>
        <w:rPr>
          <w:rFonts w:ascii="Verdana" w:eastAsia="Arial" w:hAnsi="Verdana" w:cs="Arial"/>
          <w:bCs/>
          <w:sz w:val="22"/>
          <w:szCs w:val="22"/>
        </w:rPr>
      </w:pPr>
      <w:r w:rsidRPr="00864139">
        <w:rPr>
          <w:rFonts w:ascii="Verdana" w:eastAsia="Arial" w:hAnsi="Verdana" w:cs="Arial"/>
          <w:bCs/>
          <w:sz w:val="22"/>
          <w:szCs w:val="22"/>
        </w:rPr>
        <w:t>INSTRUMENTAL DE ACTUACIONES.</w:t>
      </w:r>
    </w:p>
    <w:p w14:paraId="2A789527" w14:textId="013B67DE" w:rsidR="007F354C" w:rsidRPr="00864139" w:rsidRDefault="007F354C" w:rsidP="007F354C">
      <w:pPr>
        <w:pStyle w:val="Prrafodelista"/>
        <w:numPr>
          <w:ilvl w:val="0"/>
          <w:numId w:val="18"/>
        </w:numPr>
        <w:pBdr>
          <w:top w:val="nil"/>
          <w:left w:val="nil"/>
          <w:bottom w:val="nil"/>
          <w:right w:val="nil"/>
          <w:between w:val="nil"/>
        </w:pBdr>
        <w:tabs>
          <w:tab w:val="left" w:pos="3544"/>
        </w:tabs>
        <w:spacing w:before="280" w:after="0" w:line="360" w:lineRule="auto"/>
        <w:jc w:val="both"/>
        <w:rPr>
          <w:rFonts w:ascii="Verdana" w:eastAsia="Arial" w:hAnsi="Verdana" w:cs="Arial"/>
          <w:bCs/>
          <w:sz w:val="22"/>
          <w:szCs w:val="22"/>
        </w:rPr>
      </w:pPr>
      <w:r w:rsidRPr="00864139">
        <w:rPr>
          <w:rFonts w:ascii="Verdana" w:eastAsia="Arial" w:hAnsi="Verdana" w:cs="Arial"/>
          <w:bCs/>
          <w:sz w:val="22"/>
          <w:szCs w:val="22"/>
        </w:rPr>
        <w:t>PRESUNCIONAL LEGAL Y HUMANA.</w:t>
      </w:r>
    </w:p>
    <w:bookmarkEnd w:id="7"/>
    <w:p w14:paraId="2A96ADC5" w14:textId="77777777" w:rsidR="00D013D3" w:rsidRPr="00864139" w:rsidRDefault="00D013D3" w:rsidP="00D013D3">
      <w:pPr>
        <w:tabs>
          <w:tab w:val="left" w:pos="3544"/>
        </w:tabs>
        <w:spacing w:before="280" w:after="280" w:line="360" w:lineRule="auto"/>
        <w:jc w:val="both"/>
        <w:rPr>
          <w:rFonts w:ascii="Verdana" w:eastAsia="Arial" w:hAnsi="Verdana" w:cs="Arial"/>
          <w:b/>
          <w:bCs/>
          <w:sz w:val="22"/>
          <w:szCs w:val="22"/>
        </w:rPr>
      </w:pPr>
      <w:r w:rsidRPr="00864139">
        <w:rPr>
          <w:rFonts w:ascii="Verdana" w:eastAsia="Arial" w:hAnsi="Verdana" w:cs="Arial"/>
          <w:b/>
          <w:sz w:val="22"/>
          <w:szCs w:val="22"/>
        </w:rPr>
        <w:t xml:space="preserve">3. Pruebas recabadas por la </w:t>
      </w:r>
      <w:r w:rsidRPr="00864139">
        <w:rPr>
          <w:rFonts w:ascii="Verdana" w:eastAsia="Arial" w:hAnsi="Verdana" w:cs="Arial"/>
          <w:b/>
          <w:bCs/>
          <w:smallCaps/>
          <w:sz w:val="22"/>
          <w:szCs w:val="22"/>
        </w:rPr>
        <w:t>Autoridad Instructora</w:t>
      </w:r>
      <w:r w:rsidRPr="00864139">
        <w:rPr>
          <w:rFonts w:ascii="Verdana" w:eastAsia="Arial" w:hAnsi="Verdana" w:cs="Arial"/>
          <w:b/>
          <w:bCs/>
          <w:sz w:val="22"/>
          <w:szCs w:val="22"/>
        </w:rPr>
        <w:t>:</w:t>
      </w:r>
    </w:p>
    <w:p w14:paraId="71952F69" w14:textId="77777777" w:rsidR="00D013D3" w:rsidRPr="00864139" w:rsidRDefault="00D013D3" w:rsidP="00D013D3">
      <w:pPr>
        <w:tabs>
          <w:tab w:val="left" w:pos="3544"/>
        </w:tabs>
        <w:spacing w:before="280" w:after="280" w:line="360" w:lineRule="auto"/>
        <w:jc w:val="both"/>
        <w:rPr>
          <w:rFonts w:ascii="Verdana" w:eastAsia="Arial" w:hAnsi="Verdana" w:cs="Arial"/>
          <w:sz w:val="22"/>
          <w:szCs w:val="22"/>
        </w:rPr>
      </w:pPr>
      <w:r w:rsidRPr="00864139">
        <w:rPr>
          <w:rFonts w:ascii="Verdana" w:eastAsia="Arial" w:hAnsi="Verdana" w:cs="Arial"/>
          <w:bCs/>
          <w:sz w:val="22"/>
          <w:szCs w:val="22"/>
        </w:rPr>
        <w:lastRenderedPageBreak/>
        <w:t xml:space="preserve">Como diligencias para mejor proveer, la </w:t>
      </w:r>
      <w:r w:rsidRPr="00864139">
        <w:rPr>
          <w:rFonts w:ascii="Verdana" w:eastAsia="Arial" w:hAnsi="Verdana" w:cs="Arial"/>
          <w:smallCaps/>
          <w:sz w:val="22"/>
          <w:szCs w:val="22"/>
        </w:rPr>
        <w:t>Autoridad Sustanciadora</w:t>
      </w:r>
      <w:r w:rsidRPr="00864139">
        <w:rPr>
          <w:rFonts w:ascii="Verdana" w:eastAsia="Arial" w:hAnsi="Verdana" w:cs="Arial"/>
          <w:sz w:val="22"/>
          <w:szCs w:val="22"/>
        </w:rPr>
        <w:t xml:space="preserve"> recabó las siguientes pruebas:</w:t>
      </w:r>
    </w:p>
    <w:p w14:paraId="0348CEFA" w14:textId="327722BC" w:rsidR="00D013D3" w:rsidRPr="00864139" w:rsidRDefault="00D013D3" w:rsidP="00D013D3">
      <w:pPr>
        <w:pStyle w:val="Prrafodelista"/>
        <w:numPr>
          <w:ilvl w:val="0"/>
          <w:numId w:val="5"/>
        </w:numPr>
        <w:tabs>
          <w:tab w:val="left" w:pos="3544"/>
        </w:tabs>
        <w:spacing w:before="280" w:after="280" w:line="360" w:lineRule="auto"/>
        <w:jc w:val="both"/>
        <w:rPr>
          <w:rFonts w:ascii="Verdana" w:eastAsia="Arial" w:hAnsi="Verdana" w:cs="Arial"/>
          <w:bCs/>
          <w:sz w:val="22"/>
          <w:szCs w:val="22"/>
        </w:rPr>
      </w:pPr>
      <w:r w:rsidRPr="00864139">
        <w:rPr>
          <w:rFonts w:ascii="Verdana" w:eastAsia="Arial" w:hAnsi="Verdana" w:cs="Arial"/>
          <w:bCs/>
          <w:sz w:val="22"/>
          <w:szCs w:val="22"/>
        </w:rPr>
        <w:t xml:space="preserve">DOCUMENTAL PÚBLICA. Consistente en el Acta de Oficialía Electoral con clave </w:t>
      </w:r>
      <w:r w:rsidRPr="00864139">
        <w:rPr>
          <w:rFonts w:ascii="Verdana" w:eastAsia="Arial" w:hAnsi="Verdana" w:cs="Arial"/>
          <w:b/>
          <w:sz w:val="22"/>
          <w:szCs w:val="22"/>
        </w:rPr>
        <w:t>IEE/OE/14</w:t>
      </w:r>
      <w:r w:rsidR="00A0638C" w:rsidRPr="00864139">
        <w:rPr>
          <w:rFonts w:ascii="Verdana" w:eastAsia="Arial" w:hAnsi="Verdana" w:cs="Arial"/>
          <w:b/>
          <w:sz w:val="22"/>
          <w:szCs w:val="22"/>
        </w:rPr>
        <w:t>5</w:t>
      </w:r>
      <w:r w:rsidRPr="00864139">
        <w:rPr>
          <w:rFonts w:ascii="Verdana" w:eastAsia="Arial" w:hAnsi="Verdana" w:cs="Arial"/>
          <w:b/>
          <w:sz w:val="22"/>
          <w:szCs w:val="22"/>
        </w:rPr>
        <w:t>/2024</w:t>
      </w:r>
      <w:r w:rsidR="0008626C" w:rsidRPr="00864139">
        <w:rPr>
          <w:rFonts w:ascii="Verdana" w:eastAsia="Arial" w:hAnsi="Verdana" w:cs="Arial"/>
          <w:bCs/>
          <w:sz w:val="22"/>
          <w:szCs w:val="22"/>
        </w:rPr>
        <w:t xml:space="preserve"> y Anexos</w:t>
      </w:r>
      <w:r w:rsidRPr="00864139">
        <w:rPr>
          <w:rFonts w:ascii="Verdana" w:eastAsia="Arial" w:hAnsi="Verdana" w:cs="Arial"/>
          <w:bCs/>
          <w:sz w:val="22"/>
          <w:szCs w:val="22"/>
        </w:rPr>
        <w:t>.</w:t>
      </w:r>
    </w:p>
    <w:p w14:paraId="4B920FB3" w14:textId="6BE7B0D1" w:rsidR="008B362D" w:rsidRPr="00864139" w:rsidRDefault="008B362D" w:rsidP="00D013D3">
      <w:pPr>
        <w:pStyle w:val="Prrafodelista"/>
        <w:numPr>
          <w:ilvl w:val="0"/>
          <w:numId w:val="5"/>
        </w:numPr>
        <w:tabs>
          <w:tab w:val="left" w:pos="3544"/>
        </w:tabs>
        <w:spacing w:before="280" w:after="280" w:line="360" w:lineRule="auto"/>
        <w:jc w:val="both"/>
        <w:rPr>
          <w:rFonts w:ascii="Verdana" w:eastAsia="Arial" w:hAnsi="Verdana" w:cs="Arial"/>
          <w:bCs/>
          <w:sz w:val="22"/>
          <w:szCs w:val="22"/>
        </w:rPr>
      </w:pPr>
      <w:r w:rsidRPr="00864139">
        <w:rPr>
          <w:rFonts w:ascii="Verdana" w:eastAsia="Arial" w:hAnsi="Verdana" w:cs="Arial"/>
          <w:bCs/>
          <w:sz w:val="22"/>
          <w:szCs w:val="22"/>
        </w:rPr>
        <w:t xml:space="preserve">DOCUMENTAL PÚBLICA. Consistente en el Acta de Oficialía Electoral con clave </w:t>
      </w:r>
      <w:r w:rsidRPr="00864139">
        <w:rPr>
          <w:rFonts w:ascii="Verdana" w:eastAsia="Arial" w:hAnsi="Verdana" w:cs="Arial"/>
          <w:b/>
          <w:sz w:val="22"/>
          <w:szCs w:val="22"/>
        </w:rPr>
        <w:t>IEE/OE/115/2024</w:t>
      </w:r>
      <w:r w:rsidRPr="00864139">
        <w:rPr>
          <w:rFonts w:ascii="Verdana" w:eastAsia="Arial" w:hAnsi="Verdana" w:cs="Arial"/>
          <w:bCs/>
          <w:sz w:val="22"/>
          <w:szCs w:val="22"/>
        </w:rPr>
        <w:t xml:space="preserve"> y Anexos.</w:t>
      </w:r>
    </w:p>
    <w:p w14:paraId="4ACAC933" w14:textId="247E516D" w:rsidR="00A0638C" w:rsidRPr="00864139" w:rsidRDefault="00A0638C" w:rsidP="00A0638C">
      <w:pPr>
        <w:pStyle w:val="Prrafodelista"/>
        <w:numPr>
          <w:ilvl w:val="0"/>
          <w:numId w:val="5"/>
        </w:numPr>
        <w:tabs>
          <w:tab w:val="left" w:pos="3544"/>
        </w:tabs>
        <w:spacing w:before="280" w:after="280" w:line="360" w:lineRule="auto"/>
        <w:jc w:val="both"/>
        <w:rPr>
          <w:rFonts w:ascii="Verdana" w:eastAsia="Arial" w:hAnsi="Verdana" w:cs="Arial"/>
          <w:bCs/>
          <w:sz w:val="22"/>
          <w:szCs w:val="22"/>
        </w:rPr>
      </w:pPr>
      <w:r w:rsidRPr="00864139">
        <w:rPr>
          <w:rFonts w:ascii="Verdana" w:hAnsi="Verdana"/>
          <w:sz w:val="22"/>
          <w:szCs w:val="22"/>
        </w:rPr>
        <w:t>DOCUMENTAL PÚBLICA. Consistente en el oficio número IVSOP/DG/</w:t>
      </w:r>
      <w:r w:rsidR="00533CDF" w:rsidRPr="00864139">
        <w:rPr>
          <w:rFonts w:ascii="Verdana" w:hAnsi="Verdana"/>
          <w:sz w:val="22"/>
          <w:szCs w:val="22"/>
        </w:rPr>
        <w:t>0239/2024</w:t>
      </w:r>
      <w:r w:rsidRPr="00864139">
        <w:rPr>
          <w:rFonts w:ascii="Verdana" w:hAnsi="Verdana"/>
          <w:sz w:val="22"/>
          <w:szCs w:val="22"/>
        </w:rPr>
        <w:t xml:space="preserve">, suscrito por </w:t>
      </w:r>
      <w:r w:rsidR="00C30840" w:rsidRPr="00864139">
        <w:rPr>
          <w:rFonts w:ascii="Verdana" w:hAnsi="Verdana"/>
          <w:sz w:val="22"/>
          <w:szCs w:val="22"/>
        </w:rPr>
        <w:t xml:space="preserve">la Arq. Claudia Gabriela </w:t>
      </w:r>
      <w:proofErr w:type="spellStart"/>
      <w:r w:rsidR="00C30840" w:rsidRPr="00864139">
        <w:rPr>
          <w:rFonts w:ascii="Verdana" w:hAnsi="Verdana"/>
          <w:sz w:val="22"/>
          <w:szCs w:val="22"/>
        </w:rPr>
        <w:t>Caudel</w:t>
      </w:r>
      <w:proofErr w:type="spellEnd"/>
      <w:r w:rsidR="00C30840" w:rsidRPr="00864139">
        <w:rPr>
          <w:rFonts w:ascii="Verdana" w:hAnsi="Verdana"/>
          <w:sz w:val="22"/>
          <w:szCs w:val="22"/>
        </w:rPr>
        <w:t xml:space="preserve"> </w:t>
      </w:r>
      <w:r w:rsidR="008B362D" w:rsidRPr="00864139">
        <w:rPr>
          <w:rFonts w:ascii="Verdana" w:hAnsi="Verdana"/>
          <w:sz w:val="22"/>
          <w:szCs w:val="22"/>
        </w:rPr>
        <w:t>D</w:t>
      </w:r>
      <w:r w:rsidR="00C30840" w:rsidRPr="00864139">
        <w:rPr>
          <w:rFonts w:ascii="Verdana" w:hAnsi="Verdana"/>
          <w:sz w:val="22"/>
          <w:szCs w:val="22"/>
        </w:rPr>
        <w:t>e Luna, Titular de la Dirección General del</w:t>
      </w:r>
      <w:r w:rsidR="00F00A46" w:rsidRPr="00864139">
        <w:rPr>
          <w:rFonts w:ascii="Verdana" w:hAnsi="Verdana"/>
          <w:sz w:val="22"/>
          <w:szCs w:val="22"/>
        </w:rPr>
        <w:t xml:space="preserve"> </w:t>
      </w:r>
      <w:r w:rsidR="008B362D" w:rsidRPr="00864139">
        <w:rPr>
          <w:rFonts w:ascii="Verdana" w:hAnsi="Verdana" w:cs="Arial"/>
          <w:bCs/>
          <w:smallCaps/>
          <w:sz w:val="22"/>
          <w:szCs w:val="22"/>
        </w:rPr>
        <w:t>Instituto de Vivienda</w:t>
      </w:r>
      <w:r w:rsidRPr="00864139">
        <w:rPr>
          <w:rFonts w:ascii="Verdana" w:hAnsi="Verdana"/>
          <w:sz w:val="22"/>
          <w:szCs w:val="22"/>
        </w:rPr>
        <w:t>.</w:t>
      </w:r>
    </w:p>
    <w:p w14:paraId="3D169FE4" w14:textId="02A84BAF" w:rsidR="00A0638C" w:rsidRPr="00864139" w:rsidRDefault="00A0638C" w:rsidP="00A0638C">
      <w:pPr>
        <w:pStyle w:val="Prrafodelista"/>
        <w:numPr>
          <w:ilvl w:val="0"/>
          <w:numId w:val="5"/>
        </w:numPr>
        <w:tabs>
          <w:tab w:val="left" w:pos="3544"/>
        </w:tabs>
        <w:spacing w:before="280" w:after="280" w:line="360" w:lineRule="auto"/>
        <w:jc w:val="both"/>
        <w:rPr>
          <w:rFonts w:ascii="Verdana" w:eastAsia="Arial" w:hAnsi="Verdana" w:cs="Arial"/>
          <w:bCs/>
          <w:sz w:val="22"/>
          <w:szCs w:val="22"/>
        </w:rPr>
      </w:pPr>
      <w:r w:rsidRPr="00864139">
        <w:rPr>
          <w:rFonts w:ascii="Verdana" w:hAnsi="Verdana"/>
          <w:sz w:val="22"/>
          <w:szCs w:val="22"/>
        </w:rPr>
        <w:t xml:space="preserve">DOCUMENTAL PÚBLICA. Consistente en el oficio número </w:t>
      </w:r>
      <w:r w:rsidR="00533CDF" w:rsidRPr="00864139">
        <w:rPr>
          <w:rFonts w:ascii="Verdana" w:hAnsi="Verdana"/>
          <w:sz w:val="22"/>
          <w:szCs w:val="22"/>
        </w:rPr>
        <w:t>INE/JLE/AGS/VE/1179/2024</w:t>
      </w:r>
      <w:r w:rsidRPr="00864139">
        <w:rPr>
          <w:rFonts w:ascii="Verdana" w:hAnsi="Verdana"/>
          <w:sz w:val="22"/>
          <w:szCs w:val="22"/>
        </w:rPr>
        <w:t>, suscrito por</w:t>
      </w:r>
      <w:r w:rsidR="00C30840" w:rsidRPr="00864139">
        <w:rPr>
          <w:rFonts w:ascii="Verdana" w:hAnsi="Verdana"/>
          <w:sz w:val="22"/>
          <w:szCs w:val="22"/>
        </w:rPr>
        <w:t xml:space="preserve"> la Mtra. Brenda Castrejón Hernández, Vocal Ejecutiva de la</w:t>
      </w:r>
      <w:r w:rsidRPr="00864139">
        <w:rPr>
          <w:rFonts w:ascii="Verdana" w:hAnsi="Verdana"/>
          <w:sz w:val="22"/>
          <w:szCs w:val="22"/>
        </w:rPr>
        <w:t xml:space="preserve"> </w:t>
      </w:r>
      <w:r w:rsidR="00533CDF" w:rsidRPr="00864139">
        <w:rPr>
          <w:rFonts w:ascii="Verdana" w:hAnsi="Verdana"/>
          <w:sz w:val="22"/>
          <w:szCs w:val="22"/>
        </w:rPr>
        <w:t xml:space="preserve">Junta Local Ejecutiva del Instituto </w:t>
      </w:r>
      <w:r w:rsidR="008B362D" w:rsidRPr="00864139">
        <w:rPr>
          <w:rFonts w:ascii="Verdana" w:hAnsi="Verdana"/>
          <w:sz w:val="22"/>
          <w:szCs w:val="22"/>
        </w:rPr>
        <w:t xml:space="preserve">Nacional </w:t>
      </w:r>
      <w:r w:rsidR="00533CDF" w:rsidRPr="00864139">
        <w:rPr>
          <w:rFonts w:ascii="Verdana" w:hAnsi="Verdana"/>
          <w:sz w:val="22"/>
          <w:szCs w:val="22"/>
        </w:rPr>
        <w:t>Electoral de Aguascalientes</w:t>
      </w:r>
      <w:r w:rsidRPr="00864139">
        <w:rPr>
          <w:rFonts w:ascii="Verdana" w:hAnsi="Verdana"/>
          <w:sz w:val="22"/>
          <w:szCs w:val="22"/>
        </w:rPr>
        <w:t>.</w:t>
      </w:r>
    </w:p>
    <w:p w14:paraId="63874716" w14:textId="0A233A83" w:rsidR="00A0638C" w:rsidRPr="00864139" w:rsidRDefault="00A0638C" w:rsidP="00A0638C">
      <w:pPr>
        <w:pStyle w:val="Prrafodelista"/>
        <w:numPr>
          <w:ilvl w:val="0"/>
          <w:numId w:val="5"/>
        </w:numPr>
        <w:tabs>
          <w:tab w:val="left" w:pos="3544"/>
        </w:tabs>
        <w:spacing w:before="280" w:after="280" w:line="360" w:lineRule="auto"/>
        <w:jc w:val="both"/>
        <w:rPr>
          <w:rFonts w:ascii="Verdana" w:eastAsia="Arial" w:hAnsi="Verdana" w:cs="Arial"/>
          <w:bCs/>
          <w:sz w:val="22"/>
          <w:szCs w:val="22"/>
        </w:rPr>
      </w:pPr>
      <w:r w:rsidRPr="00864139">
        <w:rPr>
          <w:rFonts w:ascii="Verdana" w:hAnsi="Verdana"/>
          <w:sz w:val="22"/>
          <w:szCs w:val="22"/>
        </w:rPr>
        <w:t>DOCUMENTAL P</w:t>
      </w:r>
      <w:r w:rsidR="009714F2" w:rsidRPr="00864139">
        <w:rPr>
          <w:rFonts w:ascii="Verdana" w:hAnsi="Verdana"/>
          <w:sz w:val="22"/>
          <w:szCs w:val="22"/>
        </w:rPr>
        <w:t>RIVADA</w:t>
      </w:r>
      <w:r w:rsidRPr="00864139">
        <w:rPr>
          <w:rFonts w:ascii="Verdana" w:hAnsi="Verdana"/>
          <w:sz w:val="22"/>
          <w:szCs w:val="22"/>
        </w:rPr>
        <w:t xml:space="preserve">. Consistente en el </w:t>
      </w:r>
      <w:r w:rsidR="00C30840" w:rsidRPr="00864139">
        <w:rPr>
          <w:rFonts w:ascii="Verdana" w:hAnsi="Verdana"/>
          <w:sz w:val="22"/>
          <w:szCs w:val="22"/>
        </w:rPr>
        <w:t>escrito de fecha primero de junio,</w:t>
      </w:r>
      <w:r w:rsidRPr="00864139">
        <w:rPr>
          <w:rFonts w:ascii="Verdana" w:hAnsi="Verdana"/>
          <w:sz w:val="22"/>
          <w:szCs w:val="22"/>
        </w:rPr>
        <w:t xml:space="preserve"> suscrito por </w:t>
      </w:r>
      <w:r w:rsidR="00A10856" w:rsidRPr="00864139">
        <w:rPr>
          <w:rFonts w:ascii="Verdana" w:hAnsi="Verdana"/>
          <w:sz w:val="22"/>
          <w:szCs w:val="22"/>
        </w:rPr>
        <w:t xml:space="preserve">el Lic. Miguel </w:t>
      </w:r>
      <w:proofErr w:type="spellStart"/>
      <w:r w:rsidR="00A10856" w:rsidRPr="00864139">
        <w:rPr>
          <w:rFonts w:ascii="Verdana" w:hAnsi="Verdana"/>
          <w:sz w:val="22"/>
          <w:szCs w:val="22"/>
        </w:rPr>
        <w:t>Bess</w:t>
      </w:r>
      <w:proofErr w:type="spellEnd"/>
      <w:r w:rsidR="00A10856" w:rsidRPr="00864139">
        <w:rPr>
          <w:rFonts w:ascii="Verdana" w:hAnsi="Verdana"/>
          <w:sz w:val="22"/>
          <w:szCs w:val="22"/>
        </w:rPr>
        <w:t xml:space="preserve"> </w:t>
      </w:r>
      <w:proofErr w:type="spellStart"/>
      <w:r w:rsidR="00A10856" w:rsidRPr="00864139">
        <w:rPr>
          <w:rFonts w:ascii="Verdana" w:hAnsi="Verdana"/>
          <w:sz w:val="22"/>
          <w:szCs w:val="22"/>
        </w:rPr>
        <w:t>Oberto</w:t>
      </w:r>
      <w:proofErr w:type="spellEnd"/>
      <w:r w:rsidR="00A10856" w:rsidRPr="00864139">
        <w:rPr>
          <w:rFonts w:ascii="Verdana" w:hAnsi="Verdana"/>
          <w:sz w:val="22"/>
          <w:szCs w:val="22"/>
        </w:rPr>
        <w:t xml:space="preserve"> Díaz.</w:t>
      </w:r>
    </w:p>
    <w:bookmarkEnd w:id="8"/>
    <w:p w14:paraId="1B38FBCE" w14:textId="77777777" w:rsidR="00D013D3" w:rsidRPr="00864139" w:rsidRDefault="00D013D3" w:rsidP="00D013D3">
      <w:pPr>
        <w:tabs>
          <w:tab w:val="left" w:pos="3544"/>
        </w:tabs>
        <w:spacing w:before="280" w:after="280" w:line="360" w:lineRule="auto"/>
        <w:jc w:val="both"/>
        <w:rPr>
          <w:rFonts w:ascii="Verdana" w:eastAsia="Arial" w:hAnsi="Verdana" w:cs="Arial"/>
          <w:b/>
          <w:sz w:val="22"/>
          <w:szCs w:val="22"/>
        </w:rPr>
      </w:pPr>
      <w:r w:rsidRPr="00864139">
        <w:rPr>
          <w:rFonts w:ascii="Verdana" w:eastAsia="Arial" w:hAnsi="Verdana" w:cs="Arial"/>
          <w:b/>
          <w:sz w:val="22"/>
          <w:szCs w:val="22"/>
        </w:rPr>
        <w:t xml:space="preserve">4. Valoración de pruebas. </w:t>
      </w:r>
    </w:p>
    <w:p w14:paraId="7420BD0A" w14:textId="77777777" w:rsidR="00D013D3" w:rsidRPr="00864139" w:rsidRDefault="00D013D3" w:rsidP="00D013D3">
      <w:pPr>
        <w:tabs>
          <w:tab w:val="left" w:pos="3544"/>
        </w:tabs>
        <w:spacing w:before="280" w:after="280" w:line="360" w:lineRule="auto"/>
        <w:jc w:val="both"/>
        <w:rPr>
          <w:rFonts w:ascii="Verdana" w:eastAsia="Arial" w:hAnsi="Verdana" w:cs="Arial"/>
          <w:sz w:val="22"/>
          <w:szCs w:val="22"/>
        </w:rPr>
      </w:pPr>
      <w:r w:rsidRPr="00864139">
        <w:rPr>
          <w:rFonts w:ascii="Verdana" w:eastAsia="Arial" w:hAnsi="Verdana" w:cs="Arial"/>
          <w:sz w:val="22"/>
          <w:szCs w:val="22"/>
        </w:rPr>
        <w:t xml:space="preserve">Pruebas ofrecidas por las partes que serán valoradas de conformidad con los artículos 240, fracción IX, 256, 272 y 310 del </w:t>
      </w:r>
      <w:r w:rsidRPr="00864139">
        <w:rPr>
          <w:rFonts w:ascii="Verdana" w:eastAsia="Arial" w:hAnsi="Verdana" w:cs="Arial"/>
          <w:smallCaps/>
          <w:sz w:val="22"/>
          <w:szCs w:val="22"/>
        </w:rPr>
        <w:t>Código Electoral</w:t>
      </w:r>
      <w:r w:rsidRPr="00864139">
        <w:rPr>
          <w:rFonts w:ascii="Verdana" w:eastAsia="Arial" w:hAnsi="Verdana" w:cs="Arial"/>
          <w:sz w:val="22"/>
          <w:szCs w:val="22"/>
        </w:rPr>
        <w:t>.</w:t>
      </w:r>
    </w:p>
    <w:p w14:paraId="29DEB884" w14:textId="0F5E016B" w:rsidR="00F00A46" w:rsidRPr="00864139" w:rsidRDefault="00F00A46" w:rsidP="00F00A46">
      <w:pPr>
        <w:tabs>
          <w:tab w:val="left" w:pos="1000"/>
        </w:tabs>
        <w:spacing w:before="100" w:beforeAutospacing="1" w:line="360" w:lineRule="auto"/>
        <w:jc w:val="both"/>
        <w:rPr>
          <w:rFonts w:ascii="Verdana" w:hAnsi="Verdana" w:cs="Arial"/>
          <w:smallCaps/>
          <w:sz w:val="22"/>
          <w:szCs w:val="22"/>
        </w:rPr>
      </w:pPr>
      <w:r w:rsidRPr="00864139">
        <w:rPr>
          <w:rFonts w:ascii="Verdana" w:hAnsi="Verdana" w:cs="Arial"/>
          <w:sz w:val="22"/>
          <w:szCs w:val="22"/>
        </w:rPr>
        <w:t>En cuanto a la</w:t>
      </w:r>
      <w:r w:rsidR="00282290" w:rsidRPr="00864139">
        <w:rPr>
          <w:rFonts w:ascii="Verdana" w:hAnsi="Verdana" w:cs="Arial"/>
          <w:sz w:val="22"/>
          <w:szCs w:val="22"/>
        </w:rPr>
        <w:t>s</w:t>
      </w:r>
      <w:r w:rsidRPr="00864139">
        <w:rPr>
          <w:rFonts w:ascii="Verdana" w:hAnsi="Verdana" w:cs="Arial"/>
          <w:sz w:val="22"/>
          <w:szCs w:val="22"/>
        </w:rPr>
        <w:t xml:space="preserve"> prueba</w:t>
      </w:r>
      <w:r w:rsidR="00282290" w:rsidRPr="00864139">
        <w:rPr>
          <w:rFonts w:ascii="Verdana" w:hAnsi="Verdana" w:cs="Arial"/>
          <w:sz w:val="22"/>
          <w:szCs w:val="22"/>
        </w:rPr>
        <w:t>s</w:t>
      </w:r>
      <w:r w:rsidRPr="00864139">
        <w:rPr>
          <w:rFonts w:ascii="Verdana" w:hAnsi="Verdana" w:cs="Arial"/>
          <w:sz w:val="22"/>
          <w:szCs w:val="22"/>
        </w:rPr>
        <w:t xml:space="preserve"> técnica</w:t>
      </w:r>
      <w:r w:rsidR="00282290" w:rsidRPr="00864139">
        <w:rPr>
          <w:rFonts w:ascii="Verdana" w:hAnsi="Verdana" w:cs="Arial"/>
          <w:sz w:val="22"/>
          <w:szCs w:val="22"/>
        </w:rPr>
        <w:t>s</w:t>
      </w:r>
      <w:r w:rsidRPr="00864139">
        <w:rPr>
          <w:rFonts w:ascii="Verdana" w:hAnsi="Verdana" w:cs="Arial"/>
          <w:sz w:val="22"/>
          <w:szCs w:val="22"/>
        </w:rPr>
        <w:t xml:space="preserve"> ofrecida</w:t>
      </w:r>
      <w:r w:rsidR="00282290" w:rsidRPr="00864139">
        <w:rPr>
          <w:rFonts w:ascii="Verdana" w:hAnsi="Verdana" w:cs="Arial"/>
          <w:sz w:val="22"/>
          <w:szCs w:val="22"/>
        </w:rPr>
        <w:t>s</w:t>
      </w:r>
      <w:r w:rsidRPr="00864139">
        <w:rPr>
          <w:rFonts w:ascii="Verdana" w:hAnsi="Verdana" w:cs="Arial"/>
          <w:smallCaps/>
          <w:sz w:val="22"/>
          <w:szCs w:val="22"/>
        </w:rPr>
        <w:t xml:space="preserve">, </w:t>
      </w:r>
      <w:r w:rsidRPr="00864139">
        <w:rPr>
          <w:rFonts w:ascii="Verdana" w:hAnsi="Verdana" w:cs="Arial"/>
          <w:sz w:val="22"/>
          <w:szCs w:val="22"/>
        </w:rPr>
        <w:t xml:space="preserve">en términos del citado numeral </w:t>
      </w:r>
      <w:r w:rsidRPr="00864139">
        <w:rPr>
          <w:rFonts w:ascii="Verdana" w:hAnsi="Verdana" w:cs="Arial"/>
          <w:bCs/>
          <w:sz w:val="22"/>
          <w:szCs w:val="22"/>
        </w:rPr>
        <w:t xml:space="preserve">256, tercer párrafo, del </w:t>
      </w:r>
      <w:r w:rsidRPr="00864139">
        <w:rPr>
          <w:rFonts w:ascii="Verdana" w:hAnsi="Verdana" w:cs="Arial"/>
          <w:bCs/>
          <w:smallCaps/>
          <w:sz w:val="22"/>
          <w:szCs w:val="22"/>
        </w:rPr>
        <w:t>Código Electoral</w:t>
      </w:r>
      <w:r w:rsidRPr="00864139">
        <w:rPr>
          <w:rFonts w:ascii="Verdana" w:hAnsi="Verdana" w:cs="Arial"/>
          <w:sz w:val="22"/>
          <w:szCs w:val="22"/>
        </w:rPr>
        <w:t>, adquiere valor de indicio.</w:t>
      </w:r>
      <w:r w:rsidRPr="00864139">
        <w:rPr>
          <w:rFonts w:ascii="Verdana" w:hAnsi="Verdana" w:cs="Arial"/>
          <w:smallCaps/>
          <w:sz w:val="22"/>
          <w:szCs w:val="22"/>
        </w:rPr>
        <w:t xml:space="preserve"> </w:t>
      </w:r>
    </w:p>
    <w:p w14:paraId="27012A1C" w14:textId="77777777" w:rsidR="00D013D3" w:rsidRPr="00864139" w:rsidRDefault="00D013D3" w:rsidP="00D013D3">
      <w:pPr>
        <w:tabs>
          <w:tab w:val="left" w:pos="3544"/>
        </w:tabs>
        <w:spacing w:before="280" w:after="280" w:line="360" w:lineRule="auto"/>
        <w:jc w:val="both"/>
        <w:rPr>
          <w:rFonts w:ascii="Verdana" w:hAnsi="Verdana" w:cs="Arial"/>
          <w:sz w:val="22"/>
          <w:szCs w:val="22"/>
        </w:rPr>
      </w:pPr>
      <w:r w:rsidRPr="00864139">
        <w:rPr>
          <w:rFonts w:ascii="Verdana" w:hAnsi="Verdana" w:cs="Arial"/>
          <w:sz w:val="22"/>
          <w:szCs w:val="22"/>
        </w:rPr>
        <w:t xml:space="preserve">En cuanto a las pruebas documentales públicas, acorde con el artículo 256, segundo párrafo, del </w:t>
      </w:r>
      <w:r w:rsidRPr="00864139">
        <w:rPr>
          <w:rFonts w:ascii="Verdana" w:hAnsi="Verdana" w:cs="Arial"/>
          <w:smallCaps/>
          <w:sz w:val="22"/>
          <w:szCs w:val="22"/>
        </w:rPr>
        <w:t>Código Electoral</w:t>
      </w:r>
      <w:r w:rsidRPr="00864139">
        <w:rPr>
          <w:rFonts w:ascii="Verdana" w:hAnsi="Verdana" w:cs="Arial"/>
          <w:sz w:val="22"/>
          <w:szCs w:val="22"/>
        </w:rPr>
        <w:t>, tienen valor probatorio pleno.</w:t>
      </w:r>
    </w:p>
    <w:p w14:paraId="0A06C731" w14:textId="7EADBDA2" w:rsidR="00282290" w:rsidRPr="00864139" w:rsidRDefault="00282290" w:rsidP="00D013D3">
      <w:pPr>
        <w:tabs>
          <w:tab w:val="left" w:pos="3544"/>
        </w:tabs>
        <w:spacing w:before="280" w:after="280" w:line="360" w:lineRule="auto"/>
        <w:jc w:val="both"/>
        <w:rPr>
          <w:rFonts w:ascii="Verdana" w:eastAsia="Arial" w:hAnsi="Verdana" w:cs="Arial"/>
          <w:bCs/>
          <w:sz w:val="22"/>
          <w:szCs w:val="22"/>
        </w:rPr>
      </w:pPr>
      <w:r w:rsidRPr="00864139">
        <w:rPr>
          <w:rFonts w:ascii="Verdana" w:eastAsia="Arial" w:hAnsi="Verdana" w:cs="Arial"/>
          <w:bCs/>
          <w:sz w:val="22"/>
          <w:szCs w:val="22"/>
          <w:lang w:val="es-MX"/>
        </w:rPr>
        <w:t xml:space="preserve">En cuanto a las pruebas documentales privadas admitidas, en términos del citado numeral 256, tercer párrafo, del </w:t>
      </w:r>
      <w:r w:rsidRPr="00864139">
        <w:rPr>
          <w:rFonts w:ascii="Verdana" w:eastAsia="Arial" w:hAnsi="Verdana" w:cs="Arial"/>
          <w:bCs/>
          <w:smallCaps/>
          <w:sz w:val="22"/>
          <w:szCs w:val="22"/>
          <w:lang w:val="es-MX"/>
        </w:rPr>
        <w:t>Código Electoral</w:t>
      </w:r>
      <w:r w:rsidRPr="00864139">
        <w:rPr>
          <w:rFonts w:ascii="Verdana" w:eastAsia="Arial" w:hAnsi="Verdana" w:cs="Arial"/>
          <w:bCs/>
          <w:sz w:val="22"/>
          <w:szCs w:val="22"/>
          <w:lang w:val="es-MX"/>
        </w:rPr>
        <w:t>, adquieren valor de indicio.</w:t>
      </w:r>
    </w:p>
    <w:p w14:paraId="493AA30A" w14:textId="77777777" w:rsidR="00D013D3" w:rsidRPr="00864139" w:rsidRDefault="00D013D3" w:rsidP="00D013D3">
      <w:pPr>
        <w:tabs>
          <w:tab w:val="left" w:pos="3544"/>
        </w:tabs>
        <w:spacing w:before="280" w:after="280" w:line="360" w:lineRule="auto"/>
        <w:jc w:val="both"/>
        <w:rPr>
          <w:rFonts w:ascii="Verdana" w:eastAsia="Arial" w:hAnsi="Verdana" w:cs="Arial"/>
          <w:sz w:val="22"/>
          <w:szCs w:val="22"/>
        </w:rPr>
      </w:pPr>
      <w:r w:rsidRPr="00864139">
        <w:rPr>
          <w:rFonts w:ascii="Verdana" w:eastAsia="Arial" w:hAnsi="Verdana" w:cs="Arial"/>
          <w:sz w:val="22"/>
          <w:szCs w:val="22"/>
        </w:rPr>
        <w:t xml:space="preserve">En cuanto a las pruebas </w:t>
      </w:r>
      <w:proofErr w:type="spellStart"/>
      <w:r w:rsidRPr="00864139">
        <w:rPr>
          <w:rFonts w:ascii="Verdana" w:eastAsia="Arial" w:hAnsi="Verdana" w:cs="Arial"/>
          <w:sz w:val="22"/>
          <w:szCs w:val="22"/>
        </w:rPr>
        <w:t>presuncional</w:t>
      </w:r>
      <w:proofErr w:type="spellEnd"/>
      <w:r w:rsidRPr="00864139">
        <w:rPr>
          <w:rFonts w:ascii="Verdana" w:eastAsia="Arial" w:hAnsi="Verdana" w:cs="Arial"/>
          <w:sz w:val="22"/>
          <w:szCs w:val="22"/>
        </w:rPr>
        <w:t xml:space="preserve"> e instrumental de actuaciones, ofrecidas, de conformidad al artículo 256 del </w:t>
      </w:r>
      <w:r w:rsidRPr="00864139">
        <w:rPr>
          <w:rFonts w:ascii="Verdana" w:eastAsia="Arial" w:hAnsi="Verdana" w:cs="Arial"/>
          <w:smallCaps/>
          <w:sz w:val="22"/>
          <w:szCs w:val="22"/>
        </w:rPr>
        <w:t>Código Electoral</w:t>
      </w:r>
      <w:r w:rsidRPr="00864139">
        <w:rPr>
          <w:rFonts w:ascii="Verdana" w:eastAsia="Arial" w:hAnsi="Verdana" w:cs="Arial"/>
          <w:sz w:val="22"/>
          <w:szCs w:val="22"/>
        </w:rPr>
        <w:t xml:space="preserve">, este </w:t>
      </w:r>
      <w:r w:rsidRPr="00864139">
        <w:rPr>
          <w:rFonts w:ascii="Verdana" w:eastAsia="Arial" w:hAnsi="Verdana" w:cs="Arial"/>
          <w:smallCaps/>
          <w:sz w:val="22"/>
          <w:szCs w:val="22"/>
        </w:rPr>
        <w:lastRenderedPageBreak/>
        <w:t>Tribunal Electoral</w:t>
      </w:r>
      <w:r w:rsidRPr="00864139">
        <w:rPr>
          <w:rFonts w:ascii="Verdana" w:eastAsia="Arial" w:hAnsi="Verdana" w:cs="Arial"/>
          <w:sz w:val="22"/>
          <w:szCs w:val="22"/>
        </w:rPr>
        <w:t>, tiene la obligación de revisar la totalidad de las constancias, para emitir el fallo correspondiente.</w:t>
      </w:r>
    </w:p>
    <w:p w14:paraId="698D8B60" w14:textId="77C1DE93" w:rsidR="00D013D3" w:rsidRPr="00864139" w:rsidRDefault="00D013D3" w:rsidP="00D013D3">
      <w:pPr>
        <w:tabs>
          <w:tab w:val="left" w:pos="3544"/>
        </w:tabs>
        <w:spacing w:before="280" w:after="280" w:line="360" w:lineRule="auto"/>
        <w:jc w:val="both"/>
        <w:rPr>
          <w:rFonts w:ascii="Verdana" w:eastAsia="Arial" w:hAnsi="Verdana" w:cs="Arial"/>
          <w:sz w:val="22"/>
          <w:szCs w:val="22"/>
          <w:lang w:val="es-MX"/>
        </w:rPr>
      </w:pPr>
      <w:r w:rsidRPr="00864139">
        <w:rPr>
          <w:rFonts w:ascii="Verdana" w:eastAsia="Arial" w:hAnsi="Verdana" w:cs="Arial"/>
          <w:sz w:val="22"/>
          <w:szCs w:val="22"/>
          <w:lang w:val="es-MX"/>
        </w:rPr>
        <w:t>Es oportuno destacar que los elementos probatorios aportados, serán analizados y valorados de manera conjunta, en atención al principio de adquisición procesal.</w:t>
      </w:r>
    </w:p>
    <w:p w14:paraId="7628CC6C" w14:textId="77777777" w:rsidR="00D013D3" w:rsidRPr="00864139" w:rsidRDefault="00D013D3" w:rsidP="00D013D3">
      <w:pPr>
        <w:tabs>
          <w:tab w:val="left" w:pos="3544"/>
        </w:tabs>
        <w:spacing w:before="280" w:after="280" w:line="360" w:lineRule="auto"/>
        <w:jc w:val="both"/>
        <w:rPr>
          <w:rFonts w:ascii="Verdana" w:eastAsia="Arial" w:hAnsi="Verdana" w:cs="Arial"/>
          <w:sz w:val="22"/>
          <w:szCs w:val="22"/>
          <w:lang w:val="es-MX"/>
        </w:rPr>
      </w:pPr>
      <w:r w:rsidRPr="00864139">
        <w:rPr>
          <w:rFonts w:ascii="Verdana" w:eastAsia="Arial" w:hAnsi="Verdana" w:cs="Arial"/>
          <w:sz w:val="22"/>
          <w:szCs w:val="22"/>
          <w:lang w:val="es-MX"/>
        </w:rPr>
        <w:t>El cual, consiste en que la fuerza convictiva de los elementos probatorios, debe valorarse en relación con las pretensiones de las partes y no sólo de la persona oferente, puesto que el proceso se concibe como un todo unitario e indivisible, integrado por la secuencia de actos que se desarrollan progresivamente con el objeto de resolver una controversia, al tener como finalidad el esclarecimiento de la verdad legal.</w:t>
      </w:r>
    </w:p>
    <w:p w14:paraId="16373051" w14:textId="77777777" w:rsidR="00D013D3" w:rsidRPr="00864139" w:rsidRDefault="00D013D3" w:rsidP="00D013D3">
      <w:pPr>
        <w:tabs>
          <w:tab w:val="left" w:pos="3544"/>
        </w:tabs>
        <w:spacing w:before="280" w:after="280" w:line="360" w:lineRule="auto"/>
        <w:jc w:val="both"/>
        <w:rPr>
          <w:rFonts w:ascii="Verdana" w:eastAsia="Arial" w:hAnsi="Verdana" w:cs="Arial"/>
          <w:b/>
          <w:bCs/>
          <w:sz w:val="22"/>
          <w:szCs w:val="22"/>
          <w:lang w:val="es-MX"/>
        </w:rPr>
      </w:pPr>
      <w:r w:rsidRPr="00864139">
        <w:rPr>
          <w:rFonts w:ascii="Verdana" w:eastAsia="Arial" w:hAnsi="Verdana" w:cs="Arial"/>
          <w:b/>
          <w:bCs/>
          <w:sz w:val="22"/>
          <w:szCs w:val="22"/>
          <w:lang w:val="es-MX"/>
        </w:rPr>
        <w:t>SEXTA. CALIDAD DE LAS PERSONAS INVOLUCRADAS.</w:t>
      </w:r>
    </w:p>
    <w:p w14:paraId="5E454840" w14:textId="5FF5AB91" w:rsidR="00D013D3" w:rsidRPr="00864139" w:rsidRDefault="00D013D3" w:rsidP="00D013D3">
      <w:pPr>
        <w:tabs>
          <w:tab w:val="left" w:pos="3544"/>
        </w:tabs>
        <w:spacing w:before="280" w:after="280" w:line="360" w:lineRule="auto"/>
        <w:jc w:val="both"/>
        <w:rPr>
          <w:rFonts w:ascii="Verdana" w:eastAsia="Arial" w:hAnsi="Verdana" w:cs="Arial"/>
          <w:sz w:val="22"/>
          <w:szCs w:val="22"/>
          <w:lang w:val="es-MX"/>
        </w:rPr>
      </w:pPr>
      <w:r w:rsidRPr="00864139">
        <w:rPr>
          <w:rFonts w:ascii="Verdana" w:eastAsia="Arial" w:hAnsi="Verdana" w:cs="Arial"/>
          <w:bCs/>
          <w:sz w:val="22"/>
          <w:szCs w:val="22"/>
        </w:rPr>
        <w:t>La</w:t>
      </w:r>
      <w:r w:rsidR="00F00A46" w:rsidRPr="00864139">
        <w:rPr>
          <w:rFonts w:ascii="Verdana" w:eastAsia="Arial" w:hAnsi="Verdana" w:cs="Arial"/>
          <w:bCs/>
          <w:sz w:val="22"/>
          <w:szCs w:val="22"/>
        </w:rPr>
        <w:t>s</w:t>
      </w:r>
      <w:r w:rsidRPr="00864139">
        <w:rPr>
          <w:rFonts w:ascii="Verdana" w:eastAsia="Arial" w:hAnsi="Verdana" w:cs="Arial"/>
          <w:bCs/>
          <w:sz w:val="22"/>
          <w:szCs w:val="22"/>
        </w:rPr>
        <w:t xml:space="preserve"> </w:t>
      </w:r>
      <w:r w:rsidRPr="00864139">
        <w:rPr>
          <w:rFonts w:ascii="Verdana" w:eastAsia="Arial" w:hAnsi="Verdana" w:cs="Arial"/>
          <w:bCs/>
          <w:smallCaps/>
          <w:sz w:val="22"/>
          <w:szCs w:val="22"/>
        </w:rPr>
        <w:t>Persona</w:t>
      </w:r>
      <w:r w:rsidR="00F00A46" w:rsidRPr="00864139">
        <w:rPr>
          <w:rFonts w:ascii="Verdana" w:eastAsia="Arial" w:hAnsi="Verdana" w:cs="Arial"/>
          <w:bCs/>
          <w:smallCaps/>
          <w:sz w:val="22"/>
          <w:szCs w:val="22"/>
        </w:rPr>
        <w:t>s</w:t>
      </w:r>
      <w:r w:rsidRPr="00864139">
        <w:rPr>
          <w:rFonts w:ascii="Verdana" w:eastAsia="Arial" w:hAnsi="Verdana" w:cs="Arial"/>
          <w:bCs/>
          <w:smallCaps/>
          <w:sz w:val="22"/>
          <w:szCs w:val="22"/>
        </w:rPr>
        <w:t xml:space="preserve"> Denunciante</w:t>
      </w:r>
      <w:r w:rsidR="00F00A46" w:rsidRPr="00864139">
        <w:rPr>
          <w:rFonts w:ascii="Verdana" w:eastAsia="Arial" w:hAnsi="Verdana" w:cs="Arial"/>
          <w:bCs/>
          <w:smallCaps/>
          <w:sz w:val="22"/>
          <w:szCs w:val="22"/>
        </w:rPr>
        <w:t xml:space="preserve">s </w:t>
      </w:r>
      <w:r w:rsidRPr="00864139">
        <w:rPr>
          <w:rFonts w:ascii="Verdana" w:eastAsia="Arial" w:hAnsi="Verdana" w:cs="Arial"/>
          <w:bCs/>
          <w:sz w:val="22"/>
          <w:szCs w:val="22"/>
        </w:rPr>
        <w:t>tiene</w:t>
      </w:r>
      <w:r w:rsidR="00F00A46" w:rsidRPr="00864139">
        <w:rPr>
          <w:rFonts w:ascii="Verdana" w:eastAsia="Arial" w:hAnsi="Verdana" w:cs="Arial"/>
          <w:bCs/>
          <w:sz w:val="22"/>
          <w:szCs w:val="22"/>
        </w:rPr>
        <w:t>n</w:t>
      </w:r>
      <w:r w:rsidRPr="00864139">
        <w:rPr>
          <w:rFonts w:ascii="Verdana" w:eastAsia="Arial" w:hAnsi="Verdana" w:cs="Arial"/>
          <w:bCs/>
          <w:sz w:val="22"/>
          <w:szCs w:val="22"/>
        </w:rPr>
        <w:t xml:space="preserve"> el carácter </w:t>
      </w:r>
      <w:r w:rsidR="00D9567B" w:rsidRPr="00864139">
        <w:rPr>
          <w:rFonts w:ascii="Verdana" w:hAnsi="Verdana" w:cs="Arial"/>
          <w:bCs/>
          <w:sz w:val="22"/>
          <w:szCs w:val="22"/>
        </w:rPr>
        <w:t>de otrora Candidata a la Presidencia Municipal de Aguascalientes y de otrora Candidato a la Diputación Local por el Distrito XI de Aguascalientes</w:t>
      </w:r>
      <w:r w:rsidR="00E16703" w:rsidRPr="00864139">
        <w:rPr>
          <w:rFonts w:ascii="Verdana" w:hAnsi="Verdana" w:cs="Arial"/>
          <w:bCs/>
          <w:sz w:val="22"/>
          <w:szCs w:val="22"/>
        </w:rPr>
        <w:t>,</w:t>
      </w:r>
      <w:r w:rsidR="00D9567B" w:rsidRPr="00864139">
        <w:rPr>
          <w:rFonts w:ascii="Verdana" w:hAnsi="Verdana" w:cs="Arial"/>
          <w:bCs/>
          <w:sz w:val="22"/>
          <w:szCs w:val="22"/>
        </w:rPr>
        <w:t xml:space="preserve"> respectivamente, ambos</w:t>
      </w:r>
      <w:r w:rsidR="00E16703" w:rsidRPr="00864139">
        <w:rPr>
          <w:rFonts w:ascii="Verdana" w:hAnsi="Verdana" w:cs="Arial"/>
          <w:bCs/>
          <w:sz w:val="22"/>
          <w:szCs w:val="22"/>
        </w:rPr>
        <w:t xml:space="preserve"> postulados</w:t>
      </w:r>
      <w:r w:rsidR="00D9567B" w:rsidRPr="00864139">
        <w:rPr>
          <w:rFonts w:ascii="Verdana" w:hAnsi="Verdana" w:cs="Arial"/>
          <w:bCs/>
          <w:sz w:val="22"/>
          <w:szCs w:val="22"/>
        </w:rPr>
        <w:t xml:space="preserve"> por </w:t>
      </w:r>
      <w:r w:rsidR="00E16703" w:rsidRPr="00864139">
        <w:rPr>
          <w:rFonts w:ascii="Verdana" w:hAnsi="Verdana" w:cs="Arial"/>
          <w:bCs/>
          <w:smallCaps/>
          <w:sz w:val="22"/>
          <w:szCs w:val="22"/>
        </w:rPr>
        <w:t>Morena</w:t>
      </w:r>
      <w:r w:rsidR="00D9567B" w:rsidRPr="00864139">
        <w:rPr>
          <w:rFonts w:ascii="Verdana" w:hAnsi="Verdana" w:cs="Arial"/>
          <w:bCs/>
          <w:sz w:val="22"/>
          <w:szCs w:val="22"/>
        </w:rPr>
        <w:t>.</w:t>
      </w:r>
    </w:p>
    <w:p w14:paraId="617DBAAD" w14:textId="7947C32C" w:rsidR="00E16703" w:rsidRPr="00864139" w:rsidRDefault="00E16703" w:rsidP="00D013D3">
      <w:pPr>
        <w:tabs>
          <w:tab w:val="left" w:pos="3544"/>
        </w:tabs>
        <w:spacing w:before="280" w:after="280" w:line="360" w:lineRule="auto"/>
        <w:jc w:val="both"/>
        <w:rPr>
          <w:rFonts w:ascii="Verdana" w:hAnsi="Verdana" w:cs="Arial"/>
          <w:bCs/>
          <w:smallCaps/>
          <w:sz w:val="22"/>
          <w:szCs w:val="22"/>
        </w:rPr>
      </w:pPr>
      <w:r w:rsidRPr="00864139">
        <w:rPr>
          <w:rFonts w:ascii="Verdana" w:hAnsi="Verdana" w:cs="Arial"/>
          <w:bCs/>
          <w:sz w:val="22"/>
          <w:szCs w:val="22"/>
        </w:rPr>
        <w:t>La C. Carmen Elena Mendoza Valadez</w:t>
      </w:r>
      <w:r w:rsidRPr="00864139">
        <w:rPr>
          <w:rFonts w:ascii="Verdana" w:eastAsia="Arial" w:hAnsi="Verdana" w:cs="Arial"/>
          <w:bCs/>
          <w:sz w:val="22"/>
          <w:szCs w:val="22"/>
        </w:rPr>
        <w:t xml:space="preserve">, tiene el carácter de </w:t>
      </w:r>
      <w:r w:rsidRPr="00864139">
        <w:rPr>
          <w:rFonts w:ascii="Verdana" w:eastAsia="Arial" w:hAnsi="Verdana" w:cs="Arial"/>
          <w:sz w:val="22"/>
          <w:szCs w:val="22"/>
        </w:rPr>
        <w:t xml:space="preserve">Observadora Electoral, y de servidora pública, adscrita al </w:t>
      </w:r>
      <w:r w:rsidRPr="00864139">
        <w:rPr>
          <w:rFonts w:ascii="Verdana" w:hAnsi="Verdana" w:cs="Arial"/>
          <w:bCs/>
          <w:smallCaps/>
          <w:sz w:val="22"/>
          <w:szCs w:val="22"/>
        </w:rPr>
        <w:t>Instituto de Vivienda.</w:t>
      </w:r>
    </w:p>
    <w:p w14:paraId="090BED77" w14:textId="11BB1D59" w:rsidR="00E16703" w:rsidRPr="00864139" w:rsidRDefault="00E16703" w:rsidP="00D013D3">
      <w:pPr>
        <w:tabs>
          <w:tab w:val="left" w:pos="3544"/>
        </w:tabs>
        <w:spacing w:before="280" w:after="280" w:line="360" w:lineRule="auto"/>
        <w:jc w:val="both"/>
        <w:rPr>
          <w:rFonts w:ascii="Verdana" w:eastAsia="Arial" w:hAnsi="Verdana" w:cs="Arial"/>
          <w:sz w:val="22"/>
          <w:szCs w:val="22"/>
        </w:rPr>
      </w:pPr>
      <w:r w:rsidRPr="00864139">
        <w:rPr>
          <w:rFonts w:ascii="Verdana" w:hAnsi="Verdana" w:cs="Arial"/>
          <w:bCs/>
          <w:sz w:val="22"/>
          <w:szCs w:val="22"/>
        </w:rPr>
        <w:t xml:space="preserve">El </w:t>
      </w:r>
      <w:r w:rsidRPr="00864139">
        <w:rPr>
          <w:rFonts w:ascii="Verdana" w:eastAsia="Arial" w:hAnsi="Verdana" w:cs="Arial"/>
          <w:sz w:val="22"/>
          <w:szCs w:val="22"/>
        </w:rPr>
        <w:t xml:space="preserve">C. Leonardo Montañez Castro, tiene el carácter de entonces candidato a la Presidencia Municipal de Aguascalientes, postulado por </w:t>
      </w:r>
      <w:r w:rsidRPr="00864139">
        <w:rPr>
          <w:rFonts w:ascii="Verdana" w:hAnsi="Verdana" w:cs="Arial"/>
          <w:bCs/>
          <w:sz w:val="22"/>
          <w:szCs w:val="22"/>
        </w:rPr>
        <w:t>la coalición "Fuerza y Corazón por Aguascalientes"</w:t>
      </w:r>
      <w:r w:rsidRPr="00864139">
        <w:rPr>
          <w:rFonts w:ascii="Verdana" w:eastAsia="Arial" w:hAnsi="Verdana" w:cs="Arial"/>
          <w:sz w:val="22"/>
          <w:szCs w:val="22"/>
        </w:rPr>
        <w:t>.</w:t>
      </w:r>
    </w:p>
    <w:p w14:paraId="60F711CB" w14:textId="5C7F067F" w:rsidR="00E16703" w:rsidRPr="00864139" w:rsidRDefault="00E16703" w:rsidP="00D013D3">
      <w:pPr>
        <w:tabs>
          <w:tab w:val="left" w:pos="3544"/>
        </w:tabs>
        <w:spacing w:before="280" w:after="280" w:line="360" w:lineRule="auto"/>
        <w:jc w:val="both"/>
        <w:rPr>
          <w:rFonts w:ascii="Verdana" w:eastAsia="Arial" w:hAnsi="Verdana" w:cs="Arial"/>
          <w:bCs/>
          <w:sz w:val="22"/>
          <w:szCs w:val="22"/>
        </w:rPr>
      </w:pPr>
      <w:r w:rsidRPr="00864139">
        <w:rPr>
          <w:rFonts w:ascii="Verdana" w:eastAsia="Arial" w:hAnsi="Verdana" w:cs="Arial"/>
          <w:bCs/>
          <w:sz w:val="22"/>
          <w:szCs w:val="22"/>
        </w:rPr>
        <w:t xml:space="preserve">La C. Claudia Gabriela </w:t>
      </w:r>
      <w:proofErr w:type="spellStart"/>
      <w:r w:rsidRPr="00864139">
        <w:rPr>
          <w:rFonts w:ascii="Verdana" w:eastAsia="Arial" w:hAnsi="Verdana" w:cs="Arial"/>
          <w:bCs/>
          <w:sz w:val="22"/>
          <w:szCs w:val="22"/>
        </w:rPr>
        <w:t>Caudel</w:t>
      </w:r>
      <w:proofErr w:type="spellEnd"/>
      <w:r w:rsidRPr="00864139">
        <w:rPr>
          <w:rFonts w:ascii="Verdana" w:eastAsia="Arial" w:hAnsi="Verdana" w:cs="Arial"/>
          <w:bCs/>
          <w:sz w:val="22"/>
          <w:szCs w:val="22"/>
        </w:rPr>
        <w:t xml:space="preserve"> De Luna, tiene el carácter de titular de la Dirección General del </w:t>
      </w:r>
      <w:r w:rsidRPr="00864139">
        <w:rPr>
          <w:rFonts w:ascii="Verdana" w:hAnsi="Verdana" w:cs="Arial"/>
          <w:bCs/>
          <w:smallCaps/>
          <w:sz w:val="22"/>
          <w:szCs w:val="22"/>
        </w:rPr>
        <w:t>Instituto de Vivienda.</w:t>
      </w:r>
      <w:r w:rsidRPr="00864139">
        <w:rPr>
          <w:rFonts w:ascii="Verdana" w:eastAsia="Arial" w:hAnsi="Verdana" w:cs="Arial"/>
          <w:bCs/>
          <w:sz w:val="22"/>
          <w:szCs w:val="22"/>
        </w:rPr>
        <w:t xml:space="preserve"> </w:t>
      </w:r>
    </w:p>
    <w:p w14:paraId="29DE3547" w14:textId="039A88C4" w:rsidR="00D013D3" w:rsidRPr="00864139" w:rsidRDefault="00D013D3" w:rsidP="00D013D3">
      <w:pPr>
        <w:tabs>
          <w:tab w:val="left" w:pos="3544"/>
        </w:tabs>
        <w:spacing w:before="280" w:after="280" w:line="360" w:lineRule="auto"/>
        <w:jc w:val="both"/>
        <w:rPr>
          <w:rFonts w:ascii="Verdana" w:eastAsia="Arial" w:hAnsi="Verdana" w:cs="Arial"/>
          <w:b/>
          <w:bCs/>
          <w:sz w:val="22"/>
          <w:szCs w:val="22"/>
        </w:rPr>
      </w:pPr>
      <w:r w:rsidRPr="00864139">
        <w:rPr>
          <w:rFonts w:ascii="Verdana" w:eastAsia="Arial" w:hAnsi="Verdana" w:cs="Arial"/>
          <w:b/>
          <w:bCs/>
          <w:sz w:val="22"/>
          <w:szCs w:val="22"/>
        </w:rPr>
        <w:t>SÉPTIMA. H</w:t>
      </w:r>
      <w:r w:rsidRPr="00864139">
        <w:rPr>
          <w:rFonts w:ascii="Verdana" w:hAnsi="Verdana" w:cs="Arial"/>
          <w:b/>
          <w:bCs/>
          <w:sz w:val="22"/>
          <w:szCs w:val="22"/>
        </w:rPr>
        <w:t>ECHOS ACREDITADOS</w:t>
      </w:r>
      <w:r w:rsidRPr="00864139">
        <w:rPr>
          <w:rFonts w:ascii="Verdana" w:eastAsia="Arial" w:hAnsi="Verdana" w:cs="Arial"/>
          <w:b/>
          <w:bCs/>
          <w:sz w:val="22"/>
          <w:szCs w:val="22"/>
        </w:rPr>
        <w:t xml:space="preserve">. </w:t>
      </w:r>
    </w:p>
    <w:p w14:paraId="4CAEB9C3" w14:textId="77777777" w:rsidR="00D013D3" w:rsidRPr="00864139" w:rsidRDefault="00D013D3" w:rsidP="00D013D3">
      <w:pPr>
        <w:tabs>
          <w:tab w:val="left" w:pos="3544"/>
        </w:tabs>
        <w:spacing w:before="280" w:after="280" w:line="360" w:lineRule="auto"/>
        <w:jc w:val="both"/>
        <w:rPr>
          <w:rFonts w:ascii="Verdana" w:hAnsi="Verdana" w:cs="Arial"/>
          <w:bCs/>
          <w:sz w:val="22"/>
          <w:szCs w:val="22"/>
        </w:rPr>
      </w:pPr>
      <w:r w:rsidRPr="00864139">
        <w:rPr>
          <w:rFonts w:ascii="Verdana" w:hAnsi="Verdana" w:cs="Arial"/>
          <w:bCs/>
          <w:sz w:val="22"/>
          <w:szCs w:val="22"/>
        </w:rPr>
        <w:t>La valoración conjunta de los medios de prueba señalados, en relación con la totalidad de constancias que integran el expediente, permite tener por probado lo siguiente:</w:t>
      </w:r>
    </w:p>
    <w:p w14:paraId="4CC41D50" w14:textId="5FA5C756" w:rsidR="00552FF7" w:rsidRPr="00864139" w:rsidRDefault="00D013D3" w:rsidP="00D9567B">
      <w:pPr>
        <w:pStyle w:val="Prrafodelista"/>
        <w:numPr>
          <w:ilvl w:val="0"/>
          <w:numId w:val="6"/>
        </w:numPr>
        <w:tabs>
          <w:tab w:val="left" w:pos="3544"/>
        </w:tabs>
        <w:spacing w:before="280" w:after="280" w:line="360" w:lineRule="auto"/>
        <w:jc w:val="both"/>
        <w:rPr>
          <w:rFonts w:ascii="Verdana" w:eastAsia="Arial" w:hAnsi="Verdana" w:cs="Arial"/>
          <w:sz w:val="22"/>
          <w:szCs w:val="22"/>
          <w:lang w:val="es-MX"/>
        </w:rPr>
      </w:pPr>
      <w:r w:rsidRPr="00864139">
        <w:rPr>
          <w:rFonts w:ascii="Verdana" w:hAnsi="Verdana"/>
          <w:bCs/>
          <w:sz w:val="22"/>
          <w:szCs w:val="22"/>
        </w:rPr>
        <w:lastRenderedPageBreak/>
        <w:t>La</w:t>
      </w:r>
      <w:r w:rsidR="00552FF7" w:rsidRPr="00864139">
        <w:rPr>
          <w:rFonts w:ascii="Verdana" w:hAnsi="Verdana"/>
          <w:bCs/>
          <w:sz w:val="22"/>
          <w:szCs w:val="22"/>
        </w:rPr>
        <w:t xml:space="preserve"> calidad de </w:t>
      </w:r>
      <w:r w:rsidR="00D53AF4" w:rsidRPr="00864139">
        <w:rPr>
          <w:rFonts w:ascii="Verdana" w:hAnsi="Verdana"/>
          <w:sz w:val="22"/>
          <w:szCs w:val="22"/>
        </w:rPr>
        <w:t xml:space="preserve">la C. Martha Cecilia Márquez Alvarado </w:t>
      </w:r>
      <w:r w:rsidR="00552FF7" w:rsidRPr="00864139">
        <w:rPr>
          <w:rFonts w:ascii="Verdana" w:hAnsi="Verdana"/>
          <w:bCs/>
          <w:sz w:val="22"/>
          <w:szCs w:val="22"/>
        </w:rPr>
        <w:t>como</w:t>
      </w:r>
      <w:r w:rsidR="00552FF7" w:rsidRPr="00864139">
        <w:rPr>
          <w:rFonts w:ascii="Verdana" w:hAnsi="Verdana"/>
          <w:bCs/>
          <w:smallCaps/>
          <w:sz w:val="22"/>
          <w:szCs w:val="22"/>
        </w:rPr>
        <w:t xml:space="preserve"> </w:t>
      </w:r>
      <w:r w:rsidR="00D9567B" w:rsidRPr="00864139">
        <w:rPr>
          <w:rFonts w:ascii="Verdana" w:hAnsi="Verdana" w:cs="Arial"/>
          <w:bCs/>
          <w:sz w:val="22"/>
          <w:szCs w:val="22"/>
        </w:rPr>
        <w:t>otrora Candidata a la Presidencia Municipal de Aguascalientes</w:t>
      </w:r>
      <w:r w:rsidR="00552FF7" w:rsidRPr="00864139">
        <w:rPr>
          <w:rFonts w:ascii="Verdana" w:hAnsi="Verdana" w:cs="Arial"/>
          <w:bCs/>
          <w:sz w:val="22"/>
          <w:szCs w:val="22"/>
        </w:rPr>
        <w:t xml:space="preserve"> </w:t>
      </w:r>
      <w:r w:rsidR="00557509" w:rsidRPr="00864139">
        <w:rPr>
          <w:rFonts w:ascii="Verdana" w:hAnsi="Verdana" w:cs="Arial"/>
          <w:bCs/>
          <w:sz w:val="22"/>
          <w:szCs w:val="22"/>
        </w:rPr>
        <w:t xml:space="preserve">postulada </w:t>
      </w:r>
      <w:r w:rsidR="00552FF7" w:rsidRPr="00864139">
        <w:rPr>
          <w:rFonts w:ascii="Verdana" w:hAnsi="Verdana" w:cs="Arial"/>
          <w:bCs/>
          <w:sz w:val="22"/>
          <w:szCs w:val="22"/>
        </w:rPr>
        <w:t xml:space="preserve">por </w:t>
      </w:r>
      <w:r w:rsidR="00D53AF4" w:rsidRPr="00864139">
        <w:rPr>
          <w:rFonts w:ascii="Verdana" w:hAnsi="Verdana" w:cs="Arial"/>
          <w:bCs/>
          <w:smallCaps/>
          <w:sz w:val="22"/>
          <w:szCs w:val="22"/>
        </w:rPr>
        <w:t>Morena</w:t>
      </w:r>
      <w:r w:rsidR="00552FF7" w:rsidRPr="00864139">
        <w:rPr>
          <w:rFonts w:ascii="Verdana" w:hAnsi="Verdana" w:cs="Arial"/>
          <w:bCs/>
          <w:sz w:val="22"/>
          <w:szCs w:val="22"/>
        </w:rPr>
        <w:t>.</w:t>
      </w:r>
    </w:p>
    <w:p w14:paraId="46A552B0" w14:textId="75E23782" w:rsidR="00D9567B" w:rsidRPr="00864139" w:rsidRDefault="00552FF7" w:rsidP="00D9567B">
      <w:pPr>
        <w:pStyle w:val="Prrafodelista"/>
        <w:numPr>
          <w:ilvl w:val="0"/>
          <w:numId w:val="6"/>
        </w:numPr>
        <w:tabs>
          <w:tab w:val="left" w:pos="3544"/>
        </w:tabs>
        <w:spacing w:before="280" w:after="280" w:line="360" w:lineRule="auto"/>
        <w:jc w:val="both"/>
        <w:rPr>
          <w:rFonts w:ascii="Verdana" w:eastAsia="Arial" w:hAnsi="Verdana" w:cs="Arial"/>
          <w:sz w:val="22"/>
          <w:szCs w:val="22"/>
          <w:lang w:val="es-MX"/>
        </w:rPr>
      </w:pPr>
      <w:r w:rsidRPr="00864139">
        <w:rPr>
          <w:rFonts w:ascii="Verdana" w:hAnsi="Verdana"/>
          <w:bCs/>
          <w:sz w:val="22"/>
          <w:szCs w:val="22"/>
        </w:rPr>
        <w:t>La calidad de</w:t>
      </w:r>
      <w:r w:rsidR="00D53AF4" w:rsidRPr="00864139">
        <w:rPr>
          <w:rFonts w:ascii="Verdana" w:hAnsi="Verdana"/>
          <w:bCs/>
          <w:sz w:val="22"/>
          <w:szCs w:val="22"/>
        </w:rPr>
        <w:t>l C.</w:t>
      </w:r>
      <w:r w:rsidRPr="00864139">
        <w:rPr>
          <w:rFonts w:ascii="Verdana" w:hAnsi="Verdana"/>
          <w:bCs/>
          <w:sz w:val="22"/>
          <w:szCs w:val="22"/>
        </w:rPr>
        <w:t xml:space="preserve"> </w:t>
      </w:r>
      <w:r w:rsidRPr="00864139">
        <w:rPr>
          <w:rFonts w:ascii="Verdana" w:hAnsi="Verdana" w:cs="Arial"/>
          <w:bCs/>
          <w:sz w:val="22"/>
          <w:szCs w:val="22"/>
        </w:rPr>
        <w:t xml:space="preserve">César Antonio Sánchez Rodríguez como </w:t>
      </w:r>
      <w:r w:rsidR="00D53AF4" w:rsidRPr="00864139">
        <w:rPr>
          <w:rFonts w:ascii="Verdana" w:hAnsi="Verdana" w:cs="Arial"/>
          <w:bCs/>
          <w:sz w:val="22"/>
          <w:szCs w:val="22"/>
        </w:rPr>
        <w:t>entonces</w:t>
      </w:r>
      <w:r w:rsidR="00D9567B" w:rsidRPr="00864139">
        <w:rPr>
          <w:rFonts w:ascii="Verdana" w:hAnsi="Verdana" w:cs="Arial"/>
          <w:bCs/>
          <w:sz w:val="22"/>
          <w:szCs w:val="22"/>
        </w:rPr>
        <w:t xml:space="preserve"> Candidato a la Diputación Local por el Distrito XI de Aguascalientes </w:t>
      </w:r>
      <w:r w:rsidR="00557509" w:rsidRPr="00864139">
        <w:rPr>
          <w:rFonts w:ascii="Verdana" w:hAnsi="Verdana" w:cs="Arial"/>
          <w:bCs/>
          <w:sz w:val="22"/>
          <w:szCs w:val="22"/>
        </w:rPr>
        <w:t xml:space="preserve">postulado </w:t>
      </w:r>
      <w:r w:rsidR="00D9567B" w:rsidRPr="00864139">
        <w:rPr>
          <w:rFonts w:ascii="Verdana" w:hAnsi="Verdana" w:cs="Arial"/>
          <w:bCs/>
          <w:sz w:val="22"/>
          <w:szCs w:val="22"/>
        </w:rPr>
        <w:t xml:space="preserve">por </w:t>
      </w:r>
      <w:r w:rsidR="00D53AF4" w:rsidRPr="00864139">
        <w:rPr>
          <w:rFonts w:ascii="Verdana" w:hAnsi="Verdana" w:cs="Arial"/>
          <w:bCs/>
          <w:smallCaps/>
          <w:sz w:val="22"/>
          <w:szCs w:val="22"/>
        </w:rPr>
        <w:t>Morena</w:t>
      </w:r>
      <w:r w:rsidR="00D9567B" w:rsidRPr="00864139">
        <w:rPr>
          <w:rFonts w:ascii="Verdana" w:hAnsi="Verdana" w:cs="Arial"/>
          <w:bCs/>
          <w:sz w:val="22"/>
          <w:szCs w:val="22"/>
        </w:rPr>
        <w:t>.</w:t>
      </w:r>
    </w:p>
    <w:p w14:paraId="08B9370C" w14:textId="4B8442EF" w:rsidR="00552FF7" w:rsidRPr="00864139" w:rsidRDefault="00552FF7" w:rsidP="00D9567B">
      <w:pPr>
        <w:pStyle w:val="Prrafodelista"/>
        <w:numPr>
          <w:ilvl w:val="0"/>
          <w:numId w:val="6"/>
        </w:numPr>
        <w:tabs>
          <w:tab w:val="left" w:pos="3544"/>
        </w:tabs>
        <w:spacing w:before="280" w:after="280" w:line="360" w:lineRule="auto"/>
        <w:jc w:val="both"/>
        <w:rPr>
          <w:rFonts w:ascii="Verdana" w:hAnsi="Verdana" w:cs="Arial"/>
          <w:bCs/>
          <w:sz w:val="22"/>
          <w:szCs w:val="22"/>
        </w:rPr>
      </w:pPr>
      <w:r w:rsidRPr="00864139">
        <w:rPr>
          <w:rFonts w:ascii="Verdana" w:hAnsi="Verdana"/>
          <w:bCs/>
          <w:sz w:val="22"/>
          <w:szCs w:val="22"/>
        </w:rPr>
        <w:t xml:space="preserve">La calidad de </w:t>
      </w:r>
      <w:r w:rsidR="00D53AF4" w:rsidRPr="00864139">
        <w:rPr>
          <w:rFonts w:ascii="Verdana" w:hAnsi="Verdana"/>
          <w:bCs/>
          <w:sz w:val="22"/>
          <w:szCs w:val="22"/>
        </w:rPr>
        <w:t xml:space="preserve">la C. </w:t>
      </w:r>
      <w:r w:rsidRPr="00864139">
        <w:rPr>
          <w:rFonts w:ascii="Verdana" w:hAnsi="Verdana"/>
          <w:sz w:val="22"/>
          <w:szCs w:val="22"/>
        </w:rPr>
        <w:t xml:space="preserve">Claudia Gabriela </w:t>
      </w:r>
      <w:proofErr w:type="spellStart"/>
      <w:r w:rsidRPr="00864139">
        <w:rPr>
          <w:rFonts w:ascii="Verdana" w:hAnsi="Verdana"/>
          <w:sz w:val="22"/>
          <w:szCs w:val="22"/>
        </w:rPr>
        <w:t>Caudel</w:t>
      </w:r>
      <w:proofErr w:type="spellEnd"/>
      <w:r w:rsidRPr="00864139">
        <w:rPr>
          <w:rFonts w:ascii="Verdana" w:hAnsi="Verdana"/>
          <w:sz w:val="22"/>
          <w:szCs w:val="22"/>
        </w:rPr>
        <w:t xml:space="preserve"> </w:t>
      </w:r>
      <w:r w:rsidR="00D53AF4" w:rsidRPr="00864139">
        <w:rPr>
          <w:rFonts w:ascii="Verdana" w:hAnsi="Verdana"/>
          <w:sz w:val="22"/>
          <w:szCs w:val="22"/>
        </w:rPr>
        <w:t>D</w:t>
      </w:r>
      <w:r w:rsidRPr="00864139">
        <w:rPr>
          <w:rFonts w:ascii="Verdana" w:hAnsi="Verdana"/>
          <w:sz w:val="22"/>
          <w:szCs w:val="22"/>
        </w:rPr>
        <w:t>e Luna</w:t>
      </w:r>
      <w:r w:rsidRPr="00864139">
        <w:rPr>
          <w:rFonts w:ascii="Verdana" w:hAnsi="Verdana" w:cs="Arial"/>
          <w:bCs/>
          <w:sz w:val="22"/>
          <w:szCs w:val="22"/>
        </w:rPr>
        <w:t xml:space="preserve"> como </w:t>
      </w:r>
      <w:r w:rsidR="00D9567B" w:rsidRPr="00864139">
        <w:rPr>
          <w:rFonts w:ascii="Verdana" w:hAnsi="Verdana" w:cs="Arial"/>
          <w:bCs/>
          <w:sz w:val="22"/>
          <w:szCs w:val="22"/>
        </w:rPr>
        <w:t xml:space="preserve">Titular </w:t>
      </w:r>
      <w:r w:rsidR="00D53AF4" w:rsidRPr="00864139">
        <w:rPr>
          <w:rFonts w:ascii="Verdana" w:eastAsia="Arial" w:hAnsi="Verdana" w:cs="Arial"/>
          <w:bCs/>
          <w:sz w:val="22"/>
          <w:szCs w:val="22"/>
        </w:rPr>
        <w:t xml:space="preserve">de la Dirección General del </w:t>
      </w:r>
      <w:r w:rsidR="00D53AF4" w:rsidRPr="00864139">
        <w:rPr>
          <w:rFonts w:ascii="Verdana" w:hAnsi="Verdana" w:cs="Arial"/>
          <w:bCs/>
          <w:smallCaps/>
          <w:sz w:val="22"/>
          <w:szCs w:val="22"/>
        </w:rPr>
        <w:t>Instituto de Vivienda</w:t>
      </w:r>
      <w:r w:rsidRPr="00864139">
        <w:rPr>
          <w:rFonts w:ascii="Verdana" w:eastAsia="Arial" w:hAnsi="Verdana" w:cs="Arial"/>
          <w:bCs/>
          <w:sz w:val="22"/>
          <w:szCs w:val="22"/>
        </w:rPr>
        <w:t>.</w:t>
      </w:r>
      <w:r w:rsidR="00D9567B" w:rsidRPr="00864139">
        <w:rPr>
          <w:rFonts w:ascii="Verdana" w:eastAsia="Arial" w:hAnsi="Verdana" w:cs="Arial"/>
          <w:bCs/>
          <w:sz w:val="22"/>
          <w:szCs w:val="22"/>
        </w:rPr>
        <w:t xml:space="preserve"> </w:t>
      </w:r>
    </w:p>
    <w:p w14:paraId="2C51481A" w14:textId="3F7BFBAB" w:rsidR="00552FF7" w:rsidRPr="00864139" w:rsidRDefault="00552FF7" w:rsidP="00D9567B">
      <w:pPr>
        <w:pStyle w:val="Prrafodelista"/>
        <w:numPr>
          <w:ilvl w:val="0"/>
          <w:numId w:val="6"/>
        </w:numPr>
        <w:tabs>
          <w:tab w:val="left" w:pos="3544"/>
        </w:tabs>
        <w:spacing w:before="280" w:after="280" w:line="360" w:lineRule="auto"/>
        <w:jc w:val="both"/>
        <w:rPr>
          <w:rFonts w:ascii="Verdana" w:hAnsi="Verdana" w:cs="Arial"/>
          <w:bCs/>
          <w:sz w:val="22"/>
          <w:szCs w:val="22"/>
        </w:rPr>
      </w:pPr>
      <w:r w:rsidRPr="00864139">
        <w:rPr>
          <w:rFonts w:ascii="Verdana" w:hAnsi="Verdana"/>
          <w:bCs/>
          <w:sz w:val="22"/>
          <w:szCs w:val="22"/>
        </w:rPr>
        <w:t>La calidad d</w:t>
      </w:r>
      <w:r w:rsidR="00D53AF4" w:rsidRPr="00864139">
        <w:rPr>
          <w:rFonts w:ascii="Verdana" w:eastAsia="Arial" w:hAnsi="Verdana" w:cs="Arial"/>
          <w:sz w:val="22"/>
          <w:szCs w:val="22"/>
        </w:rPr>
        <w:t>el C. Leonardo Montañez Castro</w:t>
      </w:r>
      <w:r w:rsidRPr="00864139">
        <w:rPr>
          <w:rFonts w:ascii="Verdana" w:hAnsi="Verdana"/>
          <w:bCs/>
          <w:sz w:val="22"/>
          <w:szCs w:val="22"/>
        </w:rPr>
        <w:t xml:space="preserve"> </w:t>
      </w:r>
      <w:r w:rsidRPr="00864139">
        <w:rPr>
          <w:rFonts w:ascii="Verdana" w:eastAsia="Arial" w:hAnsi="Verdana" w:cs="Arial"/>
          <w:bCs/>
          <w:sz w:val="22"/>
          <w:szCs w:val="22"/>
        </w:rPr>
        <w:t xml:space="preserve">como </w:t>
      </w:r>
      <w:r w:rsidR="00D9567B" w:rsidRPr="00864139">
        <w:rPr>
          <w:rFonts w:ascii="Verdana" w:eastAsia="Arial" w:hAnsi="Verdana" w:cs="Arial"/>
          <w:bCs/>
          <w:sz w:val="22"/>
          <w:szCs w:val="22"/>
        </w:rPr>
        <w:t xml:space="preserve">otrora </w:t>
      </w:r>
      <w:r w:rsidR="00D9567B" w:rsidRPr="00864139">
        <w:rPr>
          <w:rFonts w:ascii="Verdana" w:hAnsi="Verdana" w:cs="Arial"/>
          <w:bCs/>
          <w:sz w:val="22"/>
          <w:szCs w:val="22"/>
        </w:rPr>
        <w:t xml:space="preserve">Candidato a la Presidencia Municipal de Aguascalientes, </w:t>
      </w:r>
      <w:r w:rsidR="00557509" w:rsidRPr="00864139">
        <w:rPr>
          <w:rFonts w:ascii="Verdana" w:hAnsi="Verdana" w:cs="Arial"/>
          <w:bCs/>
          <w:sz w:val="22"/>
          <w:szCs w:val="22"/>
        </w:rPr>
        <w:t xml:space="preserve">postulado </w:t>
      </w:r>
      <w:r w:rsidR="00D9567B" w:rsidRPr="00864139">
        <w:rPr>
          <w:rFonts w:ascii="Verdana" w:hAnsi="Verdana" w:cs="Arial"/>
          <w:bCs/>
          <w:sz w:val="22"/>
          <w:szCs w:val="22"/>
        </w:rPr>
        <w:t>por la coalición "Fuerza y Corazón por Aguascalientes"</w:t>
      </w:r>
      <w:r w:rsidRPr="00864139">
        <w:rPr>
          <w:rFonts w:ascii="Verdana" w:eastAsia="Arial" w:hAnsi="Verdana" w:cs="Arial"/>
          <w:sz w:val="22"/>
          <w:szCs w:val="22"/>
        </w:rPr>
        <w:t>.</w:t>
      </w:r>
    </w:p>
    <w:p w14:paraId="47BD2F04" w14:textId="2EE3A169" w:rsidR="0008162D" w:rsidRPr="00864139" w:rsidRDefault="00552FF7" w:rsidP="0008162D">
      <w:pPr>
        <w:pStyle w:val="Prrafodelista"/>
        <w:numPr>
          <w:ilvl w:val="0"/>
          <w:numId w:val="6"/>
        </w:numPr>
        <w:tabs>
          <w:tab w:val="left" w:pos="3544"/>
        </w:tabs>
        <w:spacing w:before="280" w:after="280" w:line="360" w:lineRule="auto"/>
        <w:jc w:val="both"/>
        <w:rPr>
          <w:rFonts w:ascii="Verdana" w:hAnsi="Verdana" w:cs="Arial"/>
          <w:bCs/>
          <w:sz w:val="22"/>
          <w:szCs w:val="22"/>
        </w:rPr>
      </w:pPr>
      <w:r w:rsidRPr="00864139">
        <w:rPr>
          <w:rFonts w:ascii="Verdana" w:hAnsi="Verdana"/>
          <w:bCs/>
          <w:sz w:val="22"/>
          <w:szCs w:val="22"/>
        </w:rPr>
        <w:t xml:space="preserve">La calidad de </w:t>
      </w:r>
      <w:r w:rsidR="00D53AF4" w:rsidRPr="00864139">
        <w:rPr>
          <w:rFonts w:ascii="Verdana" w:hAnsi="Verdana"/>
          <w:bCs/>
          <w:sz w:val="22"/>
          <w:szCs w:val="22"/>
        </w:rPr>
        <w:t xml:space="preserve">la C. </w:t>
      </w:r>
      <w:r w:rsidRPr="00864139">
        <w:rPr>
          <w:rFonts w:ascii="Verdana" w:hAnsi="Verdana" w:cs="Arial"/>
          <w:bCs/>
          <w:sz w:val="22"/>
          <w:szCs w:val="22"/>
        </w:rPr>
        <w:t>Carmen Elena Mendoza Valadez como</w:t>
      </w:r>
      <w:r w:rsidR="00D9567B" w:rsidRPr="00864139">
        <w:rPr>
          <w:rFonts w:ascii="Verdana" w:eastAsia="Arial" w:hAnsi="Verdana" w:cs="Arial"/>
          <w:sz w:val="22"/>
          <w:szCs w:val="22"/>
        </w:rPr>
        <w:t xml:space="preserve"> </w:t>
      </w:r>
      <w:r w:rsidR="00D9567B" w:rsidRPr="00864139">
        <w:rPr>
          <w:rFonts w:ascii="Verdana" w:hAnsi="Verdana" w:cs="Arial"/>
          <w:bCs/>
          <w:sz w:val="22"/>
          <w:szCs w:val="22"/>
        </w:rPr>
        <w:t>Observadora Electoral.</w:t>
      </w:r>
    </w:p>
    <w:p w14:paraId="7D8E0FD9" w14:textId="77777777" w:rsidR="00557509" w:rsidRPr="00864139" w:rsidRDefault="0008162D" w:rsidP="0008162D">
      <w:pPr>
        <w:pStyle w:val="Prrafodelista"/>
        <w:numPr>
          <w:ilvl w:val="0"/>
          <w:numId w:val="6"/>
        </w:numPr>
        <w:tabs>
          <w:tab w:val="left" w:pos="3544"/>
        </w:tabs>
        <w:spacing w:before="280" w:after="280" w:line="360" w:lineRule="auto"/>
        <w:jc w:val="both"/>
        <w:rPr>
          <w:rFonts w:ascii="Verdana" w:hAnsi="Verdana" w:cs="Arial"/>
          <w:bCs/>
          <w:sz w:val="22"/>
          <w:szCs w:val="22"/>
        </w:rPr>
      </w:pPr>
      <w:r w:rsidRPr="00864139">
        <w:rPr>
          <w:rFonts w:ascii="Verdana" w:hAnsi="Verdana"/>
          <w:bCs/>
          <w:sz w:val="22"/>
          <w:szCs w:val="22"/>
        </w:rPr>
        <w:t xml:space="preserve">La calidad de la C. </w:t>
      </w:r>
      <w:r w:rsidRPr="00864139">
        <w:rPr>
          <w:rFonts w:ascii="Verdana" w:hAnsi="Verdana" w:cs="Arial"/>
          <w:bCs/>
          <w:sz w:val="22"/>
          <w:szCs w:val="22"/>
        </w:rPr>
        <w:t xml:space="preserve">Carmen Elena Mendoza Valadez como servidora pública adscrita al </w:t>
      </w:r>
      <w:r w:rsidRPr="00864139">
        <w:rPr>
          <w:rFonts w:ascii="Verdana" w:hAnsi="Verdana" w:cs="Arial"/>
          <w:bCs/>
          <w:smallCaps/>
          <w:sz w:val="22"/>
          <w:szCs w:val="22"/>
        </w:rPr>
        <w:t>Instituto de Vivienda</w:t>
      </w:r>
      <w:r w:rsidR="00557509" w:rsidRPr="00864139">
        <w:rPr>
          <w:rFonts w:ascii="Verdana" w:hAnsi="Verdana" w:cs="Arial"/>
          <w:bCs/>
          <w:sz w:val="22"/>
          <w:szCs w:val="22"/>
        </w:rPr>
        <w:t>.</w:t>
      </w:r>
    </w:p>
    <w:p w14:paraId="2F0A0D93" w14:textId="153A3B3D" w:rsidR="0008162D" w:rsidRPr="00864139" w:rsidRDefault="00557509" w:rsidP="0008162D">
      <w:pPr>
        <w:pStyle w:val="Prrafodelista"/>
        <w:numPr>
          <w:ilvl w:val="0"/>
          <w:numId w:val="6"/>
        </w:numPr>
        <w:tabs>
          <w:tab w:val="left" w:pos="3544"/>
        </w:tabs>
        <w:spacing w:before="280" w:after="280" w:line="360" w:lineRule="auto"/>
        <w:jc w:val="both"/>
        <w:rPr>
          <w:rFonts w:ascii="Verdana" w:hAnsi="Verdana" w:cs="Arial"/>
          <w:bCs/>
          <w:sz w:val="22"/>
          <w:szCs w:val="22"/>
        </w:rPr>
      </w:pPr>
      <w:r w:rsidRPr="00864139">
        <w:rPr>
          <w:rFonts w:ascii="Verdana" w:hAnsi="Verdana" w:cs="Arial"/>
          <w:bCs/>
          <w:sz w:val="22"/>
          <w:szCs w:val="22"/>
        </w:rPr>
        <w:t xml:space="preserve">La </w:t>
      </w:r>
      <w:r w:rsidRPr="00864139">
        <w:rPr>
          <w:rFonts w:ascii="Verdana" w:hAnsi="Verdana"/>
          <w:bCs/>
          <w:sz w:val="22"/>
          <w:szCs w:val="22"/>
        </w:rPr>
        <w:t xml:space="preserve">C. </w:t>
      </w:r>
      <w:r w:rsidRPr="00864139">
        <w:rPr>
          <w:rFonts w:ascii="Verdana" w:hAnsi="Verdana" w:cs="Arial"/>
          <w:bCs/>
          <w:sz w:val="22"/>
          <w:szCs w:val="22"/>
        </w:rPr>
        <w:t>Carmen Elena Mendoza Valadez,</w:t>
      </w:r>
      <w:r w:rsidR="0008162D" w:rsidRPr="00864139">
        <w:rPr>
          <w:rFonts w:ascii="Verdana" w:hAnsi="Verdana" w:cs="Arial"/>
          <w:bCs/>
          <w:sz w:val="22"/>
          <w:szCs w:val="22"/>
        </w:rPr>
        <w:t xml:space="preserve"> gozaba de un periodo vacacional de los días veintiuno al veinticuatro de mayo.</w:t>
      </w:r>
    </w:p>
    <w:p w14:paraId="332DDF0B" w14:textId="68914200" w:rsidR="00D53AF4" w:rsidRPr="00864139" w:rsidRDefault="00D53AF4" w:rsidP="00D53AF4">
      <w:pPr>
        <w:pStyle w:val="Prrafodelista"/>
        <w:numPr>
          <w:ilvl w:val="0"/>
          <w:numId w:val="6"/>
        </w:numPr>
        <w:tabs>
          <w:tab w:val="left" w:pos="3544"/>
        </w:tabs>
        <w:spacing w:before="280" w:after="280" w:line="360" w:lineRule="auto"/>
        <w:jc w:val="both"/>
        <w:rPr>
          <w:rFonts w:ascii="Verdana" w:eastAsia="Arial" w:hAnsi="Verdana" w:cs="Arial"/>
          <w:b/>
          <w:bCs/>
          <w:sz w:val="22"/>
          <w:szCs w:val="22"/>
        </w:rPr>
      </w:pPr>
      <w:r w:rsidRPr="00864139">
        <w:rPr>
          <w:rFonts w:ascii="Verdana" w:eastAsia="Arial" w:hAnsi="Verdana" w:cs="Arial"/>
          <w:sz w:val="22"/>
          <w:szCs w:val="22"/>
        </w:rPr>
        <w:t>El v</w:t>
      </w:r>
      <w:r w:rsidR="00D9567B" w:rsidRPr="00864139">
        <w:rPr>
          <w:rFonts w:ascii="Verdana" w:eastAsia="Arial" w:hAnsi="Verdana" w:cs="Arial"/>
          <w:sz w:val="22"/>
          <w:szCs w:val="22"/>
        </w:rPr>
        <w:t>ehículo con placas de circulación AAY-028-E</w:t>
      </w:r>
      <w:r w:rsidRPr="00864139">
        <w:rPr>
          <w:rFonts w:ascii="Verdana" w:eastAsia="Arial" w:hAnsi="Verdana" w:cs="Arial"/>
          <w:sz w:val="22"/>
          <w:szCs w:val="22"/>
        </w:rPr>
        <w:t>,</w:t>
      </w:r>
      <w:r w:rsidR="00D9567B" w:rsidRPr="00864139">
        <w:rPr>
          <w:rFonts w:ascii="Verdana" w:eastAsia="Arial" w:hAnsi="Verdana" w:cs="Arial"/>
          <w:sz w:val="22"/>
          <w:szCs w:val="22"/>
        </w:rPr>
        <w:t xml:space="preserve"> es propiedad del </w:t>
      </w:r>
      <w:r w:rsidRPr="00864139">
        <w:rPr>
          <w:rFonts w:ascii="Verdana" w:hAnsi="Verdana" w:cs="Arial"/>
          <w:bCs/>
          <w:smallCaps/>
          <w:sz w:val="22"/>
          <w:szCs w:val="22"/>
        </w:rPr>
        <w:t>Instituto de Vivienda</w:t>
      </w:r>
      <w:r w:rsidR="00D9567B" w:rsidRPr="00864139">
        <w:rPr>
          <w:rFonts w:ascii="Verdana" w:eastAsia="Arial" w:hAnsi="Verdana" w:cs="Arial"/>
          <w:sz w:val="22"/>
          <w:szCs w:val="22"/>
        </w:rPr>
        <w:t>.</w:t>
      </w:r>
    </w:p>
    <w:p w14:paraId="7BADCB1D" w14:textId="3E718DFD" w:rsidR="00383725" w:rsidRPr="00864139" w:rsidRDefault="00383725" w:rsidP="00D53AF4">
      <w:pPr>
        <w:pStyle w:val="Prrafodelista"/>
        <w:numPr>
          <w:ilvl w:val="0"/>
          <w:numId w:val="6"/>
        </w:numPr>
        <w:tabs>
          <w:tab w:val="left" w:pos="3544"/>
        </w:tabs>
        <w:spacing w:before="280" w:after="280" w:line="360" w:lineRule="auto"/>
        <w:jc w:val="both"/>
        <w:rPr>
          <w:rFonts w:ascii="Verdana" w:eastAsia="Arial" w:hAnsi="Verdana" w:cs="Arial"/>
          <w:b/>
          <w:bCs/>
          <w:sz w:val="22"/>
          <w:szCs w:val="22"/>
        </w:rPr>
      </w:pPr>
      <w:r w:rsidRPr="00864139">
        <w:rPr>
          <w:rFonts w:ascii="Verdana" w:eastAsia="Arial" w:hAnsi="Verdana" w:cs="Arial"/>
          <w:sz w:val="22"/>
          <w:szCs w:val="22"/>
        </w:rPr>
        <w:t xml:space="preserve">De la diligencia de Oficialía Electoral número </w:t>
      </w:r>
      <w:r w:rsidRPr="00864139">
        <w:rPr>
          <w:rFonts w:ascii="Verdana" w:eastAsia="Arial" w:hAnsi="Verdana" w:cs="Arial"/>
          <w:b/>
          <w:bCs/>
          <w:sz w:val="22"/>
          <w:szCs w:val="22"/>
        </w:rPr>
        <w:t>IEE/OE/115/2024</w:t>
      </w:r>
      <w:r w:rsidRPr="00864139">
        <w:rPr>
          <w:rFonts w:ascii="Verdana" w:eastAsia="Arial" w:hAnsi="Verdana" w:cs="Arial"/>
          <w:sz w:val="22"/>
          <w:szCs w:val="22"/>
        </w:rPr>
        <w:t>, se desprende que:</w:t>
      </w:r>
    </w:p>
    <w:p w14:paraId="6321A8CB" w14:textId="71E58A27" w:rsidR="008445BF" w:rsidRPr="00864139" w:rsidRDefault="008445BF" w:rsidP="008445BF">
      <w:pPr>
        <w:tabs>
          <w:tab w:val="left" w:pos="3544"/>
        </w:tabs>
        <w:spacing w:before="280" w:after="280" w:line="360" w:lineRule="auto"/>
        <w:ind w:left="360"/>
        <w:jc w:val="both"/>
        <w:rPr>
          <w:rFonts w:ascii="Verdana" w:eastAsia="Arial" w:hAnsi="Verdana" w:cs="Arial"/>
          <w:i/>
          <w:iCs/>
          <w:sz w:val="22"/>
          <w:szCs w:val="22"/>
        </w:rPr>
      </w:pPr>
      <w:r w:rsidRPr="00864139">
        <w:rPr>
          <w:rFonts w:ascii="Verdana" w:eastAsia="Arial" w:hAnsi="Verdana" w:cs="Arial"/>
          <w:i/>
          <w:iCs/>
          <w:sz w:val="22"/>
          <w:szCs w:val="22"/>
        </w:rPr>
        <w:t>“…</w:t>
      </w:r>
    </w:p>
    <w:p w14:paraId="10C7EA87" w14:textId="2BA9D2CD" w:rsidR="008445BF" w:rsidRPr="00864139" w:rsidRDefault="008445BF" w:rsidP="008445BF">
      <w:pPr>
        <w:pStyle w:val="Prrafodelista"/>
        <w:jc w:val="both"/>
        <w:rPr>
          <w:rFonts w:ascii="Verdana" w:hAnsi="Verdana"/>
          <w:i/>
          <w:iCs/>
          <w:sz w:val="22"/>
          <w:szCs w:val="22"/>
        </w:rPr>
      </w:pPr>
      <w:r w:rsidRPr="00864139">
        <w:rPr>
          <w:rFonts w:ascii="Verdana" w:hAnsi="Verdana"/>
          <w:i/>
          <w:iCs/>
          <w:sz w:val="22"/>
          <w:szCs w:val="22"/>
        </w:rPr>
        <w:t xml:space="preserve">Encontrándome en el lugar donde se solicita la diligencia, procedí a verificar que me encontraba en el domicilio indicado, calle Circuito de la Vid esquina con calle Circuito Vendimia del fraccionamiento INFONAVIT Las Viñas, de esta ciudad de Aguascalientes, esto según las nomenclaturas tal como se aprecia en las fotografías 1 (uno) y 2 (dos) del ANEXO DOS; acto continue procedo a dar fe de lo siguiente:--------- Encontrándome en el lugar tengo a la vista en el cruce de las vialidades anteriormente descritas, a un grupo de personas aparentemente mayores de edad vestidos en su mayoría en la parte superior en colores guindo y blanco y en la parte inferior en distintos tonos de azul, usando gorras para el sol; los cuales se encontraban rodeando a una persona de género femenino, tez blanca, cabello recogido en una coleta, vestida en tonos negro con blusa blanca usando lentes oftálmicos. Al acercarme al lugar e identificarme, dejaron de rodear a la persona y se acercaron con la suscrita para señalar diversos actos que a decir de los presentes habían ocurrido, siendo estos los manifestados en la ratificación de la solicitud verbal y que se transcriben en el numeral uno del primer párrafo de la </w:t>
      </w:r>
      <w:r w:rsidRPr="00864139">
        <w:rPr>
          <w:rFonts w:ascii="Verdana" w:hAnsi="Verdana"/>
          <w:i/>
          <w:iCs/>
          <w:sz w:val="22"/>
          <w:szCs w:val="22"/>
        </w:rPr>
        <w:lastRenderedPageBreak/>
        <w:t xml:space="preserve">presente acta, </w:t>
      </w:r>
      <w:r w:rsidRPr="00864139">
        <w:rPr>
          <w:rFonts w:ascii="Verdana" w:hAnsi="Verdana"/>
          <w:b/>
          <w:bCs/>
          <w:i/>
          <w:iCs/>
          <w:sz w:val="22"/>
          <w:szCs w:val="22"/>
        </w:rPr>
        <w:t>sin que la suscrita pudiera dar fe de los mismos ya que al momento de arribar al lugar no había ningún vehículo utilitario de Gobierno del Estado, ni personas encapuchadas, solo se encontraban las personas de pie sin realizar alguna actividad en específico</w:t>
      </w:r>
      <w:r w:rsidRPr="00864139">
        <w:rPr>
          <w:rFonts w:ascii="Verdana" w:hAnsi="Verdana"/>
          <w:i/>
          <w:iCs/>
          <w:sz w:val="22"/>
          <w:szCs w:val="22"/>
        </w:rPr>
        <w:t>.</w:t>
      </w:r>
    </w:p>
    <w:p w14:paraId="607CF670" w14:textId="77777777" w:rsidR="008445BF" w:rsidRPr="00864139" w:rsidRDefault="008445BF" w:rsidP="008445BF">
      <w:pPr>
        <w:pStyle w:val="Prrafodelista"/>
        <w:jc w:val="both"/>
        <w:rPr>
          <w:rFonts w:ascii="Verdana" w:hAnsi="Verdana"/>
          <w:i/>
          <w:iCs/>
          <w:sz w:val="22"/>
          <w:szCs w:val="22"/>
        </w:rPr>
      </w:pPr>
      <w:r w:rsidRPr="00864139">
        <w:rPr>
          <w:rFonts w:ascii="Verdana" w:hAnsi="Verdana"/>
          <w:i/>
          <w:iCs/>
          <w:sz w:val="22"/>
          <w:szCs w:val="22"/>
        </w:rPr>
        <w:t>Por lo anterior, procedí a levantar el dicho de las personas iniciando con la persona vestida en tonos negros con blusa blanca quien dijo ser Carmen Laura Mendoza Valadez, Observadora Electoral y se identificó con su credencial para votar con fotografía con número de clave de elector "MNVLCR87081801M300", con su gafete como Observadora Electoral del Proceso Electoral 2023- 2024, así como con la Constancia de Acreditación expedida por el Consejo Distrital del INE con cabecera en Aguascalientes, Aguascalientes, mismos que se aprecian en las fotografías 3 (tres), 4 (cuatro) y 5 (cinco) del ANEXO DOS de la presente acta.</w:t>
      </w:r>
    </w:p>
    <w:p w14:paraId="350705C6" w14:textId="5E9B3A92" w:rsidR="008445BF" w:rsidRPr="00864139" w:rsidRDefault="008445BF" w:rsidP="008445BF">
      <w:pPr>
        <w:pStyle w:val="Prrafodelista"/>
        <w:jc w:val="both"/>
        <w:rPr>
          <w:rFonts w:ascii="Verdana" w:hAnsi="Verdana"/>
          <w:i/>
          <w:iCs/>
          <w:sz w:val="22"/>
          <w:szCs w:val="22"/>
        </w:rPr>
      </w:pPr>
      <w:r w:rsidRPr="00864139">
        <w:rPr>
          <w:rFonts w:ascii="Verdana" w:hAnsi="Verdana"/>
          <w:i/>
          <w:iCs/>
          <w:sz w:val="22"/>
          <w:szCs w:val="22"/>
        </w:rPr>
        <w:t xml:space="preserve">Ella señaló que: La empezaron a seguir, por lo que se identificó con su acreditación como Observado Electoral, sin embargo, le dijeron que la misma era falsa, sin embargo, ella les comentó que tenía el código "QR" atrás para que la verificaran. De igual manera señaló que dentro de las capacitaciones que les dieron, se les indicó que, si veían algo raro, podrían ir y levantar nota de lo que estaban observando. Por lo que ella al ver la Guardia Nacional se acercó con ellos se acreditó y preguntó </w:t>
      </w:r>
      <w:proofErr w:type="spellStart"/>
      <w:r w:rsidRPr="00864139">
        <w:rPr>
          <w:rFonts w:ascii="Verdana" w:hAnsi="Verdana"/>
          <w:i/>
          <w:iCs/>
          <w:sz w:val="22"/>
          <w:szCs w:val="22"/>
        </w:rPr>
        <w:t>que</w:t>
      </w:r>
      <w:proofErr w:type="spellEnd"/>
      <w:r w:rsidRPr="00864139">
        <w:rPr>
          <w:rFonts w:ascii="Verdana" w:hAnsi="Verdana"/>
          <w:i/>
          <w:iCs/>
          <w:sz w:val="22"/>
          <w:szCs w:val="22"/>
        </w:rPr>
        <w:t xml:space="preserve"> estaba pasando. De igual manera me manifestó que se le acercó una persona para decirle que querían obligar a su abuelita a poner una lona. Por lo que le dijo que nadie estaba obligado a que les pusieran lonas y comenzó a tomar fotografías de todas las lonas del lugar por cuestiones de evidencia, pero las tuvo que borrar porque la obligaron y la empezaron a seguir y jalonear. De igual manera le pregunté de qué manera llegó al lugar a la que me informó que ella llegó caminado pero que le habló a su esposo y la estaba esperando (señalando un vehículo color negro), porque tenía más de una hora que le estaban siguiendo y no la dejaban irse. Una vez que expresó lo anteriormente narrado se retiró del lugar en el vehículo que previamente había señalado. Se agregan fotos del vehículo señalado con número de las fotografías 6 (seis), 7 (siete), 8 (ocho) y 9 (nueve) del ANEXO DOS de la presente acta. -------------------------------------------------------------------------Una vez que concluí de levantar el dicho de la persona de género femenino, se acercaron con la suscrita dos oficiales de policía uno de ellos manifestó ser el oficial Tomas Martínez de la patrulla "AG-967" y que acudían por el reporte un disturbio, a lo que la suscrita les manifestó que me encontraba levantando una oficialía electoral, por lo que señalaron que, al ser un tema meramente político, no era su materia y se retirarían para continuar con su neutralidad, sin querer mostrar alguna identificación. Lo anterior tal como se aprecia en la fotografía 10 (diez) del ANEXO UNO de la presente acta. -------------------------------Posteriormente, continue levantando el dicho del ciudadano Cesar Antonio Sánchez Rodríguez, quien dijo ser el candidato a diputado para el distrito 11 por el partido Morena y quien se identificó con credencial para votar con clave de elector "SNRDCS93120401H100", de la cual se agrega una fotografía con el número 11 (once) del ANEXO DOS de la presente acta y quien manifestó que: Se encontraban </w:t>
      </w:r>
      <w:r w:rsidRPr="00864139">
        <w:rPr>
          <w:rFonts w:ascii="Verdana" w:hAnsi="Verdana"/>
          <w:i/>
          <w:iCs/>
          <w:sz w:val="22"/>
          <w:szCs w:val="22"/>
        </w:rPr>
        <w:lastRenderedPageBreak/>
        <w:t xml:space="preserve">realizando una brigada y les pasaron el reporte de la entrega de unas despensas por lo que acudieron al lugar. Ahí fue donde se percataron de que había una persona siguiéndolos y tomándoles fotografías a las lonas que habían colocado. Por lo que se le acercaron y la persona les dijo que era observadora y les mostró el gafete de Observadora Electoral, pero vieron que solo era un pedazo de papel y le señalaron que no sabían si era falso o verdadero. De igual manera señaló que con la persona de género femenino estaba un hombre de alrededor de unos 35 años en un vehículo utilitario con placas "AAY 028 E" con logos de Gobierno del Estado, siendo un modelo Tsuru. Señaló que le preguntaron a la persona de género masculino que, porque estaba trasladando a la persona de género femenino, pero solo se subió al coche y se fue. Y que la persona de género femenino les confesó que la iba a trasladar a otro punto y que todo eso estaba grabado en un en vivo de la candidata Martha Márquez. Manifestando que al ocurrir esto procedieron a solicitar la oficialía electoral para que se pudiera corroborar todo y les informáramos si era observadora o no. Manifestó además que, ellos solo la estuvieron siguiendo porque les interesaba que se diera fe de lo estaba ocurriendo, y que al llegar a la tortillería intentó subirse a otro vehículo sin placas color blanco con una persona encapuchada, y que esa persona era quien la estuvo calumniando y ellos le preguntaban que por qué se la estaba llevando, que se identificara, que se quede a mostrar el rostro, que les dijera su nombre, y fue cuando llegó la suscrita.-------------------------- Subsecuentemente continué levantando el dicho de la ciudadana Martha Cecilia Márquez Alvarado, quien dijo ser candidata a la presidencia municipal del Ayuntamiento de Aguascalientes, por el partido político Morena y quien se identificó con el pasaporte número "G33557050", del cual se agrega una fotografía con el número 12 (doce) del ANEXO DOS de la presente acta y quien manifestó que: Al estar realizando un en vivo para su página de Facebook, porque estaban dando seguimiento a una entrega de despensas que se supuestamente se habían entregado el día anterior, se percataron de la presencia de la señorita vestida de negro y quien se identificó como Observadora del INE, y la brigada le reportó que la señorita le estaba tomando fotos a la lonas que estaba poniendo su brigada de Morena, y al caminar un poco estaba el vehículo utilitario de Gobierno del Estado, por lo que también hizo un en vivo y se encuentra en su página de Facebook, cuestionando al joven que estaba en vehículo preguntándole ¿por qué estás aquí? ¿vienes con ella? y la persona solo se fue, que fue el segundo en vivo; posteriormente señala que grabó un tercer video en la cual le cuestión a la persona de género femenino porqué venia en un vehículo utilitario a lo que le manifestó que le había pedido de favor que la llevara, y ya después no quiso responder los demás cuestionamientos que se le hicieron pero que se estuvo comunicando con distintas personas. </w:t>
      </w:r>
    </w:p>
    <w:p w14:paraId="697543A9" w14:textId="02C00FC5" w:rsidR="008445BF" w:rsidRPr="00864139" w:rsidRDefault="008445BF" w:rsidP="0006102F">
      <w:pPr>
        <w:pStyle w:val="Prrafodelista"/>
        <w:spacing w:line="259" w:lineRule="auto"/>
        <w:jc w:val="both"/>
        <w:rPr>
          <w:rFonts w:ascii="Verdana" w:hAnsi="Verdana"/>
          <w:i/>
          <w:iCs/>
          <w:sz w:val="22"/>
          <w:szCs w:val="22"/>
        </w:rPr>
      </w:pPr>
      <w:r w:rsidRPr="00864139">
        <w:rPr>
          <w:rFonts w:ascii="Verdana" w:hAnsi="Verdana"/>
          <w:i/>
          <w:iCs/>
          <w:sz w:val="22"/>
          <w:szCs w:val="22"/>
        </w:rPr>
        <w:t xml:space="preserve">Manifestó que habían tratado de ir por ella distintas personas entre ellas un encapuchado, y que a esas personas les habían cuestionado por qué se la querían llevar teniendo en vivo de esos acontecimientos. Señaló además que al final llegó otra persona </w:t>
      </w:r>
      <w:r w:rsidRPr="00864139">
        <w:rPr>
          <w:rFonts w:ascii="Verdana" w:hAnsi="Verdana"/>
          <w:i/>
          <w:iCs/>
          <w:sz w:val="22"/>
          <w:szCs w:val="22"/>
        </w:rPr>
        <w:lastRenderedPageBreak/>
        <w:t>del PAN y le dijo que se retiraran, pero que, en ese momento, no permitieron que se retiraran para que llegara la oficialía electoral y quedara evidencia de como una observadora del INE llegó en vehículo utilitario a tomar fotos a las lonas de Morena. -------------------------------------------------------------------A continuación, levanté el dicho de la ciudadana María Guadalupe Gallegos Ramírez, quien se identificó con credencial para votar con clave de elector “GLRMGD84063001M100”, de la cual se agrega una fotografía con el número 13 (trece) del ANEXO DOS de la presente acta quien manifestó tomando fotografías a las lonas y micro perforados que estaban colocando. Siendo todo lo que manifestó. ------------------------Lo anterior como puede observarse en la fotografía 14 (catorce) del ANEXO DOS de la presente acta.</w:t>
      </w:r>
    </w:p>
    <w:p w14:paraId="52B19637" w14:textId="2B00CE4E" w:rsidR="008445BF" w:rsidRPr="00864139" w:rsidRDefault="008445BF" w:rsidP="008445BF">
      <w:pPr>
        <w:pStyle w:val="Prrafodelista"/>
        <w:jc w:val="both"/>
        <w:rPr>
          <w:rFonts w:ascii="Verdana" w:hAnsi="Verdana"/>
          <w:i/>
          <w:iCs/>
          <w:sz w:val="22"/>
          <w:szCs w:val="22"/>
        </w:rPr>
      </w:pPr>
      <w:r w:rsidRPr="00864139">
        <w:rPr>
          <w:rFonts w:ascii="Verdana" w:hAnsi="Verdana"/>
          <w:i/>
          <w:iCs/>
          <w:sz w:val="22"/>
          <w:szCs w:val="22"/>
        </w:rPr>
        <w:t>De igual manera se advirtió la presencia de la Guardia Nacional, por lo que la suscrita se acercó para preguntar el motivo de su presencia, identificándose el comandante de la escolta como el Agente Jorge Luis Méndez Andrés, quien me manifestó que eran la escolta de la candidata a la presidencia municipal del Ayuntamiento de Aguascalientes, ya que había solicitado protección. -------------------------------------------------Lo anterior como puede observarse en la fotografía 15 (quince) del ANEXO DOS de la presente acta.</w:t>
      </w:r>
    </w:p>
    <w:p w14:paraId="164058CD" w14:textId="72E3B5AB" w:rsidR="008445BF" w:rsidRPr="00864139" w:rsidRDefault="008445BF" w:rsidP="008445BF">
      <w:pPr>
        <w:pStyle w:val="Prrafodelista"/>
        <w:jc w:val="both"/>
        <w:rPr>
          <w:rFonts w:ascii="Verdana" w:hAnsi="Verdana"/>
          <w:sz w:val="22"/>
          <w:szCs w:val="22"/>
        </w:rPr>
      </w:pPr>
      <w:r w:rsidRPr="00864139">
        <w:rPr>
          <w:rFonts w:ascii="Verdana" w:hAnsi="Verdana"/>
          <w:i/>
          <w:iCs/>
          <w:sz w:val="22"/>
          <w:szCs w:val="22"/>
        </w:rPr>
        <w:t>Cabe señalar que en reiteradas ocasiones me solicitaron que, con videos contenidos en dispositivos móviles, constatara el dicho de las personas presentes, sin embargo, se les hizo saber que la suscrita se encontraba imposibilitada para realizar dicha actividad ya que solo podría dar fe de los hechos que estuvieran ocurriendo al momento de encontrarme presente.”</w:t>
      </w:r>
      <w:r w:rsidR="0006102F" w:rsidRPr="00864139">
        <w:rPr>
          <w:rFonts w:ascii="Verdana" w:hAnsi="Verdana"/>
          <w:i/>
          <w:iCs/>
          <w:sz w:val="22"/>
          <w:szCs w:val="22"/>
        </w:rPr>
        <w:t xml:space="preserve"> </w:t>
      </w:r>
      <w:r w:rsidR="0006102F" w:rsidRPr="00864139">
        <w:rPr>
          <w:rFonts w:ascii="Verdana" w:hAnsi="Verdana"/>
          <w:sz w:val="22"/>
          <w:szCs w:val="22"/>
        </w:rPr>
        <w:t>(Énfasis propio)</w:t>
      </w:r>
    </w:p>
    <w:p w14:paraId="4DE14636" w14:textId="77777777" w:rsidR="008445BF" w:rsidRPr="00864139" w:rsidRDefault="008445BF" w:rsidP="008445BF">
      <w:pPr>
        <w:pStyle w:val="Prrafodelista"/>
        <w:tabs>
          <w:tab w:val="left" w:pos="3544"/>
        </w:tabs>
        <w:spacing w:before="280" w:after="280" w:line="360" w:lineRule="auto"/>
        <w:jc w:val="both"/>
        <w:rPr>
          <w:rFonts w:ascii="Verdana" w:eastAsia="Arial" w:hAnsi="Verdana" w:cs="Arial"/>
          <w:b/>
          <w:bCs/>
          <w:sz w:val="22"/>
          <w:szCs w:val="22"/>
        </w:rPr>
      </w:pPr>
    </w:p>
    <w:p w14:paraId="58C01F08" w14:textId="19E570CB" w:rsidR="00C30840" w:rsidRPr="00864139" w:rsidRDefault="00D013D3" w:rsidP="007D633A">
      <w:pPr>
        <w:pStyle w:val="Prrafodelista"/>
        <w:numPr>
          <w:ilvl w:val="0"/>
          <w:numId w:val="6"/>
        </w:numPr>
        <w:tabs>
          <w:tab w:val="left" w:pos="3544"/>
        </w:tabs>
        <w:spacing w:before="280" w:after="280" w:line="360" w:lineRule="auto"/>
        <w:jc w:val="both"/>
        <w:rPr>
          <w:rFonts w:ascii="Verdana" w:eastAsia="Arial" w:hAnsi="Verdana" w:cs="Arial"/>
          <w:b/>
          <w:bCs/>
          <w:sz w:val="22"/>
          <w:szCs w:val="22"/>
        </w:rPr>
      </w:pPr>
      <w:r w:rsidRPr="00864139">
        <w:rPr>
          <w:rFonts w:ascii="Verdana" w:hAnsi="Verdana" w:cs="Arial"/>
          <w:bCs/>
          <w:sz w:val="22"/>
          <w:szCs w:val="22"/>
        </w:rPr>
        <w:t xml:space="preserve">La existencia de </w:t>
      </w:r>
      <w:r w:rsidR="00D9567B" w:rsidRPr="00864139">
        <w:rPr>
          <w:rFonts w:ascii="Verdana" w:hAnsi="Verdana" w:cs="Arial"/>
          <w:bCs/>
          <w:sz w:val="22"/>
          <w:szCs w:val="22"/>
        </w:rPr>
        <w:t>cuatro videos que se encuentran en los siguientes links:</w:t>
      </w:r>
      <w:hyperlink r:id="rId22" w:history="1">
        <w:r w:rsidR="00D9567B" w:rsidRPr="00864139">
          <w:rPr>
            <w:rStyle w:val="Hipervnculo"/>
            <w:rFonts w:ascii="Verdana" w:eastAsia="Arial" w:hAnsi="Verdana"/>
            <w:color w:val="auto"/>
            <w:sz w:val="22"/>
            <w:szCs w:val="22"/>
          </w:rPr>
          <w:t>https://www.facebook.com/MMarthaMarquez/videos/968933601360853</w:t>
        </w:r>
      </w:hyperlink>
      <w:r w:rsidR="00D9567B" w:rsidRPr="00864139">
        <w:rPr>
          <w:rFonts w:ascii="Verdana" w:eastAsia="Arial" w:hAnsi="Verdana"/>
          <w:sz w:val="22"/>
          <w:szCs w:val="22"/>
        </w:rPr>
        <w:t>;</w:t>
      </w:r>
      <w:hyperlink r:id="rId23" w:history="1">
        <w:r w:rsidR="00D9567B" w:rsidRPr="00864139">
          <w:rPr>
            <w:rStyle w:val="Hipervnculo"/>
            <w:rFonts w:ascii="Verdana" w:eastAsia="Arial" w:hAnsi="Verdana"/>
            <w:color w:val="auto"/>
            <w:sz w:val="22"/>
            <w:szCs w:val="22"/>
          </w:rPr>
          <w:t>https://www.facebook.com/MMarthaMarquez/videos/1854384991654497</w:t>
        </w:r>
      </w:hyperlink>
      <w:r w:rsidR="00D9567B" w:rsidRPr="00864139">
        <w:rPr>
          <w:rFonts w:ascii="Verdana" w:eastAsia="Arial" w:hAnsi="Verdana"/>
          <w:sz w:val="22"/>
          <w:szCs w:val="22"/>
        </w:rPr>
        <w:t>;</w:t>
      </w:r>
      <w:hyperlink r:id="rId24" w:history="1">
        <w:r w:rsidR="00D9567B" w:rsidRPr="00864139">
          <w:rPr>
            <w:rStyle w:val="Hipervnculo"/>
            <w:rFonts w:ascii="Verdana" w:eastAsia="Arial" w:hAnsi="Verdana"/>
            <w:color w:val="auto"/>
            <w:sz w:val="22"/>
            <w:szCs w:val="22"/>
          </w:rPr>
          <w:t>https://www.facebook.com/MMarthaMarquez/videos/974867474181938</w:t>
        </w:r>
      </w:hyperlink>
      <w:r w:rsidR="00D9567B" w:rsidRPr="00864139">
        <w:rPr>
          <w:rFonts w:ascii="Verdana" w:eastAsia="Arial" w:hAnsi="Verdana"/>
          <w:sz w:val="22"/>
          <w:szCs w:val="22"/>
        </w:rPr>
        <w:t xml:space="preserve"> y </w:t>
      </w:r>
      <w:hyperlink r:id="rId25" w:history="1">
        <w:r w:rsidR="00D9567B" w:rsidRPr="00864139">
          <w:rPr>
            <w:rStyle w:val="Hipervnculo"/>
            <w:rFonts w:ascii="Verdana" w:eastAsia="Arial" w:hAnsi="Verdana"/>
            <w:color w:val="auto"/>
            <w:sz w:val="22"/>
            <w:szCs w:val="22"/>
          </w:rPr>
          <w:t>https://www.facebook.com/MMarthaMarquez/videos/3361765190636426</w:t>
        </w:r>
      </w:hyperlink>
      <w:r w:rsidR="00D9567B" w:rsidRPr="00864139">
        <w:rPr>
          <w:rFonts w:ascii="Verdana" w:eastAsia="Arial" w:hAnsi="Verdana" w:cs="Arial"/>
          <w:sz w:val="22"/>
          <w:szCs w:val="22"/>
        </w:rPr>
        <w:t xml:space="preserve">. </w:t>
      </w:r>
      <w:r w:rsidR="00383725" w:rsidRPr="00864139">
        <w:rPr>
          <w:rFonts w:ascii="Verdana" w:eastAsia="Arial" w:hAnsi="Verdana" w:cs="Arial"/>
          <w:sz w:val="22"/>
          <w:szCs w:val="22"/>
        </w:rPr>
        <w:t>Lo anterior, d</w:t>
      </w:r>
      <w:r w:rsidR="0008162D" w:rsidRPr="00864139">
        <w:rPr>
          <w:rFonts w:ascii="Verdana" w:eastAsia="Arial" w:hAnsi="Verdana" w:cs="Arial"/>
          <w:sz w:val="22"/>
          <w:szCs w:val="22"/>
        </w:rPr>
        <w:t>erivado de</w:t>
      </w:r>
      <w:r w:rsidR="00CF6C59" w:rsidRPr="00864139">
        <w:rPr>
          <w:rFonts w:ascii="Verdana" w:eastAsia="Arial" w:hAnsi="Verdana" w:cs="Arial"/>
          <w:sz w:val="22"/>
          <w:szCs w:val="22"/>
        </w:rPr>
        <w:t xml:space="preserve"> </w:t>
      </w:r>
      <w:r w:rsidR="0008162D" w:rsidRPr="00864139">
        <w:rPr>
          <w:rFonts w:ascii="Verdana" w:eastAsia="Arial" w:hAnsi="Verdana" w:cs="Arial"/>
          <w:sz w:val="22"/>
          <w:szCs w:val="22"/>
        </w:rPr>
        <w:t>l</w:t>
      </w:r>
      <w:r w:rsidR="00CF6C59" w:rsidRPr="00864139">
        <w:rPr>
          <w:rFonts w:ascii="Verdana" w:eastAsia="Arial" w:hAnsi="Verdana" w:cs="Arial"/>
          <w:sz w:val="22"/>
          <w:szCs w:val="22"/>
        </w:rPr>
        <w:t>o relatado en</w:t>
      </w:r>
      <w:r w:rsidR="0008162D" w:rsidRPr="00864139">
        <w:rPr>
          <w:rFonts w:ascii="Verdana" w:eastAsia="Arial" w:hAnsi="Verdana" w:cs="Arial"/>
          <w:sz w:val="22"/>
          <w:szCs w:val="22"/>
        </w:rPr>
        <w:t xml:space="preserve"> la diligencia de Oficialía Electoral número </w:t>
      </w:r>
      <w:r w:rsidR="0008162D" w:rsidRPr="00864139">
        <w:rPr>
          <w:rFonts w:ascii="Verdana" w:eastAsia="Arial" w:hAnsi="Verdana" w:cs="Arial"/>
          <w:b/>
          <w:bCs/>
          <w:sz w:val="22"/>
          <w:szCs w:val="22"/>
        </w:rPr>
        <w:t>IEE/OE/145/2024</w:t>
      </w:r>
      <w:r w:rsidR="0008162D" w:rsidRPr="00864139">
        <w:rPr>
          <w:rFonts w:ascii="Verdana" w:eastAsia="Arial" w:hAnsi="Verdana" w:cs="Arial"/>
          <w:sz w:val="22"/>
          <w:szCs w:val="22"/>
        </w:rPr>
        <w:t>, como se advierte a continuación:</w:t>
      </w:r>
    </w:p>
    <w:p w14:paraId="32EC7A45" w14:textId="3B7015C9" w:rsidR="00CD70EB" w:rsidRPr="00864139" w:rsidRDefault="00CD70EB" w:rsidP="00CD70EB">
      <w:pPr>
        <w:jc w:val="both"/>
        <w:rPr>
          <w:rFonts w:ascii="Verdana" w:hAnsi="Verdana"/>
          <w:sz w:val="22"/>
          <w:szCs w:val="22"/>
        </w:rPr>
      </w:pPr>
      <w:r w:rsidRPr="00864139">
        <w:rPr>
          <w:rFonts w:ascii="Verdana" w:hAnsi="Verdana"/>
          <w:sz w:val="22"/>
          <w:szCs w:val="22"/>
        </w:rPr>
        <w:t>“…</w:t>
      </w:r>
    </w:p>
    <w:p w14:paraId="351B74D2" w14:textId="71185336" w:rsidR="00CD70EB" w:rsidRPr="00864139" w:rsidRDefault="00CD70EB" w:rsidP="00CD70EB">
      <w:pPr>
        <w:pStyle w:val="Prrafodelista"/>
        <w:numPr>
          <w:ilvl w:val="0"/>
          <w:numId w:val="28"/>
        </w:numPr>
        <w:spacing w:before="0" w:after="160" w:line="256" w:lineRule="auto"/>
        <w:jc w:val="both"/>
        <w:rPr>
          <w:rFonts w:ascii="Verdana" w:hAnsi="Verdana"/>
          <w:i/>
          <w:iCs/>
          <w:sz w:val="22"/>
          <w:szCs w:val="22"/>
        </w:rPr>
      </w:pPr>
      <w:r w:rsidRPr="00864139">
        <w:rPr>
          <w:rFonts w:ascii="Verdana" w:hAnsi="Verdana"/>
          <w:i/>
          <w:iCs/>
          <w:sz w:val="22"/>
          <w:szCs w:val="22"/>
        </w:rPr>
        <w:t xml:space="preserve">Con relación a la certificación de la existencia y contenido de la dirección electrónica señalada en el numeral 1 (uno) de la presente acta, </w:t>
      </w:r>
      <w:r w:rsidRPr="00864139">
        <w:rPr>
          <w:rFonts w:ascii="Verdana" w:hAnsi="Verdana"/>
          <w:b/>
          <w:bCs/>
          <w:i/>
          <w:iCs/>
          <w:sz w:val="22"/>
          <w:szCs w:val="22"/>
        </w:rPr>
        <w:t>hago constar que a las diecinueve horas con dos minutos del día treinta y uno de mayo de dos mil veinticuatro</w:t>
      </w:r>
      <w:r w:rsidRPr="00864139">
        <w:rPr>
          <w:rFonts w:ascii="Verdana" w:hAnsi="Verdana"/>
          <w:i/>
          <w:iCs/>
          <w:sz w:val="22"/>
          <w:szCs w:val="22"/>
        </w:rPr>
        <w:t xml:space="preserve">, situada frente a la computadora que me fue asignada para el desempeño de mis funciones, dentro de las </w:t>
      </w:r>
      <w:r w:rsidRPr="00864139">
        <w:rPr>
          <w:rFonts w:ascii="Verdana" w:hAnsi="Verdana"/>
          <w:i/>
          <w:iCs/>
          <w:sz w:val="22"/>
          <w:szCs w:val="22"/>
        </w:rPr>
        <w:lastRenderedPageBreak/>
        <w:t>instalaciones del Instituto Estatal Electoral de Aguascalientes, ingresé al navegador denominado "Google Chrome" y posteriormente procedí a colocar en el buscador la siguiente dirección electrónica:--------------------------------------- https://www.facebook.com/MMarthaMarquez/videos/968933601360853</w:t>
      </w:r>
    </w:p>
    <w:p w14:paraId="795D6843" w14:textId="4D3D2CFC"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cerciorada de ser la dirección electrónica a certificar por ser la precisada en el acuerdo de referencia, y al oprimir la tecla "</w:t>
      </w:r>
      <w:proofErr w:type="spellStart"/>
      <w:r w:rsidRPr="00864139">
        <w:rPr>
          <w:rFonts w:ascii="Verdana" w:hAnsi="Verdana"/>
          <w:i/>
          <w:iCs/>
          <w:sz w:val="22"/>
          <w:szCs w:val="22"/>
        </w:rPr>
        <w:t>enter</w:t>
      </w:r>
      <w:proofErr w:type="spellEnd"/>
      <w:r w:rsidRPr="00864139">
        <w:rPr>
          <w:rFonts w:ascii="Verdana" w:hAnsi="Verdana"/>
          <w:i/>
          <w:iCs/>
          <w:sz w:val="22"/>
          <w:szCs w:val="22"/>
        </w:rPr>
        <w:t>" apareció de forma automática un video, publicado en la red social denominada "Facebook", por el perfil llamado "Martha Márquez", el cual tiene una duración de 00:00:51 (cincuenta y un segundos), publicado en fecha "jueves, 23 de mayo de 2024 a las 2:55 pm” y se trasmitió en vivo. Se observó que esta publicación contaba con 87 (ochenta y siete) Me gusta, 11 (once) comentarios y 2.6 (</w:t>
      </w:r>
      <w:proofErr w:type="gramStart"/>
      <w:r w:rsidRPr="00864139">
        <w:rPr>
          <w:rFonts w:ascii="Verdana" w:hAnsi="Verdana"/>
          <w:i/>
          <w:iCs/>
          <w:sz w:val="22"/>
          <w:szCs w:val="22"/>
        </w:rPr>
        <w:t>dos punto</w:t>
      </w:r>
      <w:proofErr w:type="gramEnd"/>
      <w:r w:rsidRPr="00864139">
        <w:rPr>
          <w:rFonts w:ascii="Verdana" w:hAnsi="Verdana"/>
          <w:i/>
          <w:iCs/>
          <w:sz w:val="22"/>
          <w:szCs w:val="22"/>
        </w:rPr>
        <w:t xml:space="preserve"> seis) mil vistas. ----------------------------------------------------------</w:t>
      </w:r>
    </w:p>
    <w:p w14:paraId="0F75D997" w14:textId="258657A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El video, al ser reproducido, se observó en un primer momento a una persona aparentemente grabándose y hablando, la cual parecía ser del sexo femenino, mayor de edad, tez clara, cabello recogido, la cual vestía una gorra en colores blanco y guindo y una prenda en colores blanco y guindo. Dicha persona, aparentemente se encontraba en la vía pública, y al parecer es ella quien graba y enfoca un vehículo en color blanco, que en una de sus puertas tenía las siguientes leyendas: "VEHÍCULO UTILITARIO" en letras color blanco, "Instituto de Vivienda Social y Ordenamiento de la Propiedad" en letras color blanco y dentro de un recuadro, al costado derecho de dicha leyenda la letra "A" sobre un fondo de líneas en color blanco, debajo de ello, "CIRCULA DE LUNES A VIERNES 8:00 A 20:00 HRS. DIRECCIÓN JURÍDICA", al costado derecho la leyenda con la letra "A" sobre un fondo de líneas en diversos colores, debajo la leyenda "Aguascalientes" con más texto ilegible. Dicho vehículo era tripulado por una persona de aparente sexo masculino, mayor de edad, tez morena, cabello obscuro y corto, el cual vestía lentes obscuros y una prenda en color obscuro. En la siguiente escena, el vehículo avanza y al parecer, la primera persona descrita, sigue el vehículo y se observaron otros dos vehículos uno en color rojo, detrás del vehículo blanco descrito con anterioridad, y otro de color gris, frente a este. En la siguiente escena, se observó que enfoca la parte trasera del vehículo blanco ya descrito, y se observó una placa con la leyenda "AAY-028-E", y un recuadro con la leyenda "014" dentro de un recuadro en el que predominaba el color azul, seguido de ello vuelve a enfocar al conductor del vehículo blanco por unos segundos, cuando finalmente este avanza. Todo lo anteriormente descrito, ocurre aparentemente en la vía pública. ---------------------------------------</w:t>
      </w:r>
    </w:p>
    <w:p w14:paraId="37292416" w14:textId="7489F87B"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En cuanto al audio del video, en este lapso de tiempo, se escuchó una voz aparentemente femenina, que comentaba lo siguiente: -----</w:t>
      </w:r>
    </w:p>
    <w:p w14:paraId="405A3C9B"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"Otra vez aquí, denunciando como se quieren robar la elección.</w:t>
      </w:r>
    </w:p>
    <w:p w14:paraId="60D3CD44"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Este joven con vehículo utilitario, trae a esta señorita como observador electoral a quitar las lonas de Morena.</w:t>
      </w:r>
    </w:p>
    <w:p w14:paraId="38768411"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Con vehículo utilitario de gobierno del estado, eh.</w:t>
      </w:r>
    </w:p>
    <w:p w14:paraId="35B55C43"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lastRenderedPageBreak/>
        <w:t>Así, así…</w:t>
      </w:r>
    </w:p>
    <w:p w14:paraId="09A15940"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Vehículo cero catorce, placas: doble A, cero veintiocho E, vehículo utilitario de gobierno del estado.</w:t>
      </w:r>
    </w:p>
    <w:p w14:paraId="0DE996BD"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Vienen, este es el modus operandi, vienen, le quitan, eh, le toman fotos a todas las lonas que pusimos y en la madrugada pasan a quitárselas.</w:t>
      </w:r>
    </w:p>
    <w:p w14:paraId="59F3A508" w14:textId="3E81BF2C"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Así están operando".</w:t>
      </w:r>
    </w:p>
    <w:p w14:paraId="730F11E6" w14:textId="184AF641"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Lo anterior tal y como se observa en las capturas de pantalla 1 (uno) a 3 (tres) del ANEXO UNO y el VIDEO UNO del ANEXO DOS de la presente Acta. -----------------------------------------------------------</w:t>
      </w:r>
    </w:p>
    <w:p w14:paraId="2A6E0F81" w14:textId="32B82306" w:rsidR="00CD70EB" w:rsidRPr="00864139" w:rsidRDefault="00CD70EB" w:rsidP="00CD70EB">
      <w:pPr>
        <w:pStyle w:val="Prrafodelista"/>
        <w:numPr>
          <w:ilvl w:val="0"/>
          <w:numId w:val="28"/>
        </w:numPr>
        <w:spacing w:before="0" w:after="160" w:line="256" w:lineRule="auto"/>
        <w:jc w:val="both"/>
        <w:rPr>
          <w:rFonts w:ascii="Verdana" w:hAnsi="Verdana"/>
          <w:i/>
          <w:iCs/>
          <w:sz w:val="22"/>
          <w:szCs w:val="22"/>
        </w:rPr>
      </w:pPr>
      <w:r w:rsidRPr="00864139">
        <w:rPr>
          <w:rFonts w:ascii="Verdana" w:hAnsi="Verdana"/>
          <w:i/>
          <w:iCs/>
          <w:sz w:val="22"/>
          <w:szCs w:val="22"/>
        </w:rPr>
        <w:t xml:space="preserve">Con relación a la certificación de la existencia y contenido de la dirección electrónica señalada en el numeral 2 (dos) de la presente acta, </w:t>
      </w:r>
      <w:r w:rsidRPr="00864139">
        <w:rPr>
          <w:rFonts w:ascii="Verdana" w:hAnsi="Verdana"/>
          <w:b/>
          <w:bCs/>
          <w:i/>
          <w:iCs/>
          <w:sz w:val="22"/>
          <w:szCs w:val="22"/>
        </w:rPr>
        <w:t>hago constar que a las diecinueve horas con cuatro minutos del día treinta y uno de mayo de dos mil veinticuatro</w:t>
      </w:r>
      <w:r w:rsidRPr="00864139">
        <w:rPr>
          <w:rFonts w:ascii="Verdana" w:hAnsi="Verdana"/>
          <w:i/>
          <w:iCs/>
          <w:sz w:val="22"/>
          <w:szCs w:val="22"/>
        </w:rPr>
        <w:t>, situada frente a la computadora que me fue asignada para el desempeño de mis funciones, dentro de las instalaciones del Instituto Estatal Electoral de Aguascalientes, ingresé al navegador denominado "Google Chrome" y posteriormente procedí a colocar en el buscador la siguiente dirección electrónica:-------------------------https://www.facebook.com/MMarthaMarquez/videos/1854384991654497 cerciorada de ser la dirección electrónica a certificar por ser la precisada en el acuerdo de referencia, y al oprimir la tecla "</w:t>
      </w:r>
      <w:proofErr w:type="spellStart"/>
      <w:r w:rsidRPr="00864139">
        <w:rPr>
          <w:rFonts w:ascii="Verdana" w:hAnsi="Verdana"/>
          <w:i/>
          <w:iCs/>
          <w:sz w:val="22"/>
          <w:szCs w:val="22"/>
        </w:rPr>
        <w:t>enter</w:t>
      </w:r>
      <w:proofErr w:type="spellEnd"/>
      <w:r w:rsidRPr="00864139">
        <w:rPr>
          <w:rFonts w:ascii="Verdana" w:hAnsi="Verdana"/>
          <w:i/>
          <w:iCs/>
          <w:sz w:val="22"/>
          <w:szCs w:val="22"/>
        </w:rPr>
        <w:t>" apareció de forma automática un video, publicado en la red social denominada "Facebook", por el perfil llamado "Martha Márquez", el cual tiene una duración de 00:02:06 (dos minutos con seis segundos), publicado en fecha "jueves, 23 de mayo de 2024 a las 2:57 pm" y se trasmitió en vivo. Se observó que esta publicación contaba con 120 (ciento veinte) Me gusta, 35 (treinta y cinco) comentarios y 4.3 (</w:t>
      </w:r>
      <w:proofErr w:type="gramStart"/>
      <w:r w:rsidRPr="00864139">
        <w:rPr>
          <w:rFonts w:ascii="Verdana" w:hAnsi="Verdana"/>
          <w:i/>
          <w:iCs/>
          <w:sz w:val="22"/>
          <w:szCs w:val="22"/>
        </w:rPr>
        <w:t>cuatro punto</w:t>
      </w:r>
      <w:proofErr w:type="gramEnd"/>
      <w:r w:rsidRPr="00864139">
        <w:rPr>
          <w:rFonts w:ascii="Verdana" w:hAnsi="Verdana"/>
          <w:i/>
          <w:iCs/>
          <w:sz w:val="22"/>
          <w:szCs w:val="22"/>
        </w:rPr>
        <w:t xml:space="preserve"> tres) mil vistas. ---------------------</w:t>
      </w:r>
    </w:p>
    <w:p w14:paraId="7C5208C7" w14:textId="5BF9217F"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 xml:space="preserve">El video, al ser reproducido, se observó, en un primer momento a un grupo de personas aparentemente conversando, en dicho grupo se encontraban personas de aparente sexo femenino como masculino y mayores de edad, la mayoría se caracterizaba por vestir prendas en color guindo y/o blanco, se observó que dicho grupo rodeaba a una persona de aparente sexo femenino, mayor de edad, tez clara, cabello castaño y recogido, quien usaba lentes y vestía prendas en color negro con blanco, portaba lo que parecía ser un bolso en color negro y lo que aparentaba ser un cuaderno, segundos después se visualizó que la persona anteriormente descrita fue enfocada, y la mayoría de las personas a su alrededor se dispersaron a otros sitios. En la siguiente escena, se observó que fue enfocada lo que parecía ser una mano sosteniendo lo que figuraba ser un gafete, en el que constaban las siguientes leyendas leídas de arriba hacia abajo: "INE", "Instituto Nacional Electoral", "Proceso Electoral Concurrente 2023-2024" dentro de una franja rosa, "El presente acredita a la C.", "MENDOZA VALADEZ CARMEN ELENA", "Como Observar/a Electoral del Proceso Electoral 2023-2024." En seguida la fotografía de una persona de aparente sexo femenino, al costado lo que parecía ser </w:t>
      </w:r>
      <w:r w:rsidRPr="00864139">
        <w:rPr>
          <w:rFonts w:ascii="Verdana" w:hAnsi="Verdana"/>
          <w:i/>
          <w:iCs/>
          <w:sz w:val="22"/>
          <w:szCs w:val="22"/>
        </w:rPr>
        <w:lastRenderedPageBreak/>
        <w:t>un sello de color rosa con texto ilegible, debajo un garabato, seguido de una línea horizontal, "Firma", "Portar de manera visible durante el ejercicio de funciones.", todo sobre un fondo en color blanco. Después de lo anterior, se sigue observando la persona de sexo femenino anteriormente descrita, la cual en ocasiones aparenta estar hablando. Todo lo anteriormente descrito, ocurre aparentemente en la vía pública. ------------------------------------------------------------------</w:t>
      </w:r>
    </w:p>
    <w:p w14:paraId="7227C0DD" w14:textId="681816D6"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En cuanto al audio del video, en este lapso de tiempo, se escucharon diversas voces, que comentaba lo siguiente: --------------------------</w:t>
      </w:r>
    </w:p>
    <w:p w14:paraId="7A1EC0D0"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1: Ya ahorita, mi amor, esta señorita le estuvo tomando fatos a nuestras lonas, se las pasa a Alfonso Ruvalcaba y en la madrugada quitan las lonas.</w:t>
      </w:r>
    </w:p>
    <w:p w14:paraId="08D7E660"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 xml:space="preserve">¿Por qué te trajo él? ¿Por qué te trajo el vehículo utilitario de gobierno del estado? </w:t>
      </w:r>
    </w:p>
    <w:p w14:paraId="5DAD9943"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¿Por qué te trae aquí un vehículo utilitario de gobierno del estado? ¿Trabajas para gobierno del estado?</w:t>
      </w:r>
    </w:p>
    <w:p w14:paraId="67DD7581"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2: No, yo no puedo responder eso. Ahorita me estaban preguntando nada más qué vine a hacer y lo que vine a hacer.</w:t>
      </w:r>
    </w:p>
    <w:p w14:paraId="35F1D1B8"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1: ¿Qué viniste a hacer? A tomarle fatos a las lonas de Morena.</w:t>
      </w:r>
    </w:p>
    <w:p w14:paraId="1907635A"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3: (inaudible)</w:t>
      </w:r>
    </w:p>
    <w:p w14:paraId="4B7B2F90"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 xml:space="preserve">Voz 1: O sea, el INE, o sea, los observadores del INE, fíjense cómo están operando. </w:t>
      </w:r>
    </w:p>
    <w:p w14:paraId="4FDC862C"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 xml:space="preserve">Los observadores del INE siguen instrucciones de Poncho Ruvalcaba, prima de Teresa Jiménez. Ella </w:t>
      </w:r>
      <w:proofErr w:type="gramStart"/>
      <w:r w:rsidRPr="00864139">
        <w:rPr>
          <w:rFonts w:ascii="Verdana" w:hAnsi="Verdana"/>
          <w:i/>
          <w:iCs/>
          <w:sz w:val="22"/>
          <w:szCs w:val="22"/>
        </w:rPr>
        <w:t>le</w:t>
      </w:r>
      <w:proofErr w:type="gramEnd"/>
      <w:r w:rsidRPr="00864139">
        <w:rPr>
          <w:rFonts w:ascii="Verdana" w:hAnsi="Verdana"/>
          <w:i/>
          <w:iCs/>
          <w:sz w:val="22"/>
          <w:szCs w:val="22"/>
        </w:rPr>
        <w:t xml:space="preserve"> toma las fotos a las lonas y en la madrugada vienen y las quitan, como los videos que ya hemos estado subiendo. ¿Por qué te trajo un vehículo utilitario de gobierno del estado? </w:t>
      </w:r>
    </w:p>
    <w:p w14:paraId="5A141E2C"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2: No, no voy a responder eso. No, realmente, si ustedes lo ven, desde esa apreciación.</w:t>
      </w:r>
    </w:p>
    <w:p w14:paraId="50D6762B"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 xml:space="preserve">Voz 1: No, no es la apreciación, es la evidencia que acabamos de ver. Se fue corriendo. </w:t>
      </w:r>
    </w:p>
    <w:p w14:paraId="4E8036F2"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Los vehículos utilitarios de gobierno del estado no pueden traerte aquí a tomarle fotos a las lonas de Morena.</w:t>
      </w:r>
    </w:p>
    <w:p w14:paraId="27C8CE43"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 xml:space="preserve">Voz 2: Pero yo tomé una foto solamente que me dieron y me estaban pasando datos. </w:t>
      </w:r>
    </w:p>
    <w:p w14:paraId="5D9DACD7"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 xml:space="preserve">Voz 3: No, le estuvo tomando fotos. </w:t>
      </w:r>
    </w:p>
    <w:p w14:paraId="04FC9F68"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1: ¿Cuál altercado?</w:t>
      </w:r>
    </w:p>
    <w:p w14:paraId="6A7C1073"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3: Lona por lona, tomando fotos, yo te vi.</w:t>
      </w:r>
    </w:p>
    <w:p w14:paraId="34900A68"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 xml:space="preserve">Voz 1: Esa es tu chamba, ¿no? Tomarle fotos a cada lona de Morena y viene la gente de Poncho Ruvalcaba a quitarlas en la madrugada. La gente del secretario de finanzas, la gente del secretario de seguridad pública, la gente del, del contralor del estado, ¿verdad? </w:t>
      </w:r>
    </w:p>
    <w:p w14:paraId="14EC1093"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2: No.</w:t>
      </w:r>
    </w:p>
    <w:p w14:paraId="3F44943F"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1: ¿No?, entonces, ¿por qué le estás tomando fotos a las lonas de Morena?</w:t>
      </w:r>
    </w:p>
    <w:p w14:paraId="44F7FB3F"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2: No le tome fotos.</w:t>
      </w:r>
    </w:p>
    <w:p w14:paraId="786E68DD"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1: Si, te estamos viendo. Ahorita. ¿Por qué te trajo, porque te trajo un vehículo utilitario de gobierno del estado?</w:t>
      </w:r>
    </w:p>
    <w:p w14:paraId="3EB9E357"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2: No le voy a contestar eso</w:t>
      </w:r>
    </w:p>
    <w:p w14:paraId="7C536096"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lastRenderedPageBreak/>
        <w:t>Voz 1: No, pues porque eso es delito electoral, porque están utilizando recursos públicos. Para intimidar a Morena, para violentar a Morena.</w:t>
      </w:r>
    </w:p>
    <w:p w14:paraId="25AD4E7C"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2: (inaudible)</w:t>
      </w:r>
    </w:p>
    <w:p w14:paraId="04A8A56C"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1: Sí, está bien.</w:t>
      </w:r>
    </w:p>
    <w:p w14:paraId="54DEC074"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2: (inaudible)</w:t>
      </w:r>
    </w:p>
    <w:p w14:paraId="008A0008"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1: Está bien. Adiós. Te vaya bien.</w:t>
      </w:r>
    </w:p>
    <w:p w14:paraId="0827C5B5"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1 (uno y 2 (dos) aparentemente femenina, Voz 3 (tres) aparentemente masculina.</w:t>
      </w:r>
    </w:p>
    <w:p w14:paraId="4BB535EA" w14:textId="72DA68F5"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Lo anterior tal y como se observa en las capturas de pantalla 4 (cuatro) a 6 (seis) del ANEXO UNO y el VIDEO DOS del ANEXO DOS de la presente Acta. -----------------------------------------------------</w:t>
      </w:r>
    </w:p>
    <w:p w14:paraId="01E23DC2" w14:textId="77777777" w:rsidR="00CD70EB" w:rsidRPr="00864139" w:rsidRDefault="00CD70EB" w:rsidP="00CD70EB">
      <w:pPr>
        <w:pStyle w:val="Prrafodelista"/>
        <w:jc w:val="both"/>
        <w:rPr>
          <w:rFonts w:ascii="Verdana" w:hAnsi="Verdana"/>
          <w:i/>
          <w:iCs/>
          <w:sz w:val="22"/>
          <w:szCs w:val="22"/>
        </w:rPr>
      </w:pPr>
    </w:p>
    <w:p w14:paraId="5F67F698" w14:textId="77777777" w:rsidR="00CD70EB" w:rsidRPr="00864139" w:rsidRDefault="00CD70EB" w:rsidP="00CD70EB">
      <w:pPr>
        <w:pStyle w:val="Prrafodelista"/>
        <w:numPr>
          <w:ilvl w:val="0"/>
          <w:numId w:val="28"/>
        </w:numPr>
        <w:spacing w:before="0" w:after="160" w:line="256" w:lineRule="auto"/>
        <w:jc w:val="both"/>
        <w:rPr>
          <w:rFonts w:ascii="Verdana" w:hAnsi="Verdana"/>
          <w:i/>
          <w:iCs/>
          <w:sz w:val="22"/>
          <w:szCs w:val="22"/>
        </w:rPr>
      </w:pPr>
      <w:r w:rsidRPr="00864139">
        <w:rPr>
          <w:rFonts w:ascii="Verdana" w:hAnsi="Verdana"/>
          <w:i/>
          <w:iCs/>
          <w:sz w:val="22"/>
          <w:szCs w:val="22"/>
        </w:rPr>
        <w:t xml:space="preserve">Con relación a la certificación de la existencia y contenido de la dirección electrónica señalada en el numeral 3 (tres) de la presente acta, </w:t>
      </w:r>
      <w:r w:rsidRPr="00864139">
        <w:rPr>
          <w:rFonts w:ascii="Verdana" w:hAnsi="Verdana"/>
          <w:b/>
          <w:bCs/>
          <w:i/>
          <w:iCs/>
          <w:sz w:val="22"/>
          <w:szCs w:val="22"/>
        </w:rPr>
        <w:t>hago constar que a las diecinueve horas con ocho minutos del día treinta y uno de mayo de dos mil veinticuatro</w:t>
      </w:r>
      <w:r w:rsidRPr="00864139">
        <w:rPr>
          <w:rFonts w:ascii="Verdana" w:hAnsi="Verdana"/>
          <w:i/>
          <w:iCs/>
          <w:sz w:val="22"/>
          <w:szCs w:val="22"/>
        </w:rPr>
        <w:t xml:space="preserve">, situada frente a la computadora que me fue asignada para el desempeño de mis funciones, dentro de las instalaciones del Instituto Estatal Electoral de Aguascalientes, ingresé al navegador denominado "Google Chrome" y posteriormente procedí a colocar en el buscador la siguiente dirección electrónica:----------------------https://www.facebook.com/MMarthaMarquez/videos/974867474181938 </w:t>
      </w:r>
    </w:p>
    <w:p w14:paraId="326C0B20" w14:textId="0DA9532D"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cerciorada de ser la dirección electrónica a certificar por ser la precisada en el acuerdo de referencia, y al oprimir la tecla "</w:t>
      </w:r>
      <w:proofErr w:type="spellStart"/>
      <w:r w:rsidRPr="00864139">
        <w:rPr>
          <w:rFonts w:ascii="Verdana" w:hAnsi="Verdana"/>
          <w:i/>
          <w:iCs/>
          <w:sz w:val="22"/>
          <w:szCs w:val="22"/>
        </w:rPr>
        <w:t>enter</w:t>
      </w:r>
      <w:proofErr w:type="spellEnd"/>
      <w:r w:rsidRPr="00864139">
        <w:rPr>
          <w:rFonts w:ascii="Verdana" w:hAnsi="Verdana"/>
          <w:i/>
          <w:iCs/>
          <w:sz w:val="22"/>
          <w:szCs w:val="22"/>
        </w:rPr>
        <w:t>" apareció de forma automática un video, publicado en la red social denominada "Facebook", por el perfil llamado "Martha Márquez”, el cual tiene una duración de 00:05:40 (cinco minutos con cuarenta segundos), publicado en fecha "jueves, 23 de mayo de 2024 a las 3:42 pm" y se trasmitió en vivo. Se observó que esta publicación contaba con 209 (doscientos nueve) Me gusta, 73 (setenta y tres) comentarios y 6.6 (</w:t>
      </w:r>
      <w:proofErr w:type="gramStart"/>
      <w:r w:rsidRPr="00864139">
        <w:rPr>
          <w:rFonts w:ascii="Verdana" w:hAnsi="Verdana"/>
          <w:i/>
          <w:iCs/>
          <w:sz w:val="22"/>
          <w:szCs w:val="22"/>
        </w:rPr>
        <w:t>seis punto</w:t>
      </w:r>
      <w:proofErr w:type="gramEnd"/>
      <w:r w:rsidRPr="00864139">
        <w:rPr>
          <w:rFonts w:ascii="Verdana" w:hAnsi="Verdana"/>
          <w:i/>
          <w:iCs/>
          <w:sz w:val="22"/>
          <w:szCs w:val="22"/>
        </w:rPr>
        <w:t xml:space="preserve"> seis) mil vistas. ------------------------</w:t>
      </w:r>
    </w:p>
    <w:p w14:paraId="1CD9F359" w14:textId="10FDB896" w:rsidR="00CD70EB" w:rsidRPr="00864139" w:rsidRDefault="00CD70EB" w:rsidP="00383725">
      <w:pPr>
        <w:pStyle w:val="Prrafodelista"/>
        <w:jc w:val="both"/>
        <w:rPr>
          <w:rFonts w:ascii="Verdana" w:hAnsi="Verdana"/>
          <w:i/>
          <w:iCs/>
          <w:sz w:val="22"/>
          <w:szCs w:val="22"/>
        </w:rPr>
      </w:pPr>
      <w:r w:rsidRPr="00864139">
        <w:rPr>
          <w:rFonts w:ascii="Verdana" w:hAnsi="Verdana"/>
          <w:i/>
          <w:iCs/>
          <w:sz w:val="22"/>
          <w:szCs w:val="22"/>
        </w:rPr>
        <w:t xml:space="preserve">El video, al ser reproducido, se observó, en un primer momento, la parte del rostro de una persona de aparente sexo femenino, tez clara, quien vestía una gorra en color guinda con blanco, en la que constaba la leyenda "MARTHA MÁRQUEZ PRESIDENTA MUNICIPAL", en la escena subsecuente, se observó a varias personas todas mayores de edad, unas de aparente sexo femenina(sic) y otras de aparente sexo masculino, quienes caminaban unas de atrás de otras. Se observó en un momento, que fue enfocada una persona de aparente sexo masculino, complexión corporal robusta, tez morena, cabello obscuro y corto, quien vestía prendas en colores café, blanco y negro, tenía cubierto la mitad de su rostro y portaba en la parte frontal de su cuerpo lo que parecía ser una bolsa en color café claro; alrededor de dicha persona, se observaron otras personas de aparente sexo masculino, quienes se caracterizaban por vestir prendas en color guindo y contener en ella la leyenda “2 DE JUNIO VOTA MARTHA MÁRQUEZ PRESIDENTA MUNICIPAL morena La esperanza de </w:t>
      </w:r>
      <w:r w:rsidRPr="00864139">
        <w:rPr>
          <w:rFonts w:ascii="Verdana" w:hAnsi="Verdana"/>
          <w:i/>
          <w:iCs/>
          <w:sz w:val="22"/>
          <w:szCs w:val="22"/>
        </w:rPr>
        <w:lastRenderedPageBreak/>
        <w:t>México" en letras blancas, en seguida de ello, quien aparentemente grababa, enfoco a otra persona que parecía ser del sexo femenino, mayor de edad, tez clara, cabello rojizo y recogido, quien usaba lentes y vestía prendas en color negro y blanco, portaba una aparente bolsa y lo que parecía ser un cuaderno. Después de lo anterior se observó que otra persona también de aparente sexo femenino, tez morena, cabello obscuro y recogido, que vestía una gorra negra y prendas en color azul y negro, tomo del brazo a la persona que se describió con anterioridad, y comenzaron a caminar juntas, seguido se observó que más personas aparentemente sexo femenino y sexo masculino, que se caracterizaban por vestir prendas en color guindo, comenzaron a caminar con estas, a los costados y detrás de ellas, aparentemente interfiriéndoles el paso, siendo esta acción característica hasta el término del video. Así mismo se observó que todo lo ocurrido se realizó en lo que parecía ser la vía pública. ----------------------------</w:t>
      </w:r>
    </w:p>
    <w:p w14:paraId="70595C0B" w14:textId="29F47EA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En cuanto al audio del video, en este lapso de tiempo, se escucharon diversas voces, que comentaba lo siguiente: --------------------------</w:t>
      </w:r>
    </w:p>
    <w:p w14:paraId="2F2D1379"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 xml:space="preserve">Voz 1: ¿Tú quién eres?, quítate </w:t>
      </w:r>
      <w:proofErr w:type="gramStart"/>
      <w:r w:rsidRPr="00864139">
        <w:rPr>
          <w:rFonts w:ascii="Verdana" w:hAnsi="Verdana"/>
          <w:i/>
          <w:iCs/>
          <w:sz w:val="22"/>
          <w:szCs w:val="22"/>
        </w:rPr>
        <w:t>el pasamontañas</w:t>
      </w:r>
      <w:proofErr w:type="gramEnd"/>
      <w:r w:rsidRPr="00864139">
        <w:rPr>
          <w:rFonts w:ascii="Verdana" w:hAnsi="Verdana"/>
          <w:i/>
          <w:iCs/>
          <w:sz w:val="22"/>
          <w:szCs w:val="22"/>
        </w:rPr>
        <w:t xml:space="preserve">, no </w:t>
      </w:r>
      <w:proofErr w:type="spellStart"/>
      <w:r w:rsidRPr="00864139">
        <w:rPr>
          <w:rFonts w:ascii="Verdana" w:hAnsi="Verdana"/>
          <w:i/>
          <w:iCs/>
          <w:sz w:val="22"/>
          <w:szCs w:val="22"/>
        </w:rPr>
        <w:t>no</w:t>
      </w:r>
      <w:proofErr w:type="spellEnd"/>
      <w:r w:rsidRPr="00864139">
        <w:rPr>
          <w:rFonts w:ascii="Verdana" w:hAnsi="Verdana"/>
          <w:i/>
          <w:iCs/>
          <w:sz w:val="22"/>
          <w:szCs w:val="22"/>
        </w:rPr>
        <w:t xml:space="preserve"> </w:t>
      </w:r>
      <w:proofErr w:type="spellStart"/>
      <w:r w:rsidRPr="00864139">
        <w:rPr>
          <w:rFonts w:ascii="Verdana" w:hAnsi="Verdana"/>
          <w:i/>
          <w:iCs/>
          <w:sz w:val="22"/>
          <w:szCs w:val="22"/>
        </w:rPr>
        <w:t>no</w:t>
      </w:r>
      <w:proofErr w:type="spellEnd"/>
      <w:r w:rsidRPr="00864139">
        <w:rPr>
          <w:rFonts w:ascii="Verdana" w:hAnsi="Verdana"/>
          <w:i/>
          <w:iCs/>
          <w:sz w:val="22"/>
          <w:szCs w:val="22"/>
        </w:rPr>
        <w:t xml:space="preserve"> </w:t>
      </w:r>
      <w:proofErr w:type="spellStart"/>
      <w:r w:rsidRPr="00864139">
        <w:rPr>
          <w:rFonts w:ascii="Verdana" w:hAnsi="Verdana"/>
          <w:i/>
          <w:iCs/>
          <w:sz w:val="22"/>
          <w:szCs w:val="22"/>
        </w:rPr>
        <w:t>no</w:t>
      </w:r>
      <w:proofErr w:type="spellEnd"/>
      <w:r w:rsidRPr="00864139">
        <w:rPr>
          <w:rFonts w:ascii="Verdana" w:hAnsi="Verdana"/>
          <w:i/>
          <w:iCs/>
          <w:sz w:val="22"/>
          <w:szCs w:val="22"/>
        </w:rPr>
        <w:t xml:space="preserve">, delitos electorales. Llegó una persona encapuchada a llevarse a esta disque observadora del INE. ¿quién eres? ¿por qué vienes encapuchado?, ¿qué traes en esa mariconera?, ¿quién te mandó?, ¿Quién te mandó?, ¿Quién te mandó?, ¿Quién te manda?, ¿Quién te mandó? Aquí está la supuesta observadora del INE. Que la trajo un vehículo de gobierno del estado. Y este joven viene con su mariconera y encapuchado, por ella a llevársela. Secuestro, lo que le quieren hacer al Estado y al municipio. ¿Quién te mandó? ¿De dónde vienes?, ¿Del PAN?, ¿O del INE?, ¿Y por qué te tapas?, ¿Por qué te tapas?, No, no es un delito, delito es lo que hizo ella. </w:t>
      </w:r>
    </w:p>
    <w:p w14:paraId="6F50DE00"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Voces: (inaudible)</w:t>
      </w:r>
    </w:p>
    <w:p w14:paraId="0C618610"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 xml:space="preserve">Voz 1: Tú hiciste un delito electoral al venir en un vehículo de gobierno del estado </w:t>
      </w:r>
    </w:p>
    <w:p w14:paraId="1460C232"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Llegaste, ahora ya no lo reconoces</w:t>
      </w:r>
    </w:p>
    <w:p w14:paraId="5F06BC59"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2: No lo reconoce</w:t>
      </w:r>
    </w:p>
    <w:p w14:paraId="2074876A"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1: Esta señorita vino con una acreditación del INE, en un vehículo de gobierno del estado a tomarle foto a nuestras lonas, ¿Para qué?, para que en la madrugada venga la policía municipal, la gente de Poncho Ruvalcaba a quitar las lonas, luego viene este señor encapuchado a querérsela llevar. Esto es como está operando el gobierno del estado.</w:t>
      </w:r>
    </w:p>
    <w:p w14:paraId="317BA242"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Voces: (inaudible)</w:t>
      </w:r>
    </w:p>
    <w:p w14:paraId="6F0C9305"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3: ¿Qué pasó?, No te pueden retener, No, no te pueden retener.</w:t>
      </w:r>
    </w:p>
    <w:p w14:paraId="507106E0"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4: ¿Quién es usted?, no se la pueden llevar, no te la pueden llevar.</w:t>
      </w:r>
    </w:p>
    <w:p w14:paraId="1B21941F"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1: Aquí espérate, aquí espérate, aquí espérate, que se espere a que llegue la oficial electoral, que se espere a que llegue la oficialía electoral. No, que se espere a que llegue la oficialía electoral. Que se espere o que llegue la oficialía electoral, aquí nos quedamos todos, hasta que llegue la oficialía electoral. No, nadie te está tocando, nadie te está tocando. Espérate a que llegue la oficialía electoral.</w:t>
      </w:r>
    </w:p>
    <w:p w14:paraId="723C2D72"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lastRenderedPageBreak/>
        <w:t>Voz 5: No, ya va.</w:t>
      </w:r>
    </w:p>
    <w:p w14:paraId="09A8537F"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1: Ya, ya.</w:t>
      </w:r>
    </w:p>
    <w:p w14:paraId="1997E3F7"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3: ¿Vas a raptar a Martha?</w:t>
      </w:r>
    </w:p>
    <w:p w14:paraId="73113060"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1: No, no voy a raptar, nomás esperen</w:t>
      </w:r>
    </w:p>
    <w:p w14:paraId="7579D52C"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3: (inaudible)</w:t>
      </w:r>
    </w:p>
    <w:p w14:paraId="5DF3F464"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1: No, no</w:t>
      </w:r>
    </w:p>
    <w:p w14:paraId="72F38075"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3: No me lo pueden tocar.</w:t>
      </w:r>
    </w:p>
    <w:p w14:paraId="02940A6F"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1: Ya. Nomás a que llegue la oficialía electoral. Que llegue la oficialía electoral. Qué llegue la oficialía electoral. Aquí nos quedamos todos tranquilas hasta que llegue la oficialía electoral. Ya, nada más.</w:t>
      </w:r>
    </w:p>
    <w:p w14:paraId="0460F69B"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6: No, no me están dejando pasar</w:t>
      </w:r>
    </w:p>
    <w:p w14:paraId="16E14738"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3: (inaudible)</w:t>
      </w:r>
    </w:p>
    <w:p w14:paraId="5B75EE93"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1: Aquí nos quedamos. Aquí nos quedamos.</w:t>
      </w:r>
    </w:p>
    <w:p w14:paraId="564E53AE"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3: Nos están raptando</w:t>
      </w:r>
    </w:p>
    <w:p w14:paraId="15ED2D4E"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1: No, no estamos raptando a nadie. A No, no, no. Nomás que llegue la oficialía electoral.</w:t>
      </w:r>
    </w:p>
    <w:p w14:paraId="46EFBCD0"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6: No me están dejando pasar.</w:t>
      </w:r>
    </w:p>
    <w:p w14:paraId="762B493B"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1: Aquí, espérense. Nomás que llegue la oficialía electoral.</w:t>
      </w:r>
    </w:p>
    <w:p w14:paraId="75A55C2F"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6: (inaudible) nos están agrediendo.</w:t>
      </w:r>
    </w:p>
    <w:p w14:paraId="63CE6BBC"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1: No, nadie te está agrediendo. Nomás que llegue la oficialía electoral.</w:t>
      </w:r>
    </w:p>
    <w:p w14:paraId="01080476"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Voces: Grábala, grábala.</w:t>
      </w:r>
    </w:p>
    <w:p w14:paraId="2B9FCB54"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1. Tienen tres vehículos para llevarse.</w:t>
      </w:r>
    </w:p>
    <w:p w14:paraId="2C4832A7"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3: Nos están deteniendo y nos están secuestrando. No nos dejan pasar. (inaudible)</w:t>
      </w:r>
    </w:p>
    <w:p w14:paraId="68CC0D8A"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1: ¿Por qué quieres huir de la oficialía electoral?</w:t>
      </w:r>
    </w:p>
    <w:p w14:paraId="773059A8"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7: No que le hablaste a tu familia.</w:t>
      </w:r>
    </w:p>
    <w:p w14:paraId="14EC878E"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1: No le habla a su familia. Le habló a las del PAN.</w:t>
      </w:r>
    </w:p>
    <w:p w14:paraId="51192070"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3: Con los que tu trabajabas Martha.</w:t>
      </w:r>
    </w:p>
    <w:p w14:paraId="4BFE37F6"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1: Con los que cometen delitos electorales. Es que aquí esta señorita está huyendo de la oficialía electoral que ya viene para acreditar, cómo, nadie te está agrediendo. Aquí está el en vivo. Nadie te está agrediendo. Nadie te está agrediendo. Nadie te está agrediendo.</w:t>
      </w:r>
    </w:p>
    <w:p w14:paraId="72B5B8F2"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6: Pues levántala.</w:t>
      </w:r>
    </w:p>
    <w:p w14:paraId="40852149"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1: Pero lo que estás haciendo es muy grave. Viene acreditada. Viene acreditada. Tranquilas, tranquilas. Esta señorita se acreditó como observadora del INE. Pero viene, Pero vino con un vehículo de gobierno del estado, a tomarle fotos a nuestras lonas. Ese es el delito.</w:t>
      </w:r>
    </w:p>
    <w:p w14:paraId="4E5AD3A5"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6: Está mi esposo y mis niñas.</w:t>
      </w:r>
    </w:p>
    <w:p w14:paraId="0D7650E3"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1: No las debes de traer.</w:t>
      </w:r>
    </w:p>
    <w:p w14:paraId="0F09D62E"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6: Si se asustan, si se asustan.</w:t>
      </w:r>
    </w:p>
    <w:p w14:paraId="076A61A8"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1: No, pues es que no los debes de traer.</w:t>
      </w:r>
    </w:p>
    <w:p w14:paraId="17310D53"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6: Es culpa de ustedes.</w:t>
      </w:r>
    </w:p>
    <w:p w14:paraId="4FD8F1D5"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1: Para venir a cometer el delito no los trajiste.</w:t>
      </w:r>
    </w:p>
    <w:p w14:paraId="50C2598F"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6: Los hago responsables a ustedes porque no me están defendiendo con ellas.</w:t>
      </w:r>
    </w:p>
    <w:p w14:paraId="4AF2B357"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1: Ya párense. Ya esperen. Esperen a que lleguen la oficialía electoral. Esperen a que lleguen la oficialía electoral. Ya, aquí, espérense. EL PRIAN</w:t>
      </w:r>
    </w:p>
    <w:p w14:paraId="5BD6FC20"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Voces: El PRIAN.</w:t>
      </w:r>
    </w:p>
    <w:p w14:paraId="61934A90"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1: Ya.</w:t>
      </w:r>
    </w:p>
    <w:p w14:paraId="6AA06893"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lastRenderedPageBreak/>
        <w:t>Voces: (inaudible).</w:t>
      </w:r>
    </w:p>
    <w:p w14:paraId="26D8CFAE"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1: Ya, tranqui. Aquí esperemos todos a que llegue la oficialía electoral.</w:t>
      </w:r>
    </w:p>
    <w:p w14:paraId="66A41ED9"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Voces (inaudibles).</w:t>
      </w:r>
    </w:p>
    <w:p w14:paraId="41406677"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1. Espérate a que llegue la oficialía electoral. Ya.</w:t>
      </w:r>
    </w:p>
    <w:p w14:paraId="5EA7B1D4"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Voces: (inaudible)</w:t>
      </w:r>
    </w:p>
    <w:p w14:paraId="625E009C"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1: Esta señorita con una acreditación del INE vino en un vehículo de gobierno del Estado a tomarle foto a nuestras lonas.</w:t>
      </w:r>
    </w:p>
    <w:p w14:paraId="4B4A3E68" w14:textId="77777777" w:rsidR="00CD70EB" w:rsidRPr="00864139" w:rsidRDefault="00CD70EB" w:rsidP="00CD70EB">
      <w:pPr>
        <w:pStyle w:val="Prrafodelista"/>
        <w:jc w:val="both"/>
        <w:rPr>
          <w:rFonts w:ascii="Verdana" w:hAnsi="Verdana"/>
          <w:i/>
          <w:iCs/>
          <w:sz w:val="22"/>
          <w:szCs w:val="22"/>
        </w:rPr>
      </w:pPr>
    </w:p>
    <w:p w14:paraId="7A48FE89"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1 (uno), 2 (dos), 3 (tres), 5 (cinco), 6 (seis), aparentemente femeninas, Voz (4 cuatro) y 7 (siete), aparentemente masculinas</w:t>
      </w:r>
    </w:p>
    <w:p w14:paraId="5D59B70B" w14:textId="77777777" w:rsidR="00CD70EB" w:rsidRPr="00864139" w:rsidRDefault="00CD70EB" w:rsidP="00CD70EB">
      <w:pPr>
        <w:pStyle w:val="Prrafodelista"/>
        <w:jc w:val="both"/>
        <w:rPr>
          <w:rFonts w:ascii="Verdana" w:hAnsi="Verdana"/>
          <w:i/>
          <w:iCs/>
          <w:sz w:val="22"/>
          <w:szCs w:val="22"/>
        </w:rPr>
      </w:pPr>
    </w:p>
    <w:p w14:paraId="55D002C7" w14:textId="39980783"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Lo anterior tal y como se observa en las capturas die pantalla 7 (siete) a 9 (nueve) de ANEXO UNO y el VIDEO TRES del ANEXO DOS de la presente Acta. -------------------------------------------</w:t>
      </w:r>
      <w:r w:rsidR="00383725" w:rsidRPr="00864139">
        <w:rPr>
          <w:rFonts w:ascii="Verdana" w:hAnsi="Verdana"/>
          <w:i/>
          <w:iCs/>
          <w:sz w:val="22"/>
          <w:szCs w:val="22"/>
        </w:rPr>
        <w:t>----------------</w:t>
      </w:r>
    </w:p>
    <w:p w14:paraId="280767B5" w14:textId="77777777" w:rsidR="00CD70EB" w:rsidRPr="00864139" w:rsidRDefault="00CD70EB" w:rsidP="00CD70EB">
      <w:pPr>
        <w:pStyle w:val="Prrafodelista"/>
        <w:numPr>
          <w:ilvl w:val="0"/>
          <w:numId w:val="28"/>
        </w:numPr>
        <w:spacing w:before="0" w:after="160" w:line="256" w:lineRule="auto"/>
        <w:jc w:val="both"/>
        <w:rPr>
          <w:rFonts w:ascii="Verdana" w:hAnsi="Verdana"/>
          <w:i/>
          <w:iCs/>
          <w:sz w:val="22"/>
          <w:szCs w:val="22"/>
        </w:rPr>
      </w:pPr>
      <w:r w:rsidRPr="00864139">
        <w:rPr>
          <w:rFonts w:ascii="Verdana" w:hAnsi="Verdana"/>
          <w:i/>
          <w:iCs/>
          <w:sz w:val="22"/>
          <w:szCs w:val="22"/>
        </w:rPr>
        <w:t xml:space="preserve">Con relación a la certificación de la existencia y contenido de la dirección electrónica señalada en el numeral 4 (cuatro) de la presente acta, </w:t>
      </w:r>
      <w:r w:rsidRPr="00864139">
        <w:rPr>
          <w:rFonts w:ascii="Verdana" w:hAnsi="Verdana"/>
          <w:b/>
          <w:bCs/>
          <w:i/>
          <w:iCs/>
          <w:sz w:val="22"/>
          <w:szCs w:val="22"/>
        </w:rPr>
        <w:t xml:space="preserve">hago constar que a las diecinueve horas con veinticuatro minutos del día treinta y uno de mayo de dos mil veinticuatro, </w:t>
      </w:r>
      <w:r w:rsidRPr="00864139">
        <w:rPr>
          <w:rFonts w:ascii="Verdana" w:hAnsi="Verdana"/>
          <w:i/>
          <w:iCs/>
          <w:sz w:val="22"/>
          <w:szCs w:val="22"/>
        </w:rPr>
        <w:t>situada frente a la computadora que me fue asignada para el desempeño de mis funciones, dentro de las instalaciones del Instituto Estatal Electoral de Aguascalientes, ingresé al navegador denominado "Google Chrome" y posteriormente procedí a colocar en el buscador la siguiente dirección electrónica:---https://www.facebook.com/MMarthaMarquez/videos/3361765190636426</w:t>
      </w:r>
    </w:p>
    <w:p w14:paraId="3F22554F" w14:textId="4BBF0A92"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cerciorada de ser la dirección electrónica a certificar por ser la precisada en el acuerdo de referencia, y al oprimir la tecla "</w:t>
      </w:r>
      <w:proofErr w:type="spellStart"/>
      <w:r w:rsidRPr="00864139">
        <w:rPr>
          <w:rFonts w:ascii="Verdana" w:hAnsi="Verdana"/>
          <w:i/>
          <w:iCs/>
          <w:sz w:val="22"/>
          <w:szCs w:val="22"/>
        </w:rPr>
        <w:t>enter</w:t>
      </w:r>
      <w:proofErr w:type="spellEnd"/>
      <w:r w:rsidRPr="00864139">
        <w:rPr>
          <w:rFonts w:ascii="Verdana" w:hAnsi="Verdana"/>
          <w:i/>
          <w:iCs/>
          <w:sz w:val="22"/>
          <w:szCs w:val="22"/>
        </w:rPr>
        <w:t>" apareció de forma automática un video, publicado en la red social denominada "Facebook", por el perfil llamado "Martha Márquez", el cual tiene una duración de 00:06:24 (seis minutos con veinticuatro segundos), publicado en fecha "jueves, 23 de mayo de 2024 a las 4:00 pm” y se trasmitió en vivo. Se observó que esta publicación contaba con 151 (ciento cincuenta y un) Me gusta, 54 (cincuenta y cuatro) comentarios y 3.8 (</w:t>
      </w:r>
      <w:proofErr w:type="gramStart"/>
      <w:r w:rsidRPr="00864139">
        <w:rPr>
          <w:rFonts w:ascii="Verdana" w:hAnsi="Verdana"/>
          <w:i/>
          <w:iCs/>
          <w:sz w:val="22"/>
          <w:szCs w:val="22"/>
        </w:rPr>
        <w:t>tres punto</w:t>
      </w:r>
      <w:proofErr w:type="gramEnd"/>
      <w:r w:rsidRPr="00864139">
        <w:rPr>
          <w:rFonts w:ascii="Verdana" w:hAnsi="Verdana"/>
          <w:i/>
          <w:iCs/>
          <w:sz w:val="22"/>
          <w:szCs w:val="22"/>
        </w:rPr>
        <w:t xml:space="preserve"> ocho) mil vistas. -------------</w:t>
      </w:r>
      <w:r w:rsidR="00383725" w:rsidRPr="00864139">
        <w:rPr>
          <w:rFonts w:ascii="Verdana" w:hAnsi="Verdana"/>
          <w:i/>
          <w:iCs/>
          <w:sz w:val="22"/>
          <w:szCs w:val="22"/>
        </w:rPr>
        <w:t>-</w:t>
      </w:r>
    </w:p>
    <w:p w14:paraId="232F8746"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 xml:space="preserve">El video, al ser reproducido, se observó, en un primer momento, a una persona de aparente sexo femenino, la cual figuraba ser ella misma quien se grababa, la cual tenía tez clara, y vestía una gorra en color guinda con blanco, en la siguiente escena, se visualizó como se van aproximando a un vehículo de color blanco, el cual estaba en aparente movimiento. Después de ello, se observa panorámicamente lo que parece ser la vía pública, donde la persona que aparentemente graba, enfoca otro vehículo de color blanco, y en seguida enfoca a un grupo de personas, conformado por aparentes personas del sexo femenino, como masculino, así mismo, se observó en repetidas ocasiones lo que parecía ser la vía pública. Posterior a ello, se volvió a visualizar el rostro de la primera persona descrita, aparentemente hablando. En seguida, se observó que la persona que aparentemente graba, enfoca a dos personas que parecían ser del sexo femenino, segundos después </w:t>
      </w:r>
      <w:r w:rsidRPr="00864139">
        <w:rPr>
          <w:rFonts w:ascii="Verdana" w:hAnsi="Verdana"/>
          <w:i/>
          <w:iCs/>
          <w:sz w:val="22"/>
          <w:szCs w:val="22"/>
        </w:rPr>
        <w:lastRenderedPageBreak/>
        <w:t>enfoca al grupo de personas que aparentemente se encontraban conversando, finalmente, se volvió a visualizar el rostro de la primera persona descrita.</w:t>
      </w:r>
    </w:p>
    <w:p w14:paraId="71655E85" w14:textId="77777777" w:rsidR="00CD70EB" w:rsidRPr="00864139" w:rsidRDefault="00CD70EB" w:rsidP="00CD70EB">
      <w:pPr>
        <w:pStyle w:val="Prrafodelista"/>
        <w:jc w:val="both"/>
        <w:rPr>
          <w:rFonts w:ascii="Verdana" w:hAnsi="Verdana"/>
          <w:i/>
          <w:iCs/>
          <w:sz w:val="22"/>
          <w:szCs w:val="22"/>
        </w:rPr>
      </w:pPr>
    </w:p>
    <w:p w14:paraId="58E80934" w14:textId="7B056844"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En cuanto al audio del video, en este lapso de tiempo, se escucharon varias voces que comentaba lo siguiente: -----------------------------</w:t>
      </w:r>
    </w:p>
    <w:p w14:paraId="58B5F784" w14:textId="77777777" w:rsidR="00CD70EB" w:rsidRPr="00864139" w:rsidRDefault="00CD70EB" w:rsidP="00CD70EB">
      <w:pPr>
        <w:pStyle w:val="Prrafodelista"/>
        <w:jc w:val="both"/>
        <w:rPr>
          <w:rFonts w:ascii="Verdana" w:hAnsi="Verdana"/>
          <w:i/>
          <w:iCs/>
          <w:sz w:val="22"/>
          <w:szCs w:val="22"/>
        </w:rPr>
      </w:pPr>
    </w:p>
    <w:p w14:paraId="57E564CF"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femenina: Bravo, verdad, hay que defender la elección, los niños dicen que bravo.</w:t>
      </w:r>
    </w:p>
    <w:p w14:paraId="16593B95"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 xml:space="preserve">Miren aquí sigue este vehículo sin placas, es así como opera gobierno del estado en este </w:t>
      </w:r>
      <w:proofErr w:type="spellStart"/>
      <w:r w:rsidRPr="00864139">
        <w:rPr>
          <w:rFonts w:ascii="Verdana" w:hAnsi="Verdana"/>
          <w:i/>
          <w:iCs/>
          <w:sz w:val="22"/>
          <w:szCs w:val="22"/>
        </w:rPr>
        <w:t>aveo</w:t>
      </w:r>
      <w:proofErr w:type="spellEnd"/>
      <w:r w:rsidRPr="00864139">
        <w:rPr>
          <w:rFonts w:ascii="Verdana" w:hAnsi="Verdana"/>
          <w:i/>
          <w:iCs/>
          <w:sz w:val="22"/>
          <w:szCs w:val="22"/>
        </w:rPr>
        <w:t>, yo creo que es de los que quitan las lonas, este es el encapuchado, ese.</w:t>
      </w:r>
    </w:p>
    <w:p w14:paraId="784F898F"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Sin placas miren y la está esperando, la está esperando, llego la oficialía electoral la vida no es justa, llego la licenciada, a decir que solo puede acreditar lo que ella vio, por eso benditas redes sociales en les redes sociales, en las redes sociales quedo evidenciado, uno el vehículo de gobierno del estado, dos cuando ella acepta que la trajo un vehículo de gobierno del estado, ya llego la fiscalía, sin placas más vehículos sin places, o ¿quién es?, haber, ¡ah! ha de ser de la fiscalía, que hablamos para denunciar.</w:t>
      </w:r>
    </w:p>
    <w:p w14:paraId="1E5D2943"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 xml:space="preserve">Bueno en el en vivo quedo evidenciado, en los </w:t>
      </w:r>
      <w:proofErr w:type="spellStart"/>
      <w:r w:rsidRPr="00864139">
        <w:rPr>
          <w:rFonts w:ascii="Verdana" w:hAnsi="Verdana"/>
          <w:i/>
          <w:iCs/>
          <w:sz w:val="22"/>
          <w:szCs w:val="22"/>
        </w:rPr>
        <w:t>envivos</w:t>
      </w:r>
      <w:proofErr w:type="spellEnd"/>
      <w:r w:rsidRPr="00864139">
        <w:rPr>
          <w:rFonts w:ascii="Verdana" w:hAnsi="Verdana"/>
          <w:i/>
          <w:iCs/>
          <w:sz w:val="22"/>
          <w:szCs w:val="22"/>
        </w:rPr>
        <w:t xml:space="preserve"> que he estado subiendo quedo evidenciado uno que ella se acredita como observadora del INE, que llego aquí a tomarle fotos a nuestras lonas de morena, en un vehículo oficial de gobierno del estado.</w:t>
      </w:r>
    </w:p>
    <w:p w14:paraId="7704C1FC"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 xml:space="preserve">Luego llegaron tres personas a tratar de llevársela a la fuerza, o sea llego primero que su esposo, luego llego otro vehículo, y luego llego otro vehículo con el encapuchado que vieron, en el vehículo sin placas, son operadores de gobierno del estado, escúchenme bien lo que ha quedado en evidencia en este lugar es como opera Alfonsa Ruvalcaba el secretario de seguridad público tienen un contacto o metieron su gente como observadores del INE y los operan desde el pan, las mandan del pan de gobierno del estado en vehículos utilitarios a tomarle fotos a nuestras lonas y para en la madrugada venir a retirarlas eso es lo que están haciendo, </w:t>
      </w:r>
      <w:proofErr w:type="spellStart"/>
      <w:r w:rsidRPr="00864139">
        <w:rPr>
          <w:rFonts w:ascii="Verdana" w:hAnsi="Verdana"/>
          <w:i/>
          <w:iCs/>
          <w:sz w:val="22"/>
          <w:szCs w:val="22"/>
        </w:rPr>
        <w:t>bye</w:t>
      </w:r>
      <w:proofErr w:type="spellEnd"/>
      <w:r w:rsidRPr="00864139">
        <w:rPr>
          <w:rFonts w:ascii="Verdana" w:hAnsi="Verdana"/>
          <w:i/>
          <w:iCs/>
          <w:sz w:val="22"/>
          <w:szCs w:val="22"/>
        </w:rPr>
        <w:t>.</w:t>
      </w:r>
    </w:p>
    <w:p w14:paraId="0C92C7CD"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Y pues si claro ahora nos van a denunciar por otra cosa, que, porque no la dejábamos irse, que no sé qué, pues estamos defendiendo la elección, pues si ellos si utilizan todo el poder de gobierno del estado, ya llego la policía estatal, ya llego la fiscalía, ellos pueden utilizar todo el poder de gobierno del estado y desde morena a mucha honra utilizamos nuestros volantes, nuestras lonas que compramos con el esfuerzo de nuestro trabajo nuestros tenis y nuestra voz para convencer a la gente, y ellos si pueden utilizar al INE, a los observadores del INE, los vehículos utilitarios de gobierno del estado, para operarnos en contra, para violentarnos, y no pasa nada, ya basta, ya basta, ahora, hablamos a la oficialía electoral, no nos quieren recibir, no basta con la llamada, nos dicen que presentemos denuncia y bueno, así estaremos, vamos a defender la elección, vamos a defender la elección, estamos defendiendo la elección, lo que ahorita estamos haciendo es defender la elección, aquí está clarísimo, son operadores del PAN, miren déjenles, alguien me puede ayudar del PAN, a identificar a ella, ella me acuerdo que es una operadora del PAN.</w:t>
      </w:r>
    </w:p>
    <w:p w14:paraId="7607C2A2"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lastRenderedPageBreak/>
        <w:t>Dejen les enseño, ella, ella, la morenita, ella dice que viene a defenderla, porque es su hermana, ella, es una operadora del PAN.</w:t>
      </w:r>
    </w:p>
    <w:p w14:paraId="22C2C5C7"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masculina: Según ella, viene con este vehículo, que el vehículo blanco sin placas del encapuchado nunca existió.</w:t>
      </w:r>
    </w:p>
    <w:p w14:paraId="252A1FC3"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femenina: Ah, vino solo a defenderla, ah ok.</w:t>
      </w:r>
    </w:p>
    <w:p w14:paraId="5C1145B8"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masculina: Que ni los conocía ni nada.</w:t>
      </w:r>
    </w:p>
    <w:p w14:paraId="1DAC816E"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Voz femenina: Ella, es una operadora del PAN, ella, ella, ella.</w:t>
      </w:r>
    </w:p>
    <w:p w14:paraId="7DEE2DC7"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Ella, nombre, nombre, ella, miren, aquí queda el vínculo, PAN, INE, PAN, INE, observador electoral del INE, operadora del PAN, Poncho Ruvalcaba, vehículo utilitario, la operación, míralo, ya lo conoce y todo eso, muy bien.</w:t>
      </w:r>
    </w:p>
    <w:p w14:paraId="355F1CCF"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Bueno, pues aquí les digo, estores lo que ha quedada en evidencia el día de hoy.</w:t>
      </w:r>
    </w:p>
    <w:p w14:paraId="1CE1123C"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Como una observadora electoral del INE, utilizó un vehículo de gobierno del estado, para tomarle fotos a nuestras lonas, y en la madrugada viene la gente de Poncho Ruvalcaba a retirárnoslos, como los videos que ya han estado viendo, que subí a Twitter, que he subido a Facebook, donde nos quitan nuestras lonas en la madrugada.</w:t>
      </w:r>
    </w:p>
    <w:p w14:paraId="018543E5"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Por eso hicieran todo esto, porque saben la gravedad de lo que está pasando.</w:t>
      </w:r>
    </w:p>
    <w:p w14:paraId="708A4F3A"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 xml:space="preserve">Lo que aquí </w:t>
      </w:r>
      <w:proofErr w:type="spellStart"/>
      <w:r w:rsidRPr="00864139">
        <w:rPr>
          <w:rFonts w:ascii="Verdana" w:hAnsi="Verdana"/>
          <w:i/>
          <w:iCs/>
          <w:sz w:val="22"/>
          <w:szCs w:val="22"/>
        </w:rPr>
        <w:t>esta</w:t>
      </w:r>
      <w:proofErr w:type="spellEnd"/>
      <w:r w:rsidRPr="00864139">
        <w:rPr>
          <w:rFonts w:ascii="Verdana" w:hAnsi="Verdana"/>
          <w:i/>
          <w:iCs/>
          <w:sz w:val="22"/>
          <w:szCs w:val="22"/>
        </w:rPr>
        <w:t xml:space="preserve"> pasando es gravísimo, es gravísimo, queda en evidencia como el PAN y el INE tienen un vínculo, mañosamente, malamente, o por abajo del agua, como sea, a esta observadora electoral del INE, la trajo un vehículo oficial de gobierno del estado.</w:t>
      </w:r>
    </w:p>
    <w:p w14:paraId="050E5644"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Esto es grave, eso es muy grave, y pues bueno, esto es lo que ha quedado en evidencia, y pues ya saben, les van a contar una historia distinta.</w:t>
      </w:r>
    </w:p>
    <w:p w14:paraId="121026D4"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Ella dice que la privamos de la libertad.</w:t>
      </w:r>
    </w:p>
    <w:p w14:paraId="10AE485E"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Y que no sé qué, este, pero pues eso no es cierto, este venimos nosotros pacíficamente, estamos evidenciando cómo hay una elección de estado, cómo hay una operación política desde gobierno del estado, utilizando a los observadores del INE.</w:t>
      </w:r>
    </w:p>
    <w:p w14:paraId="091AFE37"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Y YO, como les digo, no era otro motivo el de que ella tomara las fotos, más que ellos toman las fotos, y en la madrugada vienen y no las quitan.</w:t>
      </w:r>
    </w:p>
    <w:p w14:paraId="6B974311"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Hay ya varios videos de cómo nos están quitando todas las lonas, son autoritarios, son delincuentes, no quieren que haya una sola lona de nosotros, de Morena.</w:t>
      </w:r>
    </w:p>
    <w:p w14:paraId="24F4E122"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Y pues hay una total inequidad en la contienda, pero vamos a ganar, todos a votar, todos a votar el domingo 2 de junio, tempranito por Morena-</w:t>
      </w:r>
    </w:p>
    <w:p w14:paraId="616D95DD"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Adiós</w:t>
      </w:r>
    </w:p>
    <w:p w14:paraId="441B282F" w14:textId="77777777"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Dejen leo ánimo, senadora, futura presidenta municipal.</w:t>
      </w:r>
    </w:p>
    <w:p w14:paraId="60E1784D" w14:textId="4AA04F43" w:rsidR="00CD70EB" w:rsidRPr="00864139" w:rsidRDefault="00CD70EB" w:rsidP="00CD70EB">
      <w:pPr>
        <w:pStyle w:val="Prrafodelista"/>
        <w:jc w:val="both"/>
        <w:rPr>
          <w:rFonts w:ascii="Verdana" w:hAnsi="Verdana"/>
          <w:i/>
          <w:iCs/>
          <w:sz w:val="22"/>
          <w:szCs w:val="22"/>
        </w:rPr>
      </w:pPr>
      <w:r w:rsidRPr="00864139">
        <w:rPr>
          <w:rFonts w:ascii="Verdana" w:hAnsi="Verdana"/>
          <w:i/>
          <w:iCs/>
          <w:sz w:val="22"/>
          <w:szCs w:val="22"/>
        </w:rPr>
        <w:t>Lo anterior tal y como se observa en las capturas de pantalla 10 (diez) a 12 (doce) del ANEXO UNO y el VIDEO CUATRO del ANEXO DOS de la presente Acta</w:t>
      </w:r>
      <w:r w:rsidR="00383725" w:rsidRPr="00864139">
        <w:rPr>
          <w:rFonts w:ascii="Verdana" w:hAnsi="Verdana"/>
          <w:i/>
          <w:iCs/>
          <w:sz w:val="22"/>
          <w:szCs w:val="22"/>
        </w:rPr>
        <w:t>…”</w:t>
      </w:r>
    </w:p>
    <w:p w14:paraId="2C6C00F3" w14:textId="276507AB" w:rsidR="00D013D3" w:rsidRPr="00864139" w:rsidRDefault="00D013D3" w:rsidP="00D9567B">
      <w:pPr>
        <w:tabs>
          <w:tab w:val="left" w:pos="3544"/>
        </w:tabs>
        <w:spacing w:before="280" w:after="280" w:line="360" w:lineRule="auto"/>
        <w:jc w:val="both"/>
        <w:rPr>
          <w:rFonts w:ascii="Verdana" w:eastAsia="Arial" w:hAnsi="Verdana" w:cs="Arial"/>
          <w:b/>
          <w:bCs/>
          <w:sz w:val="22"/>
          <w:szCs w:val="22"/>
        </w:rPr>
      </w:pPr>
      <w:r w:rsidRPr="00864139">
        <w:rPr>
          <w:rFonts w:ascii="Verdana" w:eastAsia="Arial" w:hAnsi="Verdana" w:cs="Arial"/>
          <w:b/>
          <w:bCs/>
          <w:sz w:val="22"/>
          <w:szCs w:val="22"/>
        </w:rPr>
        <w:t>OCTAVA. ESTUDIO DE FONDO.</w:t>
      </w:r>
    </w:p>
    <w:p w14:paraId="466D47DD" w14:textId="77777777" w:rsidR="00D013D3" w:rsidRPr="00864139" w:rsidRDefault="00D013D3" w:rsidP="00D013D3">
      <w:pPr>
        <w:pStyle w:val="Prrafodelista"/>
        <w:numPr>
          <w:ilvl w:val="0"/>
          <w:numId w:val="10"/>
        </w:numPr>
        <w:tabs>
          <w:tab w:val="left" w:pos="3544"/>
        </w:tabs>
        <w:spacing w:before="280" w:after="280" w:line="360" w:lineRule="auto"/>
        <w:jc w:val="both"/>
        <w:rPr>
          <w:rFonts w:ascii="Verdana" w:eastAsia="Arial" w:hAnsi="Verdana" w:cs="Arial"/>
          <w:b/>
          <w:bCs/>
          <w:sz w:val="22"/>
          <w:szCs w:val="22"/>
        </w:rPr>
      </w:pPr>
      <w:r w:rsidRPr="00864139">
        <w:rPr>
          <w:rFonts w:ascii="Verdana" w:eastAsia="Arial" w:hAnsi="Verdana" w:cs="Arial"/>
          <w:b/>
          <w:bCs/>
          <w:sz w:val="22"/>
          <w:szCs w:val="22"/>
        </w:rPr>
        <w:t>Marco normativo.</w:t>
      </w:r>
    </w:p>
    <w:p w14:paraId="0981B8EE" w14:textId="034E4083" w:rsidR="00281272" w:rsidRPr="00864139" w:rsidRDefault="00281272" w:rsidP="00281272">
      <w:pPr>
        <w:pBdr>
          <w:top w:val="nil"/>
          <w:left w:val="nil"/>
          <w:bottom w:val="nil"/>
          <w:right w:val="nil"/>
          <w:between w:val="nil"/>
        </w:pBdr>
        <w:tabs>
          <w:tab w:val="left" w:pos="567"/>
        </w:tabs>
        <w:spacing w:line="360" w:lineRule="auto"/>
        <w:ind w:right="36"/>
        <w:jc w:val="both"/>
        <w:rPr>
          <w:rFonts w:ascii="Verdana" w:eastAsia="Arial" w:hAnsi="Verdana" w:cs="Arial"/>
          <w:b/>
          <w:bCs/>
          <w:sz w:val="22"/>
          <w:szCs w:val="22"/>
        </w:rPr>
      </w:pPr>
      <w:bookmarkStart w:id="10" w:name="_Hlk68467375"/>
      <w:r w:rsidRPr="00864139">
        <w:rPr>
          <w:rFonts w:ascii="Verdana" w:eastAsia="Arial" w:hAnsi="Verdana" w:cs="Arial"/>
          <w:b/>
          <w:bCs/>
          <w:sz w:val="22"/>
          <w:szCs w:val="22"/>
        </w:rPr>
        <w:lastRenderedPageBreak/>
        <w:t>Principio de imparcialidad en el uso de los recursos públicos.</w:t>
      </w:r>
    </w:p>
    <w:p w14:paraId="50A029DF" w14:textId="77777777" w:rsidR="00281272" w:rsidRPr="00864139" w:rsidRDefault="00281272" w:rsidP="00281272">
      <w:pPr>
        <w:tabs>
          <w:tab w:val="left" w:pos="3544"/>
        </w:tabs>
        <w:spacing w:before="280" w:after="280" w:line="360" w:lineRule="auto"/>
        <w:jc w:val="both"/>
        <w:rPr>
          <w:rFonts w:ascii="Verdana" w:hAnsi="Verdana"/>
          <w:sz w:val="22"/>
          <w:szCs w:val="22"/>
        </w:rPr>
      </w:pPr>
      <w:r w:rsidRPr="00864139">
        <w:rPr>
          <w:rFonts w:ascii="Verdana" w:hAnsi="Verdana"/>
          <w:sz w:val="22"/>
          <w:szCs w:val="22"/>
        </w:rPr>
        <w:t xml:space="preserve">El artículo 134 de la </w:t>
      </w:r>
      <w:r w:rsidRPr="00864139">
        <w:rPr>
          <w:rFonts w:ascii="Verdana" w:hAnsi="Verdana"/>
          <w:smallCaps/>
          <w:sz w:val="22"/>
          <w:szCs w:val="22"/>
        </w:rPr>
        <w:t>Constitución Federal</w:t>
      </w:r>
      <w:r w:rsidRPr="00864139">
        <w:rPr>
          <w:rFonts w:ascii="Verdana" w:hAnsi="Verdana"/>
          <w:sz w:val="22"/>
          <w:szCs w:val="22"/>
        </w:rPr>
        <w:t xml:space="preserve"> dispone que los recursos económicos de que dispongan la Federación, las entidades federativas, los Municipios y las demarcaciones territoriales de la Ciudad de México, deberán administrarse con eficiencia, eficacia, economía, transparencia y honradez para satisfacer los objetivos a los que estén destinados.</w:t>
      </w:r>
    </w:p>
    <w:p w14:paraId="2B733EAF" w14:textId="77777777" w:rsidR="00281272" w:rsidRPr="00864139" w:rsidRDefault="00281272" w:rsidP="00281272">
      <w:pPr>
        <w:tabs>
          <w:tab w:val="left" w:pos="3544"/>
        </w:tabs>
        <w:spacing w:before="280" w:after="280" w:line="360" w:lineRule="auto"/>
        <w:jc w:val="both"/>
        <w:rPr>
          <w:rFonts w:ascii="Verdana" w:hAnsi="Verdana"/>
          <w:sz w:val="22"/>
          <w:szCs w:val="22"/>
        </w:rPr>
      </w:pPr>
      <w:r w:rsidRPr="00864139">
        <w:rPr>
          <w:rFonts w:ascii="Verdana" w:hAnsi="Verdana"/>
          <w:sz w:val="22"/>
          <w:szCs w:val="22"/>
        </w:rPr>
        <w:t>El párrafo séptimo de este dispositivo señala que los servidores públicos de la Federación, las entidades federativas, los Municipios y las demarcaciones territoriales de la Ciudad de México, tienen en todo tiempo la obligación de aplicar con imparcialidad los recursos públicos que están bajo su responsabilidad, sin influir en la equidad de la competencia entre los partidos políticos.</w:t>
      </w:r>
    </w:p>
    <w:p w14:paraId="7F387DE9" w14:textId="77777777" w:rsidR="00281272" w:rsidRPr="00864139" w:rsidRDefault="00281272" w:rsidP="00281272">
      <w:pPr>
        <w:tabs>
          <w:tab w:val="left" w:pos="3544"/>
        </w:tabs>
        <w:spacing w:before="280" w:after="280" w:line="360" w:lineRule="auto"/>
        <w:jc w:val="both"/>
        <w:rPr>
          <w:rFonts w:ascii="Verdana" w:hAnsi="Verdana"/>
          <w:sz w:val="22"/>
          <w:szCs w:val="22"/>
        </w:rPr>
      </w:pPr>
      <w:r w:rsidRPr="00864139">
        <w:rPr>
          <w:rFonts w:ascii="Verdana" w:hAnsi="Verdana"/>
          <w:sz w:val="22"/>
          <w:szCs w:val="22"/>
        </w:rPr>
        <w:t xml:space="preserve">La </w:t>
      </w:r>
      <w:r w:rsidRPr="00864139">
        <w:rPr>
          <w:rFonts w:ascii="Verdana" w:hAnsi="Verdana"/>
          <w:iCs/>
          <w:smallCaps/>
          <w:sz w:val="22"/>
          <w:szCs w:val="22"/>
        </w:rPr>
        <w:t>Sala Superior</w:t>
      </w:r>
      <w:r w:rsidRPr="00864139">
        <w:rPr>
          <w:rFonts w:ascii="Verdana" w:hAnsi="Verdana"/>
          <w:sz w:val="22"/>
          <w:szCs w:val="22"/>
        </w:rPr>
        <w:t xml:space="preserve"> ha señalado que el artículo 134 de la </w:t>
      </w:r>
      <w:r w:rsidRPr="00864139">
        <w:rPr>
          <w:rFonts w:ascii="Verdana" w:hAnsi="Verdana"/>
          <w:smallCaps/>
          <w:sz w:val="22"/>
          <w:szCs w:val="22"/>
        </w:rPr>
        <w:t>Constitución Federal</w:t>
      </w:r>
      <w:r w:rsidRPr="00864139">
        <w:rPr>
          <w:rFonts w:ascii="Verdana" w:hAnsi="Verdana"/>
          <w:sz w:val="22"/>
          <w:szCs w:val="22"/>
        </w:rPr>
        <w:t xml:space="preserve"> incorpora la tutela de dos bienes jurídicos o valores esenciales de los sistemas democráticos: la imparcialidad o neutralidad electoral y la equidad en los procedimientos electorales. </w:t>
      </w:r>
    </w:p>
    <w:p w14:paraId="354358A5" w14:textId="77777777" w:rsidR="00281272" w:rsidRPr="00864139" w:rsidRDefault="00281272" w:rsidP="00281272">
      <w:pPr>
        <w:tabs>
          <w:tab w:val="left" w:pos="3544"/>
        </w:tabs>
        <w:spacing w:before="280" w:after="280" w:line="360" w:lineRule="auto"/>
        <w:jc w:val="both"/>
        <w:rPr>
          <w:rFonts w:ascii="Verdana" w:hAnsi="Verdana"/>
          <w:sz w:val="22"/>
          <w:szCs w:val="22"/>
        </w:rPr>
      </w:pPr>
      <w:r w:rsidRPr="00864139">
        <w:rPr>
          <w:rFonts w:ascii="Verdana" w:hAnsi="Verdana"/>
          <w:sz w:val="22"/>
          <w:szCs w:val="22"/>
        </w:rPr>
        <w:t>Así, la prohibición constitucional radica en que no se utilicen recursos públicos para fines distintos, ni los servidores públicos aprovechen la posición en que se encuentran para que, de manera explícita o implícita, hagan promoción para sí o de un tercero, que pueda afectar la contienda electoral.</w:t>
      </w:r>
      <w:r w:rsidRPr="00864139">
        <w:rPr>
          <w:rStyle w:val="Refdenotaalpie"/>
          <w:rFonts w:ascii="Verdana" w:hAnsi="Verdana"/>
          <w:sz w:val="22"/>
          <w:szCs w:val="22"/>
        </w:rPr>
        <w:footnoteReference w:id="33"/>
      </w:r>
    </w:p>
    <w:p w14:paraId="48CAF19D" w14:textId="02820116" w:rsidR="00EC0A64" w:rsidRPr="00864139" w:rsidRDefault="00EC0A64" w:rsidP="00EC0A64">
      <w:pPr>
        <w:tabs>
          <w:tab w:val="left" w:pos="3544"/>
        </w:tabs>
        <w:spacing w:before="280" w:after="280" w:line="360" w:lineRule="auto"/>
        <w:jc w:val="both"/>
        <w:rPr>
          <w:rFonts w:ascii="Verdana" w:eastAsia="Arial" w:hAnsi="Verdana" w:cs="Arial"/>
          <w:bCs/>
          <w:sz w:val="22"/>
          <w:szCs w:val="22"/>
        </w:rPr>
      </w:pPr>
      <w:r w:rsidRPr="00864139">
        <w:rPr>
          <w:rFonts w:ascii="Verdana" w:eastAsia="Arial" w:hAnsi="Verdana" w:cs="Arial"/>
          <w:bCs/>
          <w:sz w:val="22"/>
          <w:szCs w:val="22"/>
        </w:rPr>
        <w:t xml:space="preserve">En el mismo sentido, la </w:t>
      </w:r>
      <w:r w:rsidRPr="00864139">
        <w:rPr>
          <w:rFonts w:ascii="Verdana" w:hAnsi="Verdana" w:cs="Arial"/>
          <w:smallCaps/>
          <w:sz w:val="22"/>
          <w:szCs w:val="22"/>
          <w:lang w:val="es-MX"/>
        </w:rPr>
        <w:t>Sala Superior</w:t>
      </w:r>
      <w:r w:rsidRPr="00864139">
        <w:rPr>
          <w:rFonts w:ascii="Verdana" w:hAnsi="Verdana" w:cs="Arial"/>
          <w:sz w:val="22"/>
          <w:szCs w:val="22"/>
          <w:lang w:val="es-MX"/>
        </w:rPr>
        <w:t xml:space="preserve"> </w:t>
      </w:r>
      <w:r w:rsidRPr="00864139">
        <w:rPr>
          <w:rFonts w:ascii="Verdana" w:eastAsia="Arial" w:hAnsi="Verdana" w:cs="Arial"/>
          <w:bCs/>
          <w:sz w:val="22"/>
          <w:szCs w:val="22"/>
        </w:rPr>
        <w:t>ha señalado que quienes ejercen puestos como funcionarios públicos, enfrentan limitaciones más estrictas, pues sus cargos les permiten disponer de forma directa de los recursos humanos, financieros y materiales con los que cuenta la administración pública, además, por la naturaleza de su encargo y su posición relevante y notoria, tienen más posibilidad de influir en la ciudadanía con sus expresiones</w:t>
      </w:r>
      <w:r w:rsidRPr="00864139">
        <w:rPr>
          <w:rFonts w:ascii="Verdana" w:eastAsia="Arial" w:hAnsi="Verdana" w:cs="Arial"/>
          <w:bCs/>
          <w:sz w:val="22"/>
          <w:szCs w:val="22"/>
          <w:vertAlign w:val="superscript"/>
        </w:rPr>
        <w:footnoteReference w:id="34"/>
      </w:r>
      <w:r w:rsidRPr="00864139">
        <w:rPr>
          <w:rFonts w:ascii="Verdana" w:eastAsia="Arial" w:hAnsi="Verdana" w:cs="Arial"/>
          <w:bCs/>
          <w:sz w:val="22"/>
          <w:szCs w:val="22"/>
        </w:rPr>
        <w:t>.</w:t>
      </w:r>
    </w:p>
    <w:p w14:paraId="73AC754D" w14:textId="3BE7DB0A" w:rsidR="00281272" w:rsidRPr="00864139" w:rsidRDefault="00281272" w:rsidP="00281272">
      <w:pPr>
        <w:widowControl w:val="0"/>
        <w:spacing w:before="100" w:beforeAutospacing="1" w:after="100" w:afterAutospacing="1" w:line="360" w:lineRule="auto"/>
        <w:jc w:val="both"/>
        <w:rPr>
          <w:rFonts w:ascii="Verdana" w:hAnsi="Verdana"/>
          <w:sz w:val="22"/>
          <w:szCs w:val="22"/>
        </w:rPr>
      </w:pPr>
      <w:r w:rsidRPr="00864139">
        <w:rPr>
          <w:rFonts w:ascii="Verdana" w:hAnsi="Verdana" w:cs="Arial"/>
          <w:bCs/>
          <w:sz w:val="22"/>
          <w:szCs w:val="22"/>
        </w:rPr>
        <w:t>Asimismo, los artículos</w:t>
      </w:r>
      <w:r w:rsidRPr="00864139">
        <w:rPr>
          <w:rFonts w:ascii="Verdana" w:hAnsi="Verdana" w:cs="Arial"/>
          <w:bCs/>
          <w:smallCaps/>
          <w:sz w:val="22"/>
          <w:szCs w:val="22"/>
        </w:rPr>
        <w:t xml:space="preserve"> </w:t>
      </w:r>
      <w:r w:rsidRPr="00864139">
        <w:rPr>
          <w:rFonts w:ascii="Verdana" w:hAnsi="Verdana" w:cs="Arial"/>
          <w:bCs/>
          <w:sz w:val="22"/>
          <w:szCs w:val="22"/>
        </w:rPr>
        <w:t>442 numeral 1 inciso f), y 449 numeral 1, inciso d), de la Ley General de Instituciones y Procedimientos Electorales (</w:t>
      </w:r>
      <w:r w:rsidRPr="00864139">
        <w:rPr>
          <w:rFonts w:ascii="Verdana" w:hAnsi="Verdana" w:cs="Arial"/>
          <w:bCs/>
          <w:smallCaps/>
          <w:sz w:val="22"/>
          <w:szCs w:val="22"/>
        </w:rPr>
        <w:t xml:space="preserve">Ley </w:t>
      </w:r>
      <w:r w:rsidRPr="00864139">
        <w:rPr>
          <w:rFonts w:ascii="Verdana" w:hAnsi="Verdana" w:cs="Arial"/>
          <w:bCs/>
          <w:smallCaps/>
          <w:sz w:val="22"/>
          <w:szCs w:val="22"/>
        </w:rPr>
        <w:lastRenderedPageBreak/>
        <w:t>General de Instituciones</w:t>
      </w:r>
      <w:r w:rsidRPr="00864139">
        <w:rPr>
          <w:rFonts w:ascii="Verdana" w:hAnsi="Verdana" w:cs="Arial"/>
          <w:bCs/>
          <w:sz w:val="22"/>
          <w:szCs w:val="22"/>
        </w:rPr>
        <w:t xml:space="preserve">); </w:t>
      </w:r>
      <w:r w:rsidRPr="00864139">
        <w:rPr>
          <w:rFonts w:ascii="Verdana" w:hAnsi="Verdana" w:cs="Arial"/>
          <w:sz w:val="22"/>
          <w:szCs w:val="22"/>
        </w:rPr>
        <w:t xml:space="preserve">prohíben a los </w:t>
      </w:r>
      <w:r w:rsidRPr="00864139">
        <w:rPr>
          <w:rFonts w:ascii="Verdana" w:hAnsi="Verdana" w:cs="Arial"/>
          <w:sz w:val="22"/>
          <w:szCs w:val="22"/>
          <w:lang w:val="es-419"/>
        </w:rPr>
        <w:t xml:space="preserve">servidores públicos, </w:t>
      </w:r>
      <w:r w:rsidRPr="00864139">
        <w:rPr>
          <w:rFonts w:ascii="Verdana" w:hAnsi="Verdana"/>
          <w:sz w:val="22"/>
          <w:szCs w:val="22"/>
        </w:rPr>
        <w:t>el uso de los recursos públicos de los que dispongan y que estén bajo su responsabilidad.</w:t>
      </w:r>
    </w:p>
    <w:p w14:paraId="72248D44" w14:textId="77777777" w:rsidR="00FC0D78" w:rsidRPr="00864139" w:rsidRDefault="00FC0D78" w:rsidP="00FC0D78">
      <w:pPr>
        <w:tabs>
          <w:tab w:val="left" w:pos="3544"/>
        </w:tabs>
        <w:spacing w:before="280" w:after="280" w:line="360" w:lineRule="auto"/>
        <w:jc w:val="both"/>
        <w:rPr>
          <w:rFonts w:ascii="Verdana" w:eastAsia="Arial" w:hAnsi="Verdana" w:cs="Arial"/>
          <w:b/>
          <w:bCs/>
          <w:sz w:val="22"/>
          <w:szCs w:val="22"/>
          <w:lang w:val="es-MX"/>
        </w:rPr>
      </w:pPr>
      <w:r w:rsidRPr="00864139">
        <w:rPr>
          <w:rFonts w:ascii="Verdana" w:eastAsia="Arial" w:hAnsi="Verdana" w:cs="Arial"/>
          <w:bCs/>
          <w:sz w:val="22"/>
          <w:szCs w:val="22"/>
        </w:rPr>
        <w:t>En el ámbito local, el artículo 89, párrafos segundo y tercero, de la Constitución Política del Estado de Aguascalientes (</w:t>
      </w:r>
      <w:r w:rsidRPr="00864139">
        <w:rPr>
          <w:rFonts w:ascii="Verdana" w:eastAsia="Arial" w:hAnsi="Verdana" w:cs="Arial"/>
          <w:bCs/>
          <w:smallCaps/>
          <w:sz w:val="22"/>
          <w:szCs w:val="22"/>
        </w:rPr>
        <w:t>Constitución Local</w:t>
      </w:r>
      <w:r w:rsidRPr="00864139">
        <w:rPr>
          <w:rFonts w:ascii="Verdana" w:eastAsia="Arial" w:hAnsi="Verdana" w:cs="Arial"/>
          <w:bCs/>
          <w:sz w:val="22"/>
          <w:szCs w:val="22"/>
        </w:rPr>
        <w:t xml:space="preserve">) establece que los servidores públicos del Estado y los Municipios, tienen la obligación de aplicar con imparcialidad los recursos públicos que están bajo su responsabilidad, sin influir en la equidad de la competencia entre los partidos políticos, y que la propaganda, bajo cualquier modalidad de comunicación social, que difundan como tales, los poderes públicos, los órganos autónomos, las dependencias y entidades de la administración pública centralizada, desconcentrada, descentralizada estatal o municipal, y cualquier otro ente de los tres órdenes de gobierno, deberá tener carácter institucional y fines informativos, educativos o de orientación social.  </w:t>
      </w:r>
    </w:p>
    <w:p w14:paraId="7F4C4F01" w14:textId="77777777" w:rsidR="00FC0D78" w:rsidRPr="00864139" w:rsidRDefault="00FC0D78" w:rsidP="00FC0D78">
      <w:pPr>
        <w:tabs>
          <w:tab w:val="left" w:pos="3544"/>
        </w:tabs>
        <w:spacing w:before="280" w:after="280" w:line="360" w:lineRule="auto"/>
        <w:jc w:val="both"/>
        <w:rPr>
          <w:rFonts w:ascii="Verdana" w:eastAsia="Arial" w:hAnsi="Verdana" w:cs="Arial"/>
          <w:b/>
          <w:bCs/>
          <w:sz w:val="22"/>
          <w:szCs w:val="22"/>
          <w:lang w:val="es-MX"/>
        </w:rPr>
      </w:pPr>
      <w:r w:rsidRPr="00864139">
        <w:rPr>
          <w:rFonts w:ascii="Verdana" w:eastAsia="Arial" w:hAnsi="Verdana" w:cs="Arial"/>
          <w:bCs/>
          <w:sz w:val="22"/>
          <w:szCs w:val="22"/>
        </w:rPr>
        <w:t xml:space="preserve">La norma establece que en ningún caso esta propaganda incluirá nombres, imágenes, voces o símbolos que impliquen promoción personalizada de cualquier servidor público. </w:t>
      </w:r>
    </w:p>
    <w:p w14:paraId="3474DD94" w14:textId="77777777" w:rsidR="00FC0D78" w:rsidRPr="00864139" w:rsidRDefault="00FC0D78" w:rsidP="00FC0D78">
      <w:pPr>
        <w:tabs>
          <w:tab w:val="left" w:pos="3544"/>
        </w:tabs>
        <w:spacing w:before="280" w:after="280" w:line="360" w:lineRule="auto"/>
        <w:jc w:val="both"/>
        <w:rPr>
          <w:rFonts w:ascii="Verdana" w:eastAsia="Arial" w:hAnsi="Verdana" w:cs="Arial"/>
          <w:bCs/>
          <w:sz w:val="22"/>
          <w:szCs w:val="22"/>
        </w:rPr>
      </w:pPr>
      <w:r w:rsidRPr="00864139">
        <w:rPr>
          <w:rFonts w:ascii="Verdana" w:eastAsia="Arial" w:hAnsi="Verdana" w:cs="Arial"/>
          <w:bCs/>
          <w:sz w:val="22"/>
          <w:szCs w:val="22"/>
        </w:rPr>
        <w:t xml:space="preserve">En tanto que, el numeral 248, fracciones III y IV, del </w:t>
      </w:r>
      <w:r w:rsidRPr="00864139">
        <w:rPr>
          <w:rFonts w:ascii="Verdana" w:eastAsia="Arial" w:hAnsi="Verdana" w:cs="Arial"/>
          <w:bCs/>
          <w:smallCaps/>
          <w:sz w:val="22"/>
          <w:szCs w:val="22"/>
        </w:rPr>
        <w:t>Código Electoral</w:t>
      </w:r>
      <w:r w:rsidRPr="00864139">
        <w:rPr>
          <w:rFonts w:ascii="Verdana" w:eastAsia="Arial" w:hAnsi="Verdana" w:cs="Arial"/>
          <w:bCs/>
          <w:sz w:val="22"/>
          <w:szCs w:val="22"/>
        </w:rPr>
        <w:t>, establece como infracción de las autoridades o los servidores públicos federales, estatales, municipales, órganos autónomos, y cualquier otro ente público, el incumplimiento del principio de imparcialidad establecido en el artículo 134 de la </w:t>
      </w:r>
      <w:r w:rsidRPr="00864139">
        <w:rPr>
          <w:rFonts w:ascii="Verdana" w:eastAsia="Arial" w:hAnsi="Verdana" w:cs="Arial"/>
          <w:smallCaps/>
          <w:sz w:val="22"/>
          <w:szCs w:val="22"/>
        </w:rPr>
        <w:t>Constitución Federal</w:t>
      </w:r>
      <w:r w:rsidRPr="00864139">
        <w:rPr>
          <w:rFonts w:ascii="Verdana" w:eastAsia="Arial" w:hAnsi="Verdana" w:cs="Arial"/>
          <w:bCs/>
          <w:sz w:val="22"/>
          <w:szCs w:val="22"/>
        </w:rPr>
        <w:t xml:space="preserve"> así como en el referido artículo 89 de la </w:t>
      </w:r>
      <w:r w:rsidRPr="00864139">
        <w:rPr>
          <w:rFonts w:ascii="Verdana" w:eastAsia="Arial" w:hAnsi="Verdana" w:cs="Arial"/>
          <w:bCs/>
          <w:smallCaps/>
          <w:sz w:val="22"/>
          <w:szCs w:val="22"/>
        </w:rPr>
        <w:t>Constitución local</w:t>
      </w:r>
      <w:r w:rsidRPr="00864139">
        <w:rPr>
          <w:rFonts w:ascii="Verdana" w:eastAsia="Arial" w:hAnsi="Verdana" w:cs="Arial"/>
          <w:bCs/>
          <w:sz w:val="22"/>
          <w:szCs w:val="22"/>
        </w:rPr>
        <w:t xml:space="preserve">, cuando tal conducta afecte la equidad de la competencia entre los partidos políticos, entre los aspirantes, precandidatos o candidatos durante los procesos electorales; y durante los procesos electorales, la difusión de propaganda, en cualquier medio de comunicación social, que contravenga lo dispuesto por el párrafo octavo del numeral 134. </w:t>
      </w:r>
    </w:p>
    <w:p w14:paraId="1A5D7D5C" w14:textId="600B8186" w:rsidR="00FC0D78" w:rsidRPr="00864139" w:rsidRDefault="00FC0D78" w:rsidP="00FC0D78">
      <w:pPr>
        <w:tabs>
          <w:tab w:val="left" w:pos="3544"/>
        </w:tabs>
        <w:spacing w:before="280" w:after="280" w:line="360" w:lineRule="auto"/>
        <w:jc w:val="both"/>
        <w:rPr>
          <w:rFonts w:ascii="Verdana" w:eastAsia="Arial" w:hAnsi="Verdana" w:cs="Arial"/>
          <w:b/>
          <w:bCs/>
          <w:sz w:val="22"/>
          <w:szCs w:val="22"/>
          <w:lang w:val="es-MX"/>
        </w:rPr>
      </w:pPr>
      <w:r w:rsidRPr="00864139">
        <w:rPr>
          <w:rFonts w:ascii="Verdana" w:hAnsi="Verdana" w:cs="Arial"/>
          <w:sz w:val="22"/>
          <w:szCs w:val="22"/>
        </w:rPr>
        <w:t xml:space="preserve">Ahora bien, el </w:t>
      </w:r>
      <w:r w:rsidRPr="00864139">
        <w:rPr>
          <w:rFonts w:ascii="Verdana" w:hAnsi="Verdana" w:cs="Arial"/>
          <w:smallCaps/>
          <w:sz w:val="22"/>
          <w:szCs w:val="22"/>
        </w:rPr>
        <w:t>Código Electoral</w:t>
      </w:r>
      <w:r w:rsidRPr="00864139">
        <w:rPr>
          <w:rFonts w:ascii="Verdana" w:hAnsi="Verdana" w:cs="Arial"/>
          <w:sz w:val="22"/>
          <w:szCs w:val="22"/>
        </w:rPr>
        <w:t xml:space="preserve"> prevé en su artículo 268, que dentro de los procesos electorales, la Secretaría Ejecutiva instruirá el Procedimiento Especial Sancionador donde se conocerá, investigará, y en su caso, sancionará la comisión de infracciones que guarden relación </w:t>
      </w:r>
      <w:r w:rsidRPr="00864139">
        <w:rPr>
          <w:rFonts w:ascii="Verdana" w:hAnsi="Verdana" w:cs="Arial"/>
          <w:sz w:val="22"/>
          <w:szCs w:val="22"/>
        </w:rPr>
        <w:lastRenderedPageBreak/>
        <w:t xml:space="preserve">con violaciones a lo dispuesto en los artículos 134, de la </w:t>
      </w:r>
      <w:r w:rsidRPr="00864139">
        <w:rPr>
          <w:rFonts w:ascii="Verdana" w:hAnsi="Verdana" w:cs="Arial"/>
          <w:smallCaps/>
          <w:sz w:val="22"/>
          <w:szCs w:val="22"/>
        </w:rPr>
        <w:t>Constitución Federal,</w:t>
      </w:r>
      <w:r w:rsidRPr="00864139">
        <w:rPr>
          <w:rFonts w:ascii="Verdana" w:hAnsi="Verdana" w:cs="Arial"/>
          <w:sz w:val="22"/>
          <w:szCs w:val="22"/>
        </w:rPr>
        <w:t xml:space="preserve"> y 89 de la Constitución Política del Estado de Aguascalientes (</w:t>
      </w:r>
      <w:r w:rsidRPr="00864139">
        <w:rPr>
          <w:rFonts w:ascii="Verdana" w:hAnsi="Verdana" w:cs="Arial"/>
          <w:smallCaps/>
          <w:sz w:val="22"/>
          <w:szCs w:val="22"/>
        </w:rPr>
        <w:t>Constitución Local</w:t>
      </w:r>
      <w:r w:rsidRPr="00864139">
        <w:rPr>
          <w:rFonts w:ascii="Verdana" w:hAnsi="Verdana" w:cs="Arial"/>
          <w:sz w:val="22"/>
          <w:szCs w:val="22"/>
        </w:rPr>
        <w:t>), contravengan las normas sobre propaganda política o electoral.</w:t>
      </w:r>
    </w:p>
    <w:p w14:paraId="0334DDDC" w14:textId="77777777" w:rsidR="00281272" w:rsidRPr="00864139" w:rsidRDefault="00281272" w:rsidP="00281272">
      <w:pPr>
        <w:tabs>
          <w:tab w:val="left" w:pos="3544"/>
        </w:tabs>
        <w:spacing w:before="280" w:after="280" w:line="360" w:lineRule="auto"/>
        <w:jc w:val="both"/>
        <w:rPr>
          <w:rFonts w:ascii="Verdana" w:hAnsi="Verdana"/>
          <w:sz w:val="22"/>
          <w:szCs w:val="22"/>
        </w:rPr>
      </w:pPr>
      <w:r w:rsidRPr="00864139">
        <w:rPr>
          <w:rFonts w:ascii="Verdana" w:hAnsi="Verdana"/>
          <w:sz w:val="22"/>
          <w:szCs w:val="22"/>
        </w:rPr>
        <w:t xml:space="preserve">En ese orden de ideas, el </w:t>
      </w:r>
      <w:r w:rsidRPr="00864139">
        <w:rPr>
          <w:rFonts w:ascii="Verdana" w:hAnsi="Verdana"/>
          <w:smallCaps/>
          <w:sz w:val="22"/>
          <w:szCs w:val="22"/>
        </w:rPr>
        <w:t>Consejo General</w:t>
      </w:r>
      <w:r w:rsidRPr="00864139">
        <w:rPr>
          <w:rFonts w:ascii="Verdana" w:hAnsi="Verdana"/>
          <w:sz w:val="22"/>
          <w:szCs w:val="22"/>
        </w:rPr>
        <w:t xml:space="preserve"> aprobó los Lineamientos para la debida utilización de los recursos públicos durante el Proceso Electoral Concurrente 2023-2024 en Aguascalientes (</w:t>
      </w:r>
      <w:r w:rsidRPr="00864139">
        <w:rPr>
          <w:rFonts w:ascii="Verdana" w:hAnsi="Verdana"/>
          <w:smallCaps/>
          <w:sz w:val="22"/>
          <w:szCs w:val="22"/>
        </w:rPr>
        <w:t>Lineamientos Del IEE</w:t>
      </w:r>
      <w:r w:rsidRPr="00864139">
        <w:rPr>
          <w:rFonts w:ascii="Verdana" w:hAnsi="Verdana"/>
          <w:sz w:val="22"/>
          <w:szCs w:val="22"/>
        </w:rPr>
        <w:t>),</w:t>
      </w:r>
      <w:r w:rsidRPr="00864139">
        <w:rPr>
          <w:rStyle w:val="Refdenotaalpie"/>
          <w:rFonts w:ascii="Verdana" w:hAnsi="Verdana"/>
          <w:sz w:val="22"/>
          <w:szCs w:val="22"/>
        </w:rPr>
        <w:footnoteReference w:id="35"/>
      </w:r>
      <w:r w:rsidRPr="00864139">
        <w:rPr>
          <w:rFonts w:ascii="Verdana" w:hAnsi="Verdana"/>
          <w:sz w:val="22"/>
          <w:szCs w:val="22"/>
        </w:rPr>
        <w:t xml:space="preserve"> con el objetivo de garantizar la integridad, equidad y transparencia de las elecciones durante el Proceso Electoral Concurrente 2023-2024 en Aguascalientes, regulando así temáticas fundamentales, como:</w:t>
      </w:r>
      <w:r w:rsidRPr="00864139">
        <w:rPr>
          <w:rStyle w:val="Refdenotaalpie"/>
          <w:rFonts w:ascii="Verdana" w:hAnsi="Verdana"/>
          <w:sz w:val="22"/>
          <w:szCs w:val="22"/>
        </w:rPr>
        <w:footnoteReference w:id="36"/>
      </w:r>
    </w:p>
    <w:p w14:paraId="1E2FF96C" w14:textId="77777777" w:rsidR="00281272" w:rsidRPr="00864139" w:rsidRDefault="00281272" w:rsidP="00281272">
      <w:pPr>
        <w:pStyle w:val="Prrafodelista"/>
        <w:numPr>
          <w:ilvl w:val="0"/>
          <w:numId w:val="25"/>
        </w:numPr>
        <w:tabs>
          <w:tab w:val="left" w:pos="3544"/>
        </w:tabs>
        <w:spacing w:before="280" w:after="280" w:line="360" w:lineRule="auto"/>
        <w:jc w:val="both"/>
        <w:rPr>
          <w:rFonts w:ascii="Verdana" w:hAnsi="Verdana"/>
          <w:sz w:val="22"/>
          <w:szCs w:val="22"/>
        </w:rPr>
      </w:pPr>
      <w:r w:rsidRPr="00864139">
        <w:rPr>
          <w:rFonts w:ascii="Verdana" w:hAnsi="Verdana"/>
          <w:sz w:val="22"/>
          <w:szCs w:val="22"/>
        </w:rPr>
        <w:t>Prohibición del uso de recursos bajo resguardo para actos de campaña;</w:t>
      </w:r>
    </w:p>
    <w:p w14:paraId="31805611" w14:textId="77777777" w:rsidR="00281272" w:rsidRPr="00864139" w:rsidRDefault="00281272" w:rsidP="00281272">
      <w:pPr>
        <w:pStyle w:val="Prrafodelista"/>
        <w:numPr>
          <w:ilvl w:val="0"/>
          <w:numId w:val="25"/>
        </w:numPr>
        <w:tabs>
          <w:tab w:val="left" w:pos="3544"/>
        </w:tabs>
        <w:spacing w:before="280" w:after="280" w:line="360" w:lineRule="auto"/>
        <w:jc w:val="both"/>
        <w:rPr>
          <w:rFonts w:ascii="Verdana" w:hAnsi="Verdana"/>
          <w:sz w:val="22"/>
          <w:szCs w:val="22"/>
        </w:rPr>
      </w:pPr>
      <w:r w:rsidRPr="00864139">
        <w:rPr>
          <w:rFonts w:ascii="Verdana" w:hAnsi="Verdana"/>
          <w:sz w:val="22"/>
          <w:szCs w:val="22"/>
        </w:rPr>
        <w:t>Campaña o precampaña en días inhábiles;</w:t>
      </w:r>
    </w:p>
    <w:p w14:paraId="23728CA4" w14:textId="77777777" w:rsidR="00281272" w:rsidRPr="00864139" w:rsidRDefault="00281272" w:rsidP="00281272">
      <w:pPr>
        <w:pStyle w:val="Prrafodelista"/>
        <w:numPr>
          <w:ilvl w:val="0"/>
          <w:numId w:val="25"/>
        </w:numPr>
        <w:tabs>
          <w:tab w:val="left" w:pos="3544"/>
        </w:tabs>
        <w:spacing w:before="280" w:after="280" w:line="360" w:lineRule="auto"/>
        <w:jc w:val="both"/>
        <w:rPr>
          <w:rFonts w:ascii="Verdana" w:hAnsi="Verdana"/>
          <w:sz w:val="22"/>
          <w:szCs w:val="22"/>
        </w:rPr>
      </w:pPr>
      <w:r w:rsidRPr="00864139">
        <w:rPr>
          <w:rFonts w:ascii="Verdana" w:hAnsi="Verdana"/>
          <w:sz w:val="22"/>
          <w:szCs w:val="22"/>
        </w:rPr>
        <w:t>Participación del Órgano Superior de Fiscalización de Aguascalientes para el Congreso del Estado y de los Órganos Internos de Control en los Municipios; y</w:t>
      </w:r>
    </w:p>
    <w:p w14:paraId="436D8970" w14:textId="04C9B543" w:rsidR="00281272" w:rsidRPr="00864139" w:rsidRDefault="00281272" w:rsidP="00281272">
      <w:pPr>
        <w:pStyle w:val="Prrafodelista"/>
        <w:numPr>
          <w:ilvl w:val="0"/>
          <w:numId w:val="25"/>
        </w:numPr>
        <w:tabs>
          <w:tab w:val="left" w:pos="3544"/>
        </w:tabs>
        <w:spacing w:before="280" w:after="280" w:line="360" w:lineRule="auto"/>
        <w:jc w:val="both"/>
        <w:rPr>
          <w:rFonts w:ascii="Verdana" w:hAnsi="Verdana"/>
          <w:sz w:val="22"/>
          <w:szCs w:val="22"/>
        </w:rPr>
      </w:pPr>
      <w:r w:rsidRPr="00864139">
        <w:rPr>
          <w:rFonts w:ascii="Verdana" w:hAnsi="Verdana"/>
          <w:sz w:val="22"/>
          <w:szCs w:val="22"/>
        </w:rPr>
        <w:t>Servidores Públicos operadores de programas sociales.</w:t>
      </w:r>
    </w:p>
    <w:bookmarkEnd w:id="10"/>
    <w:p w14:paraId="23BFA92A" w14:textId="77777777" w:rsidR="00D013D3" w:rsidRPr="00864139" w:rsidRDefault="00D013D3" w:rsidP="00D013D3">
      <w:pPr>
        <w:widowControl w:val="0"/>
        <w:spacing w:before="100" w:beforeAutospacing="1" w:after="100" w:afterAutospacing="1" w:line="360" w:lineRule="auto"/>
        <w:ind w:firstLine="720"/>
        <w:jc w:val="both"/>
        <w:rPr>
          <w:rFonts w:ascii="Verdana" w:hAnsi="Verdana"/>
          <w:b/>
          <w:sz w:val="22"/>
          <w:szCs w:val="22"/>
        </w:rPr>
      </w:pPr>
      <w:r w:rsidRPr="00864139">
        <w:rPr>
          <w:rFonts w:ascii="Verdana" w:hAnsi="Verdana"/>
          <w:b/>
          <w:sz w:val="22"/>
          <w:szCs w:val="22"/>
        </w:rPr>
        <w:t>II. Caso concreto.</w:t>
      </w:r>
    </w:p>
    <w:p w14:paraId="0AC96E74" w14:textId="2D690CC3" w:rsidR="00D013D3" w:rsidRPr="00864139" w:rsidRDefault="00D013D3" w:rsidP="00D013D3">
      <w:pPr>
        <w:tabs>
          <w:tab w:val="left" w:pos="3544"/>
        </w:tabs>
        <w:spacing w:before="280" w:after="280" w:line="360" w:lineRule="auto"/>
        <w:jc w:val="both"/>
        <w:rPr>
          <w:rFonts w:ascii="Verdana" w:eastAsia="Arial" w:hAnsi="Verdana" w:cs="Arial"/>
          <w:sz w:val="22"/>
          <w:szCs w:val="22"/>
        </w:rPr>
      </w:pPr>
      <w:r w:rsidRPr="00864139">
        <w:rPr>
          <w:rFonts w:ascii="Verdana" w:hAnsi="Verdana" w:cs="Arial"/>
          <w:sz w:val="22"/>
          <w:szCs w:val="22"/>
        </w:rPr>
        <w:t>En el caso, la</w:t>
      </w:r>
      <w:r w:rsidR="00EB1920" w:rsidRPr="00864139">
        <w:rPr>
          <w:rFonts w:ascii="Verdana" w:hAnsi="Verdana" w:cs="Arial"/>
          <w:sz w:val="22"/>
          <w:szCs w:val="22"/>
        </w:rPr>
        <w:t>s</w:t>
      </w:r>
      <w:r w:rsidRPr="00864139">
        <w:rPr>
          <w:rFonts w:ascii="Verdana" w:hAnsi="Verdana" w:cs="Arial"/>
          <w:sz w:val="22"/>
          <w:szCs w:val="22"/>
        </w:rPr>
        <w:t xml:space="preserve"> </w:t>
      </w:r>
      <w:r w:rsidRPr="00864139">
        <w:rPr>
          <w:rFonts w:ascii="Verdana" w:eastAsia="Arial" w:hAnsi="Verdana" w:cs="Arial"/>
          <w:smallCaps/>
          <w:sz w:val="22"/>
          <w:szCs w:val="22"/>
        </w:rPr>
        <w:t>Persona</w:t>
      </w:r>
      <w:r w:rsidR="00EB1920" w:rsidRPr="00864139">
        <w:rPr>
          <w:rFonts w:ascii="Verdana" w:eastAsia="Arial" w:hAnsi="Verdana" w:cs="Arial"/>
          <w:smallCaps/>
          <w:sz w:val="22"/>
          <w:szCs w:val="22"/>
        </w:rPr>
        <w:t>s</w:t>
      </w:r>
      <w:r w:rsidRPr="00864139">
        <w:rPr>
          <w:rFonts w:ascii="Verdana" w:eastAsia="Arial" w:hAnsi="Verdana" w:cs="Arial"/>
          <w:smallCaps/>
          <w:sz w:val="22"/>
          <w:szCs w:val="22"/>
        </w:rPr>
        <w:t xml:space="preserve"> Denunciante</w:t>
      </w:r>
      <w:r w:rsidR="00EB1920" w:rsidRPr="00864139">
        <w:rPr>
          <w:rFonts w:ascii="Verdana" w:eastAsia="Arial" w:hAnsi="Verdana" w:cs="Arial"/>
          <w:smallCaps/>
          <w:sz w:val="22"/>
          <w:szCs w:val="22"/>
        </w:rPr>
        <w:t>s</w:t>
      </w:r>
      <w:r w:rsidRPr="00864139">
        <w:rPr>
          <w:rFonts w:ascii="Verdana" w:eastAsia="Arial" w:hAnsi="Verdana" w:cs="Arial"/>
          <w:sz w:val="22"/>
          <w:szCs w:val="22"/>
        </w:rPr>
        <w:t xml:space="preserve"> </w:t>
      </w:r>
      <w:r w:rsidRPr="00864139">
        <w:rPr>
          <w:rFonts w:ascii="Verdana" w:hAnsi="Verdana" w:cs="Arial"/>
          <w:sz w:val="22"/>
          <w:szCs w:val="22"/>
        </w:rPr>
        <w:t>present</w:t>
      </w:r>
      <w:r w:rsidR="00EB1920" w:rsidRPr="00864139">
        <w:rPr>
          <w:rFonts w:ascii="Verdana" w:hAnsi="Verdana" w:cs="Arial"/>
          <w:sz w:val="22"/>
          <w:szCs w:val="22"/>
        </w:rPr>
        <w:t>aron</w:t>
      </w:r>
      <w:r w:rsidRPr="00864139">
        <w:rPr>
          <w:rFonts w:ascii="Verdana" w:hAnsi="Verdana" w:cs="Arial"/>
          <w:sz w:val="22"/>
          <w:szCs w:val="22"/>
        </w:rPr>
        <w:t xml:space="preserve"> escrito de denuncia en contra de la</w:t>
      </w:r>
      <w:r w:rsidR="00EB1920" w:rsidRPr="00864139">
        <w:rPr>
          <w:rFonts w:ascii="Verdana" w:hAnsi="Verdana" w:cs="Arial"/>
          <w:sz w:val="22"/>
          <w:szCs w:val="22"/>
        </w:rPr>
        <w:t>s</w:t>
      </w:r>
      <w:r w:rsidRPr="00864139">
        <w:rPr>
          <w:rFonts w:ascii="Verdana" w:hAnsi="Verdana" w:cs="Arial"/>
          <w:sz w:val="22"/>
          <w:szCs w:val="22"/>
        </w:rPr>
        <w:t xml:space="preserve"> </w:t>
      </w:r>
      <w:r w:rsidRPr="00864139">
        <w:rPr>
          <w:rFonts w:ascii="Verdana" w:hAnsi="Verdana" w:cs="Arial"/>
          <w:smallCaps/>
          <w:sz w:val="22"/>
          <w:szCs w:val="22"/>
          <w:lang w:val="es-MX"/>
        </w:rPr>
        <w:t>Persona</w:t>
      </w:r>
      <w:r w:rsidR="00EB1920" w:rsidRPr="00864139">
        <w:rPr>
          <w:rFonts w:ascii="Verdana" w:hAnsi="Verdana" w:cs="Arial"/>
          <w:smallCaps/>
          <w:sz w:val="22"/>
          <w:szCs w:val="22"/>
          <w:lang w:val="es-MX"/>
        </w:rPr>
        <w:t>s</w:t>
      </w:r>
      <w:r w:rsidRPr="00864139">
        <w:rPr>
          <w:rFonts w:ascii="Verdana" w:hAnsi="Verdana" w:cs="Arial"/>
          <w:smallCaps/>
          <w:sz w:val="22"/>
          <w:szCs w:val="22"/>
          <w:lang w:val="es-MX"/>
        </w:rPr>
        <w:t xml:space="preserve"> Denunciada</w:t>
      </w:r>
      <w:r w:rsidR="00EB1920" w:rsidRPr="00864139">
        <w:rPr>
          <w:rFonts w:ascii="Verdana" w:hAnsi="Verdana" w:cs="Arial"/>
          <w:smallCaps/>
          <w:sz w:val="22"/>
          <w:szCs w:val="22"/>
          <w:lang w:val="es-MX"/>
        </w:rPr>
        <w:t>s</w:t>
      </w:r>
      <w:r w:rsidR="00AD4CAF" w:rsidRPr="00864139">
        <w:rPr>
          <w:rFonts w:ascii="Verdana" w:hAnsi="Verdana" w:cs="Arial"/>
          <w:sz w:val="22"/>
          <w:szCs w:val="22"/>
          <w:lang w:val="es-MX"/>
        </w:rPr>
        <w:t xml:space="preserve"> </w:t>
      </w:r>
      <w:r w:rsidR="00AD4CAF" w:rsidRPr="00864139">
        <w:rPr>
          <w:rFonts w:ascii="Verdana" w:eastAsia="Arial" w:hAnsi="Verdana" w:cs="Arial"/>
          <w:bCs/>
          <w:sz w:val="22"/>
          <w:szCs w:val="22"/>
        </w:rPr>
        <w:t xml:space="preserve">por el presunto </w:t>
      </w:r>
      <w:r w:rsidR="00AD4CAF" w:rsidRPr="00864139">
        <w:rPr>
          <w:rFonts w:ascii="Verdana" w:hAnsi="Verdana" w:cs="Arial"/>
          <w:bCs/>
          <w:sz w:val="22"/>
          <w:szCs w:val="22"/>
        </w:rPr>
        <w:t>uso indebido de recursos públicos</w:t>
      </w:r>
      <w:r w:rsidR="00AD4CAF" w:rsidRPr="00864139">
        <w:rPr>
          <w:rFonts w:ascii="Verdana" w:eastAsia="Arial" w:hAnsi="Verdana" w:cs="Arial"/>
          <w:sz w:val="22"/>
          <w:szCs w:val="22"/>
        </w:rPr>
        <w:t xml:space="preserve">, al </w:t>
      </w:r>
      <w:r w:rsidR="00AD4CAF" w:rsidRPr="00864139">
        <w:rPr>
          <w:rFonts w:ascii="Verdana" w:hAnsi="Verdana"/>
          <w:sz w:val="22"/>
          <w:szCs w:val="22"/>
        </w:rPr>
        <w:t xml:space="preserve">destinar un vehículo utilitario en horario de oficina para trasladar a una </w:t>
      </w:r>
      <w:r w:rsidR="00AD4CAF" w:rsidRPr="00864139">
        <w:rPr>
          <w:rFonts w:ascii="Verdana" w:eastAsia="Arial" w:hAnsi="Verdana" w:cs="Arial"/>
          <w:sz w:val="22"/>
          <w:szCs w:val="22"/>
        </w:rPr>
        <w:t>Observadora Electoral</w:t>
      </w:r>
      <w:r w:rsidR="00AD4CAF" w:rsidRPr="00864139">
        <w:rPr>
          <w:rFonts w:ascii="Verdana" w:hAnsi="Verdana"/>
          <w:sz w:val="22"/>
          <w:szCs w:val="22"/>
        </w:rPr>
        <w:t xml:space="preserve"> y beneficiar al entonces candidato a la Presidencia Municipal, </w:t>
      </w:r>
      <w:r w:rsidR="00AD4CAF" w:rsidRPr="00864139">
        <w:rPr>
          <w:rFonts w:ascii="Verdana" w:hAnsi="Verdana" w:cs="Arial"/>
          <w:bCs/>
          <w:sz w:val="22"/>
          <w:szCs w:val="22"/>
        </w:rPr>
        <w:t>Leonardo Montañez Castro</w:t>
      </w:r>
      <w:r w:rsidR="00AD4CAF" w:rsidRPr="00864139">
        <w:rPr>
          <w:rFonts w:ascii="Verdana" w:hAnsi="Verdana" w:cs="Arial"/>
          <w:smallCaps/>
          <w:sz w:val="22"/>
          <w:szCs w:val="22"/>
          <w:lang w:val="es-MX"/>
        </w:rPr>
        <w:t>;</w:t>
      </w:r>
      <w:r w:rsidRPr="00864139">
        <w:rPr>
          <w:rFonts w:ascii="Verdana" w:hAnsi="Verdana" w:cs="Arial"/>
          <w:smallCaps/>
          <w:sz w:val="22"/>
          <w:szCs w:val="22"/>
          <w:lang w:val="es-MX"/>
        </w:rPr>
        <w:t xml:space="preserve"> </w:t>
      </w:r>
      <w:r w:rsidRPr="00864139">
        <w:rPr>
          <w:rFonts w:ascii="Verdana" w:hAnsi="Verdana" w:cs="Arial"/>
          <w:sz w:val="22"/>
          <w:szCs w:val="22"/>
          <w:lang w:val="es-MX"/>
        </w:rPr>
        <w:t>así como de</w:t>
      </w:r>
      <w:r w:rsidR="00D53AF4" w:rsidRPr="00864139">
        <w:rPr>
          <w:rFonts w:ascii="Verdana" w:hAnsi="Verdana" w:cs="Arial"/>
          <w:sz w:val="22"/>
          <w:szCs w:val="22"/>
          <w:lang w:val="es-MX"/>
        </w:rPr>
        <w:t xml:space="preserve"> </w:t>
      </w:r>
      <w:r w:rsidR="00EB1920" w:rsidRPr="00864139">
        <w:rPr>
          <w:rFonts w:ascii="Verdana" w:hAnsi="Verdana" w:cs="Arial"/>
          <w:sz w:val="22"/>
          <w:szCs w:val="22"/>
          <w:lang w:val="es-MX"/>
        </w:rPr>
        <w:t>l</w:t>
      </w:r>
      <w:r w:rsidR="00D53AF4" w:rsidRPr="00864139">
        <w:rPr>
          <w:rFonts w:ascii="Verdana" w:hAnsi="Verdana" w:cs="Arial"/>
          <w:sz w:val="22"/>
          <w:szCs w:val="22"/>
          <w:lang w:val="es-MX"/>
        </w:rPr>
        <w:t>os</w:t>
      </w:r>
      <w:r w:rsidR="00EB1920" w:rsidRPr="00864139">
        <w:rPr>
          <w:rFonts w:ascii="Verdana" w:hAnsi="Verdana" w:cs="Arial"/>
          <w:sz w:val="22"/>
          <w:szCs w:val="22"/>
          <w:lang w:val="es-MX"/>
        </w:rPr>
        <w:t xml:space="preserve"> </w:t>
      </w:r>
      <w:r w:rsidR="00EB1920" w:rsidRPr="00864139">
        <w:rPr>
          <w:rFonts w:ascii="Verdana" w:eastAsia="Arial" w:hAnsi="Verdana" w:cs="Arial"/>
          <w:sz w:val="22"/>
          <w:szCs w:val="22"/>
        </w:rPr>
        <w:t>Partido</w:t>
      </w:r>
      <w:r w:rsidR="00D53AF4" w:rsidRPr="00864139">
        <w:rPr>
          <w:rFonts w:ascii="Verdana" w:eastAsia="Arial" w:hAnsi="Verdana" w:cs="Arial"/>
          <w:sz w:val="22"/>
          <w:szCs w:val="22"/>
        </w:rPr>
        <w:t xml:space="preserve">s Políticos </w:t>
      </w:r>
      <w:r w:rsidR="00EB1920" w:rsidRPr="00864139">
        <w:rPr>
          <w:rFonts w:ascii="Verdana" w:eastAsia="Arial" w:hAnsi="Verdana" w:cs="Arial"/>
          <w:sz w:val="22"/>
          <w:szCs w:val="22"/>
        </w:rPr>
        <w:t>Revolucionario Institucional, de la Revolución Democrática y Acción Nacional</w:t>
      </w:r>
      <w:r w:rsidRPr="00864139">
        <w:rPr>
          <w:rFonts w:ascii="Verdana" w:hAnsi="Verdana" w:cs="Arial"/>
          <w:sz w:val="22"/>
          <w:szCs w:val="22"/>
          <w:lang w:val="es-MX"/>
        </w:rPr>
        <w:t xml:space="preserve">, por </w:t>
      </w:r>
      <w:r w:rsidRPr="00864139">
        <w:rPr>
          <w:rFonts w:ascii="Verdana" w:hAnsi="Verdana" w:cs="Arial"/>
          <w:i/>
          <w:iCs/>
          <w:sz w:val="22"/>
          <w:szCs w:val="22"/>
          <w:lang w:val="es-MX"/>
        </w:rPr>
        <w:t>culpa in vigilando</w:t>
      </w:r>
      <w:r w:rsidR="00AD4CAF" w:rsidRPr="00864139">
        <w:rPr>
          <w:rFonts w:ascii="Verdana" w:hAnsi="Verdana" w:cs="Arial"/>
          <w:sz w:val="22"/>
          <w:szCs w:val="22"/>
          <w:lang w:val="es-MX"/>
        </w:rPr>
        <w:t>.</w:t>
      </w:r>
    </w:p>
    <w:p w14:paraId="6C9F0279" w14:textId="7FE8F8F0" w:rsidR="00D013D3" w:rsidRPr="00864139" w:rsidRDefault="00D013D3" w:rsidP="00D013D3">
      <w:pPr>
        <w:pStyle w:val="Sinespaciado"/>
        <w:ind w:firstLine="720"/>
        <w:rPr>
          <w:rFonts w:ascii="Verdana" w:hAnsi="Verdana"/>
          <w:b/>
          <w:sz w:val="22"/>
          <w:szCs w:val="22"/>
        </w:rPr>
      </w:pPr>
      <w:r w:rsidRPr="00864139">
        <w:rPr>
          <w:rFonts w:ascii="Verdana" w:hAnsi="Verdana"/>
          <w:b/>
          <w:sz w:val="22"/>
          <w:szCs w:val="22"/>
        </w:rPr>
        <w:t xml:space="preserve">III. </w:t>
      </w:r>
      <w:r w:rsidR="00C87382" w:rsidRPr="00864139">
        <w:rPr>
          <w:rFonts w:ascii="Verdana" w:hAnsi="Verdana" w:cs="Arial"/>
          <w:b/>
          <w:bCs/>
          <w:sz w:val="22"/>
          <w:szCs w:val="22"/>
        </w:rPr>
        <w:t>Inexistencia de la infracción denunciada.</w:t>
      </w:r>
    </w:p>
    <w:p w14:paraId="47E798D3" w14:textId="77777777" w:rsidR="008571CF" w:rsidRPr="00864139" w:rsidRDefault="00D013D3" w:rsidP="00EB1920">
      <w:pPr>
        <w:tabs>
          <w:tab w:val="left" w:pos="3544"/>
        </w:tabs>
        <w:spacing w:before="280" w:after="280" w:line="360" w:lineRule="auto"/>
        <w:jc w:val="both"/>
        <w:rPr>
          <w:rFonts w:ascii="Verdana" w:hAnsi="Verdana"/>
          <w:bCs/>
          <w:sz w:val="22"/>
          <w:szCs w:val="22"/>
        </w:rPr>
      </w:pPr>
      <w:r w:rsidRPr="00864139">
        <w:rPr>
          <w:rFonts w:ascii="Verdana" w:eastAsia="Arial" w:hAnsi="Verdana" w:cs="Arial"/>
          <w:bCs/>
          <w:sz w:val="22"/>
          <w:szCs w:val="22"/>
          <w:lang w:val="es-MX"/>
        </w:rPr>
        <w:lastRenderedPageBreak/>
        <w:t xml:space="preserve">Este </w:t>
      </w:r>
      <w:r w:rsidRPr="00864139">
        <w:rPr>
          <w:rFonts w:ascii="Verdana" w:eastAsia="Arial" w:hAnsi="Verdana" w:cs="Arial"/>
          <w:bCs/>
          <w:smallCaps/>
          <w:sz w:val="22"/>
          <w:szCs w:val="22"/>
          <w:lang w:val="es-MX"/>
        </w:rPr>
        <w:t>Tribunal Electoral</w:t>
      </w:r>
      <w:r w:rsidRPr="00864139">
        <w:rPr>
          <w:rFonts w:ascii="Verdana" w:eastAsia="Arial" w:hAnsi="Verdana" w:cs="Arial"/>
          <w:bCs/>
          <w:sz w:val="22"/>
          <w:szCs w:val="22"/>
          <w:lang w:val="es-MX"/>
        </w:rPr>
        <w:t xml:space="preserve"> considera que es </w:t>
      </w:r>
      <w:r w:rsidRPr="00864139">
        <w:rPr>
          <w:rFonts w:ascii="Verdana" w:eastAsia="Arial" w:hAnsi="Verdana" w:cs="Arial"/>
          <w:b/>
          <w:sz w:val="22"/>
          <w:szCs w:val="22"/>
          <w:lang w:val="es-MX"/>
        </w:rPr>
        <w:t>inexistente</w:t>
      </w:r>
      <w:r w:rsidRPr="00864139">
        <w:rPr>
          <w:rFonts w:ascii="Verdana" w:eastAsia="Arial" w:hAnsi="Verdana" w:cs="Arial"/>
          <w:bCs/>
          <w:sz w:val="22"/>
          <w:szCs w:val="22"/>
          <w:lang w:val="es-MX"/>
        </w:rPr>
        <w:t xml:space="preserve"> la infracción atribuida a la</w:t>
      </w:r>
      <w:r w:rsidR="00C87382" w:rsidRPr="00864139">
        <w:rPr>
          <w:rFonts w:ascii="Verdana" w:eastAsia="Arial" w:hAnsi="Verdana" w:cs="Arial"/>
          <w:bCs/>
          <w:sz w:val="22"/>
          <w:szCs w:val="22"/>
          <w:lang w:val="es-MX"/>
        </w:rPr>
        <w:t>s</w:t>
      </w:r>
      <w:r w:rsidRPr="00864139">
        <w:rPr>
          <w:rFonts w:ascii="Verdana" w:eastAsia="Arial" w:hAnsi="Verdana" w:cs="Arial"/>
          <w:bCs/>
          <w:sz w:val="22"/>
          <w:szCs w:val="22"/>
          <w:lang w:val="es-MX"/>
        </w:rPr>
        <w:t xml:space="preserve"> </w:t>
      </w:r>
      <w:r w:rsidRPr="00864139">
        <w:rPr>
          <w:rFonts w:ascii="Verdana" w:eastAsia="Arial" w:hAnsi="Verdana" w:cs="Arial"/>
          <w:smallCaps/>
          <w:sz w:val="22"/>
          <w:szCs w:val="22"/>
        </w:rPr>
        <w:t>Persona</w:t>
      </w:r>
      <w:r w:rsidR="00C87382" w:rsidRPr="00864139">
        <w:rPr>
          <w:rFonts w:ascii="Verdana" w:eastAsia="Arial" w:hAnsi="Verdana" w:cs="Arial"/>
          <w:smallCaps/>
          <w:sz w:val="22"/>
          <w:szCs w:val="22"/>
        </w:rPr>
        <w:t>s</w:t>
      </w:r>
      <w:r w:rsidRPr="00864139">
        <w:rPr>
          <w:rFonts w:ascii="Verdana" w:eastAsia="Arial" w:hAnsi="Verdana" w:cs="Arial"/>
          <w:smallCaps/>
          <w:sz w:val="22"/>
          <w:szCs w:val="22"/>
        </w:rPr>
        <w:t xml:space="preserve"> Denunciada</w:t>
      </w:r>
      <w:r w:rsidR="00C87382" w:rsidRPr="00864139">
        <w:rPr>
          <w:rFonts w:ascii="Verdana" w:eastAsia="Arial" w:hAnsi="Verdana" w:cs="Arial"/>
          <w:smallCaps/>
          <w:sz w:val="22"/>
          <w:szCs w:val="22"/>
        </w:rPr>
        <w:t>s</w:t>
      </w:r>
      <w:r w:rsidRPr="00864139">
        <w:rPr>
          <w:rFonts w:ascii="Verdana" w:eastAsia="Arial" w:hAnsi="Verdana" w:cs="Arial"/>
          <w:bCs/>
          <w:sz w:val="22"/>
          <w:szCs w:val="22"/>
          <w:lang w:val="es-MX"/>
        </w:rPr>
        <w:t xml:space="preserve">, </w:t>
      </w:r>
      <w:r w:rsidRPr="00864139">
        <w:rPr>
          <w:rFonts w:ascii="Verdana" w:hAnsi="Verdana"/>
          <w:bCs/>
          <w:sz w:val="22"/>
          <w:szCs w:val="22"/>
        </w:rPr>
        <w:t xml:space="preserve">consistente en el </w:t>
      </w:r>
      <w:r w:rsidRPr="00864139">
        <w:rPr>
          <w:rFonts w:ascii="Verdana" w:hAnsi="Verdana" w:cs="Arial"/>
          <w:bCs/>
          <w:sz w:val="22"/>
          <w:szCs w:val="22"/>
        </w:rPr>
        <w:t>uso indebido de recursos públicos</w:t>
      </w:r>
      <w:r w:rsidRPr="00864139">
        <w:rPr>
          <w:rFonts w:ascii="Verdana" w:eastAsia="Arial" w:hAnsi="Verdana" w:cs="Arial"/>
          <w:sz w:val="22"/>
          <w:szCs w:val="22"/>
        </w:rPr>
        <w:t>, por las siguientes consideraciones:</w:t>
      </w:r>
    </w:p>
    <w:p w14:paraId="25EBC52C" w14:textId="50685366" w:rsidR="008571CF" w:rsidRPr="00864139" w:rsidRDefault="00D013D3" w:rsidP="008571CF">
      <w:pPr>
        <w:tabs>
          <w:tab w:val="left" w:pos="3544"/>
        </w:tabs>
        <w:spacing w:before="280" w:after="280" w:line="360" w:lineRule="auto"/>
        <w:jc w:val="both"/>
        <w:rPr>
          <w:rFonts w:ascii="Verdana" w:eastAsia="Arial" w:hAnsi="Verdana" w:cs="Arial"/>
          <w:sz w:val="22"/>
          <w:szCs w:val="22"/>
        </w:rPr>
      </w:pPr>
      <w:r w:rsidRPr="00864139">
        <w:rPr>
          <w:rFonts w:ascii="Verdana" w:hAnsi="Verdana" w:cs="Arial"/>
          <w:bCs/>
          <w:sz w:val="22"/>
          <w:szCs w:val="22"/>
        </w:rPr>
        <w:t>Si bien es cierto, la</w:t>
      </w:r>
      <w:r w:rsidR="00EB1920" w:rsidRPr="00864139">
        <w:rPr>
          <w:rFonts w:ascii="Verdana" w:hAnsi="Verdana" w:cs="Arial"/>
          <w:bCs/>
          <w:sz w:val="22"/>
          <w:szCs w:val="22"/>
        </w:rPr>
        <w:t>s</w:t>
      </w:r>
      <w:r w:rsidRPr="00864139">
        <w:rPr>
          <w:rFonts w:ascii="Verdana" w:hAnsi="Verdana" w:cs="Arial"/>
          <w:bCs/>
          <w:sz w:val="22"/>
          <w:szCs w:val="22"/>
        </w:rPr>
        <w:t xml:space="preserve"> </w:t>
      </w:r>
      <w:r w:rsidRPr="00864139">
        <w:rPr>
          <w:rFonts w:ascii="Verdana" w:hAnsi="Verdana" w:cs="Arial"/>
          <w:bCs/>
          <w:smallCaps/>
          <w:sz w:val="22"/>
          <w:szCs w:val="22"/>
        </w:rPr>
        <w:t>Persona</w:t>
      </w:r>
      <w:r w:rsidR="00EB1920" w:rsidRPr="00864139">
        <w:rPr>
          <w:rFonts w:ascii="Verdana" w:hAnsi="Verdana" w:cs="Arial"/>
          <w:bCs/>
          <w:smallCaps/>
          <w:sz w:val="22"/>
          <w:szCs w:val="22"/>
        </w:rPr>
        <w:t>s</w:t>
      </w:r>
      <w:r w:rsidRPr="00864139">
        <w:rPr>
          <w:rFonts w:ascii="Verdana" w:hAnsi="Verdana" w:cs="Arial"/>
          <w:bCs/>
          <w:smallCaps/>
          <w:sz w:val="22"/>
          <w:szCs w:val="22"/>
        </w:rPr>
        <w:t xml:space="preserve"> Denunciante</w:t>
      </w:r>
      <w:r w:rsidR="00EB1920" w:rsidRPr="00864139">
        <w:rPr>
          <w:rFonts w:ascii="Verdana" w:hAnsi="Verdana" w:cs="Arial"/>
          <w:bCs/>
          <w:smallCaps/>
          <w:sz w:val="22"/>
          <w:szCs w:val="22"/>
        </w:rPr>
        <w:t>s</w:t>
      </w:r>
      <w:r w:rsidRPr="00864139">
        <w:rPr>
          <w:rFonts w:ascii="Verdana" w:hAnsi="Verdana" w:cs="Arial"/>
          <w:bCs/>
          <w:sz w:val="22"/>
          <w:szCs w:val="22"/>
        </w:rPr>
        <w:t xml:space="preserve"> refiere</w:t>
      </w:r>
      <w:r w:rsidR="00EB1920" w:rsidRPr="00864139">
        <w:rPr>
          <w:rFonts w:ascii="Verdana" w:hAnsi="Verdana" w:cs="Arial"/>
          <w:bCs/>
          <w:sz w:val="22"/>
          <w:szCs w:val="22"/>
        </w:rPr>
        <w:t>n</w:t>
      </w:r>
      <w:r w:rsidRPr="00864139">
        <w:rPr>
          <w:rFonts w:ascii="Verdana" w:hAnsi="Verdana" w:cs="Arial"/>
          <w:bCs/>
          <w:sz w:val="22"/>
          <w:szCs w:val="22"/>
        </w:rPr>
        <w:t xml:space="preserve"> que</w:t>
      </w:r>
      <w:r w:rsidR="00EB1920" w:rsidRPr="00864139">
        <w:rPr>
          <w:rFonts w:ascii="Verdana" w:hAnsi="Verdana" w:cs="Arial"/>
          <w:bCs/>
          <w:sz w:val="22"/>
          <w:szCs w:val="22"/>
        </w:rPr>
        <w:t xml:space="preserve"> e</w:t>
      </w:r>
      <w:r w:rsidR="00EB1920" w:rsidRPr="00864139">
        <w:rPr>
          <w:rFonts w:ascii="Verdana" w:eastAsia="Arial" w:hAnsi="Verdana" w:cs="Arial"/>
          <w:sz w:val="22"/>
          <w:szCs w:val="22"/>
        </w:rPr>
        <w:t>l día veintitrés de mayo, siendo aproximadamente las catorce horas, se encontraban haciendo recorrido por la colonia Las Viñas, cuando una persona grit</w:t>
      </w:r>
      <w:r w:rsidR="00E909EE" w:rsidRPr="00864139">
        <w:rPr>
          <w:rFonts w:ascii="Verdana" w:eastAsia="Arial" w:hAnsi="Verdana" w:cs="Arial"/>
          <w:sz w:val="22"/>
          <w:szCs w:val="22"/>
        </w:rPr>
        <w:t>ó</w:t>
      </w:r>
      <w:r w:rsidR="00EB1920" w:rsidRPr="00864139">
        <w:rPr>
          <w:rFonts w:ascii="Verdana" w:eastAsia="Arial" w:hAnsi="Verdana" w:cs="Arial"/>
          <w:sz w:val="22"/>
          <w:szCs w:val="22"/>
        </w:rPr>
        <w:t xml:space="preserve"> que una persona del sexo femenino estaba sacando fotografías de las lonas que pusieron, la cual se identificó como observadora electoral con una identificación expedida por el Instituto Nacional Electoral a nombre de </w:t>
      </w:r>
      <w:r w:rsidR="00E909EE" w:rsidRPr="00864139">
        <w:rPr>
          <w:rFonts w:ascii="Verdana" w:hAnsi="Verdana" w:cs="Arial"/>
          <w:bCs/>
          <w:sz w:val="22"/>
          <w:szCs w:val="22"/>
        </w:rPr>
        <w:t>Carmen Elena Mendoza Valadez</w:t>
      </w:r>
      <w:r w:rsidR="00EB1920" w:rsidRPr="00864139">
        <w:rPr>
          <w:rFonts w:ascii="Verdana" w:eastAsia="Arial" w:hAnsi="Verdana" w:cs="Arial"/>
          <w:sz w:val="22"/>
          <w:szCs w:val="22"/>
        </w:rPr>
        <w:t xml:space="preserve">, quien </w:t>
      </w:r>
      <w:r w:rsidR="00E909EE" w:rsidRPr="00864139">
        <w:rPr>
          <w:rFonts w:ascii="Verdana" w:eastAsia="Arial" w:hAnsi="Verdana" w:cs="Arial"/>
          <w:sz w:val="22"/>
          <w:szCs w:val="22"/>
        </w:rPr>
        <w:t xml:space="preserve">a su dicho, </w:t>
      </w:r>
      <w:r w:rsidR="00EB1920" w:rsidRPr="00864139">
        <w:rPr>
          <w:rFonts w:ascii="Verdana" w:eastAsia="Arial" w:hAnsi="Verdana" w:cs="Arial"/>
          <w:sz w:val="22"/>
          <w:szCs w:val="22"/>
        </w:rPr>
        <w:t xml:space="preserve">estaba siendo trasladada en un vehículo utilitario del </w:t>
      </w:r>
      <w:r w:rsidR="00E909EE" w:rsidRPr="00864139">
        <w:rPr>
          <w:rFonts w:ascii="Verdana" w:hAnsi="Verdana" w:cs="Arial"/>
          <w:bCs/>
          <w:smallCaps/>
          <w:sz w:val="22"/>
          <w:szCs w:val="22"/>
        </w:rPr>
        <w:t>Instituto de Vivienda</w:t>
      </w:r>
      <w:r w:rsidR="00EB1920" w:rsidRPr="00864139">
        <w:rPr>
          <w:rFonts w:ascii="Verdana" w:eastAsia="Arial" w:hAnsi="Verdana" w:cs="Arial"/>
          <w:sz w:val="22"/>
          <w:szCs w:val="22"/>
        </w:rPr>
        <w:t xml:space="preserve">, por lo que refieren </w:t>
      </w:r>
      <w:r w:rsidR="00E909EE" w:rsidRPr="00864139">
        <w:rPr>
          <w:rFonts w:ascii="Verdana" w:eastAsia="Arial" w:hAnsi="Verdana" w:cs="Arial"/>
          <w:sz w:val="22"/>
          <w:szCs w:val="22"/>
        </w:rPr>
        <w:t xml:space="preserve">que </w:t>
      </w:r>
      <w:r w:rsidR="00EB1920" w:rsidRPr="00864139">
        <w:rPr>
          <w:rFonts w:ascii="Verdana" w:eastAsia="Arial" w:hAnsi="Verdana" w:cs="Arial"/>
          <w:sz w:val="22"/>
          <w:szCs w:val="22"/>
        </w:rPr>
        <w:t>se están desviando recursos del organismo público descentralizado a funciones electorales para beneficiar al</w:t>
      </w:r>
      <w:r w:rsidR="00E909EE" w:rsidRPr="00864139">
        <w:rPr>
          <w:rFonts w:ascii="Verdana" w:eastAsia="Arial" w:hAnsi="Verdana" w:cs="Arial"/>
          <w:sz w:val="22"/>
          <w:szCs w:val="22"/>
        </w:rPr>
        <w:t xml:space="preserve"> entonces</w:t>
      </w:r>
      <w:r w:rsidR="00EB1920" w:rsidRPr="00864139">
        <w:rPr>
          <w:rFonts w:ascii="Verdana" w:eastAsia="Arial" w:hAnsi="Verdana" w:cs="Arial"/>
          <w:sz w:val="22"/>
          <w:szCs w:val="22"/>
        </w:rPr>
        <w:t xml:space="preserve"> candidato Leonardo Montañez Castro.</w:t>
      </w:r>
    </w:p>
    <w:p w14:paraId="6CAEAC8F" w14:textId="1AF44DDB" w:rsidR="00440057" w:rsidRPr="00864139" w:rsidRDefault="00440057" w:rsidP="00AD4CAF">
      <w:pPr>
        <w:tabs>
          <w:tab w:val="left" w:pos="3544"/>
        </w:tabs>
        <w:spacing w:before="280" w:after="280" w:line="360" w:lineRule="auto"/>
        <w:jc w:val="both"/>
        <w:rPr>
          <w:rFonts w:ascii="Verdana" w:hAnsi="Verdana" w:cs="Arial"/>
          <w:bCs/>
          <w:sz w:val="22"/>
          <w:szCs w:val="22"/>
        </w:rPr>
      </w:pPr>
      <w:r w:rsidRPr="00864139">
        <w:rPr>
          <w:rFonts w:ascii="Verdana" w:eastAsia="Arial" w:hAnsi="Verdana" w:cs="Arial"/>
          <w:sz w:val="22"/>
          <w:szCs w:val="22"/>
        </w:rPr>
        <w:t>No obstante</w:t>
      </w:r>
      <w:r w:rsidR="00005045" w:rsidRPr="00864139">
        <w:rPr>
          <w:rFonts w:ascii="Verdana" w:eastAsia="Arial" w:hAnsi="Verdana" w:cs="Arial"/>
          <w:sz w:val="22"/>
          <w:szCs w:val="22"/>
        </w:rPr>
        <w:t xml:space="preserve">, </w:t>
      </w:r>
      <w:r w:rsidR="008571CF" w:rsidRPr="00864139">
        <w:rPr>
          <w:rFonts w:ascii="Verdana" w:eastAsia="Arial" w:hAnsi="Verdana" w:cs="Arial"/>
          <w:sz w:val="22"/>
          <w:szCs w:val="22"/>
        </w:rPr>
        <w:t>d</w:t>
      </w:r>
      <w:r w:rsidR="00C87382" w:rsidRPr="00864139">
        <w:rPr>
          <w:rFonts w:ascii="Verdana" w:hAnsi="Verdana"/>
          <w:sz w:val="22"/>
          <w:szCs w:val="22"/>
        </w:rPr>
        <w:t>el</w:t>
      </w:r>
      <w:r w:rsidR="00005045" w:rsidRPr="00864139">
        <w:rPr>
          <w:rFonts w:ascii="Verdana" w:hAnsi="Verdana"/>
          <w:sz w:val="22"/>
          <w:szCs w:val="22"/>
        </w:rPr>
        <w:t xml:space="preserve"> </w:t>
      </w:r>
      <w:r w:rsidR="00CF6C59" w:rsidRPr="00864139">
        <w:rPr>
          <w:rFonts w:ascii="Verdana" w:hAnsi="Verdana"/>
          <w:sz w:val="22"/>
          <w:szCs w:val="22"/>
        </w:rPr>
        <w:t>cúmulo probatorio</w:t>
      </w:r>
      <w:r w:rsidRPr="00864139">
        <w:rPr>
          <w:rFonts w:ascii="Verdana" w:hAnsi="Verdana"/>
          <w:sz w:val="22"/>
          <w:szCs w:val="22"/>
        </w:rPr>
        <w:t xml:space="preserve"> </w:t>
      </w:r>
      <w:r w:rsidR="0096222B" w:rsidRPr="00864139">
        <w:rPr>
          <w:rFonts w:ascii="Verdana" w:hAnsi="Verdana"/>
          <w:sz w:val="22"/>
          <w:szCs w:val="22"/>
        </w:rPr>
        <w:t xml:space="preserve">analizado por este </w:t>
      </w:r>
      <w:r w:rsidR="0096222B" w:rsidRPr="00864139">
        <w:rPr>
          <w:rFonts w:ascii="Verdana" w:hAnsi="Verdana"/>
          <w:smallCaps/>
          <w:sz w:val="22"/>
          <w:szCs w:val="22"/>
        </w:rPr>
        <w:t>Tribunal Electoral</w:t>
      </w:r>
      <w:r w:rsidR="0096222B" w:rsidRPr="00864139">
        <w:rPr>
          <w:rFonts w:ascii="Verdana" w:hAnsi="Verdana"/>
          <w:sz w:val="22"/>
          <w:szCs w:val="22"/>
        </w:rPr>
        <w:t xml:space="preserve"> </w:t>
      </w:r>
      <w:r w:rsidRPr="00864139">
        <w:rPr>
          <w:rFonts w:ascii="Verdana" w:hAnsi="Verdana"/>
          <w:sz w:val="22"/>
          <w:szCs w:val="22"/>
        </w:rPr>
        <w:t xml:space="preserve">no se desprende que el día veintitrés de mayo, </w:t>
      </w:r>
      <w:r w:rsidRPr="00864139">
        <w:rPr>
          <w:rFonts w:ascii="Verdana" w:eastAsia="Arial" w:hAnsi="Verdana" w:cs="Arial"/>
          <w:sz w:val="22"/>
          <w:szCs w:val="22"/>
        </w:rPr>
        <w:t xml:space="preserve">aproximadamente las catorce horas, en la colonia Las Viñas, </w:t>
      </w:r>
      <w:r w:rsidRPr="00864139">
        <w:rPr>
          <w:rFonts w:ascii="Verdana" w:hAnsi="Verdana"/>
          <w:sz w:val="22"/>
          <w:szCs w:val="22"/>
        </w:rPr>
        <w:t xml:space="preserve">la </w:t>
      </w:r>
      <w:r w:rsidRPr="00864139">
        <w:rPr>
          <w:rFonts w:ascii="Verdana" w:hAnsi="Verdana"/>
          <w:bCs/>
          <w:sz w:val="22"/>
          <w:szCs w:val="22"/>
        </w:rPr>
        <w:t xml:space="preserve">C. </w:t>
      </w:r>
      <w:r w:rsidRPr="00864139">
        <w:rPr>
          <w:rFonts w:ascii="Verdana" w:hAnsi="Verdana" w:cs="Arial"/>
          <w:bCs/>
          <w:sz w:val="22"/>
          <w:szCs w:val="22"/>
        </w:rPr>
        <w:t xml:space="preserve">Carmen Elena Mendoza Valadez, en su carácter de Observadora Electoral, estuviera tomando fotografías de lonas colocadas por las </w:t>
      </w:r>
      <w:r w:rsidRPr="00864139">
        <w:rPr>
          <w:rFonts w:ascii="Verdana" w:hAnsi="Verdana" w:cs="Arial"/>
          <w:bCs/>
          <w:smallCaps/>
          <w:sz w:val="22"/>
          <w:szCs w:val="22"/>
        </w:rPr>
        <w:t>Personas Denunciantes</w:t>
      </w:r>
      <w:r w:rsidRPr="00864139">
        <w:rPr>
          <w:rFonts w:ascii="Verdana" w:hAnsi="Verdana" w:cs="Arial"/>
          <w:bCs/>
          <w:sz w:val="22"/>
          <w:szCs w:val="22"/>
        </w:rPr>
        <w:t xml:space="preserve"> y su equipo de trabajo, así como tampoco que hubiera sido traslada en un vehículo </w:t>
      </w:r>
      <w:r w:rsidRPr="00864139">
        <w:rPr>
          <w:rFonts w:ascii="Verdana" w:eastAsia="Arial" w:hAnsi="Verdana" w:cs="Arial"/>
          <w:sz w:val="22"/>
          <w:szCs w:val="22"/>
        </w:rPr>
        <w:t xml:space="preserve">sedan blanco, con placas de circulación AAY-028-E, con logos del Gobierno del Estado de Aguascalientes, y con el nombre del </w:t>
      </w:r>
      <w:r w:rsidRPr="00864139">
        <w:rPr>
          <w:rFonts w:ascii="Verdana" w:hAnsi="Verdana" w:cs="Arial"/>
          <w:bCs/>
          <w:smallCaps/>
          <w:sz w:val="22"/>
          <w:szCs w:val="22"/>
        </w:rPr>
        <w:t>Instituto de Vivienda.</w:t>
      </w:r>
    </w:p>
    <w:p w14:paraId="681C4BE3" w14:textId="62B1D9C9" w:rsidR="001C3915" w:rsidRPr="00864139" w:rsidRDefault="00CF6C59" w:rsidP="00AD4CAF">
      <w:pPr>
        <w:tabs>
          <w:tab w:val="left" w:pos="3544"/>
        </w:tabs>
        <w:spacing w:before="280" w:after="280" w:line="360" w:lineRule="auto"/>
        <w:jc w:val="both"/>
        <w:rPr>
          <w:rFonts w:ascii="Verdana" w:hAnsi="Verdana"/>
          <w:bCs/>
          <w:sz w:val="22"/>
          <w:szCs w:val="22"/>
          <w:lang w:val="es-MX"/>
        </w:rPr>
      </w:pPr>
      <w:r w:rsidRPr="00864139">
        <w:rPr>
          <w:rFonts w:ascii="Verdana" w:hAnsi="Verdana"/>
          <w:sz w:val="22"/>
          <w:szCs w:val="22"/>
        </w:rPr>
        <w:t xml:space="preserve">Lo anterior se corrobora con lo asentado en </w:t>
      </w:r>
      <w:r w:rsidR="00005045" w:rsidRPr="00864139">
        <w:rPr>
          <w:rFonts w:ascii="Verdana" w:hAnsi="Verdana"/>
          <w:sz w:val="22"/>
          <w:szCs w:val="22"/>
        </w:rPr>
        <w:t>l</w:t>
      </w:r>
      <w:r w:rsidR="001C3915" w:rsidRPr="00864139">
        <w:rPr>
          <w:rFonts w:ascii="Verdana" w:hAnsi="Verdana"/>
          <w:sz w:val="22"/>
          <w:szCs w:val="22"/>
        </w:rPr>
        <w:t>a</w:t>
      </w:r>
      <w:r w:rsidR="00005045" w:rsidRPr="00864139">
        <w:rPr>
          <w:rFonts w:ascii="Verdana" w:hAnsi="Verdana"/>
          <w:sz w:val="22"/>
          <w:szCs w:val="22"/>
        </w:rPr>
        <w:t xml:space="preserve"> </w:t>
      </w:r>
      <w:r w:rsidR="001C3915" w:rsidRPr="00864139">
        <w:rPr>
          <w:rFonts w:ascii="Verdana" w:hAnsi="Verdana"/>
          <w:sz w:val="22"/>
          <w:szCs w:val="22"/>
        </w:rPr>
        <w:t xml:space="preserve">diligencia de Oficialía Electoral </w:t>
      </w:r>
      <w:r w:rsidR="00C87382" w:rsidRPr="00864139">
        <w:rPr>
          <w:rFonts w:ascii="Verdana" w:hAnsi="Verdana"/>
          <w:sz w:val="22"/>
          <w:szCs w:val="22"/>
        </w:rPr>
        <w:t xml:space="preserve">identificada con el número </w:t>
      </w:r>
      <w:r w:rsidR="001C3915" w:rsidRPr="00864139">
        <w:rPr>
          <w:rFonts w:ascii="Verdana" w:hAnsi="Verdana"/>
          <w:b/>
          <w:sz w:val="22"/>
          <w:szCs w:val="22"/>
          <w:lang w:val="es-MX"/>
        </w:rPr>
        <w:t>IEE/OE/115/2024</w:t>
      </w:r>
      <w:r w:rsidR="001C3915" w:rsidRPr="00864139">
        <w:rPr>
          <w:rFonts w:ascii="Verdana" w:hAnsi="Verdana"/>
          <w:bCs/>
          <w:sz w:val="22"/>
          <w:szCs w:val="22"/>
          <w:lang w:val="es-MX"/>
        </w:rPr>
        <w:t xml:space="preserve">, </w:t>
      </w:r>
      <w:r w:rsidR="00440057" w:rsidRPr="00864139">
        <w:rPr>
          <w:rFonts w:ascii="Verdana" w:hAnsi="Verdana"/>
          <w:bCs/>
          <w:sz w:val="22"/>
          <w:szCs w:val="22"/>
          <w:lang w:val="es-MX"/>
        </w:rPr>
        <w:t xml:space="preserve">realizada el veintitrés de mayo a las trece horas con veintiocho minutos, de la que </w:t>
      </w:r>
      <w:r w:rsidR="001C3915" w:rsidRPr="00864139">
        <w:rPr>
          <w:rFonts w:ascii="Verdana" w:hAnsi="Verdana"/>
          <w:bCs/>
          <w:sz w:val="22"/>
          <w:szCs w:val="22"/>
          <w:lang w:val="es-MX"/>
        </w:rPr>
        <w:t xml:space="preserve">se advierte que </w:t>
      </w:r>
      <w:r w:rsidR="001C3915" w:rsidRPr="00864139">
        <w:rPr>
          <w:rFonts w:ascii="Verdana" w:hAnsi="Verdana"/>
          <w:bCs/>
          <w:sz w:val="22"/>
          <w:szCs w:val="22"/>
          <w:u w:val="single"/>
          <w:lang w:val="es-MX"/>
        </w:rPr>
        <w:t>esta fue solicitada para efecto de certificar</w:t>
      </w:r>
      <w:r w:rsidR="00EE0A9A" w:rsidRPr="00864139">
        <w:rPr>
          <w:rFonts w:ascii="Verdana" w:hAnsi="Verdana"/>
          <w:bCs/>
          <w:sz w:val="22"/>
          <w:szCs w:val="22"/>
          <w:u w:val="single"/>
          <w:lang w:val="es-MX"/>
        </w:rPr>
        <w:t>:</w:t>
      </w:r>
      <w:r w:rsidR="001C3915" w:rsidRPr="00864139">
        <w:rPr>
          <w:rFonts w:ascii="Verdana" w:hAnsi="Verdana"/>
          <w:bCs/>
          <w:sz w:val="22"/>
          <w:szCs w:val="22"/>
          <w:lang w:val="es-MX"/>
        </w:rPr>
        <w:t xml:space="preserve"> la presencia de una persona a bordo de un vehículo con identificación en las portezuelas del Gobierno del Estado de la marca Nissan, con número de placas AAY-028-E, identificándose posteriormente con un gafete expedido por el INE en el que se asentaba que su nombre era MENDOZA VALDEZ CARMEN ELENA (sic); que esta persona en compañía de otra persona de sexo masculino, quien conducía el vehículo</w:t>
      </w:r>
      <w:r w:rsidR="00EE0A9A" w:rsidRPr="00864139">
        <w:rPr>
          <w:rFonts w:ascii="Verdana" w:hAnsi="Verdana"/>
          <w:bCs/>
          <w:sz w:val="22"/>
          <w:szCs w:val="22"/>
          <w:lang w:val="es-MX"/>
        </w:rPr>
        <w:t xml:space="preserve">, retirándose intempestivamente a pie del lugar; que estas personas se dedicaban a </w:t>
      </w:r>
      <w:r w:rsidR="00EE0A9A" w:rsidRPr="00864139">
        <w:rPr>
          <w:rFonts w:ascii="Verdana" w:hAnsi="Verdana"/>
          <w:bCs/>
          <w:sz w:val="22"/>
          <w:szCs w:val="22"/>
          <w:lang w:val="es-MX"/>
        </w:rPr>
        <w:lastRenderedPageBreak/>
        <w:t xml:space="preserve">tomar fotografías de lonas propaganda de </w:t>
      </w:r>
      <w:r w:rsidR="00EE0A9A" w:rsidRPr="00864139">
        <w:rPr>
          <w:rFonts w:ascii="Verdana" w:hAnsi="Verdana"/>
          <w:bCs/>
          <w:smallCaps/>
          <w:sz w:val="22"/>
          <w:szCs w:val="22"/>
          <w:lang w:val="es-MX"/>
        </w:rPr>
        <w:t>Morena</w:t>
      </w:r>
      <w:r w:rsidR="00EE0A9A" w:rsidRPr="00864139">
        <w:rPr>
          <w:rFonts w:ascii="Verdana" w:hAnsi="Verdana"/>
          <w:bCs/>
          <w:sz w:val="22"/>
          <w:szCs w:val="22"/>
          <w:lang w:val="es-MX"/>
        </w:rPr>
        <w:t xml:space="preserve">, en la ubicación donde se encontraban; que al cuestionarlos sobre su actividad, el chofer dijo ser empleado de Gobierno del Estado, dándose a la fuga al percatarse que se pedía la intervención de la Oficialía Electoral del </w:t>
      </w:r>
      <w:r w:rsidR="00EE0A9A" w:rsidRPr="00864139">
        <w:rPr>
          <w:rFonts w:ascii="Verdana" w:hAnsi="Verdana"/>
          <w:bCs/>
          <w:smallCaps/>
          <w:sz w:val="22"/>
          <w:szCs w:val="22"/>
          <w:lang w:val="es-MX"/>
        </w:rPr>
        <w:t>Instituto</w:t>
      </w:r>
      <w:r w:rsidR="00EE0A9A" w:rsidRPr="00864139">
        <w:rPr>
          <w:rFonts w:ascii="Verdana" w:hAnsi="Verdana"/>
          <w:bCs/>
          <w:sz w:val="22"/>
          <w:szCs w:val="22"/>
          <w:lang w:val="es-MX"/>
        </w:rPr>
        <w:t>; mientras que la</w:t>
      </w:r>
      <w:r w:rsidR="00EE0A9A" w:rsidRPr="00864139">
        <w:rPr>
          <w:rFonts w:ascii="Verdana" w:hAnsi="Verdana" w:cs="Arial"/>
          <w:bCs/>
          <w:sz w:val="22"/>
          <w:szCs w:val="22"/>
        </w:rPr>
        <w:t xml:space="preserve"> C. Carmen Elena Mendoza Valadez, con contradicciones dijo ser representante del </w:t>
      </w:r>
      <w:r w:rsidR="00EE0A9A" w:rsidRPr="00864139">
        <w:rPr>
          <w:rFonts w:ascii="Verdana" w:hAnsi="Verdana" w:cs="Arial"/>
          <w:bCs/>
          <w:smallCaps/>
          <w:sz w:val="22"/>
          <w:szCs w:val="22"/>
        </w:rPr>
        <w:t xml:space="preserve">Instituto </w:t>
      </w:r>
      <w:r w:rsidR="00EE0A9A" w:rsidRPr="00864139">
        <w:rPr>
          <w:rFonts w:ascii="Verdana" w:hAnsi="Verdana" w:cs="Arial"/>
          <w:bCs/>
          <w:sz w:val="22"/>
          <w:szCs w:val="22"/>
        </w:rPr>
        <w:t xml:space="preserve">y exhibió un gafete que la acreditaba como </w:t>
      </w:r>
      <w:r w:rsidR="00EE0A9A" w:rsidRPr="00864139">
        <w:rPr>
          <w:rFonts w:ascii="Verdana" w:eastAsia="Arial" w:hAnsi="Verdana" w:cs="Arial"/>
          <w:sz w:val="22"/>
          <w:szCs w:val="22"/>
        </w:rPr>
        <w:t>Observadora Electoral expedido por el INE</w:t>
      </w:r>
      <w:r w:rsidR="00EE0A9A" w:rsidRPr="00864139">
        <w:rPr>
          <w:rFonts w:ascii="Verdana" w:hAnsi="Verdana" w:cs="Arial"/>
          <w:bCs/>
          <w:sz w:val="22"/>
          <w:szCs w:val="22"/>
        </w:rPr>
        <w:t>; que en ese acto salió una persona que dijo ser “</w:t>
      </w:r>
      <w:proofErr w:type="spellStart"/>
      <w:r w:rsidR="00EE0A9A" w:rsidRPr="00864139">
        <w:rPr>
          <w:rFonts w:ascii="Verdana" w:hAnsi="Verdana" w:cs="Arial"/>
          <w:bCs/>
          <w:sz w:val="22"/>
          <w:szCs w:val="22"/>
        </w:rPr>
        <w:t>lidereza</w:t>
      </w:r>
      <w:proofErr w:type="spellEnd"/>
      <w:r w:rsidR="00EE0A9A" w:rsidRPr="00864139">
        <w:rPr>
          <w:rFonts w:ascii="Verdana" w:hAnsi="Verdana" w:cs="Arial"/>
          <w:bCs/>
          <w:sz w:val="22"/>
          <w:szCs w:val="22"/>
        </w:rPr>
        <w:t xml:space="preserve"> del PAN” en ese sector y afirmó que la C. Carmen Elena Mendoza Valadez era su prima, por lo que la introdujo en su domicilio.</w:t>
      </w:r>
      <w:r w:rsidR="00EE0A9A" w:rsidRPr="00864139">
        <w:rPr>
          <w:rStyle w:val="Refdenotaalpie"/>
          <w:rFonts w:ascii="Verdana" w:hAnsi="Verdana" w:cs="Arial"/>
          <w:bCs/>
          <w:sz w:val="22"/>
          <w:szCs w:val="22"/>
        </w:rPr>
        <w:footnoteReference w:id="37"/>
      </w:r>
    </w:p>
    <w:p w14:paraId="6331CFDF" w14:textId="131BFE79" w:rsidR="00EE0A9A" w:rsidRPr="00864139" w:rsidRDefault="00440057" w:rsidP="00AD4CAF">
      <w:pPr>
        <w:tabs>
          <w:tab w:val="left" w:pos="3544"/>
        </w:tabs>
        <w:spacing w:before="280" w:after="280" w:line="360" w:lineRule="auto"/>
        <w:jc w:val="both"/>
        <w:rPr>
          <w:rFonts w:ascii="Verdana" w:hAnsi="Verdana"/>
          <w:bCs/>
          <w:sz w:val="22"/>
          <w:szCs w:val="22"/>
          <w:lang w:val="es-MX"/>
        </w:rPr>
      </w:pPr>
      <w:r w:rsidRPr="00864139">
        <w:rPr>
          <w:rFonts w:ascii="Verdana" w:hAnsi="Verdana"/>
          <w:bCs/>
          <w:sz w:val="22"/>
          <w:szCs w:val="22"/>
          <w:lang w:val="es-MX"/>
        </w:rPr>
        <w:t>A pesar de ello</w:t>
      </w:r>
      <w:r w:rsidR="00EE0A9A" w:rsidRPr="00864139">
        <w:rPr>
          <w:rFonts w:ascii="Verdana" w:hAnsi="Verdana"/>
          <w:bCs/>
          <w:sz w:val="22"/>
          <w:szCs w:val="22"/>
          <w:lang w:val="es-MX"/>
        </w:rPr>
        <w:t xml:space="preserve">, en </w:t>
      </w:r>
      <w:r w:rsidRPr="00864139">
        <w:rPr>
          <w:rFonts w:ascii="Verdana" w:hAnsi="Verdana"/>
          <w:bCs/>
          <w:sz w:val="22"/>
          <w:szCs w:val="22"/>
          <w:lang w:val="es-MX"/>
        </w:rPr>
        <w:t>esa</w:t>
      </w:r>
      <w:r w:rsidR="00EE0A9A" w:rsidRPr="00864139">
        <w:rPr>
          <w:rFonts w:ascii="Verdana" w:hAnsi="Verdana"/>
          <w:bCs/>
          <w:sz w:val="22"/>
          <w:szCs w:val="22"/>
          <w:lang w:val="es-MX"/>
        </w:rPr>
        <w:t xml:space="preserve"> misma diligencia se asentó que </w:t>
      </w:r>
      <w:r w:rsidR="001C3915" w:rsidRPr="00864139">
        <w:rPr>
          <w:rFonts w:ascii="Verdana" w:hAnsi="Verdana"/>
          <w:bCs/>
          <w:sz w:val="22"/>
          <w:szCs w:val="22"/>
          <w:lang w:val="es-MX"/>
        </w:rPr>
        <w:t xml:space="preserve">cuando llegó la funcionaria del </w:t>
      </w:r>
      <w:r w:rsidR="001C3915" w:rsidRPr="00864139">
        <w:rPr>
          <w:rFonts w:ascii="Verdana" w:hAnsi="Verdana"/>
          <w:bCs/>
          <w:smallCaps/>
          <w:sz w:val="22"/>
          <w:szCs w:val="22"/>
          <w:lang w:val="es-MX"/>
        </w:rPr>
        <w:t>Instituto</w:t>
      </w:r>
      <w:r w:rsidR="001C3915" w:rsidRPr="00864139">
        <w:rPr>
          <w:rFonts w:ascii="Verdana" w:hAnsi="Verdana"/>
          <w:bCs/>
          <w:sz w:val="22"/>
          <w:szCs w:val="22"/>
          <w:lang w:val="es-MX"/>
        </w:rPr>
        <w:t xml:space="preserve"> encargada de certificar los hechos</w:t>
      </w:r>
      <w:r w:rsidR="00EE0A9A" w:rsidRPr="00864139">
        <w:rPr>
          <w:rFonts w:ascii="Verdana" w:hAnsi="Verdana"/>
          <w:bCs/>
          <w:sz w:val="22"/>
          <w:szCs w:val="22"/>
          <w:lang w:val="es-MX"/>
        </w:rPr>
        <w:t xml:space="preserve"> referidos en el párrafo que antecede, </w:t>
      </w:r>
      <w:r w:rsidR="00EE0A9A" w:rsidRPr="00864139">
        <w:rPr>
          <w:rFonts w:ascii="Verdana" w:hAnsi="Verdana"/>
          <w:b/>
          <w:sz w:val="22"/>
          <w:szCs w:val="22"/>
          <w:lang w:val="es-MX"/>
        </w:rPr>
        <w:t>no le fue posible dar fe de los mismos, ya que, al momento de arribar al lugar indicado, no había ningún vehículo utilitario de Gobierno del Estado, ni personas encapuchadas</w:t>
      </w:r>
      <w:r w:rsidR="00EE0A9A" w:rsidRPr="00864139">
        <w:rPr>
          <w:rFonts w:ascii="Verdana" w:hAnsi="Verdana"/>
          <w:bCs/>
          <w:sz w:val="22"/>
          <w:szCs w:val="22"/>
          <w:lang w:val="es-MX"/>
        </w:rPr>
        <w:t xml:space="preserve">, sino que solo se encontraban personas de pie, sin realizar alguna actividad en específico. </w:t>
      </w:r>
    </w:p>
    <w:p w14:paraId="0A6D2709" w14:textId="373C7AC2" w:rsidR="00C87382" w:rsidRPr="00864139" w:rsidRDefault="00EE0A9A" w:rsidP="0047484E">
      <w:pPr>
        <w:tabs>
          <w:tab w:val="left" w:pos="3544"/>
        </w:tabs>
        <w:spacing w:before="280" w:after="280" w:line="360" w:lineRule="auto"/>
        <w:jc w:val="both"/>
        <w:rPr>
          <w:rFonts w:ascii="Verdana" w:hAnsi="Verdana"/>
          <w:sz w:val="22"/>
          <w:szCs w:val="22"/>
        </w:rPr>
      </w:pPr>
      <w:r w:rsidRPr="00864139">
        <w:rPr>
          <w:rFonts w:ascii="Verdana" w:hAnsi="Verdana"/>
          <w:bCs/>
          <w:sz w:val="22"/>
          <w:szCs w:val="22"/>
          <w:lang w:val="es-MX"/>
        </w:rPr>
        <w:t xml:space="preserve">Ahora bien, de la diligencia </w:t>
      </w:r>
      <w:r w:rsidR="00C87382" w:rsidRPr="00864139">
        <w:rPr>
          <w:rFonts w:ascii="Verdana" w:hAnsi="Verdana"/>
          <w:b/>
          <w:sz w:val="22"/>
          <w:szCs w:val="22"/>
          <w:lang w:val="es-MX"/>
        </w:rPr>
        <w:t>I</w:t>
      </w:r>
      <w:r w:rsidR="00281272" w:rsidRPr="00864139">
        <w:rPr>
          <w:rFonts w:ascii="Verdana" w:hAnsi="Verdana"/>
          <w:b/>
          <w:sz w:val="22"/>
          <w:szCs w:val="22"/>
          <w:lang w:val="es-MX"/>
        </w:rPr>
        <w:t>EE</w:t>
      </w:r>
      <w:r w:rsidR="00C87382" w:rsidRPr="00864139">
        <w:rPr>
          <w:rFonts w:ascii="Verdana" w:hAnsi="Verdana"/>
          <w:b/>
          <w:sz w:val="22"/>
          <w:szCs w:val="22"/>
          <w:lang w:val="es-MX"/>
        </w:rPr>
        <w:t>/OE/145/2024</w:t>
      </w:r>
      <w:r w:rsidR="00C87382" w:rsidRPr="00864139">
        <w:rPr>
          <w:rFonts w:ascii="Verdana" w:hAnsi="Verdana"/>
          <w:bCs/>
          <w:sz w:val="22"/>
          <w:szCs w:val="22"/>
          <w:lang w:val="es-MX"/>
        </w:rPr>
        <w:t xml:space="preserve"> y su</w:t>
      </w:r>
      <w:r w:rsidR="00AD4CAF" w:rsidRPr="00864139">
        <w:rPr>
          <w:rFonts w:ascii="Verdana" w:hAnsi="Verdana"/>
          <w:bCs/>
          <w:sz w:val="22"/>
          <w:szCs w:val="22"/>
          <w:lang w:val="es-MX"/>
        </w:rPr>
        <w:t>s</w:t>
      </w:r>
      <w:r w:rsidR="00C87382" w:rsidRPr="00864139">
        <w:rPr>
          <w:rFonts w:ascii="Verdana" w:hAnsi="Verdana"/>
          <w:bCs/>
          <w:sz w:val="22"/>
          <w:szCs w:val="22"/>
          <w:lang w:val="es-MX"/>
        </w:rPr>
        <w:t xml:space="preserve"> </w:t>
      </w:r>
      <w:r w:rsidR="00AD4CAF" w:rsidRPr="00864139">
        <w:rPr>
          <w:rFonts w:ascii="Verdana" w:hAnsi="Verdana"/>
          <w:bCs/>
          <w:sz w:val="22"/>
          <w:szCs w:val="22"/>
          <w:lang w:val="es-MX"/>
        </w:rPr>
        <w:t>anexos</w:t>
      </w:r>
      <w:r w:rsidR="00C87382" w:rsidRPr="00864139">
        <w:rPr>
          <w:rFonts w:ascii="Verdana" w:hAnsi="Verdana"/>
          <w:sz w:val="22"/>
          <w:szCs w:val="22"/>
        </w:rPr>
        <w:t xml:space="preserve">, </w:t>
      </w:r>
      <w:r w:rsidR="00440057" w:rsidRPr="00864139">
        <w:rPr>
          <w:rFonts w:ascii="Verdana" w:hAnsi="Verdana"/>
          <w:sz w:val="22"/>
          <w:szCs w:val="22"/>
        </w:rPr>
        <w:t>cuyo</w:t>
      </w:r>
      <w:r w:rsidR="00ED6900" w:rsidRPr="00864139">
        <w:rPr>
          <w:rFonts w:ascii="Verdana" w:hAnsi="Verdana"/>
          <w:sz w:val="22"/>
          <w:szCs w:val="22"/>
        </w:rPr>
        <w:t xml:space="preserve"> objeto </w:t>
      </w:r>
      <w:r w:rsidR="00440057" w:rsidRPr="00864139">
        <w:rPr>
          <w:rFonts w:ascii="Verdana" w:hAnsi="Verdana"/>
          <w:sz w:val="22"/>
          <w:szCs w:val="22"/>
        </w:rPr>
        <w:t xml:space="preserve">fue </w:t>
      </w:r>
      <w:r w:rsidR="00ED6900" w:rsidRPr="00864139">
        <w:rPr>
          <w:rFonts w:ascii="Verdana" w:hAnsi="Verdana"/>
          <w:sz w:val="22"/>
          <w:szCs w:val="22"/>
        </w:rPr>
        <w:t xml:space="preserve">certificar la existencia y contenido de los videos aportados por las </w:t>
      </w:r>
      <w:r w:rsidR="00ED6900" w:rsidRPr="00864139">
        <w:rPr>
          <w:rFonts w:ascii="Verdana" w:eastAsia="Arial" w:hAnsi="Verdana" w:cs="Arial"/>
          <w:smallCaps/>
          <w:sz w:val="22"/>
          <w:szCs w:val="22"/>
        </w:rPr>
        <w:t>Personas Denunciantes,</w:t>
      </w:r>
      <w:r w:rsidR="00ED6900" w:rsidRPr="00864139">
        <w:rPr>
          <w:rFonts w:ascii="Verdana" w:eastAsia="Arial" w:hAnsi="Verdana" w:cs="Arial"/>
          <w:sz w:val="22"/>
          <w:szCs w:val="22"/>
        </w:rPr>
        <w:t xml:space="preserve"> </w:t>
      </w:r>
      <w:r w:rsidR="00C87382" w:rsidRPr="00864139">
        <w:rPr>
          <w:rFonts w:ascii="Verdana" w:hAnsi="Verdana"/>
          <w:sz w:val="22"/>
          <w:szCs w:val="22"/>
        </w:rPr>
        <w:t>no se desprende que</w:t>
      </w:r>
      <w:r w:rsidR="00C87382" w:rsidRPr="00864139">
        <w:rPr>
          <w:rFonts w:ascii="Verdana" w:eastAsia="Arial" w:hAnsi="Verdana" w:cs="Arial"/>
          <w:sz w:val="22"/>
          <w:szCs w:val="22"/>
        </w:rPr>
        <w:t xml:space="preserve"> la </w:t>
      </w:r>
      <w:r w:rsidR="00ED6900" w:rsidRPr="00864139">
        <w:rPr>
          <w:rFonts w:ascii="Verdana" w:eastAsia="Arial" w:hAnsi="Verdana" w:cs="Arial"/>
          <w:sz w:val="22"/>
          <w:szCs w:val="22"/>
        </w:rPr>
        <w:t>C. C</w:t>
      </w:r>
      <w:r w:rsidR="00C87382" w:rsidRPr="00864139">
        <w:rPr>
          <w:rFonts w:ascii="Verdana" w:eastAsia="Arial" w:hAnsi="Verdana" w:cs="Arial"/>
          <w:sz w:val="22"/>
          <w:szCs w:val="22"/>
        </w:rPr>
        <w:t>armen Elena Mendoza Valadez</w:t>
      </w:r>
      <w:r w:rsidR="00ED6900" w:rsidRPr="00864139">
        <w:rPr>
          <w:rFonts w:ascii="Verdana" w:eastAsia="Arial" w:hAnsi="Verdana" w:cs="Arial"/>
          <w:sz w:val="22"/>
          <w:szCs w:val="22"/>
        </w:rPr>
        <w:t>,</w:t>
      </w:r>
      <w:r w:rsidR="00C87382" w:rsidRPr="00864139">
        <w:rPr>
          <w:rFonts w:ascii="Verdana" w:eastAsia="Arial" w:hAnsi="Verdana" w:cs="Arial"/>
          <w:sz w:val="22"/>
          <w:szCs w:val="22"/>
        </w:rPr>
        <w:t xml:space="preserve"> </w:t>
      </w:r>
      <w:r w:rsidR="00ED6900" w:rsidRPr="00864139">
        <w:rPr>
          <w:rFonts w:ascii="Verdana" w:eastAsia="Arial" w:hAnsi="Verdana" w:cs="Arial"/>
          <w:sz w:val="22"/>
          <w:szCs w:val="22"/>
        </w:rPr>
        <w:t xml:space="preserve">en su calidad de Observadora Electoral, </w:t>
      </w:r>
      <w:r w:rsidR="00C87382" w:rsidRPr="00864139">
        <w:rPr>
          <w:rFonts w:ascii="Verdana" w:eastAsia="Arial" w:hAnsi="Verdana" w:cs="Arial"/>
          <w:sz w:val="22"/>
          <w:szCs w:val="22"/>
        </w:rPr>
        <w:t xml:space="preserve">tomara fotografías de las lonas </w:t>
      </w:r>
      <w:r w:rsidR="0008162D" w:rsidRPr="00864139">
        <w:rPr>
          <w:rFonts w:ascii="Verdana" w:eastAsia="Arial" w:hAnsi="Verdana" w:cs="Arial"/>
          <w:sz w:val="22"/>
          <w:szCs w:val="22"/>
        </w:rPr>
        <w:t xml:space="preserve">colocadas por el Partido Político </w:t>
      </w:r>
      <w:r w:rsidR="00C87382" w:rsidRPr="00864139">
        <w:rPr>
          <w:rFonts w:ascii="Verdana" w:eastAsia="Arial" w:hAnsi="Verdana" w:cs="Arial"/>
          <w:smallCaps/>
          <w:sz w:val="22"/>
          <w:szCs w:val="22"/>
        </w:rPr>
        <w:t>Morena</w:t>
      </w:r>
      <w:r w:rsidR="0047484E" w:rsidRPr="00864139">
        <w:rPr>
          <w:rFonts w:ascii="Verdana" w:eastAsia="Arial" w:hAnsi="Verdana" w:cs="Arial"/>
          <w:sz w:val="22"/>
          <w:szCs w:val="22"/>
        </w:rPr>
        <w:t>, así como tampoco</w:t>
      </w:r>
      <w:r w:rsidR="00C87382" w:rsidRPr="00864139">
        <w:rPr>
          <w:rFonts w:ascii="Verdana" w:eastAsia="Arial" w:hAnsi="Verdana" w:cs="Arial"/>
          <w:sz w:val="22"/>
          <w:szCs w:val="22"/>
        </w:rPr>
        <w:t xml:space="preserve"> que fuera trasladada en </w:t>
      </w:r>
      <w:r w:rsidR="0047484E" w:rsidRPr="00864139">
        <w:rPr>
          <w:rFonts w:ascii="Verdana" w:eastAsia="Arial" w:hAnsi="Verdana" w:cs="Arial"/>
          <w:sz w:val="22"/>
          <w:szCs w:val="22"/>
        </w:rPr>
        <w:t>el</w:t>
      </w:r>
      <w:r w:rsidR="00C87382" w:rsidRPr="00864139">
        <w:rPr>
          <w:rFonts w:ascii="Verdana" w:eastAsia="Arial" w:hAnsi="Verdana" w:cs="Arial"/>
          <w:sz w:val="22"/>
          <w:szCs w:val="22"/>
        </w:rPr>
        <w:t xml:space="preserve"> vehículo utilitario </w:t>
      </w:r>
      <w:r w:rsidR="0047484E" w:rsidRPr="00864139">
        <w:rPr>
          <w:rFonts w:ascii="Verdana" w:eastAsia="Arial" w:hAnsi="Verdana" w:cs="Arial"/>
          <w:sz w:val="22"/>
          <w:szCs w:val="22"/>
        </w:rPr>
        <w:t xml:space="preserve">propiedad </w:t>
      </w:r>
      <w:r w:rsidR="00C87382" w:rsidRPr="00864139">
        <w:rPr>
          <w:rFonts w:ascii="Verdana" w:eastAsia="Arial" w:hAnsi="Verdana" w:cs="Arial"/>
          <w:sz w:val="22"/>
          <w:szCs w:val="22"/>
        </w:rPr>
        <w:t xml:space="preserve">del </w:t>
      </w:r>
      <w:r w:rsidR="0008162D" w:rsidRPr="00864139">
        <w:rPr>
          <w:rFonts w:ascii="Verdana" w:hAnsi="Verdana" w:cs="Arial"/>
          <w:bCs/>
          <w:smallCaps/>
          <w:sz w:val="22"/>
          <w:szCs w:val="22"/>
        </w:rPr>
        <w:t>Instituto de Vivienda</w:t>
      </w:r>
      <w:r w:rsidR="0047484E" w:rsidRPr="00864139">
        <w:rPr>
          <w:rFonts w:ascii="Verdana" w:hAnsi="Verdana"/>
          <w:sz w:val="22"/>
          <w:szCs w:val="22"/>
          <w:lang w:val="es-MX"/>
        </w:rPr>
        <w:t xml:space="preserve">, sino que únicamente </w:t>
      </w:r>
      <w:r w:rsidR="00ED6900" w:rsidRPr="00864139">
        <w:rPr>
          <w:rFonts w:ascii="Verdana" w:hAnsi="Verdana"/>
          <w:sz w:val="22"/>
          <w:szCs w:val="22"/>
          <w:lang w:val="es-MX"/>
        </w:rPr>
        <w:t xml:space="preserve">es posible advertir las expresiones realizadas por la C. </w:t>
      </w:r>
      <w:r w:rsidR="00ED6900" w:rsidRPr="00864139">
        <w:rPr>
          <w:rFonts w:ascii="Verdana" w:hAnsi="Verdana"/>
          <w:sz w:val="22"/>
          <w:szCs w:val="22"/>
        </w:rPr>
        <w:t>Martha Cecilia Márquez Alvarado.</w:t>
      </w:r>
    </w:p>
    <w:p w14:paraId="7132349E" w14:textId="77777777" w:rsidR="00ED6900" w:rsidRPr="00864139" w:rsidRDefault="00ED6900" w:rsidP="0047484E">
      <w:pPr>
        <w:tabs>
          <w:tab w:val="left" w:pos="3544"/>
        </w:tabs>
        <w:spacing w:before="280" w:after="280" w:line="360" w:lineRule="auto"/>
        <w:jc w:val="both"/>
        <w:rPr>
          <w:rFonts w:ascii="Verdana" w:hAnsi="Verdana" w:cs="Arial"/>
          <w:bCs/>
          <w:sz w:val="22"/>
          <w:szCs w:val="22"/>
        </w:rPr>
      </w:pPr>
      <w:r w:rsidRPr="00864139">
        <w:rPr>
          <w:rFonts w:ascii="Verdana" w:hAnsi="Verdana"/>
          <w:sz w:val="22"/>
          <w:szCs w:val="22"/>
        </w:rPr>
        <w:t xml:space="preserve">Por tanto, las pruebas ofrecidas por las </w:t>
      </w:r>
      <w:r w:rsidRPr="00864139">
        <w:rPr>
          <w:rFonts w:ascii="Verdana" w:eastAsia="Arial" w:hAnsi="Verdana" w:cs="Arial"/>
          <w:smallCaps/>
          <w:sz w:val="22"/>
          <w:szCs w:val="22"/>
        </w:rPr>
        <w:t>Personas Denunciantes</w:t>
      </w:r>
      <w:r w:rsidRPr="00864139">
        <w:rPr>
          <w:rFonts w:ascii="Verdana" w:eastAsia="Arial" w:hAnsi="Verdana" w:cs="Arial"/>
          <w:sz w:val="22"/>
          <w:szCs w:val="22"/>
        </w:rPr>
        <w:t xml:space="preserve"> </w:t>
      </w:r>
      <w:r w:rsidRPr="00864139">
        <w:rPr>
          <w:rFonts w:ascii="Verdana" w:hAnsi="Verdana"/>
          <w:sz w:val="22"/>
          <w:szCs w:val="22"/>
        </w:rPr>
        <w:t xml:space="preserve">por sí solas, son insuficientes para probar el presunto uso de recursos públicos, toda vez que no se advirtió que </w:t>
      </w:r>
      <w:r w:rsidRPr="00864139">
        <w:rPr>
          <w:rFonts w:ascii="Verdana" w:hAnsi="Verdana" w:cs="Arial"/>
          <w:bCs/>
          <w:sz w:val="22"/>
          <w:szCs w:val="22"/>
        </w:rPr>
        <w:t>la C. Carmen Elena Mendoza Valadez realizara las conductas que se le imputan.</w:t>
      </w:r>
    </w:p>
    <w:p w14:paraId="3A5DCD5D" w14:textId="77777777" w:rsidR="00ED6900" w:rsidRPr="00864139" w:rsidRDefault="00ED6900" w:rsidP="00ED6900">
      <w:pPr>
        <w:tabs>
          <w:tab w:val="left" w:pos="3544"/>
        </w:tabs>
        <w:spacing w:before="280" w:after="280" w:line="360" w:lineRule="auto"/>
        <w:jc w:val="both"/>
        <w:rPr>
          <w:rFonts w:ascii="Verdana" w:eastAsia="Arial" w:hAnsi="Verdana" w:cs="Arial"/>
          <w:sz w:val="22"/>
          <w:szCs w:val="22"/>
        </w:rPr>
      </w:pPr>
      <w:r w:rsidRPr="00864139">
        <w:rPr>
          <w:rFonts w:ascii="Verdana" w:eastAsia="Arial" w:hAnsi="Verdana" w:cs="Arial"/>
          <w:sz w:val="22"/>
          <w:szCs w:val="22"/>
        </w:rPr>
        <w:t xml:space="preserve">Lo anterior es así, en razón de que las pruebas técnicas son de carácter imperfecto y, por lo tanto, ante la relativa facilidad con la que se pueden confeccionar y modificar, así como la dificultad para demostrar, de modo </w:t>
      </w:r>
      <w:r w:rsidRPr="00864139">
        <w:rPr>
          <w:rFonts w:ascii="Verdana" w:eastAsia="Arial" w:hAnsi="Verdana" w:cs="Arial"/>
          <w:sz w:val="22"/>
          <w:szCs w:val="22"/>
        </w:rPr>
        <w:lastRenderedPageBreak/>
        <w:t>absoluto e indubitable, las falsificaciones o alteraciones que pudieran haber sufrido, resultan insuficientes, por sí solas, para acreditar de manera fehaciente los hechos que contienen, por lo que deben estar apoyadas en otros elementos de prueba para dar certeza al hecho denunciado.</w:t>
      </w:r>
    </w:p>
    <w:p w14:paraId="3B9C2A0C" w14:textId="77777777" w:rsidR="00ED6900" w:rsidRPr="00864139" w:rsidRDefault="00ED6900" w:rsidP="00ED6900">
      <w:pPr>
        <w:tabs>
          <w:tab w:val="left" w:pos="3544"/>
        </w:tabs>
        <w:spacing w:before="280" w:after="280" w:line="360" w:lineRule="auto"/>
        <w:jc w:val="both"/>
        <w:rPr>
          <w:rFonts w:ascii="Verdana" w:eastAsia="Arial" w:hAnsi="Verdana" w:cs="Arial"/>
          <w:sz w:val="22"/>
          <w:szCs w:val="22"/>
        </w:rPr>
      </w:pPr>
      <w:r w:rsidRPr="00864139">
        <w:rPr>
          <w:rFonts w:ascii="Verdana" w:eastAsia="Arial" w:hAnsi="Verdana" w:cs="Arial"/>
          <w:sz w:val="22"/>
          <w:szCs w:val="22"/>
        </w:rPr>
        <w:t>Al respecto es aplicable, la Jurisprudencia 4/2014, sustentada por la SALA SUPERIOR, de rubro siguiente: “</w:t>
      </w:r>
      <w:r w:rsidRPr="00864139">
        <w:rPr>
          <w:rFonts w:ascii="Verdana" w:eastAsia="Arial" w:hAnsi="Verdana" w:cs="Arial"/>
          <w:b/>
          <w:bCs/>
          <w:sz w:val="22"/>
          <w:szCs w:val="22"/>
        </w:rPr>
        <w:t>PRUEBAS TÉCNICAS. SON INSUFICIENTES, POR SÍ SOLAS, PARA ACREDITAR DE MANERA FEHACIENTE LOS HECHOS QUE CONTIENEN</w:t>
      </w:r>
      <w:r w:rsidRPr="00864139">
        <w:rPr>
          <w:rFonts w:ascii="Verdana" w:eastAsia="Arial" w:hAnsi="Verdana" w:cs="Arial"/>
          <w:sz w:val="22"/>
          <w:szCs w:val="22"/>
        </w:rPr>
        <w:t>.”</w:t>
      </w:r>
    </w:p>
    <w:p w14:paraId="7105F037" w14:textId="54BF185C" w:rsidR="00ED6900" w:rsidRPr="00864139" w:rsidRDefault="00ED6900" w:rsidP="00ED6900">
      <w:pPr>
        <w:tabs>
          <w:tab w:val="left" w:pos="3544"/>
        </w:tabs>
        <w:spacing w:before="280" w:after="280" w:line="360" w:lineRule="auto"/>
        <w:jc w:val="both"/>
        <w:rPr>
          <w:rFonts w:ascii="Verdana" w:eastAsia="Arial" w:hAnsi="Verdana" w:cs="Arial"/>
          <w:sz w:val="22"/>
          <w:szCs w:val="22"/>
        </w:rPr>
      </w:pPr>
      <w:r w:rsidRPr="00864139">
        <w:rPr>
          <w:rFonts w:ascii="Verdana" w:eastAsia="Arial" w:hAnsi="Verdana" w:cs="Arial"/>
          <w:sz w:val="22"/>
          <w:szCs w:val="22"/>
        </w:rPr>
        <w:t>En tal sentido, con las pruebas aportadas por las partes no es posible deducir la existencia del uso de recursos públicos denunciado</w:t>
      </w:r>
      <w:r w:rsidR="00CF6C59" w:rsidRPr="00864139">
        <w:rPr>
          <w:rFonts w:ascii="Verdana" w:eastAsia="Arial" w:hAnsi="Verdana" w:cs="Arial"/>
          <w:sz w:val="22"/>
          <w:szCs w:val="22"/>
        </w:rPr>
        <w:t xml:space="preserve">, ni que se haya generado un beneficio indebido en favor del C. </w:t>
      </w:r>
      <w:r w:rsidR="00CF6C59" w:rsidRPr="00864139">
        <w:rPr>
          <w:rFonts w:ascii="Verdana" w:hAnsi="Verdana" w:cs="Arial"/>
          <w:bCs/>
          <w:sz w:val="22"/>
          <w:szCs w:val="22"/>
        </w:rPr>
        <w:t>Leonardo Montañez Castro, otrora Candidato a la Presidencia Municipal de Aguascalientes, postulado por la coalición "Fuerza y Corazón por Aguascalientes".</w:t>
      </w:r>
    </w:p>
    <w:p w14:paraId="3BC9DBB1" w14:textId="2F18EB94" w:rsidR="00D013D3" w:rsidRPr="00864139" w:rsidRDefault="00C51085" w:rsidP="00D013D3">
      <w:pPr>
        <w:tabs>
          <w:tab w:val="left" w:pos="3544"/>
        </w:tabs>
        <w:spacing w:before="280" w:after="280" w:line="360" w:lineRule="auto"/>
        <w:jc w:val="both"/>
        <w:rPr>
          <w:rFonts w:ascii="Verdana" w:eastAsia="Arial" w:hAnsi="Verdana" w:cs="Arial"/>
          <w:sz w:val="22"/>
          <w:szCs w:val="22"/>
          <w:lang w:val="es-MX"/>
        </w:rPr>
      </w:pPr>
      <w:r w:rsidRPr="00864139">
        <w:rPr>
          <w:rFonts w:ascii="Verdana" w:eastAsia="Arial" w:hAnsi="Verdana" w:cs="Arial"/>
          <w:sz w:val="22"/>
          <w:szCs w:val="22"/>
          <w:lang w:val="es-MX"/>
        </w:rPr>
        <w:t xml:space="preserve">En consecuencia, al no acreditarse la existencia de los hechos denunciados, es </w:t>
      </w:r>
      <w:r w:rsidR="00D013D3" w:rsidRPr="00864139">
        <w:rPr>
          <w:rFonts w:ascii="Verdana" w:eastAsia="Arial" w:hAnsi="Verdana" w:cs="Arial"/>
          <w:b/>
          <w:bCs/>
          <w:sz w:val="22"/>
          <w:szCs w:val="22"/>
          <w:lang w:val="es-MX"/>
        </w:rPr>
        <w:t>inexistente</w:t>
      </w:r>
      <w:r w:rsidR="00D013D3" w:rsidRPr="00864139">
        <w:rPr>
          <w:rFonts w:ascii="Verdana" w:eastAsia="Arial" w:hAnsi="Verdana" w:cs="Arial"/>
          <w:sz w:val="22"/>
          <w:szCs w:val="22"/>
          <w:lang w:val="es-MX"/>
        </w:rPr>
        <w:t xml:space="preserve"> </w:t>
      </w:r>
      <w:r w:rsidR="00D013D3" w:rsidRPr="00864139">
        <w:rPr>
          <w:rFonts w:ascii="Verdana" w:eastAsia="Arial" w:hAnsi="Verdana" w:cs="Arial"/>
          <w:bCs/>
          <w:sz w:val="22"/>
          <w:szCs w:val="22"/>
          <w:lang w:val="es-MX"/>
        </w:rPr>
        <w:t xml:space="preserve">el </w:t>
      </w:r>
      <w:r w:rsidR="00D013D3" w:rsidRPr="00864139">
        <w:rPr>
          <w:rFonts w:ascii="Verdana" w:hAnsi="Verdana" w:cs="Arial"/>
          <w:bCs/>
          <w:sz w:val="22"/>
          <w:szCs w:val="22"/>
        </w:rPr>
        <w:t>uso indebido de recursos públicos</w:t>
      </w:r>
      <w:r w:rsidR="00D013D3" w:rsidRPr="00864139">
        <w:rPr>
          <w:rFonts w:ascii="Verdana" w:eastAsia="Arial" w:hAnsi="Verdana" w:cs="Arial"/>
          <w:sz w:val="22"/>
          <w:szCs w:val="22"/>
        </w:rPr>
        <w:t xml:space="preserve">, por la </w:t>
      </w:r>
      <w:r w:rsidR="0008162D" w:rsidRPr="00864139">
        <w:rPr>
          <w:rFonts w:ascii="Verdana" w:eastAsia="Arial" w:hAnsi="Verdana" w:cs="Arial"/>
          <w:sz w:val="22"/>
          <w:szCs w:val="22"/>
        </w:rPr>
        <w:t xml:space="preserve">supuesta </w:t>
      </w:r>
      <w:r w:rsidR="00EB1920" w:rsidRPr="00864139">
        <w:rPr>
          <w:rFonts w:ascii="Verdana" w:eastAsia="Arial" w:hAnsi="Verdana" w:cs="Arial"/>
          <w:sz w:val="22"/>
          <w:szCs w:val="22"/>
        </w:rPr>
        <w:t>utilización de un vehículo utilitario para trasladar a una observadora electoral</w:t>
      </w:r>
      <w:r w:rsidR="00D013D3" w:rsidRPr="00864139">
        <w:rPr>
          <w:rFonts w:ascii="Verdana" w:eastAsia="Arial" w:hAnsi="Verdana" w:cs="Arial"/>
          <w:sz w:val="22"/>
          <w:szCs w:val="22"/>
        </w:rPr>
        <w:t xml:space="preserve">; así como la </w:t>
      </w:r>
      <w:r w:rsidR="00D013D3" w:rsidRPr="00864139">
        <w:rPr>
          <w:rFonts w:ascii="Verdana" w:eastAsia="Arial" w:hAnsi="Verdana" w:cs="Arial"/>
          <w:b/>
          <w:bCs/>
          <w:sz w:val="22"/>
          <w:szCs w:val="22"/>
        </w:rPr>
        <w:t>inexistencia</w:t>
      </w:r>
      <w:r w:rsidR="00D013D3" w:rsidRPr="00864139">
        <w:rPr>
          <w:rFonts w:ascii="Verdana" w:eastAsia="Arial" w:hAnsi="Verdana" w:cs="Arial"/>
          <w:sz w:val="22"/>
          <w:szCs w:val="22"/>
        </w:rPr>
        <w:t xml:space="preserve"> del deber de cuidado </w:t>
      </w:r>
      <w:r w:rsidR="00D013D3" w:rsidRPr="00864139">
        <w:rPr>
          <w:rFonts w:ascii="Verdana" w:eastAsia="Arial" w:hAnsi="Verdana" w:cs="Arial"/>
          <w:i/>
          <w:iCs/>
          <w:sz w:val="22"/>
          <w:szCs w:val="22"/>
        </w:rPr>
        <w:t>(culpa in vigilando)</w:t>
      </w:r>
      <w:r w:rsidR="00D013D3" w:rsidRPr="00864139">
        <w:rPr>
          <w:rFonts w:ascii="Verdana" w:eastAsia="Arial" w:hAnsi="Verdana" w:cs="Arial"/>
          <w:sz w:val="22"/>
          <w:szCs w:val="22"/>
        </w:rPr>
        <w:t xml:space="preserve">, conducta atribuida </w:t>
      </w:r>
      <w:r w:rsidR="0008162D" w:rsidRPr="00864139">
        <w:rPr>
          <w:rFonts w:ascii="Verdana" w:eastAsia="Arial" w:hAnsi="Verdana" w:cs="Arial"/>
          <w:sz w:val="22"/>
          <w:szCs w:val="22"/>
        </w:rPr>
        <w:t xml:space="preserve">a </w:t>
      </w:r>
      <w:r w:rsidR="0008162D" w:rsidRPr="00864139">
        <w:rPr>
          <w:rFonts w:ascii="Verdana" w:hAnsi="Verdana" w:cs="Arial"/>
          <w:sz w:val="22"/>
          <w:szCs w:val="22"/>
          <w:lang w:val="es-MX"/>
        </w:rPr>
        <w:t xml:space="preserve">los </w:t>
      </w:r>
      <w:r w:rsidR="0008162D" w:rsidRPr="00864139">
        <w:rPr>
          <w:rFonts w:ascii="Verdana" w:eastAsia="Arial" w:hAnsi="Verdana" w:cs="Arial"/>
          <w:sz w:val="22"/>
          <w:szCs w:val="22"/>
        </w:rPr>
        <w:t>Partidos Políticos Revolucionario Institucional, de la Revolución Democrática y Acción Nacional</w:t>
      </w:r>
      <w:r w:rsidR="00D013D3" w:rsidRPr="00864139">
        <w:rPr>
          <w:rFonts w:ascii="Verdana" w:eastAsia="Arial" w:hAnsi="Verdana" w:cs="Arial"/>
          <w:smallCaps/>
          <w:sz w:val="22"/>
          <w:szCs w:val="22"/>
        </w:rPr>
        <w:t xml:space="preserve">, </w:t>
      </w:r>
      <w:r w:rsidR="00D013D3" w:rsidRPr="00864139">
        <w:rPr>
          <w:rFonts w:ascii="Verdana" w:eastAsia="Arial" w:hAnsi="Verdana" w:cs="Arial"/>
          <w:sz w:val="22"/>
          <w:szCs w:val="22"/>
        </w:rPr>
        <w:t xml:space="preserve">al </w:t>
      </w:r>
      <w:r w:rsidR="00D013D3" w:rsidRPr="00864139">
        <w:rPr>
          <w:rFonts w:ascii="Verdana" w:eastAsia="Arial" w:hAnsi="Verdana" w:cs="Arial"/>
          <w:bCs/>
          <w:sz w:val="22"/>
          <w:szCs w:val="22"/>
          <w:lang w:val="es-MX"/>
        </w:rPr>
        <w:t>no existir elementos para configurarla.</w:t>
      </w:r>
    </w:p>
    <w:p w14:paraId="49FDF7D5" w14:textId="77777777" w:rsidR="00D013D3" w:rsidRPr="00864139" w:rsidRDefault="00D013D3" w:rsidP="00D013D3">
      <w:pPr>
        <w:spacing w:line="360" w:lineRule="auto"/>
        <w:jc w:val="both"/>
        <w:rPr>
          <w:rFonts w:ascii="Verdana" w:hAnsi="Verdana"/>
          <w:sz w:val="22"/>
          <w:szCs w:val="22"/>
        </w:rPr>
      </w:pPr>
      <w:r w:rsidRPr="00864139">
        <w:rPr>
          <w:rFonts w:ascii="Verdana" w:eastAsia="Arial" w:hAnsi="Verdana" w:cs="Arial"/>
          <w:sz w:val="22"/>
          <w:szCs w:val="22"/>
        </w:rPr>
        <w:t>Por lo anteriormente expuesto y fundado, se:</w:t>
      </w:r>
      <w:bookmarkStart w:id="11" w:name="_4d34og8" w:colFirst="0" w:colLast="0"/>
      <w:bookmarkEnd w:id="11"/>
    </w:p>
    <w:p w14:paraId="2F197AC0" w14:textId="77777777" w:rsidR="00D013D3" w:rsidRPr="00864139" w:rsidRDefault="00D013D3" w:rsidP="00D013D3">
      <w:pPr>
        <w:tabs>
          <w:tab w:val="left" w:pos="3544"/>
        </w:tabs>
        <w:spacing w:before="280" w:after="280" w:line="360" w:lineRule="auto"/>
        <w:jc w:val="center"/>
        <w:rPr>
          <w:rFonts w:ascii="Verdana" w:hAnsi="Verdana"/>
          <w:sz w:val="22"/>
          <w:szCs w:val="22"/>
        </w:rPr>
      </w:pPr>
      <w:r w:rsidRPr="00864139">
        <w:rPr>
          <w:rFonts w:ascii="Verdana" w:eastAsia="Arial" w:hAnsi="Verdana" w:cs="Arial"/>
          <w:b/>
          <w:sz w:val="22"/>
          <w:szCs w:val="22"/>
        </w:rPr>
        <w:t>RESUELVE</w:t>
      </w:r>
    </w:p>
    <w:p w14:paraId="7F86DF74" w14:textId="77777777" w:rsidR="00D013D3" w:rsidRPr="00864139" w:rsidRDefault="00D013D3" w:rsidP="00D013D3">
      <w:pPr>
        <w:tabs>
          <w:tab w:val="left" w:pos="3544"/>
        </w:tabs>
        <w:spacing w:before="280" w:after="280" w:line="360" w:lineRule="auto"/>
        <w:jc w:val="both"/>
        <w:rPr>
          <w:rFonts w:ascii="Verdana" w:eastAsia="Arial" w:hAnsi="Verdana" w:cs="Arial"/>
          <w:bCs/>
          <w:sz w:val="22"/>
          <w:szCs w:val="22"/>
        </w:rPr>
      </w:pPr>
      <w:r w:rsidRPr="00864139">
        <w:rPr>
          <w:rFonts w:ascii="Verdana" w:eastAsia="Arial" w:hAnsi="Verdana" w:cs="Arial"/>
          <w:b/>
          <w:sz w:val="22"/>
          <w:szCs w:val="22"/>
        </w:rPr>
        <w:t xml:space="preserve">PRIMERO. </w:t>
      </w:r>
      <w:r w:rsidRPr="00864139">
        <w:rPr>
          <w:rFonts w:ascii="Verdana" w:eastAsia="Arial" w:hAnsi="Verdana" w:cs="Arial"/>
          <w:bCs/>
          <w:sz w:val="22"/>
          <w:szCs w:val="22"/>
        </w:rPr>
        <w:t xml:space="preserve">Se </w:t>
      </w:r>
      <w:r w:rsidRPr="00864139">
        <w:rPr>
          <w:rFonts w:ascii="Verdana" w:eastAsia="Arial" w:hAnsi="Verdana" w:cs="Arial"/>
          <w:sz w:val="22"/>
          <w:szCs w:val="22"/>
        </w:rPr>
        <w:t xml:space="preserve">declara </w:t>
      </w:r>
      <w:r w:rsidRPr="00864139">
        <w:rPr>
          <w:rFonts w:ascii="Verdana" w:eastAsia="Arial" w:hAnsi="Verdana" w:cs="Arial"/>
          <w:b/>
          <w:bCs/>
          <w:sz w:val="22"/>
          <w:szCs w:val="22"/>
        </w:rPr>
        <w:t>in</w:t>
      </w:r>
      <w:r w:rsidRPr="00864139">
        <w:rPr>
          <w:rFonts w:ascii="Verdana" w:eastAsia="Arial" w:hAnsi="Verdana" w:cs="Arial"/>
          <w:b/>
          <w:sz w:val="22"/>
          <w:szCs w:val="22"/>
        </w:rPr>
        <w:t>existente</w:t>
      </w:r>
      <w:r w:rsidRPr="00864139">
        <w:rPr>
          <w:rFonts w:ascii="Verdana" w:eastAsia="Arial" w:hAnsi="Verdana" w:cs="Arial"/>
          <w:sz w:val="22"/>
          <w:szCs w:val="22"/>
        </w:rPr>
        <w:t xml:space="preserve"> la infracción denunciada</w:t>
      </w:r>
      <w:r w:rsidRPr="00864139">
        <w:rPr>
          <w:rFonts w:ascii="Verdana" w:eastAsia="Arial" w:hAnsi="Verdana" w:cs="Arial"/>
          <w:bCs/>
          <w:sz w:val="22"/>
          <w:szCs w:val="22"/>
        </w:rPr>
        <w:t>.</w:t>
      </w:r>
    </w:p>
    <w:p w14:paraId="74375ED2" w14:textId="3D816992" w:rsidR="00D013D3" w:rsidRPr="00864139" w:rsidRDefault="00D013D3" w:rsidP="00D013D3">
      <w:pPr>
        <w:tabs>
          <w:tab w:val="left" w:pos="3544"/>
        </w:tabs>
        <w:spacing w:before="280" w:after="280" w:line="360" w:lineRule="auto"/>
        <w:jc w:val="both"/>
        <w:rPr>
          <w:rFonts w:ascii="Verdana" w:hAnsi="Verdana"/>
          <w:bCs/>
          <w:sz w:val="22"/>
          <w:szCs w:val="22"/>
        </w:rPr>
      </w:pPr>
      <w:r w:rsidRPr="00864139">
        <w:rPr>
          <w:rFonts w:ascii="Verdana" w:eastAsia="Arial" w:hAnsi="Verdana" w:cs="Arial"/>
          <w:b/>
          <w:sz w:val="22"/>
          <w:szCs w:val="22"/>
        </w:rPr>
        <w:t xml:space="preserve">SEGUNDO. </w:t>
      </w:r>
      <w:r w:rsidRPr="00864139">
        <w:rPr>
          <w:rFonts w:ascii="Verdana" w:eastAsia="Arial" w:hAnsi="Verdana" w:cs="Arial"/>
          <w:bCs/>
          <w:sz w:val="22"/>
          <w:szCs w:val="22"/>
        </w:rPr>
        <w:t xml:space="preserve">Se declara </w:t>
      </w:r>
      <w:r w:rsidRPr="00864139">
        <w:rPr>
          <w:rFonts w:ascii="Verdana" w:eastAsia="Arial" w:hAnsi="Verdana" w:cs="Arial"/>
          <w:b/>
          <w:sz w:val="22"/>
          <w:szCs w:val="22"/>
        </w:rPr>
        <w:t>inexistente</w:t>
      </w:r>
      <w:r w:rsidRPr="00864139">
        <w:rPr>
          <w:rFonts w:ascii="Verdana" w:eastAsia="Arial" w:hAnsi="Verdana" w:cs="Arial"/>
          <w:bCs/>
          <w:sz w:val="22"/>
          <w:szCs w:val="22"/>
        </w:rPr>
        <w:t xml:space="preserve"> la </w:t>
      </w:r>
      <w:r w:rsidRPr="00864139">
        <w:rPr>
          <w:rFonts w:ascii="Verdana" w:eastAsia="Arial" w:hAnsi="Verdana" w:cs="Arial"/>
          <w:bCs/>
          <w:i/>
          <w:iCs/>
          <w:sz w:val="22"/>
          <w:szCs w:val="22"/>
        </w:rPr>
        <w:t xml:space="preserve">culpa in vigilando </w:t>
      </w:r>
      <w:r w:rsidRPr="00864139">
        <w:rPr>
          <w:rFonts w:ascii="Verdana" w:eastAsia="Arial" w:hAnsi="Verdana" w:cs="Arial"/>
          <w:bCs/>
          <w:sz w:val="22"/>
          <w:szCs w:val="22"/>
        </w:rPr>
        <w:t xml:space="preserve">atribuida a </w:t>
      </w:r>
      <w:r w:rsidR="0008162D" w:rsidRPr="00864139">
        <w:rPr>
          <w:rFonts w:ascii="Verdana" w:hAnsi="Verdana" w:cs="Arial"/>
          <w:sz w:val="22"/>
          <w:szCs w:val="22"/>
          <w:lang w:val="es-MX"/>
        </w:rPr>
        <w:t xml:space="preserve">los </w:t>
      </w:r>
      <w:r w:rsidR="0008162D" w:rsidRPr="00864139">
        <w:rPr>
          <w:rFonts w:ascii="Verdana" w:eastAsia="Arial" w:hAnsi="Verdana" w:cs="Arial"/>
          <w:sz w:val="22"/>
          <w:szCs w:val="22"/>
        </w:rPr>
        <w:t>Partidos Políticos Revolucionario Institucional, de la Revolución Democrática y Acción Nacional</w:t>
      </w:r>
      <w:r w:rsidRPr="00864139">
        <w:rPr>
          <w:rFonts w:ascii="Verdana" w:eastAsia="Arial" w:hAnsi="Verdana" w:cs="Arial"/>
          <w:bCs/>
          <w:sz w:val="22"/>
          <w:szCs w:val="22"/>
        </w:rPr>
        <w:t>.</w:t>
      </w:r>
    </w:p>
    <w:p w14:paraId="0B3D9DE5" w14:textId="77777777" w:rsidR="00D013D3" w:rsidRPr="00864139" w:rsidRDefault="00D013D3" w:rsidP="00D013D3">
      <w:pPr>
        <w:tabs>
          <w:tab w:val="left" w:pos="3544"/>
        </w:tabs>
        <w:spacing w:before="280" w:after="280" w:line="360" w:lineRule="auto"/>
        <w:jc w:val="both"/>
        <w:rPr>
          <w:rFonts w:ascii="Verdana" w:hAnsi="Verdana"/>
          <w:sz w:val="22"/>
          <w:szCs w:val="22"/>
        </w:rPr>
      </w:pPr>
      <w:r w:rsidRPr="00864139">
        <w:rPr>
          <w:rFonts w:ascii="Verdana" w:eastAsia="Arial" w:hAnsi="Verdana" w:cs="Arial"/>
          <w:b/>
          <w:sz w:val="22"/>
          <w:szCs w:val="22"/>
        </w:rPr>
        <w:t xml:space="preserve">NOTIFÍQUESE, </w:t>
      </w:r>
      <w:r w:rsidRPr="00864139">
        <w:rPr>
          <w:rFonts w:ascii="Verdana" w:eastAsia="Arial" w:hAnsi="Verdana" w:cs="Arial"/>
          <w:bCs/>
          <w:sz w:val="22"/>
          <w:szCs w:val="22"/>
        </w:rPr>
        <w:t xml:space="preserve">en términos del </w:t>
      </w:r>
      <w:r w:rsidRPr="00864139">
        <w:rPr>
          <w:rFonts w:ascii="Verdana" w:eastAsia="Arial" w:hAnsi="Verdana" w:cs="Arial"/>
          <w:bCs/>
          <w:smallCaps/>
          <w:sz w:val="22"/>
          <w:szCs w:val="22"/>
        </w:rPr>
        <w:t>Código Electoral</w:t>
      </w:r>
      <w:r w:rsidRPr="00864139">
        <w:rPr>
          <w:rFonts w:ascii="Verdana" w:eastAsia="Arial" w:hAnsi="Verdana" w:cs="Arial"/>
          <w:sz w:val="22"/>
          <w:szCs w:val="22"/>
        </w:rPr>
        <w:t xml:space="preserve">. </w:t>
      </w:r>
    </w:p>
    <w:p w14:paraId="55DF1A8E" w14:textId="77777777" w:rsidR="00D013D3" w:rsidRPr="00864139" w:rsidRDefault="00D013D3" w:rsidP="00D013D3">
      <w:pPr>
        <w:tabs>
          <w:tab w:val="left" w:pos="3544"/>
        </w:tabs>
        <w:spacing w:before="280" w:after="280" w:line="360" w:lineRule="auto"/>
        <w:jc w:val="both"/>
        <w:rPr>
          <w:rFonts w:ascii="Verdana" w:hAnsi="Verdana"/>
          <w:sz w:val="22"/>
          <w:szCs w:val="22"/>
        </w:rPr>
      </w:pPr>
      <w:r w:rsidRPr="00864139">
        <w:rPr>
          <w:rFonts w:ascii="Verdana" w:eastAsia="Arial" w:hAnsi="Verdana" w:cs="Arial"/>
          <w:sz w:val="22"/>
          <w:szCs w:val="22"/>
          <w:lang w:val="es-MX"/>
        </w:rPr>
        <w:t>En su oportunidad, archívese este asunto como total y definitivamente concluido.</w:t>
      </w:r>
    </w:p>
    <w:p w14:paraId="6B0A948C" w14:textId="7771BB8B" w:rsidR="00D013D3" w:rsidRPr="00864139" w:rsidRDefault="00D013D3" w:rsidP="00D013D3">
      <w:pPr>
        <w:tabs>
          <w:tab w:val="left" w:pos="3544"/>
        </w:tabs>
        <w:spacing w:before="280" w:after="280" w:line="360" w:lineRule="auto"/>
        <w:jc w:val="both"/>
        <w:rPr>
          <w:rFonts w:ascii="Verdana" w:hAnsi="Verdana"/>
          <w:sz w:val="22"/>
          <w:szCs w:val="22"/>
        </w:rPr>
      </w:pPr>
      <w:r w:rsidRPr="00864139">
        <w:rPr>
          <w:rFonts w:ascii="Verdana" w:hAnsi="Verdana" w:cs="Tahoma"/>
          <w:sz w:val="22"/>
          <w:szCs w:val="22"/>
        </w:rPr>
        <w:lastRenderedPageBreak/>
        <w:t xml:space="preserve">Así lo resolvieron por </w:t>
      </w:r>
      <w:r w:rsidR="00CD2C44" w:rsidRPr="00864139">
        <w:rPr>
          <w:rFonts w:ascii="Verdana" w:hAnsi="Verdana" w:cs="Tahoma"/>
          <w:b/>
          <w:bCs/>
          <w:sz w:val="22"/>
          <w:szCs w:val="22"/>
        </w:rPr>
        <w:t>unanimidad</w:t>
      </w:r>
      <w:r w:rsidRPr="00864139">
        <w:rPr>
          <w:rFonts w:ascii="Verdana" w:hAnsi="Verdana" w:cs="Tahoma"/>
          <w:sz w:val="22"/>
          <w:szCs w:val="22"/>
        </w:rPr>
        <w:t xml:space="preserve"> de votos las Magistraturas Héctor Salvador Hernández Gallegos, Magistratura que Preside, Magistrada Laura Hortensia Llamas Hernández y el Magistrado en funciones Néstor Enrique Rivera López, quienes actúan ante la Secretaría General de Acuerdos en funciones, quién autoriza y da fe. Conste.</w:t>
      </w:r>
    </w:p>
    <w:p w14:paraId="0FF1AC55" w14:textId="77777777" w:rsidR="00D013D3" w:rsidRPr="00864139" w:rsidRDefault="00D013D3" w:rsidP="00D013D3">
      <w:pPr>
        <w:spacing w:line="360" w:lineRule="auto"/>
        <w:jc w:val="both"/>
        <w:rPr>
          <w:rFonts w:ascii="Verdana" w:eastAsia="Arial" w:hAnsi="Verdana" w:cs="Arial"/>
          <w:sz w:val="22"/>
          <w:szCs w:val="22"/>
          <w:lang w:val="es-MX"/>
        </w:rPr>
      </w:pPr>
    </w:p>
    <w:tbl>
      <w:tblPr>
        <w:tblStyle w:val="Tablaconcuadrcula"/>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2"/>
        <w:gridCol w:w="723"/>
        <w:gridCol w:w="3881"/>
        <w:gridCol w:w="38"/>
      </w:tblGrid>
      <w:tr w:rsidR="00CD2C44" w:rsidRPr="00864139" w14:paraId="00E1D7A5" w14:textId="77777777" w:rsidTr="0077662B">
        <w:tc>
          <w:tcPr>
            <w:tcW w:w="8364" w:type="dxa"/>
            <w:gridSpan w:val="4"/>
          </w:tcPr>
          <w:p w14:paraId="456CFAE4" w14:textId="77777777" w:rsidR="00D013D3" w:rsidRPr="00864139" w:rsidRDefault="00D013D3" w:rsidP="0077662B">
            <w:pPr>
              <w:widowControl w:val="0"/>
              <w:spacing w:line="360" w:lineRule="auto"/>
              <w:jc w:val="center"/>
              <w:rPr>
                <w:rFonts w:ascii="Verdana" w:hAnsi="Verdana" w:cs="Arial"/>
                <w:b/>
                <w:bCs/>
                <w:sz w:val="22"/>
                <w:szCs w:val="22"/>
              </w:rPr>
            </w:pPr>
            <w:bookmarkStart w:id="12" w:name="_Hlk153197638"/>
            <w:r w:rsidRPr="00864139">
              <w:rPr>
                <w:rFonts w:ascii="Verdana" w:hAnsi="Verdana" w:cs="Arial"/>
                <w:b/>
                <w:bCs/>
                <w:sz w:val="22"/>
                <w:szCs w:val="22"/>
              </w:rPr>
              <w:t>MAGISTRATURA QUE PRESIDE</w:t>
            </w:r>
          </w:p>
        </w:tc>
      </w:tr>
      <w:tr w:rsidR="00CD2C44" w:rsidRPr="00864139" w14:paraId="40D8F92F" w14:textId="77777777" w:rsidTr="0077662B">
        <w:tc>
          <w:tcPr>
            <w:tcW w:w="3722" w:type="dxa"/>
          </w:tcPr>
          <w:p w14:paraId="731A8E1C" w14:textId="77777777" w:rsidR="00D013D3" w:rsidRPr="00864139" w:rsidRDefault="00D013D3" w:rsidP="0077662B">
            <w:pPr>
              <w:widowControl w:val="0"/>
              <w:spacing w:line="360" w:lineRule="auto"/>
              <w:jc w:val="center"/>
              <w:rPr>
                <w:rFonts w:ascii="Verdana" w:hAnsi="Verdana" w:cs="Arial"/>
                <w:sz w:val="22"/>
                <w:szCs w:val="22"/>
              </w:rPr>
            </w:pPr>
          </w:p>
        </w:tc>
        <w:tc>
          <w:tcPr>
            <w:tcW w:w="723" w:type="dxa"/>
          </w:tcPr>
          <w:p w14:paraId="5CCAB8B7" w14:textId="77777777" w:rsidR="00D013D3" w:rsidRPr="00864139" w:rsidRDefault="00D013D3" w:rsidP="0077662B">
            <w:pPr>
              <w:widowControl w:val="0"/>
              <w:spacing w:line="360" w:lineRule="auto"/>
              <w:jc w:val="center"/>
              <w:rPr>
                <w:rFonts w:ascii="Verdana" w:hAnsi="Verdana" w:cs="Arial"/>
                <w:sz w:val="22"/>
                <w:szCs w:val="22"/>
              </w:rPr>
            </w:pPr>
          </w:p>
        </w:tc>
        <w:tc>
          <w:tcPr>
            <w:tcW w:w="3919" w:type="dxa"/>
            <w:gridSpan w:val="2"/>
          </w:tcPr>
          <w:p w14:paraId="681D231D" w14:textId="77777777" w:rsidR="00D013D3" w:rsidRPr="00864139" w:rsidRDefault="00D013D3" w:rsidP="0077662B">
            <w:pPr>
              <w:widowControl w:val="0"/>
              <w:spacing w:line="360" w:lineRule="auto"/>
              <w:jc w:val="center"/>
              <w:rPr>
                <w:rFonts w:ascii="Verdana" w:hAnsi="Verdana" w:cs="Arial"/>
                <w:sz w:val="22"/>
                <w:szCs w:val="22"/>
              </w:rPr>
            </w:pPr>
          </w:p>
        </w:tc>
      </w:tr>
      <w:tr w:rsidR="00CD2C44" w:rsidRPr="00864139" w14:paraId="29E1F8EF" w14:textId="77777777" w:rsidTr="0077662B">
        <w:tc>
          <w:tcPr>
            <w:tcW w:w="8364" w:type="dxa"/>
            <w:gridSpan w:val="4"/>
          </w:tcPr>
          <w:p w14:paraId="5EDC5E42" w14:textId="77777777" w:rsidR="00D013D3" w:rsidRPr="00864139" w:rsidRDefault="00D013D3" w:rsidP="0077662B">
            <w:pPr>
              <w:widowControl w:val="0"/>
              <w:spacing w:line="360" w:lineRule="auto"/>
              <w:jc w:val="center"/>
              <w:rPr>
                <w:rFonts w:ascii="Verdana" w:hAnsi="Verdana" w:cs="Arial"/>
                <w:b/>
                <w:bCs/>
                <w:sz w:val="22"/>
                <w:szCs w:val="22"/>
              </w:rPr>
            </w:pPr>
            <w:r w:rsidRPr="00864139">
              <w:rPr>
                <w:rFonts w:ascii="Verdana" w:hAnsi="Verdana" w:cs="Arial"/>
                <w:b/>
                <w:bCs/>
                <w:sz w:val="22"/>
                <w:szCs w:val="22"/>
              </w:rPr>
              <w:t>HÉCTOR SALVADOR HERNÁNDEZ GALLEGOS</w:t>
            </w:r>
          </w:p>
          <w:p w14:paraId="4718F02E" w14:textId="77777777" w:rsidR="00D013D3" w:rsidRPr="00864139" w:rsidRDefault="00D013D3" w:rsidP="0077662B">
            <w:pPr>
              <w:widowControl w:val="0"/>
              <w:jc w:val="center"/>
              <w:rPr>
                <w:rFonts w:ascii="Verdana" w:hAnsi="Verdana" w:cs="Arial"/>
                <w:sz w:val="22"/>
                <w:szCs w:val="22"/>
              </w:rPr>
            </w:pPr>
          </w:p>
          <w:p w14:paraId="22C2E543" w14:textId="77777777" w:rsidR="00D013D3" w:rsidRPr="00864139" w:rsidRDefault="00D013D3" w:rsidP="0077662B">
            <w:pPr>
              <w:widowControl w:val="0"/>
              <w:jc w:val="center"/>
              <w:rPr>
                <w:rFonts w:ascii="Verdana" w:hAnsi="Verdana" w:cs="Arial"/>
                <w:sz w:val="22"/>
                <w:szCs w:val="22"/>
              </w:rPr>
            </w:pPr>
          </w:p>
        </w:tc>
      </w:tr>
      <w:tr w:rsidR="00CD2C44" w:rsidRPr="00864139" w14:paraId="124FF138" w14:textId="77777777" w:rsidTr="0077662B">
        <w:trPr>
          <w:gridAfter w:val="1"/>
          <w:wAfter w:w="38" w:type="dxa"/>
        </w:trPr>
        <w:tc>
          <w:tcPr>
            <w:tcW w:w="3722" w:type="dxa"/>
          </w:tcPr>
          <w:p w14:paraId="5D17A823" w14:textId="77777777" w:rsidR="00D013D3" w:rsidRPr="00864139" w:rsidRDefault="00D013D3" w:rsidP="0077662B">
            <w:pPr>
              <w:widowControl w:val="0"/>
              <w:spacing w:line="360" w:lineRule="auto"/>
              <w:jc w:val="center"/>
              <w:rPr>
                <w:rFonts w:ascii="Verdana" w:hAnsi="Verdana" w:cs="Arial"/>
                <w:b/>
                <w:bCs/>
                <w:sz w:val="22"/>
                <w:szCs w:val="22"/>
              </w:rPr>
            </w:pPr>
            <w:r w:rsidRPr="00864139">
              <w:rPr>
                <w:rFonts w:ascii="Verdana" w:hAnsi="Verdana" w:cs="Arial"/>
                <w:b/>
                <w:bCs/>
                <w:sz w:val="22"/>
                <w:szCs w:val="22"/>
              </w:rPr>
              <w:t>MAGISTRATURA</w:t>
            </w:r>
          </w:p>
        </w:tc>
        <w:tc>
          <w:tcPr>
            <w:tcW w:w="723" w:type="dxa"/>
          </w:tcPr>
          <w:p w14:paraId="6F9A3335" w14:textId="77777777" w:rsidR="00D013D3" w:rsidRPr="00864139" w:rsidRDefault="00D013D3" w:rsidP="0077662B">
            <w:pPr>
              <w:widowControl w:val="0"/>
              <w:spacing w:line="360" w:lineRule="auto"/>
              <w:jc w:val="center"/>
              <w:rPr>
                <w:rFonts w:ascii="Verdana" w:hAnsi="Verdana" w:cs="Arial"/>
                <w:sz w:val="22"/>
                <w:szCs w:val="22"/>
              </w:rPr>
            </w:pPr>
          </w:p>
        </w:tc>
        <w:tc>
          <w:tcPr>
            <w:tcW w:w="3881" w:type="dxa"/>
          </w:tcPr>
          <w:p w14:paraId="09AB790F" w14:textId="77777777" w:rsidR="00D013D3" w:rsidRPr="00864139" w:rsidRDefault="00D013D3" w:rsidP="0077662B">
            <w:pPr>
              <w:widowControl w:val="0"/>
              <w:spacing w:line="360" w:lineRule="auto"/>
              <w:jc w:val="center"/>
              <w:rPr>
                <w:rFonts w:ascii="Verdana" w:hAnsi="Verdana" w:cs="Arial"/>
                <w:b/>
                <w:bCs/>
                <w:sz w:val="22"/>
                <w:szCs w:val="22"/>
              </w:rPr>
            </w:pPr>
            <w:r w:rsidRPr="00864139">
              <w:rPr>
                <w:rFonts w:ascii="Verdana" w:hAnsi="Verdana" w:cs="Arial"/>
                <w:b/>
                <w:bCs/>
                <w:sz w:val="22"/>
                <w:szCs w:val="22"/>
              </w:rPr>
              <w:t>MAGISTRATURA EN FUNCIONES</w:t>
            </w:r>
          </w:p>
        </w:tc>
      </w:tr>
      <w:tr w:rsidR="00CD2C44" w:rsidRPr="00864139" w14:paraId="1BE953F2" w14:textId="77777777" w:rsidTr="0077662B">
        <w:trPr>
          <w:gridAfter w:val="1"/>
          <w:wAfter w:w="38" w:type="dxa"/>
        </w:trPr>
        <w:tc>
          <w:tcPr>
            <w:tcW w:w="3722" w:type="dxa"/>
          </w:tcPr>
          <w:p w14:paraId="1FE5B0BC" w14:textId="77777777" w:rsidR="00D013D3" w:rsidRPr="00864139" w:rsidRDefault="00D013D3" w:rsidP="0077662B">
            <w:pPr>
              <w:widowControl w:val="0"/>
              <w:jc w:val="center"/>
              <w:rPr>
                <w:rFonts w:ascii="Verdana" w:hAnsi="Verdana" w:cs="Arial"/>
                <w:b/>
                <w:bCs/>
                <w:sz w:val="22"/>
                <w:szCs w:val="22"/>
              </w:rPr>
            </w:pPr>
          </w:p>
        </w:tc>
        <w:tc>
          <w:tcPr>
            <w:tcW w:w="723" w:type="dxa"/>
          </w:tcPr>
          <w:p w14:paraId="49B9E966" w14:textId="77777777" w:rsidR="00D013D3" w:rsidRPr="00864139" w:rsidRDefault="00D013D3" w:rsidP="0077662B">
            <w:pPr>
              <w:widowControl w:val="0"/>
              <w:spacing w:line="360" w:lineRule="auto"/>
              <w:jc w:val="center"/>
              <w:rPr>
                <w:rFonts w:ascii="Verdana" w:hAnsi="Verdana" w:cs="Arial"/>
                <w:sz w:val="22"/>
                <w:szCs w:val="22"/>
              </w:rPr>
            </w:pPr>
          </w:p>
        </w:tc>
        <w:tc>
          <w:tcPr>
            <w:tcW w:w="3881" w:type="dxa"/>
          </w:tcPr>
          <w:p w14:paraId="7C3BC45E" w14:textId="77777777" w:rsidR="00D013D3" w:rsidRPr="00864139" w:rsidRDefault="00D013D3" w:rsidP="0077662B">
            <w:pPr>
              <w:widowControl w:val="0"/>
              <w:spacing w:line="360" w:lineRule="auto"/>
              <w:jc w:val="center"/>
              <w:rPr>
                <w:rFonts w:ascii="Verdana" w:hAnsi="Verdana" w:cs="Arial"/>
                <w:b/>
                <w:bCs/>
                <w:sz w:val="22"/>
                <w:szCs w:val="22"/>
              </w:rPr>
            </w:pPr>
          </w:p>
        </w:tc>
      </w:tr>
      <w:tr w:rsidR="00CD2C44" w:rsidRPr="00864139" w14:paraId="1D8CC1B7" w14:textId="77777777" w:rsidTr="0077662B">
        <w:trPr>
          <w:gridAfter w:val="1"/>
          <w:wAfter w:w="38" w:type="dxa"/>
        </w:trPr>
        <w:tc>
          <w:tcPr>
            <w:tcW w:w="3722" w:type="dxa"/>
          </w:tcPr>
          <w:p w14:paraId="61461FE3" w14:textId="77777777" w:rsidR="00D013D3" w:rsidRPr="00864139" w:rsidRDefault="00D013D3" w:rsidP="0077662B">
            <w:pPr>
              <w:widowControl w:val="0"/>
              <w:spacing w:line="360" w:lineRule="auto"/>
              <w:jc w:val="center"/>
              <w:rPr>
                <w:rFonts w:ascii="Verdana" w:hAnsi="Verdana" w:cs="Arial"/>
                <w:b/>
                <w:bCs/>
                <w:sz w:val="22"/>
                <w:szCs w:val="22"/>
              </w:rPr>
            </w:pPr>
            <w:r w:rsidRPr="00864139">
              <w:rPr>
                <w:rFonts w:ascii="Verdana" w:hAnsi="Verdana" w:cs="Arial"/>
                <w:b/>
                <w:bCs/>
                <w:sz w:val="22"/>
                <w:szCs w:val="22"/>
              </w:rPr>
              <w:t>LAURA HORTENSIA</w:t>
            </w:r>
          </w:p>
          <w:p w14:paraId="5A42316A" w14:textId="77777777" w:rsidR="00D013D3" w:rsidRPr="00864139" w:rsidRDefault="00D013D3" w:rsidP="0077662B">
            <w:pPr>
              <w:widowControl w:val="0"/>
              <w:spacing w:line="360" w:lineRule="auto"/>
              <w:jc w:val="center"/>
              <w:rPr>
                <w:rFonts w:ascii="Verdana" w:hAnsi="Verdana" w:cs="Arial"/>
                <w:b/>
                <w:bCs/>
                <w:sz w:val="22"/>
                <w:szCs w:val="22"/>
              </w:rPr>
            </w:pPr>
            <w:r w:rsidRPr="00864139">
              <w:rPr>
                <w:rFonts w:ascii="Verdana" w:hAnsi="Verdana" w:cs="Arial"/>
                <w:b/>
                <w:bCs/>
                <w:sz w:val="22"/>
                <w:szCs w:val="22"/>
              </w:rPr>
              <w:t>LLAMAS HERNÁNDEZ</w:t>
            </w:r>
          </w:p>
        </w:tc>
        <w:tc>
          <w:tcPr>
            <w:tcW w:w="723" w:type="dxa"/>
          </w:tcPr>
          <w:p w14:paraId="386E8334" w14:textId="77777777" w:rsidR="00D013D3" w:rsidRPr="00864139" w:rsidRDefault="00D013D3" w:rsidP="0077662B">
            <w:pPr>
              <w:widowControl w:val="0"/>
              <w:spacing w:line="360" w:lineRule="auto"/>
              <w:jc w:val="center"/>
              <w:rPr>
                <w:rFonts w:ascii="Verdana" w:hAnsi="Verdana" w:cs="Arial"/>
                <w:sz w:val="22"/>
                <w:szCs w:val="22"/>
              </w:rPr>
            </w:pPr>
          </w:p>
        </w:tc>
        <w:tc>
          <w:tcPr>
            <w:tcW w:w="3881" w:type="dxa"/>
          </w:tcPr>
          <w:p w14:paraId="02AC379D" w14:textId="77777777" w:rsidR="00D013D3" w:rsidRPr="00864139" w:rsidRDefault="00D013D3" w:rsidP="0077662B">
            <w:pPr>
              <w:widowControl w:val="0"/>
              <w:spacing w:line="360" w:lineRule="auto"/>
              <w:jc w:val="center"/>
              <w:rPr>
                <w:rFonts w:ascii="Verdana" w:hAnsi="Verdana" w:cs="Arial"/>
                <w:b/>
                <w:bCs/>
                <w:sz w:val="22"/>
                <w:szCs w:val="22"/>
              </w:rPr>
            </w:pPr>
            <w:r w:rsidRPr="00864139">
              <w:rPr>
                <w:rFonts w:ascii="Verdana" w:hAnsi="Verdana" w:cs="Arial"/>
                <w:b/>
                <w:bCs/>
                <w:sz w:val="22"/>
                <w:szCs w:val="22"/>
              </w:rPr>
              <w:t>NÉSTOR ENRIQUE</w:t>
            </w:r>
          </w:p>
          <w:p w14:paraId="23DE2DB8" w14:textId="77777777" w:rsidR="00D013D3" w:rsidRPr="00864139" w:rsidRDefault="00D013D3" w:rsidP="0077662B">
            <w:pPr>
              <w:widowControl w:val="0"/>
              <w:spacing w:line="360" w:lineRule="auto"/>
              <w:jc w:val="center"/>
              <w:rPr>
                <w:rFonts w:ascii="Verdana" w:hAnsi="Verdana" w:cs="Arial"/>
                <w:b/>
                <w:bCs/>
                <w:sz w:val="22"/>
                <w:szCs w:val="22"/>
              </w:rPr>
            </w:pPr>
            <w:r w:rsidRPr="00864139">
              <w:rPr>
                <w:rFonts w:ascii="Verdana" w:hAnsi="Verdana" w:cs="Arial"/>
                <w:b/>
                <w:bCs/>
                <w:sz w:val="22"/>
                <w:szCs w:val="22"/>
              </w:rPr>
              <w:t>RIVERA LÓPEZ</w:t>
            </w:r>
          </w:p>
        </w:tc>
      </w:tr>
      <w:tr w:rsidR="00CD2C44" w:rsidRPr="00864139" w14:paraId="6E62B342" w14:textId="77777777" w:rsidTr="0077662B">
        <w:trPr>
          <w:gridAfter w:val="1"/>
          <w:wAfter w:w="38" w:type="dxa"/>
        </w:trPr>
        <w:tc>
          <w:tcPr>
            <w:tcW w:w="3722" w:type="dxa"/>
          </w:tcPr>
          <w:p w14:paraId="3BF05A1B" w14:textId="77777777" w:rsidR="00D013D3" w:rsidRPr="00864139" w:rsidRDefault="00D013D3" w:rsidP="0077662B">
            <w:pPr>
              <w:widowControl w:val="0"/>
              <w:spacing w:line="360" w:lineRule="auto"/>
              <w:jc w:val="center"/>
              <w:rPr>
                <w:rFonts w:ascii="Verdana" w:hAnsi="Verdana" w:cs="Arial"/>
                <w:sz w:val="22"/>
                <w:szCs w:val="22"/>
              </w:rPr>
            </w:pPr>
          </w:p>
        </w:tc>
        <w:tc>
          <w:tcPr>
            <w:tcW w:w="723" w:type="dxa"/>
          </w:tcPr>
          <w:p w14:paraId="0EBD825F" w14:textId="77777777" w:rsidR="00D013D3" w:rsidRPr="00864139" w:rsidRDefault="00D013D3" w:rsidP="0077662B">
            <w:pPr>
              <w:widowControl w:val="0"/>
              <w:spacing w:line="360" w:lineRule="auto"/>
              <w:jc w:val="center"/>
              <w:rPr>
                <w:rFonts w:ascii="Verdana" w:hAnsi="Verdana" w:cs="Arial"/>
                <w:sz w:val="22"/>
                <w:szCs w:val="22"/>
              </w:rPr>
            </w:pPr>
          </w:p>
        </w:tc>
        <w:tc>
          <w:tcPr>
            <w:tcW w:w="3881" w:type="dxa"/>
          </w:tcPr>
          <w:p w14:paraId="173F31B5" w14:textId="77777777" w:rsidR="00D013D3" w:rsidRPr="00864139" w:rsidRDefault="00D013D3" w:rsidP="0077662B">
            <w:pPr>
              <w:widowControl w:val="0"/>
              <w:spacing w:line="360" w:lineRule="auto"/>
              <w:jc w:val="center"/>
              <w:rPr>
                <w:rFonts w:ascii="Verdana" w:hAnsi="Verdana" w:cs="Arial"/>
                <w:sz w:val="22"/>
                <w:szCs w:val="22"/>
              </w:rPr>
            </w:pPr>
          </w:p>
        </w:tc>
      </w:tr>
      <w:tr w:rsidR="00CD2C44" w:rsidRPr="00864139" w14:paraId="6E71FA6D" w14:textId="77777777" w:rsidTr="0077662B">
        <w:tc>
          <w:tcPr>
            <w:tcW w:w="8364" w:type="dxa"/>
            <w:gridSpan w:val="4"/>
          </w:tcPr>
          <w:p w14:paraId="5B83E841" w14:textId="77777777" w:rsidR="00D013D3" w:rsidRPr="00864139" w:rsidRDefault="00D013D3" w:rsidP="0077662B">
            <w:pPr>
              <w:widowControl w:val="0"/>
              <w:spacing w:line="360" w:lineRule="auto"/>
              <w:jc w:val="center"/>
              <w:rPr>
                <w:rFonts w:ascii="Verdana" w:hAnsi="Verdana" w:cs="Arial"/>
                <w:b/>
                <w:bCs/>
                <w:sz w:val="22"/>
                <w:szCs w:val="22"/>
              </w:rPr>
            </w:pPr>
            <w:r w:rsidRPr="00864139">
              <w:rPr>
                <w:rFonts w:ascii="Verdana" w:hAnsi="Verdana" w:cs="Arial"/>
                <w:b/>
                <w:bCs/>
                <w:sz w:val="22"/>
                <w:szCs w:val="22"/>
              </w:rPr>
              <w:t>SECRETARÍA GENERAL</w:t>
            </w:r>
          </w:p>
        </w:tc>
      </w:tr>
      <w:tr w:rsidR="00CD2C44" w:rsidRPr="00864139" w14:paraId="2DC68BBE" w14:textId="77777777" w:rsidTr="0077662B">
        <w:tc>
          <w:tcPr>
            <w:tcW w:w="8364" w:type="dxa"/>
            <w:gridSpan w:val="4"/>
          </w:tcPr>
          <w:p w14:paraId="25A10842" w14:textId="77777777" w:rsidR="00D013D3" w:rsidRPr="00864139" w:rsidRDefault="00D013D3" w:rsidP="0077662B">
            <w:pPr>
              <w:widowControl w:val="0"/>
              <w:spacing w:line="360" w:lineRule="auto"/>
              <w:jc w:val="center"/>
              <w:rPr>
                <w:rFonts w:ascii="Verdana" w:hAnsi="Verdana" w:cs="Arial"/>
                <w:b/>
                <w:bCs/>
                <w:sz w:val="22"/>
                <w:szCs w:val="22"/>
              </w:rPr>
            </w:pPr>
            <w:r w:rsidRPr="00864139">
              <w:rPr>
                <w:rFonts w:ascii="Verdana" w:hAnsi="Verdana" w:cs="Arial"/>
                <w:b/>
                <w:bCs/>
                <w:sz w:val="22"/>
                <w:szCs w:val="22"/>
              </w:rPr>
              <w:t>DE ACUERDOS EN FUNCIONES</w:t>
            </w:r>
          </w:p>
        </w:tc>
      </w:tr>
      <w:tr w:rsidR="00CD2C44" w:rsidRPr="00864139" w14:paraId="243400EB" w14:textId="77777777" w:rsidTr="0077662B">
        <w:tc>
          <w:tcPr>
            <w:tcW w:w="3722" w:type="dxa"/>
          </w:tcPr>
          <w:p w14:paraId="34EBC19B" w14:textId="77777777" w:rsidR="00D013D3" w:rsidRPr="00864139" w:rsidRDefault="00D013D3" w:rsidP="0077662B">
            <w:pPr>
              <w:widowControl w:val="0"/>
              <w:spacing w:line="360" w:lineRule="auto"/>
              <w:jc w:val="center"/>
              <w:rPr>
                <w:rFonts w:ascii="Verdana" w:hAnsi="Verdana" w:cs="Arial"/>
                <w:b/>
                <w:bCs/>
                <w:sz w:val="22"/>
                <w:szCs w:val="22"/>
              </w:rPr>
            </w:pPr>
          </w:p>
        </w:tc>
        <w:tc>
          <w:tcPr>
            <w:tcW w:w="723" w:type="dxa"/>
          </w:tcPr>
          <w:p w14:paraId="536F1905" w14:textId="77777777" w:rsidR="00D013D3" w:rsidRPr="00864139" w:rsidRDefault="00D013D3" w:rsidP="0077662B">
            <w:pPr>
              <w:widowControl w:val="0"/>
              <w:jc w:val="center"/>
              <w:rPr>
                <w:rFonts w:ascii="Verdana" w:hAnsi="Verdana" w:cs="Arial"/>
                <w:b/>
                <w:bCs/>
                <w:sz w:val="22"/>
                <w:szCs w:val="22"/>
              </w:rPr>
            </w:pPr>
          </w:p>
        </w:tc>
        <w:tc>
          <w:tcPr>
            <w:tcW w:w="3919" w:type="dxa"/>
            <w:gridSpan w:val="2"/>
          </w:tcPr>
          <w:p w14:paraId="681FBA1E" w14:textId="77777777" w:rsidR="00D013D3" w:rsidRPr="00864139" w:rsidRDefault="00D013D3" w:rsidP="0077662B">
            <w:pPr>
              <w:widowControl w:val="0"/>
              <w:spacing w:line="360" w:lineRule="auto"/>
              <w:jc w:val="center"/>
              <w:rPr>
                <w:rFonts w:ascii="Verdana" w:hAnsi="Verdana" w:cs="Arial"/>
                <w:b/>
                <w:bCs/>
                <w:sz w:val="22"/>
                <w:szCs w:val="22"/>
              </w:rPr>
            </w:pPr>
          </w:p>
        </w:tc>
      </w:tr>
      <w:tr w:rsidR="00D013D3" w:rsidRPr="00864139" w14:paraId="6C52D3E7" w14:textId="77777777" w:rsidTr="0077662B">
        <w:tc>
          <w:tcPr>
            <w:tcW w:w="8364" w:type="dxa"/>
            <w:gridSpan w:val="4"/>
          </w:tcPr>
          <w:p w14:paraId="7A14000C" w14:textId="77777777" w:rsidR="00D013D3" w:rsidRPr="00864139" w:rsidRDefault="00D013D3" w:rsidP="0077662B">
            <w:pPr>
              <w:widowControl w:val="0"/>
              <w:spacing w:line="360" w:lineRule="auto"/>
              <w:jc w:val="center"/>
              <w:rPr>
                <w:rFonts w:ascii="Verdana" w:hAnsi="Verdana" w:cs="Arial"/>
                <w:b/>
                <w:bCs/>
                <w:sz w:val="22"/>
                <w:szCs w:val="22"/>
              </w:rPr>
            </w:pPr>
            <w:r w:rsidRPr="00864139">
              <w:rPr>
                <w:rFonts w:ascii="Verdana" w:hAnsi="Verdana" w:cs="Arial"/>
                <w:b/>
                <w:bCs/>
                <w:sz w:val="22"/>
                <w:szCs w:val="22"/>
              </w:rPr>
              <w:t>JOEL VALENTÍN JIMÉNEZ ALMANZA</w:t>
            </w:r>
          </w:p>
        </w:tc>
      </w:tr>
      <w:bookmarkEnd w:id="12"/>
    </w:tbl>
    <w:p w14:paraId="40983563" w14:textId="77777777" w:rsidR="00D013D3" w:rsidRPr="00864139" w:rsidRDefault="00D013D3" w:rsidP="00D013D3">
      <w:pPr>
        <w:spacing w:line="360" w:lineRule="auto"/>
        <w:jc w:val="both"/>
        <w:rPr>
          <w:rFonts w:ascii="Verdana" w:eastAsia="Arial" w:hAnsi="Verdana" w:cs="Arial"/>
          <w:sz w:val="22"/>
          <w:szCs w:val="22"/>
          <w:lang w:val="es-MX"/>
        </w:rPr>
      </w:pPr>
    </w:p>
    <w:bookmarkEnd w:id="0"/>
    <w:p w14:paraId="619F64A6" w14:textId="77777777" w:rsidR="00894AC4" w:rsidRPr="00864139" w:rsidRDefault="00894AC4">
      <w:pPr>
        <w:rPr>
          <w:rFonts w:ascii="Verdana" w:hAnsi="Verdana"/>
          <w:sz w:val="22"/>
          <w:szCs w:val="22"/>
        </w:rPr>
      </w:pPr>
    </w:p>
    <w:sectPr w:rsidR="00894AC4" w:rsidRPr="00864139" w:rsidSect="00D013D3">
      <w:headerReference w:type="even" r:id="rId26"/>
      <w:headerReference w:type="default" r:id="rId27"/>
      <w:footerReference w:type="even" r:id="rId28"/>
      <w:footerReference w:type="default" r:id="rId29"/>
      <w:headerReference w:type="first" r:id="rId30"/>
      <w:footerReference w:type="first" r:id="rId31"/>
      <w:pgSz w:w="12242" w:h="18722"/>
      <w:pgMar w:top="3119" w:right="1418" w:bottom="1134" w:left="2835" w:header="709" w:footer="30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0BB96" w14:textId="77777777" w:rsidR="00727F94" w:rsidRDefault="00727F94" w:rsidP="00D013D3">
      <w:pPr>
        <w:spacing w:before="0" w:after="0"/>
      </w:pPr>
      <w:r>
        <w:separator/>
      </w:r>
    </w:p>
  </w:endnote>
  <w:endnote w:type="continuationSeparator" w:id="0">
    <w:p w14:paraId="1E1E7FF0" w14:textId="77777777" w:rsidR="00727F94" w:rsidRDefault="00727F94" w:rsidP="00D013D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ova Light">
    <w:altName w:val="Arial"/>
    <w:charset w:val="00"/>
    <w:family w:val="swiss"/>
    <w:pitch w:val="variable"/>
    <w:sig w:usb0="0000028F" w:usb1="00000002"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9B2DD" w14:textId="77777777" w:rsidR="000B0636" w:rsidRDefault="00171A55">
    <w:pPr>
      <w:pBdr>
        <w:top w:val="nil"/>
        <w:left w:val="nil"/>
        <w:bottom w:val="nil"/>
        <w:right w:val="nil"/>
        <w:between w:val="nil"/>
      </w:pBdr>
      <w:tabs>
        <w:tab w:val="center" w:pos="4252"/>
        <w:tab w:val="right" w:pos="8504"/>
      </w:tabs>
      <w:ind w:right="360"/>
      <w:rPr>
        <w:color w:val="000000"/>
      </w:rPr>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F28BE" w14:textId="77777777" w:rsidR="000B0636" w:rsidRDefault="000B0636">
    <w:pPr>
      <w:pBdr>
        <w:top w:val="nil"/>
        <w:left w:val="nil"/>
        <w:bottom w:val="nil"/>
        <w:right w:val="nil"/>
        <w:between w:val="nil"/>
      </w:pBdr>
      <w:tabs>
        <w:tab w:val="center" w:pos="4252"/>
        <w:tab w:val="right" w:pos="8504"/>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9746C" w14:textId="77777777" w:rsidR="00D43262" w:rsidRDefault="00D432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40AF0" w14:textId="77777777" w:rsidR="00727F94" w:rsidRDefault="00727F94" w:rsidP="00D013D3">
      <w:pPr>
        <w:spacing w:before="0" w:after="0"/>
      </w:pPr>
      <w:r>
        <w:separator/>
      </w:r>
    </w:p>
  </w:footnote>
  <w:footnote w:type="continuationSeparator" w:id="0">
    <w:p w14:paraId="14BFC865" w14:textId="77777777" w:rsidR="00727F94" w:rsidRDefault="00727F94" w:rsidP="00D013D3">
      <w:pPr>
        <w:spacing w:before="0" w:after="0"/>
      </w:pPr>
      <w:r>
        <w:continuationSeparator/>
      </w:r>
    </w:p>
  </w:footnote>
  <w:footnote w:id="1">
    <w:p w14:paraId="2A44E32B" w14:textId="77777777" w:rsidR="00D013D3" w:rsidRPr="00057B4D" w:rsidRDefault="00D013D3" w:rsidP="00D013D3">
      <w:pPr>
        <w:pStyle w:val="Textonotapie"/>
        <w:jc w:val="both"/>
        <w:rPr>
          <w:rFonts w:ascii="Arial" w:hAnsi="Arial" w:cs="Arial"/>
          <w:sz w:val="16"/>
          <w:szCs w:val="16"/>
        </w:rPr>
      </w:pPr>
      <w:r w:rsidRPr="00057B4D">
        <w:rPr>
          <w:rStyle w:val="Refdenotaalpie"/>
          <w:rFonts w:ascii="Arial" w:hAnsi="Arial" w:cs="Arial"/>
          <w:sz w:val="16"/>
          <w:szCs w:val="16"/>
        </w:rPr>
        <w:footnoteRef/>
      </w:r>
      <w:r w:rsidRPr="00057B4D">
        <w:rPr>
          <w:rFonts w:ascii="Arial" w:hAnsi="Arial" w:cs="Arial"/>
          <w:sz w:val="16"/>
          <w:szCs w:val="16"/>
        </w:rPr>
        <w:t xml:space="preserve"> Las fechas enunciadas deben entenderse referidas al año dos mil veinticuatro, salvo señalamiento expreso en contrario.</w:t>
      </w:r>
    </w:p>
  </w:footnote>
  <w:footnote w:id="2">
    <w:p w14:paraId="1E251B05" w14:textId="77777777" w:rsidR="00781DCA" w:rsidRPr="00057B4D" w:rsidRDefault="00781DCA" w:rsidP="00781DCA">
      <w:pPr>
        <w:spacing w:before="0" w:after="0"/>
        <w:jc w:val="both"/>
        <w:rPr>
          <w:rFonts w:ascii="Arial" w:eastAsia="Arial" w:hAnsi="Arial" w:cs="Arial"/>
          <w:sz w:val="16"/>
          <w:szCs w:val="16"/>
        </w:rPr>
      </w:pPr>
      <w:r w:rsidRPr="00057B4D">
        <w:rPr>
          <w:rFonts w:ascii="Arial" w:hAnsi="Arial" w:cs="Arial"/>
          <w:sz w:val="16"/>
          <w:szCs w:val="16"/>
          <w:vertAlign w:val="superscript"/>
        </w:rPr>
        <w:footnoteRef/>
      </w:r>
      <w:r w:rsidRPr="00057B4D">
        <w:rPr>
          <w:rFonts w:ascii="Arial" w:eastAsia="Arial" w:hAnsi="Arial" w:cs="Arial"/>
          <w:sz w:val="16"/>
          <w:szCs w:val="16"/>
        </w:rPr>
        <w:t xml:space="preserve"> Disponible para su consulta en </w:t>
      </w:r>
      <w:hyperlink r:id="rId1" w:history="1">
        <w:r w:rsidRPr="00057B4D">
          <w:rPr>
            <w:rStyle w:val="Hipervnculo"/>
            <w:rFonts w:eastAsia="Arial"/>
            <w:sz w:val="16"/>
            <w:szCs w:val="16"/>
          </w:rPr>
          <w:t>https://notificaciones.ieeags.mx/SE2024/</w:t>
        </w:r>
      </w:hyperlink>
      <w:r w:rsidRPr="00057B4D">
        <w:rPr>
          <w:rFonts w:ascii="Arial" w:eastAsia="Arial" w:hAnsi="Arial" w:cs="Arial"/>
          <w:sz w:val="16"/>
          <w:szCs w:val="16"/>
        </w:rPr>
        <w:t xml:space="preserve"> </w:t>
      </w:r>
    </w:p>
  </w:footnote>
  <w:footnote w:id="3">
    <w:p w14:paraId="2B752831" w14:textId="77777777" w:rsidR="00BC0FD3" w:rsidRPr="00057B4D" w:rsidRDefault="00BC0FD3" w:rsidP="00BC0FD3">
      <w:pPr>
        <w:spacing w:before="0" w:after="0"/>
        <w:jc w:val="both"/>
        <w:rPr>
          <w:rFonts w:ascii="Arial" w:eastAsia="Arial" w:hAnsi="Arial" w:cs="Arial"/>
          <w:sz w:val="16"/>
          <w:szCs w:val="16"/>
        </w:rPr>
      </w:pPr>
      <w:r w:rsidRPr="00057B4D">
        <w:rPr>
          <w:rFonts w:ascii="Arial" w:hAnsi="Arial" w:cs="Arial"/>
          <w:sz w:val="16"/>
          <w:szCs w:val="16"/>
          <w:vertAlign w:val="superscript"/>
        </w:rPr>
        <w:footnoteRef/>
      </w:r>
      <w:r w:rsidRPr="00057B4D">
        <w:rPr>
          <w:rFonts w:ascii="Arial" w:eastAsia="Arial" w:hAnsi="Arial" w:cs="Arial"/>
          <w:sz w:val="16"/>
          <w:szCs w:val="16"/>
        </w:rPr>
        <w:t xml:space="preserve"> Disponible para su consulta en </w:t>
      </w:r>
      <w:hyperlink r:id="rId2" w:history="1">
        <w:r w:rsidRPr="00057B4D">
          <w:rPr>
            <w:rStyle w:val="Hipervnculo"/>
            <w:rFonts w:eastAsia="Arial"/>
            <w:sz w:val="16"/>
            <w:szCs w:val="16"/>
          </w:rPr>
          <w:t>https://notificaciones.ieeags.mx/SE2024/</w:t>
        </w:r>
      </w:hyperlink>
      <w:r w:rsidRPr="00057B4D">
        <w:rPr>
          <w:rFonts w:ascii="Arial" w:eastAsia="Arial" w:hAnsi="Arial" w:cs="Arial"/>
          <w:sz w:val="16"/>
          <w:szCs w:val="16"/>
        </w:rPr>
        <w:t xml:space="preserve"> </w:t>
      </w:r>
    </w:p>
  </w:footnote>
  <w:footnote w:id="4">
    <w:p w14:paraId="1974B50E" w14:textId="222322E3" w:rsidR="00400399" w:rsidRPr="00057B4D" w:rsidRDefault="00400399">
      <w:pPr>
        <w:pStyle w:val="Textonotapie"/>
        <w:rPr>
          <w:rFonts w:ascii="Arial" w:hAnsi="Arial" w:cs="Arial"/>
          <w:sz w:val="16"/>
          <w:szCs w:val="16"/>
          <w:lang w:val="es-MX"/>
        </w:rPr>
      </w:pPr>
      <w:r w:rsidRPr="00057B4D">
        <w:rPr>
          <w:rStyle w:val="Refdenotaalpie"/>
          <w:rFonts w:ascii="Arial" w:hAnsi="Arial" w:cs="Arial"/>
          <w:sz w:val="16"/>
          <w:szCs w:val="16"/>
        </w:rPr>
        <w:footnoteRef/>
      </w:r>
      <w:r w:rsidRPr="00057B4D">
        <w:rPr>
          <w:rFonts w:ascii="Arial" w:hAnsi="Arial" w:cs="Arial"/>
          <w:sz w:val="16"/>
          <w:szCs w:val="16"/>
        </w:rPr>
        <w:t xml:space="preserve"> </w:t>
      </w:r>
      <w:r w:rsidRPr="00057B4D">
        <w:rPr>
          <w:rFonts w:ascii="Arial" w:hAnsi="Arial" w:cs="Arial"/>
          <w:sz w:val="16"/>
          <w:szCs w:val="16"/>
          <w:lang w:val="es-MX"/>
        </w:rPr>
        <w:t>Fojas 08</w:t>
      </w:r>
      <w:r w:rsidR="00AD4CAF" w:rsidRPr="00057B4D">
        <w:rPr>
          <w:rFonts w:ascii="Arial" w:hAnsi="Arial" w:cs="Arial"/>
          <w:sz w:val="16"/>
          <w:szCs w:val="16"/>
          <w:lang w:val="es-MX"/>
        </w:rPr>
        <w:t>7</w:t>
      </w:r>
      <w:r w:rsidRPr="00057B4D">
        <w:rPr>
          <w:rFonts w:ascii="Arial" w:hAnsi="Arial" w:cs="Arial"/>
          <w:sz w:val="16"/>
          <w:szCs w:val="16"/>
          <w:lang w:val="es-MX"/>
        </w:rPr>
        <w:t xml:space="preserve"> a 098.</w:t>
      </w:r>
    </w:p>
  </w:footnote>
  <w:footnote w:id="5">
    <w:p w14:paraId="4893B7C4" w14:textId="7FEC3DCA" w:rsidR="00BC0FD3" w:rsidRPr="00057B4D" w:rsidRDefault="00BC0FD3" w:rsidP="00BC0FD3">
      <w:pPr>
        <w:pStyle w:val="Textonotapie"/>
        <w:rPr>
          <w:rFonts w:ascii="Arial" w:hAnsi="Arial" w:cs="Arial"/>
          <w:sz w:val="16"/>
          <w:szCs w:val="16"/>
        </w:rPr>
      </w:pPr>
      <w:r w:rsidRPr="00057B4D">
        <w:rPr>
          <w:rStyle w:val="Refdenotaalpie"/>
          <w:rFonts w:ascii="Arial" w:hAnsi="Arial" w:cs="Arial"/>
          <w:sz w:val="16"/>
          <w:szCs w:val="16"/>
        </w:rPr>
        <w:footnoteRef/>
      </w:r>
      <w:r w:rsidRPr="00057B4D">
        <w:rPr>
          <w:rFonts w:ascii="Arial" w:hAnsi="Arial" w:cs="Arial"/>
          <w:sz w:val="16"/>
          <w:szCs w:val="16"/>
        </w:rPr>
        <w:t xml:space="preserve"> Fojas </w:t>
      </w:r>
      <w:r w:rsidR="00AD4CAF" w:rsidRPr="00057B4D">
        <w:rPr>
          <w:rFonts w:ascii="Arial" w:hAnsi="Arial" w:cs="Arial"/>
          <w:sz w:val="16"/>
          <w:szCs w:val="16"/>
        </w:rPr>
        <w:t>004 a 020.</w:t>
      </w:r>
    </w:p>
  </w:footnote>
  <w:footnote w:id="6">
    <w:p w14:paraId="23F208FA" w14:textId="545ADB5A" w:rsidR="00AD4CAF" w:rsidRPr="00057B4D" w:rsidRDefault="00AD4CAF" w:rsidP="00AD4CAF">
      <w:pPr>
        <w:pStyle w:val="Textonotapie"/>
        <w:rPr>
          <w:rFonts w:ascii="Arial" w:hAnsi="Arial" w:cs="Arial"/>
          <w:sz w:val="16"/>
          <w:szCs w:val="16"/>
          <w:lang w:val="es-MX"/>
        </w:rPr>
      </w:pPr>
      <w:r w:rsidRPr="00057B4D">
        <w:rPr>
          <w:rStyle w:val="Refdenotaalpie"/>
          <w:rFonts w:ascii="Arial" w:hAnsi="Arial" w:cs="Arial"/>
          <w:sz w:val="16"/>
          <w:szCs w:val="16"/>
        </w:rPr>
        <w:footnoteRef/>
      </w:r>
      <w:r w:rsidRPr="00057B4D">
        <w:rPr>
          <w:rFonts w:ascii="Arial" w:hAnsi="Arial" w:cs="Arial"/>
          <w:sz w:val="16"/>
          <w:szCs w:val="16"/>
        </w:rPr>
        <w:t xml:space="preserve"> </w:t>
      </w:r>
      <w:r w:rsidRPr="00057B4D">
        <w:rPr>
          <w:rFonts w:ascii="Arial" w:hAnsi="Arial" w:cs="Arial"/>
          <w:sz w:val="16"/>
          <w:szCs w:val="16"/>
          <w:lang w:val="es-MX"/>
        </w:rPr>
        <w:t>Fojas 021 a 02</w:t>
      </w:r>
      <w:r w:rsidR="00D40E56" w:rsidRPr="00057B4D">
        <w:rPr>
          <w:rFonts w:ascii="Arial" w:hAnsi="Arial" w:cs="Arial"/>
          <w:sz w:val="16"/>
          <w:szCs w:val="16"/>
          <w:lang w:val="es-MX"/>
        </w:rPr>
        <w:t>3.</w:t>
      </w:r>
    </w:p>
  </w:footnote>
  <w:footnote w:id="7">
    <w:p w14:paraId="7899C7D0" w14:textId="0A86A607" w:rsidR="005A0EA5" w:rsidRPr="00057B4D" w:rsidRDefault="005A0EA5">
      <w:pPr>
        <w:pStyle w:val="Textonotapie"/>
        <w:rPr>
          <w:rFonts w:ascii="Arial" w:hAnsi="Arial" w:cs="Arial"/>
          <w:sz w:val="16"/>
          <w:szCs w:val="16"/>
          <w:lang w:val="es-MX"/>
        </w:rPr>
      </w:pPr>
      <w:r w:rsidRPr="00057B4D">
        <w:rPr>
          <w:rStyle w:val="Refdenotaalpie"/>
          <w:rFonts w:ascii="Arial" w:hAnsi="Arial" w:cs="Arial"/>
          <w:sz w:val="16"/>
          <w:szCs w:val="16"/>
        </w:rPr>
        <w:footnoteRef/>
      </w:r>
      <w:r w:rsidRPr="00057B4D">
        <w:rPr>
          <w:rFonts w:ascii="Arial" w:hAnsi="Arial" w:cs="Arial"/>
          <w:sz w:val="16"/>
          <w:szCs w:val="16"/>
        </w:rPr>
        <w:t xml:space="preserve"> </w:t>
      </w:r>
      <w:r w:rsidRPr="00057B4D">
        <w:rPr>
          <w:rFonts w:ascii="Arial" w:hAnsi="Arial" w:cs="Arial"/>
          <w:sz w:val="16"/>
          <w:szCs w:val="16"/>
          <w:lang w:val="es-MX"/>
        </w:rPr>
        <w:t>Fojas 039 a 050.</w:t>
      </w:r>
    </w:p>
  </w:footnote>
  <w:footnote w:id="8">
    <w:p w14:paraId="525B0B5F" w14:textId="77218092" w:rsidR="00BC0FD3" w:rsidRPr="00057B4D" w:rsidRDefault="00BC0FD3" w:rsidP="00BC0FD3">
      <w:pPr>
        <w:pStyle w:val="Textonotapie"/>
        <w:rPr>
          <w:rFonts w:ascii="Arial" w:hAnsi="Arial" w:cs="Arial"/>
          <w:sz w:val="16"/>
          <w:szCs w:val="16"/>
          <w:lang w:val="pt-BR"/>
        </w:rPr>
      </w:pPr>
      <w:r w:rsidRPr="00057B4D">
        <w:rPr>
          <w:rStyle w:val="Refdenotaalpie"/>
          <w:rFonts w:ascii="Arial" w:hAnsi="Arial" w:cs="Arial"/>
          <w:sz w:val="16"/>
          <w:szCs w:val="16"/>
        </w:rPr>
        <w:footnoteRef/>
      </w:r>
      <w:r w:rsidRPr="00057B4D">
        <w:rPr>
          <w:rFonts w:ascii="Arial" w:hAnsi="Arial" w:cs="Arial"/>
          <w:sz w:val="16"/>
          <w:szCs w:val="16"/>
          <w:lang w:val="pt-BR"/>
        </w:rPr>
        <w:t xml:space="preserve"> </w:t>
      </w:r>
      <w:proofErr w:type="spellStart"/>
      <w:r w:rsidRPr="00057B4D">
        <w:rPr>
          <w:rFonts w:ascii="Arial" w:hAnsi="Arial" w:cs="Arial"/>
          <w:sz w:val="16"/>
          <w:szCs w:val="16"/>
          <w:lang w:val="pt-BR"/>
        </w:rPr>
        <w:t>Foja</w:t>
      </w:r>
      <w:proofErr w:type="spellEnd"/>
      <w:r w:rsidR="005A0EA5" w:rsidRPr="00057B4D">
        <w:rPr>
          <w:rFonts w:ascii="Arial" w:hAnsi="Arial" w:cs="Arial"/>
          <w:sz w:val="16"/>
          <w:szCs w:val="16"/>
          <w:lang w:val="pt-BR"/>
        </w:rPr>
        <w:t xml:space="preserve"> 038.</w:t>
      </w:r>
    </w:p>
  </w:footnote>
  <w:footnote w:id="9">
    <w:p w14:paraId="00D7E1B2" w14:textId="61890C62" w:rsidR="00C26246" w:rsidRPr="00057B4D" w:rsidRDefault="00C26246" w:rsidP="00C26246">
      <w:pPr>
        <w:pStyle w:val="Textonotapie"/>
        <w:rPr>
          <w:rFonts w:ascii="Arial" w:hAnsi="Arial" w:cs="Arial"/>
          <w:sz w:val="16"/>
          <w:szCs w:val="16"/>
          <w:lang w:val="es-MX"/>
        </w:rPr>
      </w:pPr>
      <w:r w:rsidRPr="00057B4D">
        <w:rPr>
          <w:rStyle w:val="Refdenotaalpie"/>
          <w:rFonts w:ascii="Arial" w:hAnsi="Arial" w:cs="Arial"/>
          <w:sz w:val="16"/>
          <w:szCs w:val="16"/>
        </w:rPr>
        <w:footnoteRef/>
      </w:r>
      <w:r w:rsidRPr="00057B4D">
        <w:rPr>
          <w:rFonts w:ascii="Arial" w:hAnsi="Arial" w:cs="Arial"/>
          <w:sz w:val="16"/>
          <w:szCs w:val="16"/>
        </w:rPr>
        <w:t xml:space="preserve"> </w:t>
      </w:r>
      <w:r w:rsidRPr="00057B4D">
        <w:rPr>
          <w:rFonts w:ascii="Arial" w:hAnsi="Arial" w:cs="Arial"/>
          <w:sz w:val="16"/>
          <w:szCs w:val="16"/>
          <w:lang w:val="es-MX"/>
        </w:rPr>
        <w:t>Foja 034.</w:t>
      </w:r>
    </w:p>
  </w:footnote>
  <w:footnote w:id="10">
    <w:p w14:paraId="6A104B29" w14:textId="58B14538" w:rsidR="005A0EA5" w:rsidRPr="00057B4D" w:rsidRDefault="005A0EA5" w:rsidP="005A0EA5">
      <w:pPr>
        <w:pStyle w:val="Textonotapie"/>
        <w:rPr>
          <w:rFonts w:ascii="Arial" w:hAnsi="Arial" w:cs="Arial"/>
          <w:sz w:val="16"/>
          <w:szCs w:val="16"/>
          <w:lang w:val="pt-BR"/>
        </w:rPr>
      </w:pPr>
      <w:r w:rsidRPr="00057B4D">
        <w:rPr>
          <w:rStyle w:val="Refdenotaalpie"/>
          <w:rFonts w:ascii="Arial" w:hAnsi="Arial" w:cs="Arial"/>
          <w:sz w:val="16"/>
          <w:szCs w:val="16"/>
        </w:rPr>
        <w:footnoteRef/>
      </w:r>
      <w:r w:rsidRPr="00057B4D">
        <w:rPr>
          <w:rFonts w:ascii="Arial" w:hAnsi="Arial" w:cs="Arial"/>
          <w:sz w:val="16"/>
          <w:szCs w:val="16"/>
          <w:lang w:val="pt-BR"/>
        </w:rPr>
        <w:t xml:space="preserve"> </w:t>
      </w:r>
      <w:proofErr w:type="spellStart"/>
      <w:r w:rsidRPr="00057B4D">
        <w:rPr>
          <w:rFonts w:ascii="Arial" w:hAnsi="Arial" w:cs="Arial"/>
          <w:sz w:val="16"/>
          <w:szCs w:val="16"/>
          <w:lang w:val="pt-BR"/>
        </w:rPr>
        <w:t>Fojas</w:t>
      </w:r>
      <w:proofErr w:type="spellEnd"/>
      <w:r w:rsidRPr="00057B4D">
        <w:rPr>
          <w:rFonts w:ascii="Arial" w:hAnsi="Arial" w:cs="Arial"/>
          <w:sz w:val="16"/>
          <w:szCs w:val="16"/>
          <w:lang w:val="pt-BR"/>
        </w:rPr>
        <w:t xml:space="preserve"> 073 a 086.</w:t>
      </w:r>
    </w:p>
  </w:footnote>
  <w:footnote w:id="11">
    <w:p w14:paraId="1E7C4842" w14:textId="3249DD98" w:rsidR="00C26246" w:rsidRPr="00057B4D" w:rsidRDefault="00C26246" w:rsidP="00C26246">
      <w:pPr>
        <w:pStyle w:val="Textonotapie"/>
        <w:rPr>
          <w:rFonts w:ascii="Arial" w:hAnsi="Arial" w:cs="Arial"/>
          <w:sz w:val="16"/>
          <w:szCs w:val="16"/>
          <w:lang w:val="es-MX"/>
        </w:rPr>
      </w:pPr>
      <w:r w:rsidRPr="00057B4D">
        <w:rPr>
          <w:rStyle w:val="Refdenotaalpie"/>
          <w:rFonts w:ascii="Arial" w:hAnsi="Arial" w:cs="Arial"/>
          <w:sz w:val="16"/>
          <w:szCs w:val="16"/>
        </w:rPr>
        <w:footnoteRef/>
      </w:r>
      <w:r w:rsidRPr="00057B4D">
        <w:rPr>
          <w:rFonts w:ascii="Arial" w:hAnsi="Arial" w:cs="Arial"/>
          <w:sz w:val="16"/>
          <w:szCs w:val="16"/>
        </w:rPr>
        <w:t xml:space="preserve"> </w:t>
      </w:r>
      <w:r w:rsidRPr="00057B4D">
        <w:rPr>
          <w:rFonts w:ascii="Arial" w:hAnsi="Arial" w:cs="Arial"/>
          <w:sz w:val="16"/>
          <w:szCs w:val="16"/>
          <w:lang w:val="es-MX"/>
        </w:rPr>
        <w:t>Fojas 03</w:t>
      </w:r>
      <w:r w:rsidR="007B5326" w:rsidRPr="00057B4D">
        <w:rPr>
          <w:rFonts w:ascii="Arial" w:hAnsi="Arial" w:cs="Arial"/>
          <w:sz w:val="16"/>
          <w:szCs w:val="16"/>
          <w:lang w:val="es-MX"/>
        </w:rPr>
        <w:t>5</w:t>
      </w:r>
      <w:r w:rsidRPr="00057B4D">
        <w:rPr>
          <w:rFonts w:ascii="Arial" w:hAnsi="Arial" w:cs="Arial"/>
          <w:sz w:val="16"/>
          <w:szCs w:val="16"/>
          <w:lang w:val="es-MX"/>
        </w:rPr>
        <w:t xml:space="preserve"> </w:t>
      </w:r>
      <w:r w:rsidR="007B5326" w:rsidRPr="00057B4D">
        <w:rPr>
          <w:rFonts w:ascii="Arial" w:hAnsi="Arial" w:cs="Arial"/>
          <w:sz w:val="16"/>
          <w:szCs w:val="16"/>
          <w:lang w:val="es-MX"/>
        </w:rPr>
        <w:t>a</w:t>
      </w:r>
      <w:r w:rsidRPr="00057B4D">
        <w:rPr>
          <w:rFonts w:ascii="Arial" w:hAnsi="Arial" w:cs="Arial"/>
          <w:sz w:val="16"/>
          <w:szCs w:val="16"/>
          <w:lang w:val="es-MX"/>
        </w:rPr>
        <w:t xml:space="preserve"> 03</w:t>
      </w:r>
      <w:r w:rsidR="007B5326" w:rsidRPr="00057B4D">
        <w:rPr>
          <w:rFonts w:ascii="Arial" w:hAnsi="Arial" w:cs="Arial"/>
          <w:sz w:val="16"/>
          <w:szCs w:val="16"/>
          <w:lang w:val="es-MX"/>
        </w:rPr>
        <w:t>7</w:t>
      </w:r>
      <w:r w:rsidRPr="00057B4D">
        <w:rPr>
          <w:rFonts w:ascii="Arial" w:hAnsi="Arial" w:cs="Arial"/>
          <w:sz w:val="16"/>
          <w:szCs w:val="16"/>
          <w:lang w:val="es-MX"/>
        </w:rPr>
        <w:t>.</w:t>
      </w:r>
    </w:p>
  </w:footnote>
  <w:footnote w:id="12">
    <w:p w14:paraId="09D026BD" w14:textId="43E233D9" w:rsidR="00BC0FD3" w:rsidRPr="00057B4D" w:rsidRDefault="00BC0FD3" w:rsidP="00BC0FD3">
      <w:pPr>
        <w:pStyle w:val="Textonotapie"/>
        <w:rPr>
          <w:rFonts w:ascii="Arial" w:hAnsi="Arial" w:cs="Arial"/>
          <w:sz w:val="16"/>
          <w:szCs w:val="16"/>
          <w:lang w:val="pt-BR"/>
        </w:rPr>
      </w:pPr>
      <w:r w:rsidRPr="00057B4D">
        <w:rPr>
          <w:rStyle w:val="Refdenotaalpie"/>
          <w:rFonts w:ascii="Arial" w:hAnsi="Arial" w:cs="Arial"/>
          <w:sz w:val="16"/>
          <w:szCs w:val="16"/>
        </w:rPr>
        <w:footnoteRef/>
      </w:r>
      <w:r w:rsidRPr="00057B4D">
        <w:rPr>
          <w:rFonts w:ascii="Arial" w:hAnsi="Arial" w:cs="Arial"/>
          <w:sz w:val="16"/>
          <w:szCs w:val="16"/>
          <w:lang w:val="pt-BR"/>
        </w:rPr>
        <w:t xml:space="preserve"> </w:t>
      </w:r>
      <w:proofErr w:type="spellStart"/>
      <w:r w:rsidRPr="00057B4D">
        <w:rPr>
          <w:rFonts w:ascii="Arial" w:hAnsi="Arial" w:cs="Arial"/>
          <w:sz w:val="16"/>
          <w:szCs w:val="16"/>
          <w:lang w:val="pt-BR"/>
        </w:rPr>
        <w:t>Fojas</w:t>
      </w:r>
      <w:proofErr w:type="spellEnd"/>
      <w:r w:rsidR="00A21940" w:rsidRPr="00057B4D">
        <w:rPr>
          <w:rFonts w:ascii="Arial" w:hAnsi="Arial" w:cs="Arial"/>
          <w:sz w:val="16"/>
          <w:szCs w:val="16"/>
          <w:lang w:val="pt-BR"/>
        </w:rPr>
        <w:t xml:space="preserve"> 05</w:t>
      </w:r>
      <w:r w:rsidR="004729F3" w:rsidRPr="00057B4D">
        <w:rPr>
          <w:rFonts w:ascii="Arial" w:hAnsi="Arial" w:cs="Arial"/>
          <w:sz w:val="16"/>
          <w:szCs w:val="16"/>
          <w:lang w:val="pt-BR"/>
        </w:rPr>
        <w:t>1</w:t>
      </w:r>
      <w:r w:rsidR="00A21940" w:rsidRPr="00057B4D">
        <w:rPr>
          <w:rFonts w:ascii="Arial" w:hAnsi="Arial" w:cs="Arial"/>
          <w:sz w:val="16"/>
          <w:szCs w:val="16"/>
          <w:lang w:val="pt-BR"/>
        </w:rPr>
        <w:t xml:space="preserve"> a 054.</w:t>
      </w:r>
    </w:p>
  </w:footnote>
  <w:footnote w:id="13">
    <w:p w14:paraId="1DE45597" w14:textId="7F4AEAAB" w:rsidR="00A21940" w:rsidRPr="00057B4D" w:rsidRDefault="00A21940" w:rsidP="00A21940">
      <w:pPr>
        <w:pStyle w:val="Textonotapie"/>
        <w:rPr>
          <w:rFonts w:ascii="Arial" w:hAnsi="Arial" w:cs="Arial"/>
          <w:sz w:val="16"/>
          <w:szCs w:val="16"/>
          <w:lang w:val="es-MX"/>
        </w:rPr>
      </w:pPr>
      <w:r w:rsidRPr="00057B4D">
        <w:rPr>
          <w:rStyle w:val="Refdenotaalpie"/>
          <w:rFonts w:ascii="Arial" w:hAnsi="Arial" w:cs="Arial"/>
          <w:sz w:val="16"/>
          <w:szCs w:val="16"/>
        </w:rPr>
        <w:footnoteRef/>
      </w:r>
      <w:r w:rsidRPr="00057B4D">
        <w:rPr>
          <w:rFonts w:ascii="Arial" w:hAnsi="Arial" w:cs="Arial"/>
          <w:sz w:val="16"/>
          <w:szCs w:val="16"/>
        </w:rPr>
        <w:t xml:space="preserve"> </w:t>
      </w:r>
      <w:r w:rsidRPr="00057B4D">
        <w:rPr>
          <w:rFonts w:ascii="Arial" w:hAnsi="Arial" w:cs="Arial"/>
          <w:sz w:val="16"/>
          <w:szCs w:val="16"/>
          <w:lang w:val="es-MX"/>
        </w:rPr>
        <w:t>Fojas 05</w:t>
      </w:r>
      <w:r w:rsidR="00C70D38" w:rsidRPr="00057B4D">
        <w:rPr>
          <w:rFonts w:ascii="Arial" w:hAnsi="Arial" w:cs="Arial"/>
          <w:sz w:val="16"/>
          <w:szCs w:val="16"/>
          <w:lang w:val="es-MX"/>
        </w:rPr>
        <w:t>7</w:t>
      </w:r>
      <w:r w:rsidRPr="00057B4D">
        <w:rPr>
          <w:rFonts w:ascii="Arial" w:hAnsi="Arial" w:cs="Arial"/>
          <w:sz w:val="16"/>
          <w:szCs w:val="16"/>
          <w:lang w:val="es-MX"/>
        </w:rPr>
        <w:t xml:space="preserve"> </w:t>
      </w:r>
      <w:r w:rsidR="00C70D38" w:rsidRPr="00057B4D">
        <w:rPr>
          <w:rFonts w:ascii="Arial" w:hAnsi="Arial" w:cs="Arial"/>
          <w:sz w:val="16"/>
          <w:szCs w:val="16"/>
          <w:lang w:val="es-MX"/>
        </w:rPr>
        <w:t>a</w:t>
      </w:r>
      <w:r w:rsidRPr="00057B4D">
        <w:rPr>
          <w:rFonts w:ascii="Arial" w:hAnsi="Arial" w:cs="Arial"/>
          <w:sz w:val="16"/>
          <w:szCs w:val="16"/>
          <w:lang w:val="es-MX"/>
        </w:rPr>
        <w:t xml:space="preserve"> 0</w:t>
      </w:r>
      <w:r w:rsidR="00C70D38" w:rsidRPr="00057B4D">
        <w:rPr>
          <w:rFonts w:ascii="Arial" w:hAnsi="Arial" w:cs="Arial"/>
          <w:sz w:val="16"/>
          <w:szCs w:val="16"/>
          <w:lang w:val="es-MX"/>
        </w:rPr>
        <w:t>71</w:t>
      </w:r>
      <w:r w:rsidRPr="00057B4D">
        <w:rPr>
          <w:rFonts w:ascii="Arial" w:hAnsi="Arial" w:cs="Arial"/>
          <w:sz w:val="16"/>
          <w:szCs w:val="16"/>
          <w:lang w:val="es-MX"/>
        </w:rPr>
        <w:t>.</w:t>
      </w:r>
    </w:p>
  </w:footnote>
  <w:footnote w:id="14">
    <w:p w14:paraId="53A8A69B" w14:textId="1899F918" w:rsidR="00C70D38" w:rsidRPr="00057B4D" w:rsidRDefault="00C70D38" w:rsidP="00C70D38">
      <w:pPr>
        <w:pStyle w:val="Textonotapie"/>
        <w:rPr>
          <w:rFonts w:ascii="Arial" w:hAnsi="Arial" w:cs="Arial"/>
          <w:sz w:val="16"/>
          <w:szCs w:val="16"/>
          <w:lang w:val="pt-BR"/>
        </w:rPr>
      </w:pPr>
      <w:r w:rsidRPr="00057B4D">
        <w:rPr>
          <w:rStyle w:val="Refdenotaalpie"/>
          <w:rFonts w:ascii="Arial" w:hAnsi="Arial" w:cs="Arial"/>
          <w:sz w:val="16"/>
          <w:szCs w:val="16"/>
        </w:rPr>
        <w:footnoteRef/>
      </w:r>
      <w:r w:rsidRPr="00057B4D">
        <w:rPr>
          <w:rFonts w:ascii="Arial" w:hAnsi="Arial" w:cs="Arial"/>
          <w:sz w:val="16"/>
          <w:szCs w:val="16"/>
          <w:lang w:val="pt-BR"/>
        </w:rPr>
        <w:t xml:space="preserve"> </w:t>
      </w:r>
      <w:proofErr w:type="spellStart"/>
      <w:r w:rsidRPr="00057B4D">
        <w:rPr>
          <w:rFonts w:ascii="Arial" w:hAnsi="Arial" w:cs="Arial"/>
          <w:sz w:val="16"/>
          <w:szCs w:val="16"/>
          <w:lang w:val="pt-BR"/>
        </w:rPr>
        <w:t>Fojas</w:t>
      </w:r>
      <w:proofErr w:type="spellEnd"/>
      <w:r w:rsidRPr="00057B4D">
        <w:rPr>
          <w:rFonts w:ascii="Arial" w:hAnsi="Arial" w:cs="Arial"/>
          <w:sz w:val="16"/>
          <w:szCs w:val="16"/>
          <w:lang w:val="pt-BR"/>
        </w:rPr>
        <w:t xml:space="preserve"> 0</w:t>
      </w:r>
      <w:r w:rsidR="00E13782" w:rsidRPr="00057B4D">
        <w:rPr>
          <w:rFonts w:ascii="Arial" w:hAnsi="Arial" w:cs="Arial"/>
          <w:sz w:val="16"/>
          <w:szCs w:val="16"/>
          <w:lang w:val="pt-BR"/>
        </w:rPr>
        <w:t>99</w:t>
      </w:r>
      <w:r w:rsidRPr="00057B4D">
        <w:rPr>
          <w:rFonts w:ascii="Arial" w:hAnsi="Arial" w:cs="Arial"/>
          <w:sz w:val="16"/>
          <w:szCs w:val="16"/>
          <w:lang w:val="pt-BR"/>
        </w:rPr>
        <w:t xml:space="preserve"> </w:t>
      </w:r>
      <w:r w:rsidR="00E13782" w:rsidRPr="00057B4D">
        <w:rPr>
          <w:rFonts w:ascii="Arial" w:hAnsi="Arial" w:cs="Arial"/>
          <w:sz w:val="16"/>
          <w:szCs w:val="16"/>
          <w:lang w:val="pt-BR"/>
        </w:rPr>
        <w:t>a 102</w:t>
      </w:r>
      <w:r w:rsidRPr="00057B4D">
        <w:rPr>
          <w:rFonts w:ascii="Arial" w:hAnsi="Arial" w:cs="Arial"/>
          <w:sz w:val="16"/>
          <w:szCs w:val="16"/>
          <w:lang w:val="pt-BR"/>
        </w:rPr>
        <w:t>.</w:t>
      </w:r>
    </w:p>
  </w:footnote>
  <w:footnote w:id="15">
    <w:p w14:paraId="080C5F74" w14:textId="21688E9E" w:rsidR="00C70D38" w:rsidRPr="00057B4D" w:rsidRDefault="00C70D38" w:rsidP="00C70D38">
      <w:pPr>
        <w:pStyle w:val="Textonotapie"/>
        <w:rPr>
          <w:rFonts w:ascii="Arial" w:hAnsi="Arial" w:cs="Arial"/>
          <w:sz w:val="16"/>
          <w:szCs w:val="16"/>
          <w:lang w:val="es-MX"/>
        </w:rPr>
      </w:pPr>
      <w:r w:rsidRPr="00057B4D">
        <w:rPr>
          <w:rStyle w:val="Refdenotaalpie"/>
          <w:rFonts w:ascii="Arial" w:hAnsi="Arial" w:cs="Arial"/>
          <w:sz w:val="16"/>
          <w:szCs w:val="16"/>
        </w:rPr>
        <w:footnoteRef/>
      </w:r>
      <w:r w:rsidRPr="00057B4D">
        <w:rPr>
          <w:rFonts w:ascii="Arial" w:hAnsi="Arial" w:cs="Arial"/>
          <w:sz w:val="16"/>
          <w:szCs w:val="16"/>
        </w:rPr>
        <w:t xml:space="preserve"> </w:t>
      </w:r>
      <w:r w:rsidRPr="00057B4D">
        <w:rPr>
          <w:rFonts w:ascii="Arial" w:hAnsi="Arial" w:cs="Arial"/>
          <w:sz w:val="16"/>
          <w:szCs w:val="16"/>
          <w:lang w:val="es-MX"/>
        </w:rPr>
        <w:t xml:space="preserve">Fojas </w:t>
      </w:r>
      <w:r w:rsidR="00E13782" w:rsidRPr="00057B4D">
        <w:rPr>
          <w:rFonts w:ascii="Arial" w:hAnsi="Arial" w:cs="Arial"/>
          <w:sz w:val="16"/>
          <w:szCs w:val="16"/>
          <w:lang w:val="es-MX"/>
        </w:rPr>
        <w:t>10</w:t>
      </w:r>
      <w:r w:rsidR="00133B74" w:rsidRPr="00057B4D">
        <w:rPr>
          <w:rFonts w:ascii="Arial" w:hAnsi="Arial" w:cs="Arial"/>
          <w:sz w:val="16"/>
          <w:szCs w:val="16"/>
          <w:lang w:val="es-MX"/>
        </w:rPr>
        <w:t>7</w:t>
      </w:r>
      <w:r w:rsidRPr="00057B4D">
        <w:rPr>
          <w:rFonts w:ascii="Arial" w:hAnsi="Arial" w:cs="Arial"/>
          <w:sz w:val="16"/>
          <w:szCs w:val="16"/>
          <w:lang w:val="es-MX"/>
        </w:rPr>
        <w:t xml:space="preserve"> a</w:t>
      </w:r>
      <w:r w:rsidR="00E13782" w:rsidRPr="00057B4D">
        <w:rPr>
          <w:rFonts w:ascii="Arial" w:hAnsi="Arial" w:cs="Arial"/>
          <w:sz w:val="16"/>
          <w:szCs w:val="16"/>
          <w:lang w:val="es-MX"/>
        </w:rPr>
        <w:t xml:space="preserve"> </w:t>
      </w:r>
      <w:r w:rsidR="00E13782" w:rsidRPr="008C143E">
        <w:rPr>
          <w:rFonts w:ascii="Arial" w:hAnsi="Arial" w:cs="Arial"/>
          <w:sz w:val="16"/>
          <w:szCs w:val="16"/>
          <w:lang w:val="es-MX"/>
        </w:rPr>
        <w:t>139</w:t>
      </w:r>
      <w:r w:rsidR="00133B74" w:rsidRPr="008C143E">
        <w:rPr>
          <w:rFonts w:ascii="Arial" w:hAnsi="Arial" w:cs="Arial"/>
          <w:sz w:val="16"/>
          <w:szCs w:val="16"/>
          <w:lang w:val="es-MX"/>
        </w:rPr>
        <w:t xml:space="preserve">; </w:t>
      </w:r>
      <w:r w:rsidR="008C143E" w:rsidRPr="008C143E">
        <w:rPr>
          <w:rFonts w:ascii="Arial" w:hAnsi="Arial" w:cs="Arial"/>
          <w:sz w:val="16"/>
          <w:szCs w:val="16"/>
          <w:lang w:val="es-MX"/>
        </w:rPr>
        <w:t xml:space="preserve">230 </w:t>
      </w:r>
      <w:r w:rsidR="008C143E">
        <w:rPr>
          <w:rFonts w:ascii="Arial" w:hAnsi="Arial" w:cs="Arial"/>
          <w:sz w:val="16"/>
          <w:szCs w:val="16"/>
          <w:lang w:val="es-MX"/>
        </w:rPr>
        <w:t xml:space="preserve">a </w:t>
      </w:r>
      <w:r w:rsidR="008C143E" w:rsidRPr="008C143E">
        <w:rPr>
          <w:rFonts w:ascii="Arial" w:hAnsi="Arial" w:cs="Arial"/>
          <w:sz w:val="16"/>
          <w:szCs w:val="16"/>
          <w:lang w:val="es-MX"/>
        </w:rPr>
        <w:t>249</w:t>
      </w:r>
      <w:r w:rsidRPr="008C143E">
        <w:rPr>
          <w:rFonts w:ascii="Arial" w:hAnsi="Arial" w:cs="Arial"/>
          <w:sz w:val="16"/>
          <w:szCs w:val="16"/>
          <w:lang w:val="es-MX"/>
        </w:rPr>
        <w:t>.</w:t>
      </w:r>
    </w:p>
  </w:footnote>
  <w:footnote w:id="16">
    <w:p w14:paraId="3C86739F" w14:textId="6A6D85FB" w:rsidR="00BC0FD3" w:rsidRPr="00057B4D" w:rsidRDefault="00BC0FD3" w:rsidP="00BC0FD3">
      <w:pPr>
        <w:pStyle w:val="Textonotapie"/>
        <w:jc w:val="both"/>
        <w:rPr>
          <w:rFonts w:ascii="Arial" w:hAnsi="Arial" w:cs="Arial"/>
          <w:sz w:val="16"/>
          <w:szCs w:val="16"/>
          <w:lang w:val="pt-BR"/>
        </w:rPr>
      </w:pPr>
      <w:r w:rsidRPr="00057B4D">
        <w:rPr>
          <w:rStyle w:val="Refdenotaalpie"/>
          <w:rFonts w:ascii="Arial" w:hAnsi="Arial" w:cs="Arial"/>
          <w:sz w:val="16"/>
          <w:szCs w:val="16"/>
        </w:rPr>
        <w:footnoteRef/>
      </w:r>
      <w:r w:rsidRPr="00057B4D">
        <w:rPr>
          <w:rFonts w:ascii="Arial" w:hAnsi="Arial" w:cs="Arial"/>
          <w:sz w:val="16"/>
          <w:szCs w:val="16"/>
          <w:lang w:val="pt-BR"/>
        </w:rPr>
        <w:t xml:space="preserve"> </w:t>
      </w:r>
      <w:proofErr w:type="spellStart"/>
      <w:r w:rsidRPr="00057B4D">
        <w:rPr>
          <w:rFonts w:ascii="Arial" w:hAnsi="Arial" w:cs="Arial"/>
          <w:sz w:val="16"/>
          <w:szCs w:val="16"/>
          <w:lang w:val="pt-BR"/>
        </w:rPr>
        <w:t>Fojas</w:t>
      </w:r>
      <w:proofErr w:type="spellEnd"/>
      <w:r w:rsidR="0032043D" w:rsidRPr="00057B4D">
        <w:rPr>
          <w:rFonts w:ascii="Arial" w:hAnsi="Arial" w:cs="Arial"/>
          <w:sz w:val="16"/>
          <w:szCs w:val="16"/>
          <w:lang w:val="pt-BR"/>
        </w:rPr>
        <w:t xml:space="preserve"> 140 y 141.</w:t>
      </w:r>
    </w:p>
  </w:footnote>
  <w:footnote w:id="17">
    <w:p w14:paraId="5EF7E203" w14:textId="2A461BFC" w:rsidR="00057B4D" w:rsidRPr="00057B4D" w:rsidRDefault="00057B4D">
      <w:pPr>
        <w:pStyle w:val="Textonotapie"/>
        <w:rPr>
          <w:rFonts w:ascii="Arial" w:hAnsi="Arial" w:cs="Arial"/>
          <w:sz w:val="16"/>
          <w:szCs w:val="16"/>
        </w:rPr>
      </w:pPr>
      <w:r w:rsidRPr="00057B4D">
        <w:rPr>
          <w:rStyle w:val="Refdenotaalpie"/>
          <w:rFonts w:ascii="Arial" w:hAnsi="Arial" w:cs="Arial"/>
          <w:sz w:val="16"/>
          <w:szCs w:val="16"/>
        </w:rPr>
        <w:footnoteRef/>
      </w:r>
      <w:r w:rsidRPr="00057B4D">
        <w:rPr>
          <w:rFonts w:ascii="Arial" w:hAnsi="Arial" w:cs="Arial"/>
          <w:sz w:val="16"/>
          <w:szCs w:val="16"/>
        </w:rPr>
        <w:t xml:space="preserve"> Fojas 190 a 193.</w:t>
      </w:r>
    </w:p>
  </w:footnote>
  <w:footnote w:id="18">
    <w:p w14:paraId="443F0B03" w14:textId="5F03F162" w:rsidR="00057B4D" w:rsidRPr="00057B4D" w:rsidRDefault="00057B4D">
      <w:pPr>
        <w:pStyle w:val="Textonotapie"/>
        <w:rPr>
          <w:rFonts w:ascii="Arial" w:hAnsi="Arial" w:cs="Arial"/>
          <w:sz w:val="16"/>
          <w:szCs w:val="16"/>
        </w:rPr>
      </w:pPr>
      <w:r w:rsidRPr="00057B4D">
        <w:rPr>
          <w:rStyle w:val="Refdenotaalpie"/>
          <w:rFonts w:ascii="Arial" w:hAnsi="Arial" w:cs="Arial"/>
          <w:sz w:val="16"/>
          <w:szCs w:val="16"/>
        </w:rPr>
        <w:footnoteRef/>
      </w:r>
      <w:r w:rsidRPr="00057B4D">
        <w:rPr>
          <w:rFonts w:ascii="Arial" w:hAnsi="Arial" w:cs="Arial"/>
          <w:sz w:val="16"/>
          <w:szCs w:val="16"/>
        </w:rPr>
        <w:t xml:space="preserve"> Fojas 173 a 189.</w:t>
      </w:r>
    </w:p>
  </w:footnote>
  <w:footnote w:id="19">
    <w:p w14:paraId="66603577" w14:textId="795217C2" w:rsidR="00057B4D" w:rsidRPr="00057B4D" w:rsidRDefault="00057B4D">
      <w:pPr>
        <w:pStyle w:val="Textonotapie"/>
        <w:rPr>
          <w:rFonts w:ascii="Arial" w:hAnsi="Arial" w:cs="Arial"/>
          <w:sz w:val="16"/>
          <w:szCs w:val="16"/>
        </w:rPr>
      </w:pPr>
      <w:r w:rsidRPr="00057B4D">
        <w:rPr>
          <w:rStyle w:val="Refdenotaalpie"/>
          <w:rFonts w:ascii="Arial" w:hAnsi="Arial" w:cs="Arial"/>
          <w:sz w:val="16"/>
          <w:szCs w:val="16"/>
        </w:rPr>
        <w:footnoteRef/>
      </w:r>
      <w:r w:rsidRPr="00057B4D">
        <w:rPr>
          <w:rFonts w:ascii="Arial" w:hAnsi="Arial" w:cs="Arial"/>
          <w:sz w:val="16"/>
          <w:szCs w:val="16"/>
        </w:rPr>
        <w:t xml:space="preserve"> Fojas 194 a 207.</w:t>
      </w:r>
    </w:p>
  </w:footnote>
  <w:footnote w:id="20">
    <w:p w14:paraId="7F089503" w14:textId="2966BA0D" w:rsidR="00057B4D" w:rsidRPr="00057B4D" w:rsidRDefault="00057B4D">
      <w:pPr>
        <w:pStyle w:val="Textonotapie"/>
        <w:rPr>
          <w:rFonts w:ascii="Arial" w:hAnsi="Arial" w:cs="Arial"/>
          <w:sz w:val="16"/>
          <w:szCs w:val="16"/>
        </w:rPr>
      </w:pPr>
      <w:r w:rsidRPr="00057B4D">
        <w:rPr>
          <w:rStyle w:val="Refdenotaalpie"/>
          <w:rFonts w:ascii="Arial" w:hAnsi="Arial" w:cs="Arial"/>
          <w:sz w:val="16"/>
          <w:szCs w:val="16"/>
        </w:rPr>
        <w:footnoteRef/>
      </w:r>
      <w:r w:rsidRPr="00057B4D">
        <w:rPr>
          <w:rFonts w:ascii="Arial" w:hAnsi="Arial" w:cs="Arial"/>
          <w:sz w:val="16"/>
          <w:szCs w:val="16"/>
        </w:rPr>
        <w:t xml:space="preserve"> Fojas 144 a 152.</w:t>
      </w:r>
    </w:p>
  </w:footnote>
  <w:footnote w:id="21">
    <w:p w14:paraId="3E8885B8" w14:textId="7A905083" w:rsidR="00057B4D" w:rsidRPr="00057B4D" w:rsidRDefault="00057B4D">
      <w:pPr>
        <w:pStyle w:val="Textonotapie"/>
        <w:rPr>
          <w:rFonts w:ascii="Arial" w:hAnsi="Arial" w:cs="Arial"/>
          <w:sz w:val="16"/>
          <w:szCs w:val="16"/>
        </w:rPr>
      </w:pPr>
      <w:r w:rsidRPr="00057B4D">
        <w:rPr>
          <w:rStyle w:val="Refdenotaalpie"/>
          <w:rFonts w:ascii="Arial" w:hAnsi="Arial" w:cs="Arial"/>
          <w:sz w:val="16"/>
          <w:szCs w:val="16"/>
        </w:rPr>
        <w:footnoteRef/>
      </w:r>
      <w:r w:rsidRPr="00057B4D">
        <w:rPr>
          <w:rFonts w:ascii="Arial" w:hAnsi="Arial" w:cs="Arial"/>
          <w:sz w:val="16"/>
          <w:szCs w:val="16"/>
        </w:rPr>
        <w:t xml:space="preserve"> Fojas 153 a 172.</w:t>
      </w:r>
    </w:p>
  </w:footnote>
  <w:footnote w:id="22">
    <w:p w14:paraId="5FC07CBB" w14:textId="3A00ECB9" w:rsidR="0032043D" w:rsidRPr="00057B4D" w:rsidRDefault="0032043D">
      <w:pPr>
        <w:pStyle w:val="Textonotapie"/>
        <w:rPr>
          <w:rFonts w:ascii="Arial" w:hAnsi="Arial" w:cs="Arial"/>
          <w:sz w:val="16"/>
          <w:szCs w:val="16"/>
          <w:lang w:val="es-MX"/>
        </w:rPr>
      </w:pPr>
      <w:r w:rsidRPr="00057B4D">
        <w:rPr>
          <w:rStyle w:val="Refdenotaalpie"/>
          <w:rFonts w:ascii="Arial" w:hAnsi="Arial" w:cs="Arial"/>
          <w:sz w:val="16"/>
          <w:szCs w:val="16"/>
        </w:rPr>
        <w:footnoteRef/>
      </w:r>
      <w:r w:rsidRPr="00057B4D">
        <w:rPr>
          <w:rFonts w:ascii="Arial" w:hAnsi="Arial" w:cs="Arial"/>
          <w:sz w:val="16"/>
          <w:szCs w:val="16"/>
        </w:rPr>
        <w:t xml:space="preserve"> </w:t>
      </w:r>
      <w:r w:rsidRPr="00057B4D">
        <w:rPr>
          <w:rFonts w:ascii="Arial" w:hAnsi="Arial" w:cs="Arial"/>
          <w:sz w:val="16"/>
          <w:szCs w:val="16"/>
          <w:lang w:val="es-MX"/>
        </w:rPr>
        <w:t xml:space="preserve">Fojas </w:t>
      </w:r>
      <w:r w:rsidR="008477C6" w:rsidRPr="00057B4D">
        <w:rPr>
          <w:rFonts w:ascii="Arial" w:hAnsi="Arial" w:cs="Arial"/>
          <w:sz w:val="16"/>
          <w:szCs w:val="16"/>
          <w:lang w:val="es-MX"/>
        </w:rPr>
        <w:t>208 a 216.</w:t>
      </w:r>
    </w:p>
  </w:footnote>
  <w:footnote w:id="23">
    <w:p w14:paraId="2773198C" w14:textId="614E0384" w:rsidR="00AB280C" w:rsidRPr="00057B4D" w:rsidRDefault="00AB280C">
      <w:pPr>
        <w:pStyle w:val="Textonotapie"/>
        <w:rPr>
          <w:rFonts w:ascii="Arial" w:hAnsi="Arial" w:cs="Arial"/>
          <w:sz w:val="16"/>
          <w:szCs w:val="16"/>
          <w:lang w:val="es-MX"/>
        </w:rPr>
      </w:pPr>
      <w:r w:rsidRPr="00057B4D">
        <w:rPr>
          <w:rStyle w:val="Refdenotaalpie"/>
          <w:rFonts w:ascii="Arial" w:hAnsi="Arial" w:cs="Arial"/>
          <w:sz w:val="16"/>
          <w:szCs w:val="16"/>
        </w:rPr>
        <w:footnoteRef/>
      </w:r>
      <w:r w:rsidRPr="00057B4D">
        <w:rPr>
          <w:rFonts w:ascii="Arial" w:hAnsi="Arial" w:cs="Arial"/>
          <w:sz w:val="16"/>
          <w:szCs w:val="16"/>
        </w:rPr>
        <w:t xml:space="preserve"> </w:t>
      </w:r>
      <w:r w:rsidRPr="00057B4D">
        <w:rPr>
          <w:rFonts w:ascii="Arial" w:hAnsi="Arial" w:cs="Arial"/>
          <w:sz w:val="16"/>
          <w:szCs w:val="16"/>
          <w:lang w:val="es-MX"/>
        </w:rPr>
        <w:t>Foja 003.</w:t>
      </w:r>
    </w:p>
  </w:footnote>
  <w:footnote w:id="24">
    <w:p w14:paraId="39A6431E" w14:textId="18203F92" w:rsidR="00AB280C" w:rsidRPr="00057B4D" w:rsidRDefault="00AB280C">
      <w:pPr>
        <w:pStyle w:val="Textonotapie"/>
        <w:rPr>
          <w:rFonts w:ascii="Arial" w:hAnsi="Arial" w:cs="Arial"/>
          <w:sz w:val="16"/>
          <w:szCs w:val="16"/>
          <w:lang w:val="es-MX"/>
        </w:rPr>
      </w:pPr>
      <w:r w:rsidRPr="00057B4D">
        <w:rPr>
          <w:rStyle w:val="Refdenotaalpie"/>
          <w:rFonts w:ascii="Arial" w:hAnsi="Arial" w:cs="Arial"/>
          <w:sz w:val="16"/>
          <w:szCs w:val="16"/>
        </w:rPr>
        <w:footnoteRef/>
      </w:r>
      <w:r w:rsidRPr="00057B4D">
        <w:rPr>
          <w:rFonts w:ascii="Arial" w:hAnsi="Arial" w:cs="Arial"/>
          <w:sz w:val="16"/>
          <w:szCs w:val="16"/>
        </w:rPr>
        <w:t xml:space="preserve"> </w:t>
      </w:r>
      <w:r w:rsidRPr="00057B4D">
        <w:rPr>
          <w:rFonts w:ascii="Arial" w:hAnsi="Arial" w:cs="Arial"/>
          <w:sz w:val="16"/>
          <w:szCs w:val="16"/>
          <w:lang w:val="es-MX"/>
        </w:rPr>
        <w:t>Foja 001.</w:t>
      </w:r>
    </w:p>
  </w:footnote>
  <w:footnote w:id="25">
    <w:p w14:paraId="713C040B" w14:textId="1D6FE29A" w:rsidR="00BC0FD3" w:rsidRPr="00057B4D" w:rsidRDefault="00BC0FD3" w:rsidP="00BC0FD3">
      <w:pPr>
        <w:pStyle w:val="Textonotapie"/>
        <w:rPr>
          <w:rFonts w:ascii="Arial" w:hAnsi="Arial" w:cs="Arial"/>
          <w:sz w:val="16"/>
          <w:szCs w:val="16"/>
        </w:rPr>
      </w:pPr>
      <w:r w:rsidRPr="00057B4D">
        <w:rPr>
          <w:rStyle w:val="Refdenotaalpie"/>
          <w:rFonts w:ascii="Arial" w:hAnsi="Arial" w:cs="Arial"/>
          <w:sz w:val="16"/>
          <w:szCs w:val="16"/>
        </w:rPr>
        <w:footnoteRef/>
      </w:r>
      <w:r w:rsidRPr="00057B4D">
        <w:rPr>
          <w:rFonts w:ascii="Arial" w:hAnsi="Arial" w:cs="Arial"/>
          <w:sz w:val="16"/>
          <w:szCs w:val="16"/>
        </w:rPr>
        <w:t xml:space="preserve"> Foja </w:t>
      </w:r>
      <w:r w:rsidR="00AB280C" w:rsidRPr="00057B4D">
        <w:rPr>
          <w:rFonts w:ascii="Arial" w:hAnsi="Arial" w:cs="Arial"/>
          <w:sz w:val="16"/>
          <w:szCs w:val="16"/>
        </w:rPr>
        <w:t>224.</w:t>
      </w:r>
    </w:p>
  </w:footnote>
  <w:footnote w:id="26">
    <w:p w14:paraId="24595B20" w14:textId="19742911" w:rsidR="00491793" w:rsidRPr="00057B4D" w:rsidRDefault="00491793">
      <w:pPr>
        <w:pStyle w:val="Textonotapie"/>
        <w:rPr>
          <w:rFonts w:ascii="Arial" w:hAnsi="Arial" w:cs="Arial"/>
          <w:sz w:val="16"/>
          <w:szCs w:val="16"/>
        </w:rPr>
      </w:pPr>
      <w:r w:rsidRPr="00057B4D">
        <w:rPr>
          <w:rStyle w:val="Refdenotaalpie"/>
          <w:rFonts w:ascii="Arial" w:hAnsi="Arial" w:cs="Arial"/>
          <w:sz w:val="16"/>
          <w:szCs w:val="16"/>
        </w:rPr>
        <w:footnoteRef/>
      </w:r>
      <w:r w:rsidRPr="00057B4D">
        <w:rPr>
          <w:rFonts w:ascii="Arial" w:hAnsi="Arial" w:cs="Arial"/>
          <w:sz w:val="16"/>
          <w:szCs w:val="16"/>
        </w:rPr>
        <w:t xml:space="preserve"> Foja </w:t>
      </w:r>
      <w:r w:rsidR="008C143E">
        <w:rPr>
          <w:rFonts w:ascii="Arial" w:hAnsi="Arial" w:cs="Arial"/>
          <w:sz w:val="16"/>
          <w:szCs w:val="16"/>
        </w:rPr>
        <w:t>252.</w:t>
      </w:r>
    </w:p>
  </w:footnote>
  <w:footnote w:id="27">
    <w:p w14:paraId="6807DE1E" w14:textId="77777777" w:rsidR="00D013D3" w:rsidRPr="00057B4D" w:rsidRDefault="00D013D3" w:rsidP="00D013D3">
      <w:pPr>
        <w:spacing w:before="0" w:after="0"/>
        <w:jc w:val="both"/>
        <w:rPr>
          <w:rFonts w:ascii="Arial" w:eastAsia="Arial" w:hAnsi="Arial" w:cs="Arial"/>
          <w:sz w:val="16"/>
          <w:szCs w:val="16"/>
        </w:rPr>
      </w:pPr>
      <w:r w:rsidRPr="00057B4D">
        <w:rPr>
          <w:rFonts w:ascii="Arial" w:hAnsi="Arial" w:cs="Arial"/>
          <w:sz w:val="16"/>
          <w:szCs w:val="16"/>
          <w:vertAlign w:val="superscript"/>
        </w:rPr>
        <w:footnoteRef/>
      </w:r>
      <w:r w:rsidRPr="00057B4D">
        <w:rPr>
          <w:rFonts w:ascii="Arial" w:eastAsia="Arial" w:hAnsi="Arial" w:cs="Arial"/>
          <w:sz w:val="16"/>
          <w:szCs w:val="16"/>
        </w:rPr>
        <w:t xml:space="preserve"> En relación con el artículo 116, fracción IV, inciso </w:t>
      </w:r>
      <w:r w:rsidRPr="00057B4D">
        <w:rPr>
          <w:rFonts w:ascii="Arial" w:eastAsia="Arial" w:hAnsi="Arial" w:cs="Arial"/>
          <w:i/>
          <w:sz w:val="16"/>
          <w:szCs w:val="16"/>
        </w:rPr>
        <w:t>c</w:t>
      </w:r>
      <w:r w:rsidRPr="00057B4D">
        <w:rPr>
          <w:rFonts w:ascii="Arial" w:eastAsia="Arial" w:hAnsi="Arial" w:cs="Arial"/>
          <w:sz w:val="16"/>
          <w:szCs w:val="16"/>
        </w:rPr>
        <w:t xml:space="preserve">, párrafo quinto, e inciso l, de la </w:t>
      </w:r>
      <w:r w:rsidRPr="00057B4D">
        <w:rPr>
          <w:rFonts w:ascii="Arial" w:eastAsia="Arial" w:hAnsi="Arial" w:cs="Arial"/>
          <w:smallCaps/>
          <w:sz w:val="16"/>
          <w:szCs w:val="16"/>
        </w:rPr>
        <w:t>Constitución Federal</w:t>
      </w:r>
      <w:r w:rsidRPr="00057B4D">
        <w:rPr>
          <w:rFonts w:ascii="Arial" w:eastAsia="Arial" w:hAnsi="Arial" w:cs="Arial"/>
          <w:sz w:val="16"/>
          <w:szCs w:val="16"/>
        </w:rPr>
        <w:t>.</w:t>
      </w:r>
    </w:p>
  </w:footnote>
  <w:footnote w:id="28">
    <w:p w14:paraId="4DA22747" w14:textId="77777777" w:rsidR="00A10856" w:rsidRPr="00057B4D" w:rsidRDefault="00A10856" w:rsidP="00A10856">
      <w:pPr>
        <w:pStyle w:val="Textonotapie"/>
        <w:jc w:val="both"/>
        <w:rPr>
          <w:rFonts w:ascii="Arial" w:hAnsi="Arial" w:cs="Arial"/>
          <w:sz w:val="16"/>
          <w:szCs w:val="16"/>
          <w:lang w:val="es-MX"/>
        </w:rPr>
      </w:pPr>
      <w:r w:rsidRPr="00057B4D">
        <w:rPr>
          <w:rStyle w:val="Refdenotaalpie"/>
          <w:rFonts w:ascii="Arial" w:hAnsi="Arial" w:cs="Arial"/>
          <w:sz w:val="16"/>
          <w:szCs w:val="16"/>
        </w:rPr>
        <w:footnoteRef/>
      </w:r>
      <w:r w:rsidRPr="00057B4D">
        <w:rPr>
          <w:rFonts w:ascii="Arial" w:hAnsi="Arial" w:cs="Arial"/>
          <w:sz w:val="16"/>
          <w:szCs w:val="16"/>
        </w:rPr>
        <w:t xml:space="preserve"> Criterio sostenido por la </w:t>
      </w:r>
      <w:r w:rsidRPr="00057B4D">
        <w:rPr>
          <w:rFonts w:ascii="Arial" w:hAnsi="Arial" w:cs="Arial"/>
          <w:smallCaps/>
          <w:sz w:val="16"/>
          <w:szCs w:val="16"/>
        </w:rPr>
        <w:t>Sala Superior</w:t>
      </w:r>
      <w:r w:rsidRPr="00057B4D">
        <w:rPr>
          <w:rFonts w:ascii="Arial" w:hAnsi="Arial" w:cs="Arial"/>
          <w:sz w:val="16"/>
          <w:szCs w:val="16"/>
        </w:rPr>
        <w:t>, en la sentencia del expediente SUP-REP-438/2023.</w:t>
      </w:r>
    </w:p>
  </w:footnote>
  <w:footnote w:id="29">
    <w:p w14:paraId="60C99E97" w14:textId="77777777" w:rsidR="00A10856" w:rsidRPr="00057B4D" w:rsidRDefault="00A10856" w:rsidP="00A10856">
      <w:pPr>
        <w:pStyle w:val="Textonotapie"/>
        <w:jc w:val="both"/>
        <w:rPr>
          <w:rFonts w:ascii="Arial" w:hAnsi="Arial" w:cs="Arial"/>
          <w:sz w:val="16"/>
          <w:szCs w:val="16"/>
        </w:rPr>
      </w:pPr>
      <w:r w:rsidRPr="00057B4D">
        <w:rPr>
          <w:rStyle w:val="Refdenotaalpie"/>
          <w:rFonts w:ascii="Arial" w:hAnsi="Arial" w:cs="Arial"/>
          <w:sz w:val="16"/>
          <w:szCs w:val="16"/>
        </w:rPr>
        <w:footnoteRef/>
      </w:r>
      <w:r w:rsidRPr="00057B4D">
        <w:rPr>
          <w:rFonts w:ascii="Arial" w:hAnsi="Arial" w:cs="Arial"/>
          <w:sz w:val="16"/>
          <w:szCs w:val="16"/>
        </w:rPr>
        <w:t xml:space="preserve"> Criterio sostenido por la </w:t>
      </w:r>
      <w:r w:rsidRPr="00057B4D">
        <w:rPr>
          <w:rFonts w:ascii="Arial" w:hAnsi="Arial" w:cs="Arial"/>
          <w:smallCaps/>
          <w:sz w:val="16"/>
          <w:szCs w:val="16"/>
        </w:rPr>
        <w:t>Sala Superior</w:t>
      </w:r>
      <w:r w:rsidRPr="00057B4D">
        <w:rPr>
          <w:rFonts w:ascii="Arial" w:hAnsi="Arial" w:cs="Arial"/>
          <w:sz w:val="16"/>
          <w:szCs w:val="16"/>
        </w:rPr>
        <w:t>, en la sentencia del expediente SUP-JRC-8/2018.</w:t>
      </w:r>
    </w:p>
  </w:footnote>
  <w:footnote w:id="30">
    <w:p w14:paraId="3AD14ED6" w14:textId="3EB7C7DF" w:rsidR="00DE2AD1" w:rsidRPr="00057B4D" w:rsidRDefault="00DE2AD1" w:rsidP="00DE2AD1">
      <w:pPr>
        <w:pStyle w:val="Textonotapie"/>
        <w:jc w:val="both"/>
        <w:rPr>
          <w:rFonts w:ascii="Arial" w:hAnsi="Arial" w:cs="Arial"/>
          <w:i/>
          <w:iCs/>
          <w:sz w:val="16"/>
          <w:szCs w:val="16"/>
          <w:lang w:val="es-MX"/>
        </w:rPr>
      </w:pPr>
      <w:r w:rsidRPr="00057B4D">
        <w:rPr>
          <w:rStyle w:val="Refdenotaalpie"/>
          <w:rFonts w:ascii="Arial" w:hAnsi="Arial" w:cs="Arial"/>
          <w:sz w:val="16"/>
          <w:szCs w:val="16"/>
        </w:rPr>
        <w:footnoteRef/>
      </w:r>
      <w:r w:rsidRPr="00057B4D">
        <w:rPr>
          <w:rFonts w:ascii="Arial" w:hAnsi="Arial" w:cs="Arial"/>
          <w:sz w:val="16"/>
          <w:szCs w:val="16"/>
        </w:rPr>
        <w:t xml:space="preserve"> </w:t>
      </w:r>
      <w:r w:rsidRPr="00057B4D">
        <w:rPr>
          <w:rFonts w:ascii="Arial" w:hAnsi="Arial" w:cs="Arial"/>
          <w:sz w:val="16"/>
          <w:szCs w:val="16"/>
          <w:lang w:val="es-MX"/>
        </w:rPr>
        <w:t xml:space="preserve">Jurisprudencia </w:t>
      </w:r>
      <w:r w:rsidRPr="00057B4D">
        <w:rPr>
          <w:rFonts w:ascii="Arial" w:hAnsi="Arial" w:cs="Arial"/>
          <w:sz w:val="16"/>
          <w:szCs w:val="16"/>
          <w:shd w:val="clear" w:color="auto" w:fill="FFFFFF"/>
        </w:rPr>
        <w:t>33/2014 de rubro</w:t>
      </w:r>
      <w:r w:rsidRPr="00057B4D">
        <w:rPr>
          <w:rFonts w:ascii="Arial" w:hAnsi="Arial" w:cs="Arial"/>
          <w:i/>
          <w:iCs/>
          <w:sz w:val="16"/>
          <w:szCs w:val="16"/>
          <w:shd w:val="clear" w:color="auto" w:fill="FFFFFF"/>
        </w:rPr>
        <w:t>: “</w:t>
      </w:r>
      <w:r w:rsidRPr="00057B4D">
        <w:rPr>
          <w:rFonts w:ascii="Arial" w:hAnsi="Arial" w:cs="Arial"/>
          <w:b/>
          <w:bCs/>
          <w:i/>
          <w:iCs/>
          <w:sz w:val="16"/>
          <w:szCs w:val="16"/>
          <w:shd w:val="clear" w:color="auto" w:fill="FFFFFF"/>
        </w:rPr>
        <w:t>LEGITIMACIÓN O PERSONERÍA. BASTA CON QUE EN AUTOS ESTÉN ACREDITADAS, SIN QUE EL PROMOVENTE TENGA QUE PRESENTAR CONSTANCIA ALGUNA EN EL MOMENTO DE LA PRESENTACIÓN DE LA DEMANDA</w:t>
      </w:r>
      <w:r w:rsidRPr="00057B4D">
        <w:rPr>
          <w:rFonts w:ascii="Arial" w:hAnsi="Arial" w:cs="Arial"/>
          <w:i/>
          <w:iCs/>
          <w:sz w:val="16"/>
          <w:szCs w:val="16"/>
          <w:shd w:val="clear" w:color="auto" w:fill="FFFFFF"/>
        </w:rPr>
        <w:t>.</w:t>
      </w:r>
      <w:r w:rsidR="00B36CD3" w:rsidRPr="00057B4D">
        <w:rPr>
          <w:rFonts w:ascii="Arial" w:hAnsi="Arial" w:cs="Arial"/>
          <w:i/>
          <w:iCs/>
          <w:sz w:val="16"/>
          <w:szCs w:val="16"/>
          <w:shd w:val="clear" w:color="auto" w:fill="FFFFFF"/>
        </w:rPr>
        <w:t>”</w:t>
      </w:r>
      <w:r w:rsidRPr="00057B4D">
        <w:rPr>
          <w:rFonts w:ascii="Arial" w:hAnsi="Arial" w:cs="Arial"/>
          <w:i/>
          <w:iCs/>
          <w:sz w:val="16"/>
          <w:szCs w:val="16"/>
        </w:rPr>
        <w:br/>
      </w:r>
    </w:p>
  </w:footnote>
  <w:footnote w:id="31">
    <w:p w14:paraId="34AA9722" w14:textId="7447EA3B" w:rsidR="002F7CDD" w:rsidRPr="00057B4D" w:rsidRDefault="002F7CDD" w:rsidP="002F7CDD">
      <w:pPr>
        <w:pStyle w:val="Textonotapie"/>
        <w:rPr>
          <w:rFonts w:ascii="Arial" w:hAnsi="Arial" w:cs="Arial"/>
          <w:sz w:val="16"/>
          <w:szCs w:val="16"/>
          <w:lang w:val="pt-BR"/>
        </w:rPr>
      </w:pPr>
      <w:r w:rsidRPr="00057B4D">
        <w:rPr>
          <w:rStyle w:val="Refdenotaalpie"/>
          <w:rFonts w:ascii="Arial" w:hAnsi="Arial" w:cs="Arial"/>
          <w:sz w:val="16"/>
          <w:szCs w:val="16"/>
        </w:rPr>
        <w:footnoteRef/>
      </w:r>
      <w:r w:rsidRPr="00057B4D">
        <w:rPr>
          <w:rFonts w:ascii="Arial" w:hAnsi="Arial" w:cs="Arial"/>
          <w:sz w:val="16"/>
          <w:szCs w:val="16"/>
          <w:lang w:val="pt-BR"/>
        </w:rPr>
        <w:t xml:space="preserve"> </w:t>
      </w:r>
      <w:proofErr w:type="spellStart"/>
      <w:r w:rsidRPr="00057B4D">
        <w:rPr>
          <w:rFonts w:ascii="Arial" w:hAnsi="Arial" w:cs="Arial"/>
          <w:sz w:val="16"/>
          <w:szCs w:val="16"/>
          <w:lang w:val="pt-BR"/>
        </w:rPr>
        <w:t>Fojas</w:t>
      </w:r>
      <w:proofErr w:type="spellEnd"/>
      <w:r w:rsidRPr="00057B4D">
        <w:rPr>
          <w:rFonts w:ascii="Arial" w:hAnsi="Arial" w:cs="Arial"/>
          <w:sz w:val="16"/>
          <w:szCs w:val="16"/>
          <w:lang w:val="pt-BR"/>
        </w:rPr>
        <w:t xml:space="preserve"> </w:t>
      </w:r>
      <w:r w:rsidR="00E7029F" w:rsidRPr="00057B4D">
        <w:rPr>
          <w:rFonts w:ascii="Arial" w:hAnsi="Arial" w:cs="Arial"/>
          <w:sz w:val="16"/>
          <w:szCs w:val="16"/>
          <w:lang w:val="pt-BR"/>
        </w:rPr>
        <w:t>****</w:t>
      </w:r>
      <w:r w:rsidRPr="00057B4D">
        <w:rPr>
          <w:rFonts w:ascii="Arial" w:hAnsi="Arial" w:cs="Arial"/>
          <w:sz w:val="16"/>
          <w:szCs w:val="16"/>
          <w:lang w:val="pt-BR"/>
        </w:rPr>
        <w:t>.</w:t>
      </w:r>
    </w:p>
  </w:footnote>
  <w:footnote w:id="32">
    <w:p w14:paraId="442BC980" w14:textId="77777777" w:rsidR="00D43262" w:rsidRPr="00EA0484" w:rsidRDefault="00D43262" w:rsidP="00D43262">
      <w:pPr>
        <w:spacing w:after="0"/>
        <w:jc w:val="both"/>
        <w:rPr>
          <w:rFonts w:ascii="Arial" w:eastAsia="Arial Nova Light" w:hAnsi="Arial" w:cs="Arial"/>
          <w:sz w:val="16"/>
          <w:szCs w:val="16"/>
        </w:rPr>
      </w:pPr>
      <w:r w:rsidRPr="00D43262">
        <w:rPr>
          <w:rFonts w:ascii="Arial" w:hAnsi="Arial" w:cs="Arial"/>
          <w:sz w:val="12"/>
          <w:szCs w:val="12"/>
          <w:vertAlign w:val="superscript"/>
        </w:rPr>
        <w:footnoteRef/>
      </w:r>
      <w:r w:rsidRPr="00D43262">
        <w:rPr>
          <w:rFonts w:ascii="Arial" w:eastAsia="Arial Nova Light" w:hAnsi="Arial" w:cs="Arial"/>
          <w:sz w:val="12"/>
          <w:szCs w:val="12"/>
        </w:rPr>
        <w:t xml:space="preserve"> Testado por contener datos personales que hacen a personas físicas identificables, por lo que se apreciará la leyenda: </w:t>
      </w:r>
      <w:r w:rsidRPr="00D43262">
        <w:rPr>
          <w:rFonts w:ascii="Arial" w:eastAsia="Arial Nova Light" w:hAnsi="Arial" w:cs="Arial"/>
          <w:b/>
          <w:sz w:val="12"/>
          <w:szCs w:val="12"/>
        </w:rPr>
        <w:t>ELIMINADO: DATO PERSONAL CONFIDENCIAL</w:t>
      </w:r>
      <w:r w:rsidRPr="00D43262">
        <w:rPr>
          <w:rFonts w:ascii="Arial" w:eastAsia="Arial Nova Light" w:hAnsi="Arial" w:cs="Arial"/>
          <w:sz w:val="12"/>
          <w:szCs w:val="12"/>
        </w:rPr>
        <w:t>; con fundamento en Artículos 23, 68, fracción VI y 116, de la Ley General de Transparencia y Acceso a la Información Pública; así como el 3, fracción IX y 31, de la Ley General de Protección de Datos Personales en Posesión de Sujetos Obligados.</w:t>
      </w:r>
    </w:p>
  </w:footnote>
  <w:footnote w:id="33">
    <w:p w14:paraId="5B193A20" w14:textId="77777777" w:rsidR="00281272" w:rsidRPr="00057B4D" w:rsidRDefault="00281272" w:rsidP="00281272">
      <w:pPr>
        <w:pStyle w:val="Textonotapie"/>
        <w:jc w:val="both"/>
        <w:rPr>
          <w:rFonts w:ascii="Arial" w:hAnsi="Arial" w:cs="Arial"/>
          <w:sz w:val="16"/>
          <w:szCs w:val="16"/>
        </w:rPr>
      </w:pPr>
      <w:r w:rsidRPr="00057B4D">
        <w:rPr>
          <w:rStyle w:val="Refdenotaalpie"/>
          <w:rFonts w:ascii="Arial" w:hAnsi="Arial" w:cs="Arial"/>
          <w:sz w:val="16"/>
          <w:szCs w:val="16"/>
        </w:rPr>
        <w:footnoteRef/>
      </w:r>
      <w:r w:rsidRPr="00057B4D">
        <w:rPr>
          <w:rFonts w:ascii="Arial" w:hAnsi="Arial" w:cs="Arial"/>
          <w:sz w:val="16"/>
          <w:szCs w:val="16"/>
        </w:rPr>
        <w:t xml:space="preserve"> Ver SUP-REC-519/2021.</w:t>
      </w:r>
    </w:p>
  </w:footnote>
  <w:footnote w:id="34">
    <w:p w14:paraId="279BDF8A" w14:textId="77777777" w:rsidR="00EC0A64" w:rsidRPr="00057B4D" w:rsidRDefault="00EC0A64" w:rsidP="00EC0A64">
      <w:pPr>
        <w:pStyle w:val="Textonotapie"/>
        <w:jc w:val="both"/>
        <w:rPr>
          <w:rFonts w:ascii="Arial" w:hAnsi="Arial" w:cs="Arial"/>
          <w:sz w:val="16"/>
          <w:szCs w:val="16"/>
        </w:rPr>
      </w:pPr>
      <w:r w:rsidRPr="00057B4D">
        <w:rPr>
          <w:rStyle w:val="Refdenotaalpie"/>
          <w:rFonts w:ascii="Arial" w:hAnsi="Arial" w:cs="Arial"/>
          <w:sz w:val="16"/>
          <w:szCs w:val="16"/>
        </w:rPr>
        <w:footnoteRef/>
      </w:r>
      <w:r w:rsidRPr="00057B4D">
        <w:rPr>
          <w:rFonts w:ascii="Arial" w:hAnsi="Arial" w:cs="Arial"/>
          <w:sz w:val="16"/>
          <w:szCs w:val="16"/>
        </w:rPr>
        <w:t xml:space="preserve"> Véase sentencia SUP-REP-163/2018, de la </w:t>
      </w:r>
      <w:r w:rsidRPr="00057B4D">
        <w:rPr>
          <w:rFonts w:ascii="Arial" w:hAnsi="Arial" w:cs="Arial"/>
          <w:smallCaps/>
          <w:sz w:val="16"/>
          <w:szCs w:val="16"/>
        </w:rPr>
        <w:t>Sala Superior.</w:t>
      </w:r>
    </w:p>
  </w:footnote>
  <w:footnote w:id="35">
    <w:p w14:paraId="7F6636B4" w14:textId="77777777" w:rsidR="00281272" w:rsidRPr="00057B4D" w:rsidRDefault="00281272" w:rsidP="00281272">
      <w:pPr>
        <w:pStyle w:val="Textonotapie"/>
        <w:jc w:val="both"/>
        <w:rPr>
          <w:rFonts w:ascii="Arial" w:hAnsi="Arial" w:cs="Arial"/>
          <w:sz w:val="16"/>
          <w:szCs w:val="16"/>
        </w:rPr>
      </w:pPr>
      <w:r w:rsidRPr="00057B4D">
        <w:rPr>
          <w:rStyle w:val="Refdenotaalpie"/>
          <w:rFonts w:ascii="Arial" w:hAnsi="Arial" w:cs="Arial"/>
          <w:sz w:val="16"/>
          <w:szCs w:val="16"/>
        </w:rPr>
        <w:footnoteRef/>
      </w:r>
      <w:r w:rsidRPr="00057B4D">
        <w:rPr>
          <w:rFonts w:ascii="Arial" w:hAnsi="Arial" w:cs="Arial"/>
          <w:sz w:val="16"/>
          <w:szCs w:val="16"/>
        </w:rPr>
        <w:t xml:space="preserve"> Disponibles para su consulta en </w:t>
      </w:r>
      <w:hyperlink r:id="rId3" w:history="1">
        <w:r w:rsidRPr="00057B4D">
          <w:rPr>
            <w:rStyle w:val="Hipervnculo"/>
            <w:sz w:val="16"/>
            <w:szCs w:val="16"/>
          </w:rPr>
          <w:t>https://www.ieeags.mx/media/sesiones/2023-10-27/CG-A-44/23/8.1_CG-A-44-23_LINEAMIENTOS_RECURSOS_P%C3%9ABLICOS_PROCESO_ELECTO.._.pdf</w:t>
        </w:r>
      </w:hyperlink>
      <w:r w:rsidRPr="00057B4D">
        <w:rPr>
          <w:rFonts w:ascii="Arial" w:hAnsi="Arial" w:cs="Arial"/>
          <w:sz w:val="16"/>
          <w:szCs w:val="16"/>
        </w:rPr>
        <w:t xml:space="preserve"> </w:t>
      </w:r>
    </w:p>
  </w:footnote>
  <w:footnote w:id="36">
    <w:p w14:paraId="0F4D9BCB" w14:textId="77777777" w:rsidR="00281272" w:rsidRPr="00057B4D" w:rsidRDefault="00281272" w:rsidP="00281272">
      <w:pPr>
        <w:pStyle w:val="Textonotapie"/>
        <w:jc w:val="both"/>
        <w:rPr>
          <w:rFonts w:ascii="Arial" w:hAnsi="Arial" w:cs="Arial"/>
          <w:sz w:val="16"/>
          <w:szCs w:val="16"/>
        </w:rPr>
      </w:pPr>
      <w:r w:rsidRPr="00057B4D">
        <w:rPr>
          <w:rStyle w:val="Refdenotaalpie"/>
          <w:rFonts w:ascii="Arial" w:hAnsi="Arial" w:cs="Arial"/>
          <w:sz w:val="16"/>
          <w:szCs w:val="16"/>
        </w:rPr>
        <w:footnoteRef/>
      </w:r>
      <w:r w:rsidRPr="00057B4D">
        <w:rPr>
          <w:rFonts w:ascii="Arial" w:hAnsi="Arial" w:cs="Arial"/>
          <w:sz w:val="16"/>
          <w:szCs w:val="16"/>
        </w:rPr>
        <w:t xml:space="preserve"> Ver el ACUERDO DEL CONSEJO GENERAL DEL INSTITUTO ESTATAL ELECTORAL DE AGUASCALIENTES, MEDIANTE EL CUAL APRUEBA LOS LINEAMIENTOS PARA LA DEBIDA UTILIZACIÓN DE LOS RECURSOS PÚBLICOS DURANTE EL PROCESO ELECTORAL CONCURRENTE 2023-2024 EN AGUASCALIENTES, identificado con la clave CG-A-44/23, consultable en </w:t>
      </w:r>
      <w:hyperlink r:id="rId4" w:history="1">
        <w:r w:rsidRPr="00057B4D">
          <w:rPr>
            <w:rStyle w:val="Hipervnculo"/>
            <w:sz w:val="16"/>
            <w:szCs w:val="16"/>
          </w:rPr>
          <w:t>https://www.ieeags.mx/media/sesiones/2023-10-27/CG-A-44/23/8._CG-A-44-23_Acuerdo_lineamientos_recursos_p%C3%BAblicos.pdf</w:t>
        </w:r>
      </w:hyperlink>
      <w:r w:rsidRPr="00057B4D">
        <w:rPr>
          <w:rFonts w:ascii="Arial" w:hAnsi="Arial" w:cs="Arial"/>
          <w:sz w:val="16"/>
          <w:szCs w:val="16"/>
        </w:rPr>
        <w:t xml:space="preserve"> </w:t>
      </w:r>
    </w:p>
  </w:footnote>
  <w:footnote w:id="37">
    <w:p w14:paraId="6214B6B9" w14:textId="6B2BBD26" w:rsidR="00EE0A9A" w:rsidRPr="00057B4D" w:rsidRDefault="00EE0A9A">
      <w:pPr>
        <w:pStyle w:val="Textonotapie"/>
        <w:rPr>
          <w:rFonts w:ascii="Arial" w:hAnsi="Arial" w:cs="Arial"/>
          <w:sz w:val="16"/>
          <w:szCs w:val="16"/>
        </w:rPr>
      </w:pPr>
      <w:r w:rsidRPr="00057B4D">
        <w:rPr>
          <w:rStyle w:val="Refdenotaalpie"/>
          <w:rFonts w:ascii="Arial" w:hAnsi="Arial" w:cs="Arial"/>
          <w:sz w:val="16"/>
          <w:szCs w:val="16"/>
        </w:rPr>
        <w:footnoteRef/>
      </w:r>
      <w:r w:rsidRPr="00057B4D">
        <w:rPr>
          <w:rFonts w:ascii="Arial" w:hAnsi="Arial" w:cs="Arial"/>
          <w:sz w:val="16"/>
          <w:szCs w:val="16"/>
        </w:rPr>
        <w:t xml:space="preserve"> Ver fojas 087 y 087 vuelta.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59F6E" w14:textId="311AF4E8" w:rsidR="000B0636" w:rsidRDefault="00D43262">
    <w:pPr>
      <w:pBdr>
        <w:top w:val="nil"/>
        <w:left w:val="nil"/>
        <w:bottom w:val="nil"/>
        <w:right w:val="nil"/>
        <w:between w:val="nil"/>
      </w:pBdr>
      <w:tabs>
        <w:tab w:val="center" w:pos="4252"/>
        <w:tab w:val="right" w:pos="8504"/>
        <w:tab w:val="left" w:pos="5954"/>
      </w:tabs>
      <w:ind w:right="-6"/>
      <w:jc w:val="right"/>
      <w:rPr>
        <w:rFonts w:ascii="Open Sans" w:eastAsia="Open Sans" w:hAnsi="Open Sans" w:cs="Open Sans"/>
        <w:b/>
        <w:color w:val="000000"/>
        <w:sz w:val="28"/>
        <w:szCs w:val="28"/>
      </w:rPr>
    </w:pPr>
    <w:r>
      <w:rPr>
        <w:noProof/>
      </w:rPr>
      <w:pict w14:anchorId="23E8B2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383782" o:spid="_x0000_s1026" type="#_x0000_t136" style="position:absolute;left:0;text-align:left;margin-left:0;margin-top:0;width:488.05pt;height:75.05pt;rotation:315;z-index:-251650048;mso-position-horizontal:center;mso-position-horizontal-relative:margin;mso-position-vertical:center;mso-position-vertical-relative:margin" o:allowincell="f" fillcolor="silver" stroked="f">
          <v:fill opacity=".5"/>
          <v:textpath style="font-family:&quot;Times New Roman&quot;;font-size:1pt" string="PARA CONSULTA"/>
        </v:shape>
      </w:pict>
    </w:r>
  </w:p>
  <w:p w14:paraId="3712459C" w14:textId="77777777" w:rsidR="000B0636" w:rsidRDefault="00171A55">
    <w:pPr>
      <w:pBdr>
        <w:top w:val="nil"/>
        <w:left w:val="nil"/>
        <w:bottom w:val="nil"/>
        <w:right w:val="nil"/>
        <w:between w:val="nil"/>
      </w:pBdr>
      <w:tabs>
        <w:tab w:val="center" w:pos="4252"/>
        <w:tab w:val="right" w:pos="8504"/>
        <w:tab w:val="left" w:pos="5954"/>
      </w:tabs>
      <w:ind w:right="-6"/>
      <w:jc w:val="right"/>
      <w:rPr>
        <w:rFonts w:ascii="Open Sans" w:eastAsia="Open Sans" w:hAnsi="Open Sans" w:cs="Open Sans"/>
        <w:b/>
        <w:color w:val="000000"/>
        <w:sz w:val="28"/>
        <w:szCs w:val="28"/>
      </w:rPr>
    </w:pPr>
    <w:r>
      <w:rPr>
        <w:rFonts w:ascii="Open Sans" w:eastAsia="Open Sans" w:hAnsi="Open Sans" w:cs="Open Sans"/>
        <w:b/>
        <w:noProof/>
        <w:color w:val="000000"/>
        <w:sz w:val="28"/>
        <w:szCs w:val="28"/>
        <w:lang w:val="es-MX"/>
      </w:rPr>
      <mc:AlternateContent>
        <mc:Choice Requires="wps">
          <w:drawing>
            <wp:anchor distT="0" distB="0" distL="114300" distR="114300" simplePos="0" relativeHeight="251661312" behindDoc="0" locked="0" layoutInCell="1" hidden="0" allowOverlap="1" wp14:anchorId="1C795420" wp14:editId="759D1F6C">
              <wp:simplePos x="0" y="0"/>
              <wp:positionH relativeFrom="lef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asciiTheme="majorHAnsi" w:eastAsiaTheme="majorEastAsia" w:hAnsiTheme="majorHAnsi" w:cstheme="majorBidi"/>
                              <w:sz w:val="48"/>
                              <w:szCs w:val="48"/>
                            </w:rPr>
                            <w:id w:val="68627047"/>
                            <w:docPartObj>
                              <w:docPartGallery w:val="Page Numbers (Margins)"/>
                              <w:docPartUnique/>
                            </w:docPartObj>
                          </w:sdtPr>
                          <w:sdtEndPr/>
                          <w:sdtContent>
                            <w:sdt>
                              <w:sdtPr>
                                <w:rPr>
                                  <w:rFonts w:asciiTheme="majorHAnsi" w:eastAsiaTheme="majorEastAsia" w:hAnsiTheme="majorHAnsi" w:cstheme="majorBidi"/>
                                  <w:sz w:val="48"/>
                                  <w:szCs w:val="48"/>
                                </w:rPr>
                                <w:id w:val="242612202"/>
                                <w:docPartObj>
                                  <w:docPartGallery w:val="Page Numbers (Margins)"/>
                                  <w:docPartUnique/>
                                </w:docPartObj>
                              </w:sdtPr>
                              <w:sdtEndPr/>
                              <w:sdtContent>
                                <w:p w14:paraId="60821688" w14:textId="77777777" w:rsidR="000B0636" w:rsidRDefault="00171A55">
                                  <w:pPr>
                                    <w:jc w:val="center"/>
                                    <w:rPr>
                                      <w:rFonts w:asciiTheme="majorHAnsi" w:eastAsiaTheme="majorEastAsia" w:hAnsiTheme="majorHAnsi" w:cstheme="majorBidi"/>
                                      <w:sz w:val="48"/>
                                      <w:szCs w:val="48"/>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624216">
                                    <w:rPr>
                                      <w:rFonts w:asciiTheme="majorHAnsi" w:eastAsiaTheme="majorEastAsia" w:hAnsiTheme="majorHAnsi" w:cstheme="majorBidi"/>
                                      <w:noProof/>
                                      <w:sz w:val="48"/>
                                      <w:szCs w:val="48"/>
                                    </w:rPr>
                                    <w:t>16</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anchor>
          </w:drawing>
        </mc:Choice>
        <mc:Fallback>
          <w:pict>
            <v:rect w14:anchorId="1C795420" id="Rectángulo 1" o:spid="_x0000_s1026" style="position:absolute;left:0;text-align:left;margin-left:0;margin-top:0;width:60pt;height:70.5pt;z-index:251661312;visibility:visible;mso-wrap-style:square;mso-wrap-distance-left:9pt;mso-wrap-distance-top:0;mso-wrap-distance-right:9pt;mso-wrap-distance-bottom:0;mso-position-horizontal:center;mso-position-horizontal-relative:lef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stroked="f">
              <v:textbox>
                <w:txbxContent>
                  <w:sdt>
                    <w:sdtPr>
                      <w:rPr>
                        <w:rFonts w:asciiTheme="majorHAnsi" w:eastAsiaTheme="majorEastAsia" w:hAnsiTheme="majorHAnsi" w:cstheme="majorBidi"/>
                        <w:sz w:val="48"/>
                        <w:szCs w:val="48"/>
                      </w:rPr>
                      <w:id w:val="68627047"/>
                      <w:docPartObj>
                        <w:docPartGallery w:val="Page Numbers (Margins)"/>
                        <w:docPartUnique/>
                      </w:docPartObj>
                    </w:sdtPr>
                    <w:sdtEndPr/>
                    <w:sdtContent>
                      <w:sdt>
                        <w:sdtPr>
                          <w:rPr>
                            <w:rFonts w:asciiTheme="majorHAnsi" w:eastAsiaTheme="majorEastAsia" w:hAnsiTheme="majorHAnsi" w:cstheme="majorBidi"/>
                            <w:sz w:val="48"/>
                            <w:szCs w:val="48"/>
                          </w:rPr>
                          <w:id w:val="242612202"/>
                          <w:docPartObj>
                            <w:docPartGallery w:val="Page Numbers (Margins)"/>
                            <w:docPartUnique/>
                          </w:docPartObj>
                        </w:sdtPr>
                        <w:sdtEndPr/>
                        <w:sdtContent>
                          <w:p w14:paraId="60821688" w14:textId="77777777" w:rsidR="000B0636" w:rsidRDefault="00171A55">
                            <w:pPr>
                              <w:jc w:val="center"/>
                              <w:rPr>
                                <w:rFonts w:asciiTheme="majorHAnsi" w:eastAsiaTheme="majorEastAsia" w:hAnsiTheme="majorHAnsi" w:cstheme="majorBidi"/>
                                <w:sz w:val="48"/>
                                <w:szCs w:val="48"/>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624216">
                              <w:rPr>
                                <w:rFonts w:asciiTheme="majorHAnsi" w:eastAsiaTheme="majorEastAsia" w:hAnsiTheme="majorHAnsi" w:cstheme="majorBidi"/>
                                <w:noProof/>
                                <w:sz w:val="48"/>
                                <w:szCs w:val="48"/>
                              </w:rPr>
                              <w:t>16</w:t>
                            </w:r>
                            <w:r>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p>
  <w:p w14:paraId="530534E2" w14:textId="77777777" w:rsidR="000B0636" w:rsidRDefault="00171A55">
    <w:pPr>
      <w:pBdr>
        <w:top w:val="nil"/>
        <w:left w:val="nil"/>
        <w:bottom w:val="nil"/>
        <w:right w:val="nil"/>
        <w:between w:val="nil"/>
      </w:pBdr>
      <w:tabs>
        <w:tab w:val="center" w:pos="4252"/>
        <w:tab w:val="right" w:pos="8504"/>
        <w:tab w:val="left" w:pos="5954"/>
      </w:tabs>
      <w:ind w:right="-6"/>
      <w:jc w:val="right"/>
      <w:rPr>
        <w:rFonts w:ascii="Verdana" w:eastAsia="Verdana" w:hAnsi="Verdana" w:cs="Verdana"/>
        <w:b/>
        <w:color w:val="000000"/>
        <w:sz w:val="22"/>
        <w:szCs w:val="22"/>
      </w:rPr>
    </w:pPr>
    <w:r>
      <w:rPr>
        <w:rFonts w:ascii="Verdana" w:eastAsia="Verdana" w:hAnsi="Verdana" w:cs="Verdana"/>
        <w:b/>
        <w:color w:val="000000"/>
        <w:sz w:val="22"/>
        <w:szCs w:val="2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8A2C0" w14:textId="703AED2B" w:rsidR="000B0636" w:rsidRDefault="00D43262">
    <w:pPr>
      <w:pBdr>
        <w:top w:val="nil"/>
        <w:left w:val="nil"/>
        <w:bottom w:val="nil"/>
        <w:right w:val="nil"/>
        <w:between w:val="nil"/>
      </w:pBdr>
      <w:tabs>
        <w:tab w:val="center" w:pos="4252"/>
        <w:tab w:val="right" w:pos="8504"/>
        <w:tab w:val="left" w:pos="2655"/>
        <w:tab w:val="left" w:pos="5954"/>
      </w:tabs>
      <w:ind w:right="-6"/>
      <w:rPr>
        <w:rFonts w:ascii="Open Sans" w:eastAsia="Open Sans" w:hAnsi="Open Sans" w:cs="Open Sans"/>
        <w:b/>
        <w:color w:val="000000"/>
        <w:sz w:val="28"/>
        <w:szCs w:val="28"/>
      </w:rPr>
    </w:pPr>
    <w:r>
      <w:rPr>
        <w:noProof/>
      </w:rPr>
      <w:pict w14:anchorId="05823B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383783" o:spid="_x0000_s1027" type="#_x0000_t136" style="position:absolute;margin-left:0;margin-top:0;width:488.05pt;height:75.05pt;rotation:315;z-index:-251648000;mso-position-horizontal:center;mso-position-horizontal-relative:margin;mso-position-vertical:center;mso-position-vertical-relative:margin" o:allowincell="f" fillcolor="silver" stroked="f">
          <v:fill opacity=".5"/>
          <v:textpath style="font-family:&quot;Times New Roman&quot;;font-size:1pt" string="PARA CONSULTA"/>
        </v:shape>
      </w:pict>
    </w:r>
    <w:r w:rsidR="00171A55">
      <w:rPr>
        <w:noProof/>
        <w:lang w:val="es-MX"/>
      </w:rPr>
      <w:drawing>
        <wp:anchor distT="0" distB="0" distL="114300" distR="114300" simplePos="0" relativeHeight="251662336" behindDoc="0" locked="0" layoutInCell="1" hidden="0" allowOverlap="1" wp14:anchorId="27CB5D3C" wp14:editId="3FC488F5">
          <wp:simplePos x="0" y="0"/>
          <wp:positionH relativeFrom="leftMargin">
            <wp:align>right</wp:align>
          </wp:positionH>
          <wp:positionV relativeFrom="paragraph">
            <wp:posOffset>-77742</wp:posOffset>
          </wp:positionV>
          <wp:extent cx="1043940" cy="1282610"/>
          <wp:effectExtent l="0" t="0" r="3810" b="0"/>
          <wp:wrapNone/>
          <wp:docPr id="19825573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43940" cy="1282610"/>
                  </a:xfrm>
                  <a:prstGeom prst="rect">
                    <a:avLst/>
                  </a:prstGeom>
                  <a:ln/>
                </pic:spPr>
              </pic:pic>
            </a:graphicData>
          </a:graphic>
          <wp14:sizeRelH relativeFrom="margin">
            <wp14:pctWidth>0</wp14:pctWidth>
          </wp14:sizeRelH>
          <wp14:sizeRelV relativeFrom="margin">
            <wp14:pctHeight>0</wp14:pctHeight>
          </wp14:sizeRelV>
        </wp:anchor>
      </w:drawing>
    </w:r>
    <w:r w:rsidR="00171A55">
      <w:rPr>
        <w:rFonts w:ascii="Open Sans" w:eastAsia="Open Sans" w:hAnsi="Open Sans" w:cs="Open Sans"/>
        <w:b/>
        <w:color w:val="000000"/>
        <w:sz w:val="28"/>
        <w:szCs w:val="28"/>
      </w:rPr>
      <w:tab/>
    </w:r>
    <w:r w:rsidR="00171A55">
      <w:rPr>
        <w:rFonts w:ascii="Open Sans" w:eastAsia="Open Sans" w:hAnsi="Open Sans" w:cs="Open Sans"/>
        <w:b/>
        <w:color w:val="000000"/>
        <w:sz w:val="28"/>
        <w:szCs w:val="28"/>
      </w:rPr>
      <w:tab/>
    </w:r>
  </w:p>
  <w:p w14:paraId="15386FED" w14:textId="77777777" w:rsidR="000B0636" w:rsidRDefault="00171A55">
    <w:pPr>
      <w:pBdr>
        <w:top w:val="nil"/>
        <w:left w:val="nil"/>
        <w:bottom w:val="nil"/>
        <w:right w:val="nil"/>
        <w:between w:val="nil"/>
      </w:pBdr>
      <w:tabs>
        <w:tab w:val="center" w:pos="4252"/>
        <w:tab w:val="right" w:pos="8504"/>
        <w:tab w:val="left" w:pos="5954"/>
      </w:tabs>
      <w:ind w:right="-6"/>
      <w:jc w:val="right"/>
      <w:rPr>
        <w:rFonts w:ascii="Open Sans" w:eastAsia="Open Sans" w:hAnsi="Open Sans" w:cs="Open Sans"/>
        <w:b/>
        <w:color w:val="000000"/>
        <w:sz w:val="28"/>
        <w:szCs w:val="28"/>
      </w:rPr>
    </w:pPr>
    <w:r>
      <w:rPr>
        <w:rFonts w:ascii="Open Sans" w:eastAsia="Open Sans" w:hAnsi="Open Sans" w:cs="Open Sans"/>
        <w:b/>
        <w:noProof/>
        <w:color w:val="000000"/>
        <w:sz w:val="28"/>
        <w:szCs w:val="28"/>
        <w:lang w:val="es-MX"/>
      </w:rPr>
      <mc:AlternateContent>
        <mc:Choice Requires="wps">
          <w:drawing>
            <wp:anchor distT="0" distB="0" distL="114300" distR="114300" simplePos="0" relativeHeight="251659264" behindDoc="0" locked="0" layoutInCell="1" hidden="0" allowOverlap="1" wp14:anchorId="71C707C0" wp14:editId="7B814E67">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asciiTheme="majorHAnsi" w:eastAsiaTheme="majorEastAsia" w:hAnsiTheme="majorHAnsi" w:cstheme="majorBidi"/>
                              <w:sz w:val="48"/>
                              <w:szCs w:val="48"/>
                            </w:rPr>
                            <w:id w:val="1062149595"/>
                            <w:docPartObj>
                              <w:docPartGallery w:val="Page Numbers (Margins)"/>
                              <w:docPartUnique/>
                            </w:docPartObj>
                          </w:sdtPr>
                          <w:sdtEndPr/>
                          <w:sdtContent>
                            <w:p w14:paraId="239BC5E6" w14:textId="77777777" w:rsidR="000B0636" w:rsidRDefault="00171A55">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624216">
                                <w:rPr>
                                  <w:rFonts w:asciiTheme="majorHAnsi" w:eastAsiaTheme="majorEastAsia" w:hAnsiTheme="majorHAnsi" w:cstheme="majorBidi"/>
                                  <w:noProof/>
                                  <w:sz w:val="48"/>
                                  <w:szCs w:val="48"/>
                                </w:rPr>
                                <w:t>17</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anchor>
          </w:drawing>
        </mc:Choice>
        <mc:Fallback>
          <w:pict>
            <v:rect w14:anchorId="71C707C0" id="Rectángulo 2" o:spid="_x0000_s1027" style="position:absolute;left:0;text-align:left;margin-left:0;margin-top:0;width:60pt;height:70.5pt;z-index:251659264;visibility:visible;mso-wrap-style:square;mso-wrap-distance-left:9pt;mso-wrap-distance-top:0;mso-wrap-distance-right:9pt;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O07wEAAMY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" stroked="f">
              <v:textbox>
                <w:txbxContent>
                  <w:sdt>
                    <w:sdtPr>
                      <w:rPr>
                        <w:rFonts w:asciiTheme="majorHAnsi" w:eastAsiaTheme="majorEastAsia" w:hAnsiTheme="majorHAnsi" w:cstheme="majorBidi"/>
                        <w:sz w:val="48"/>
                        <w:szCs w:val="48"/>
                      </w:rPr>
                      <w:id w:val="1062149595"/>
                      <w:docPartObj>
                        <w:docPartGallery w:val="Page Numbers (Margins)"/>
                        <w:docPartUnique/>
                      </w:docPartObj>
                    </w:sdtPr>
                    <w:sdtEndPr/>
                    <w:sdtContent>
                      <w:p w14:paraId="239BC5E6" w14:textId="77777777" w:rsidR="000B0636" w:rsidRDefault="00171A55">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624216">
                          <w:rPr>
                            <w:rFonts w:asciiTheme="majorHAnsi" w:eastAsiaTheme="majorEastAsia" w:hAnsiTheme="majorHAnsi" w:cstheme="majorBidi"/>
                            <w:noProof/>
                            <w:sz w:val="48"/>
                            <w:szCs w:val="48"/>
                          </w:rPr>
                          <w:t>17</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p w14:paraId="312A9836" w14:textId="2E3385E7" w:rsidR="000B0636" w:rsidRDefault="00171A55">
    <w:pPr>
      <w:pBdr>
        <w:top w:val="nil"/>
        <w:left w:val="nil"/>
        <w:bottom w:val="nil"/>
        <w:right w:val="nil"/>
        <w:between w:val="nil"/>
      </w:pBdr>
      <w:tabs>
        <w:tab w:val="center" w:pos="4252"/>
        <w:tab w:val="right" w:pos="8504"/>
        <w:tab w:val="left" w:pos="5954"/>
      </w:tabs>
      <w:ind w:right="-6"/>
      <w:jc w:val="right"/>
      <w:rPr>
        <w:rFonts w:ascii="Verdana" w:eastAsia="Verdana" w:hAnsi="Verdana" w:cs="Verdana"/>
        <w:b/>
        <w:color w:val="000000"/>
        <w:sz w:val="22"/>
        <w:szCs w:val="22"/>
      </w:rPr>
    </w:pPr>
    <w:r>
      <w:rPr>
        <w:rFonts w:ascii="Verdana" w:eastAsia="Verdana" w:hAnsi="Verdana" w:cs="Verdana"/>
        <w:b/>
        <w:color w:val="000000"/>
        <w:sz w:val="22"/>
        <w:szCs w:val="22"/>
      </w:rPr>
      <w:t>TEEA-PES-0</w:t>
    </w:r>
    <w:r w:rsidR="00D013D3">
      <w:rPr>
        <w:rFonts w:ascii="Verdana" w:eastAsia="Verdana" w:hAnsi="Verdana" w:cs="Verdana"/>
        <w:b/>
        <w:color w:val="000000"/>
        <w:sz w:val="22"/>
        <w:szCs w:val="22"/>
      </w:rPr>
      <w:t>40</w:t>
    </w:r>
    <w:r>
      <w:rPr>
        <w:rFonts w:ascii="Verdana" w:eastAsia="Verdana" w:hAnsi="Verdana" w:cs="Verdana"/>
        <w:b/>
        <w:color w:val="000000"/>
        <w:sz w:val="22"/>
        <w:szCs w:val="22"/>
      </w:rPr>
      <w:t>/2024</w:t>
    </w:r>
  </w:p>
  <w:p w14:paraId="4A1E2389" w14:textId="77777777" w:rsidR="000B0636" w:rsidRDefault="000B0636">
    <w:pPr>
      <w:pBdr>
        <w:top w:val="nil"/>
        <w:left w:val="nil"/>
        <w:bottom w:val="nil"/>
        <w:right w:val="nil"/>
        <w:between w:val="nil"/>
      </w:pBdr>
      <w:tabs>
        <w:tab w:val="center" w:pos="4252"/>
        <w:tab w:val="right" w:pos="8504"/>
        <w:tab w:val="left" w:pos="5954"/>
      </w:tabs>
      <w:ind w:right="-6"/>
      <w:jc w:val="right"/>
      <w:rPr>
        <w:rFonts w:ascii="Verdana" w:eastAsia="Verdana" w:hAnsi="Verdana" w:cs="Verdana"/>
        <w:b/>
        <w:color w:val="000000"/>
        <w:sz w:val="22"/>
        <w:szCs w:val="22"/>
      </w:rPr>
    </w:pPr>
  </w:p>
  <w:p w14:paraId="01462966" w14:textId="77777777" w:rsidR="000B0636" w:rsidRDefault="000B0636">
    <w:pPr>
      <w:pBdr>
        <w:top w:val="nil"/>
        <w:left w:val="nil"/>
        <w:bottom w:val="nil"/>
        <w:right w:val="nil"/>
        <w:between w:val="nil"/>
      </w:pBdr>
      <w:tabs>
        <w:tab w:val="center" w:pos="4252"/>
        <w:tab w:val="right" w:pos="8504"/>
        <w:tab w:val="left" w:pos="5954"/>
      </w:tabs>
      <w:ind w:right="-6"/>
      <w:jc w:val="right"/>
      <w:rPr>
        <w:rFonts w:ascii="Verdana" w:eastAsia="Verdana" w:hAnsi="Verdana" w:cs="Verdana"/>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94B65" w14:textId="1223CE25" w:rsidR="000B0636" w:rsidRDefault="00D43262">
    <w:pPr>
      <w:pBdr>
        <w:top w:val="nil"/>
        <w:left w:val="nil"/>
        <w:bottom w:val="nil"/>
        <w:right w:val="nil"/>
        <w:between w:val="nil"/>
      </w:pBdr>
      <w:tabs>
        <w:tab w:val="center" w:pos="4252"/>
        <w:tab w:val="right" w:pos="8504"/>
      </w:tabs>
      <w:jc w:val="center"/>
      <w:rPr>
        <w:rFonts w:ascii="Verdana" w:eastAsia="Verdana" w:hAnsi="Verdana" w:cs="Verdana"/>
        <w:b/>
        <w:color w:val="000000"/>
      </w:rPr>
    </w:pPr>
    <w:r>
      <w:rPr>
        <w:noProof/>
      </w:rPr>
      <w:pict w14:anchorId="1039B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383781" o:spid="_x0000_s1025" type="#_x0000_t136" style="position:absolute;left:0;text-align:left;margin-left:0;margin-top:0;width:488.05pt;height:75.05pt;rotation:315;z-index:-251652096;mso-position-horizontal:center;mso-position-horizontal-relative:margin;mso-position-vertical:center;mso-position-vertical-relative:margin" o:allowincell="f" fillcolor="silver" stroked="f">
          <v:fill opacity=".5"/>
          <v:textpath style="font-family:&quot;Times New Roman&quot;;font-size:1pt" string="PARA CONSULTA"/>
        </v:shape>
      </w:pict>
    </w:r>
    <w:r w:rsidR="00B05DF3">
      <w:rPr>
        <w:noProof/>
        <w:lang w:val="es-MX"/>
      </w:rPr>
      <w:drawing>
        <wp:anchor distT="0" distB="0" distL="114300" distR="114300" simplePos="0" relativeHeight="251660288" behindDoc="0" locked="0" layoutInCell="1" hidden="0" allowOverlap="1" wp14:anchorId="2AA9B6C9" wp14:editId="1AE54278">
          <wp:simplePos x="0" y="0"/>
          <wp:positionH relativeFrom="margin">
            <wp:posOffset>-556591</wp:posOffset>
          </wp:positionH>
          <wp:positionV relativeFrom="paragraph">
            <wp:posOffset>-50441</wp:posOffset>
          </wp:positionV>
          <wp:extent cx="1043940" cy="1282610"/>
          <wp:effectExtent l="0" t="0" r="381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43940" cy="1282610"/>
                  </a:xfrm>
                  <a:prstGeom prst="rect">
                    <a:avLst/>
                  </a:prstGeom>
                  <a:ln/>
                </pic:spPr>
              </pic:pic>
            </a:graphicData>
          </a:graphic>
          <wp14:sizeRelH relativeFrom="margin">
            <wp14:pctWidth>0</wp14:pctWidth>
          </wp14:sizeRelH>
          <wp14:sizeRelV relativeFrom="margin">
            <wp14:pctHeight>0</wp14:pctHeight>
          </wp14:sizeRelV>
        </wp:anchor>
      </w:drawing>
    </w:r>
  </w:p>
  <w:p w14:paraId="14AE5B74" w14:textId="77777777" w:rsidR="000B0636" w:rsidRDefault="000B0636">
    <w:pPr>
      <w:pBdr>
        <w:top w:val="nil"/>
        <w:left w:val="nil"/>
        <w:bottom w:val="nil"/>
        <w:right w:val="nil"/>
        <w:between w:val="nil"/>
      </w:pBdr>
      <w:tabs>
        <w:tab w:val="center" w:pos="4252"/>
        <w:tab w:val="right" w:pos="8504"/>
      </w:tabs>
      <w:jc w:val="center"/>
      <w:rPr>
        <w:rFonts w:ascii="Verdana" w:eastAsia="Verdana" w:hAnsi="Verdana" w:cs="Verdana"/>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930D2"/>
    <w:multiLevelType w:val="hybridMultilevel"/>
    <w:tmpl w:val="8996A176"/>
    <w:lvl w:ilvl="0" w:tplc="FFFFFFFF">
      <w:start w:val="1"/>
      <w:numFmt w:val="lowerLetter"/>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17679A"/>
    <w:multiLevelType w:val="hybridMultilevel"/>
    <w:tmpl w:val="7F6008DA"/>
    <w:lvl w:ilvl="0" w:tplc="0A220C1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5A40BA"/>
    <w:multiLevelType w:val="hybridMultilevel"/>
    <w:tmpl w:val="527CED00"/>
    <w:lvl w:ilvl="0" w:tplc="C4D490B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223B8B"/>
    <w:multiLevelType w:val="hybridMultilevel"/>
    <w:tmpl w:val="61240102"/>
    <w:lvl w:ilvl="0" w:tplc="DDE675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4D5F9D"/>
    <w:multiLevelType w:val="hybridMultilevel"/>
    <w:tmpl w:val="8996A176"/>
    <w:lvl w:ilvl="0" w:tplc="FFFFFFFF">
      <w:start w:val="1"/>
      <w:numFmt w:val="lowerLetter"/>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8C125B"/>
    <w:multiLevelType w:val="hybridMultilevel"/>
    <w:tmpl w:val="30626FD6"/>
    <w:lvl w:ilvl="0" w:tplc="FFFFFFFF">
      <w:start w:val="1"/>
      <w:numFmt w:val="lowerLetter"/>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BF6527"/>
    <w:multiLevelType w:val="hybridMultilevel"/>
    <w:tmpl w:val="5E848CFE"/>
    <w:lvl w:ilvl="0" w:tplc="86025B36">
      <w:start w:val="1"/>
      <w:numFmt w:val="lowerLetter"/>
      <w:lvlText w:val="%1)"/>
      <w:lvlJc w:val="left"/>
      <w:pPr>
        <w:ind w:left="801" w:hanging="360"/>
      </w:pPr>
      <w:rPr>
        <w:b/>
        <w:bCs w:val="0"/>
      </w:rPr>
    </w:lvl>
    <w:lvl w:ilvl="1" w:tplc="080A0019" w:tentative="1">
      <w:start w:val="1"/>
      <w:numFmt w:val="lowerLetter"/>
      <w:lvlText w:val="%2."/>
      <w:lvlJc w:val="left"/>
      <w:pPr>
        <w:ind w:left="1521" w:hanging="360"/>
      </w:pPr>
    </w:lvl>
    <w:lvl w:ilvl="2" w:tplc="080A001B" w:tentative="1">
      <w:start w:val="1"/>
      <w:numFmt w:val="lowerRoman"/>
      <w:lvlText w:val="%3."/>
      <w:lvlJc w:val="right"/>
      <w:pPr>
        <w:ind w:left="2241" w:hanging="180"/>
      </w:pPr>
    </w:lvl>
    <w:lvl w:ilvl="3" w:tplc="080A000F" w:tentative="1">
      <w:start w:val="1"/>
      <w:numFmt w:val="decimal"/>
      <w:lvlText w:val="%4."/>
      <w:lvlJc w:val="left"/>
      <w:pPr>
        <w:ind w:left="2961" w:hanging="360"/>
      </w:pPr>
    </w:lvl>
    <w:lvl w:ilvl="4" w:tplc="080A0019" w:tentative="1">
      <w:start w:val="1"/>
      <w:numFmt w:val="lowerLetter"/>
      <w:lvlText w:val="%5."/>
      <w:lvlJc w:val="left"/>
      <w:pPr>
        <w:ind w:left="3681" w:hanging="360"/>
      </w:pPr>
    </w:lvl>
    <w:lvl w:ilvl="5" w:tplc="080A001B" w:tentative="1">
      <w:start w:val="1"/>
      <w:numFmt w:val="lowerRoman"/>
      <w:lvlText w:val="%6."/>
      <w:lvlJc w:val="right"/>
      <w:pPr>
        <w:ind w:left="4401" w:hanging="180"/>
      </w:pPr>
    </w:lvl>
    <w:lvl w:ilvl="6" w:tplc="080A000F" w:tentative="1">
      <w:start w:val="1"/>
      <w:numFmt w:val="decimal"/>
      <w:lvlText w:val="%7."/>
      <w:lvlJc w:val="left"/>
      <w:pPr>
        <w:ind w:left="5121" w:hanging="360"/>
      </w:pPr>
    </w:lvl>
    <w:lvl w:ilvl="7" w:tplc="080A0019" w:tentative="1">
      <w:start w:val="1"/>
      <w:numFmt w:val="lowerLetter"/>
      <w:lvlText w:val="%8."/>
      <w:lvlJc w:val="left"/>
      <w:pPr>
        <w:ind w:left="5841" w:hanging="360"/>
      </w:pPr>
    </w:lvl>
    <w:lvl w:ilvl="8" w:tplc="080A001B" w:tentative="1">
      <w:start w:val="1"/>
      <w:numFmt w:val="lowerRoman"/>
      <w:lvlText w:val="%9."/>
      <w:lvlJc w:val="right"/>
      <w:pPr>
        <w:ind w:left="6561" w:hanging="180"/>
      </w:pPr>
    </w:lvl>
  </w:abstractNum>
  <w:abstractNum w:abstractNumId="7" w15:restartNumberingAfterBreak="0">
    <w:nsid w:val="24FC20B8"/>
    <w:multiLevelType w:val="hybridMultilevel"/>
    <w:tmpl w:val="D6F637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26AA127A"/>
    <w:multiLevelType w:val="hybridMultilevel"/>
    <w:tmpl w:val="785E404C"/>
    <w:lvl w:ilvl="0" w:tplc="080A000F">
      <w:start w:val="1"/>
      <w:numFmt w:val="decimal"/>
      <w:lvlText w:val="%1."/>
      <w:lvlJc w:val="left"/>
      <w:pPr>
        <w:ind w:left="720" w:hanging="360"/>
      </w:p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DD15CC"/>
    <w:multiLevelType w:val="hybridMultilevel"/>
    <w:tmpl w:val="30626FD6"/>
    <w:lvl w:ilvl="0" w:tplc="DDE6753C">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AF08B0"/>
    <w:multiLevelType w:val="hybridMultilevel"/>
    <w:tmpl w:val="A9ACBBE0"/>
    <w:lvl w:ilvl="0" w:tplc="28966616">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2F74EE"/>
    <w:multiLevelType w:val="hybridMultilevel"/>
    <w:tmpl w:val="4EA461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1A7741"/>
    <w:multiLevelType w:val="hybridMultilevel"/>
    <w:tmpl w:val="23EC9AFA"/>
    <w:lvl w:ilvl="0" w:tplc="110A030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D33937"/>
    <w:multiLevelType w:val="hybridMultilevel"/>
    <w:tmpl w:val="C04A66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1552786"/>
    <w:multiLevelType w:val="hybridMultilevel"/>
    <w:tmpl w:val="6FA238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4CF64CB7"/>
    <w:multiLevelType w:val="hybridMultilevel"/>
    <w:tmpl w:val="8996A176"/>
    <w:lvl w:ilvl="0" w:tplc="DDE6753C">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1515E87"/>
    <w:multiLevelType w:val="hybridMultilevel"/>
    <w:tmpl w:val="30626FD6"/>
    <w:lvl w:ilvl="0" w:tplc="FFFFFFFF">
      <w:start w:val="1"/>
      <w:numFmt w:val="lowerLetter"/>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3617356"/>
    <w:multiLevelType w:val="hybridMultilevel"/>
    <w:tmpl w:val="8996A176"/>
    <w:lvl w:ilvl="0" w:tplc="FFFFFFFF">
      <w:start w:val="1"/>
      <w:numFmt w:val="lowerLetter"/>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BBC0C99"/>
    <w:multiLevelType w:val="hybridMultilevel"/>
    <w:tmpl w:val="8D56B90E"/>
    <w:lvl w:ilvl="0" w:tplc="EB40A9B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7A098A"/>
    <w:multiLevelType w:val="hybridMultilevel"/>
    <w:tmpl w:val="8996A176"/>
    <w:lvl w:ilvl="0" w:tplc="FFFFFFFF">
      <w:start w:val="1"/>
      <w:numFmt w:val="lowerLetter"/>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F9142F"/>
    <w:multiLevelType w:val="hybridMultilevel"/>
    <w:tmpl w:val="E2F2121C"/>
    <w:lvl w:ilvl="0" w:tplc="2E46A8C2">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1D03FF9"/>
    <w:multiLevelType w:val="hybridMultilevel"/>
    <w:tmpl w:val="E89EAE7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80E2F2D"/>
    <w:multiLevelType w:val="hybridMultilevel"/>
    <w:tmpl w:val="08D2A406"/>
    <w:lvl w:ilvl="0" w:tplc="F720514E">
      <w:numFmt w:val="bullet"/>
      <w:lvlText w:val="-"/>
      <w:lvlJc w:val="left"/>
      <w:pPr>
        <w:ind w:left="720" w:hanging="360"/>
      </w:pPr>
      <w:rPr>
        <w:rFonts w:ascii="Courier New" w:eastAsia="Courier New" w:hAnsi="Courier New" w:cs="Courier New" w:hint="default"/>
        <w:w w:val="78"/>
        <w:sz w:val="26"/>
        <w:szCs w:val="2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C9C5E0E"/>
    <w:multiLevelType w:val="hybridMultilevel"/>
    <w:tmpl w:val="30626FD6"/>
    <w:lvl w:ilvl="0" w:tplc="FFFFFFFF">
      <w:start w:val="1"/>
      <w:numFmt w:val="lowerLetter"/>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D1F0C7B"/>
    <w:multiLevelType w:val="hybridMultilevel"/>
    <w:tmpl w:val="39B2EE5E"/>
    <w:lvl w:ilvl="0" w:tplc="856CE2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994D77"/>
    <w:multiLevelType w:val="hybridMultilevel"/>
    <w:tmpl w:val="23444F6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48574729">
    <w:abstractNumId w:val="10"/>
  </w:num>
  <w:num w:numId="2" w16cid:durableId="2027176189">
    <w:abstractNumId w:val="1"/>
  </w:num>
  <w:num w:numId="3" w16cid:durableId="828139150">
    <w:abstractNumId w:val="9"/>
  </w:num>
  <w:num w:numId="4" w16cid:durableId="2054032916">
    <w:abstractNumId w:val="15"/>
  </w:num>
  <w:num w:numId="5" w16cid:durableId="1611934787">
    <w:abstractNumId w:val="6"/>
  </w:num>
  <w:num w:numId="6" w16cid:durableId="1008286233">
    <w:abstractNumId w:val="22"/>
  </w:num>
  <w:num w:numId="7" w16cid:durableId="356083415">
    <w:abstractNumId w:val="13"/>
  </w:num>
  <w:num w:numId="8" w16cid:durableId="116334471">
    <w:abstractNumId w:val="14"/>
  </w:num>
  <w:num w:numId="9" w16cid:durableId="821433227">
    <w:abstractNumId w:val="7"/>
  </w:num>
  <w:num w:numId="10" w16cid:durableId="695079847">
    <w:abstractNumId w:val="24"/>
  </w:num>
  <w:num w:numId="11" w16cid:durableId="384332087">
    <w:abstractNumId w:val="11"/>
  </w:num>
  <w:num w:numId="12" w16cid:durableId="1596745089">
    <w:abstractNumId w:val="18"/>
  </w:num>
  <w:num w:numId="13" w16cid:durableId="64886481">
    <w:abstractNumId w:val="20"/>
  </w:num>
  <w:num w:numId="14" w16cid:durableId="768817612">
    <w:abstractNumId w:val="12"/>
  </w:num>
  <w:num w:numId="15" w16cid:durableId="1306935711">
    <w:abstractNumId w:val="5"/>
  </w:num>
  <w:num w:numId="16" w16cid:durableId="423038682">
    <w:abstractNumId w:val="19"/>
  </w:num>
  <w:num w:numId="17" w16cid:durableId="1927491871">
    <w:abstractNumId w:val="17"/>
  </w:num>
  <w:num w:numId="18" w16cid:durableId="363673661">
    <w:abstractNumId w:val="0"/>
  </w:num>
  <w:num w:numId="19" w16cid:durableId="1926844370">
    <w:abstractNumId w:val="3"/>
  </w:num>
  <w:num w:numId="20" w16cid:durableId="749696949">
    <w:abstractNumId w:val="16"/>
  </w:num>
  <w:num w:numId="21" w16cid:durableId="871173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0125321">
    <w:abstractNumId w:val="25"/>
  </w:num>
  <w:num w:numId="23" w16cid:durableId="260918752">
    <w:abstractNumId w:val="21"/>
  </w:num>
  <w:num w:numId="24" w16cid:durableId="1287005090">
    <w:abstractNumId w:val="8"/>
  </w:num>
  <w:num w:numId="25" w16cid:durableId="1316645369">
    <w:abstractNumId w:val="2"/>
  </w:num>
  <w:num w:numId="26" w16cid:durableId="1142891231">
    <w:abstractNumId w:val="4"/>
  </w:num>
  <w:num w:numId="27" w16cid:durableId="2132430577">
    <w:abstractNumId w:val="23"/>
  </w:num>
  <w:num w:numId="28" w16cid:durableId="1470055530">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3D3"/>
    <w:rsid w:val="00001BE3"/>
    <w:rsid w:val="00005045"/>
    <w:rsid w:val="00022F87"/>
    <w:rsid w:val="00030445"/>
    <w:rsid w:val="00057B4D"/>
    <w:rsid w:val="0006102F"/>
    <w:rsid w:val="000659C2"/>
    <w:rsid w:val="0008162D"/>
    <w:rsid w:val="00085726"/>
    <w:rsid w:val="0008626C"/>
    <w:rsid w:val="0009610E"/>
    <w:rsid w:val="000B0636"/>
    <w:rsid w:val="000E7DA6"/>
    <w:rsid w:val="00114BCB"/>
    <w:rsid w:val="00133B74"/>
    <w:rsid w:val="00160992"/>
    <w:rsid w:val="00171A55"/>
    <w:rsid w:val="00175A63"/>
    <w:rsid w:val="001A1A29"/>
    <w:rsid w:val="001A65D1"/>
    <w:rsid w:val="001B40F0"/>
    <w:rsid w:val="001C3915"/>
    <w:rsid w:val="001E415B"/>
    <w:rsid w:val="001E4775"/>
    <w:rsid w:val="001E4B57"/>
    <w:rsid w:val="002236C3"/>
    <w:rsid w:val="002248BA"/>
    <w:rsid w:val="00247CDC"/>
    <w:rsid w:val="00281272"/>
    <w:rsid w:val="00282290"/>
    <w:rsid w:val="002B788B"/>
    <w:rsid w:val="002C04DC"/>
    <w:rsid w:val="002C1C89"/>
    <w:rsid w:val="002E18AB"/>
    <w:rsid w:val="002F7CDD"/>
    <w:rsid w:val="0032043D"/>
    <w:rsid w:val="00327B7C"/>
    <w:rsid w:val="003414E7"/>
    <w:rsid w:val="00346BAA"/>
    <w:rsid w:val="00354D59"/>
    <w:rsid w:val="0035703E"/>
    <w:rsid w:val="00362BDF"/>
    <w:rsid w:val="00374D34"/>
    <w:rsid w:val="003768D7"/>
    <w:rsid w:val="00383725"/>
    <w:rsid w:val="003B2246"/>
    <w:rsid w:val="003C7871"/>
    <w:rsid w:val="003F4745"/>
    <w:rsid w:val="003F5E40"/>
    <w:rsid w:val="00400399"/>
    <w:rsid w:val="004079F2"/>
    <w:rsid w:val="00435C00"/>
    <w:rsid w:val="00440057"/>
    <w:rsid w:val="004511EE"/>
    <w:rsid w:val="004729F3"/>
    <w:rsid w:val="0047484E"/>
    <w:rsid w:val="00484929"/>
    <w:rsid w:val="00491793"/>
    <w:rsid w:val="00495D00"/>
    <w:rsid w:val="004A1A9B"/>
    <w:rsid w:val="004A72AD"/>
    <w:rsid w:val="004B4527"/>
    <w:rsid w:val="004F1148"/>
    <w:rsid w:val="004F330F"/>
    <w:rsid w:val="00510053"/>
    <w:rsid w:val="00533CDF"/>
    <w:rsid w:val="00552FF7"/>
    <w:rsid w:val="00557509"/>
    <w:rsid w:val="0057065A"/>
    <w:rsid w:val="005A0EA5"/>
    <w:rsid w:val="005F1071"/>
    <w:rsid w:val="006123B8"/>
    <w:rsid w:val="0066172A"/>
    <w:rsid w:val="00674D31"/>
    <w:rsid w:val="006836C6"/>
    <w:rsid w:val="006A380F"/>
    <w:rsid w:val="006D69E2"/>
    <w:rsid w:val="006F0095"/>
    <w:rsid w:val="007008E8"/>
    <w:rsid w:val="00711CA5"/>
    <w:rsid w:val="00714DAF"/>
    <w:rsid w:val="00727F94"/>
    <w:rsid w:val="00735B01"/>
    <w:rsid w:val="0073707C"/>
    <w:rsid w:val="007669DB"/>
    <w:rsid w:val="00774900"/>
    <w:rsid w:val="00781DCA"/>
    <w:rsid w:val="00785F45"/>
    <w:rsid w:val="00786622"/>
    <w:rsid w:val="0079111E"/>
    <w:rsid w:val="007A398B"/>
    <w:rsid w:val="007A6031"/>
    <w:rsid w:val="007A7E07"/>
    <w:rsid w:val="007B0724"/>
    <w:rsid w:val="007B2598"/>
    <w:rsid w:val="007B5326"/>
    <w:rsid w:val="007D4844"/>
    <w:rsid w:val="007D633A"/>
    <w:rsid w:val="007E3B3D"/>
    <w:rsid w:val="007F354C"/>
    <w:rsid w:val="007F3858"/>
    <w:rsid w:val="00810E45"/>
    <w:rsid w:val="008250E1"/>
    <w:rsid w:val="00826583"/>
    <w:rsid w:val="0084414D"/>
    <w:rsid w:val="008445BF"/>
    <w:rsid w:val="008477C6"/>
    <w:rsid w:val="008571CF"/>
    <w:rsid w:val="00861C09"/>
    <w:rsid w:val="00864139"/>
    <w:rsid w:val="00866E04"/>
    <w:rsid w:val="008723A4"/>
    <w:rsid w:val="008733BE"/>
    <w:rsid w:val="008776BE"/>
    <w:rsid w:val="00890AF0"/>
    <w:rsid w:val="00894AC4"/>
    <w:rsid w:val="008A08EF"/>
    <w:rsid w:val="008B362D"/>
    <w:rsid w:val="008C143E"/>
    <w:rsid w:val="008E5CB1"/>
    <w:rsid w:val="008F193B"/>
    <w:rsid w:val="00900173"/>
    <w:rsid w:val="00902460"/>
    <w:rsid w:val="00922A9D"/>
    <w:rsid w:val="00937A67"/>
    <w:rsid w:val="0096222B"/>
    <w:rsid w:val="009714F2"/>
    <w:rsid w:val="009932DB"/>
    <w:rsid w:val="009A5622"/>
    <w:rsid w:val="009C108B"/>
    <w:rsid w:val="009C1336"/>
    <w:rsid w:val="009D6FC9"/>
    <w:rsid w:val="009F0D0D"/>
    <w:rsid w:val="00A021F2"/>
    <w:rsid w:val="00A04300"/>
    <w:rsid w:val="00A0638C"/>
    <w:rsid w:val="00A10856"/>
    <w:rsid w:val="00A172F2"/>
    <w:rsid w:val="00A21940"/>
    <w:rsid w:val="00A24121"/>
    <w:rsid w:val="00A45755"/>
    <w:rsid w:val="00A55595"/>
    <w:rsid w:val="00A57551"/>
    <w:rsid w:val="00A94BA5"/>
    <w:rsid w:val="00AA3831"/>
    <w:rsid w:val="00AB280C"/>
    <w:rsid w:val="00AC2C0E"/>
    <w:rsid w:val="00AC6CF2"/>
    <w:rsid w:val="00AD4314"/>
    <w:rsid w:val="00AD4CAF"/>
    <w:rsid w:val="00AD6DDE"/>
    <w:rsid w:val="00AE0285"/>
    <w:rsid w:val="00AE0BDC"/>
    <w:rsid w:val="00AF75F2"/>
    <w:rsid w:val="00B055B5"/>
    <w:rsid w:val="00B05DF3"/>
    <w:rsid w:val="00B30004"/>
    <w:rsid w:val="00B36CD3"/>
    <w:rsid w:val="00B65B4B"/>
    <w:rsid w:val="00B67E61"/>
    <w:rsid w:val="00BC0FD3"/>
    <w:rsid w:val="00BC6F68"/>
    <w:rsid w:val="00BD28E2"/>
    <w:rsid w:val="00BD5991"/>
    <w:rsid w:val="00C26246"/>
    <w:rsid w:val="00C30840"/>
    <w:rsid w:val="00C51085"/>
    <w:rsid w:val="00C622BE"/>
    <w:rsid w:val="00C6539D"/>
    <w:rsid w:val="00C70D38"/>
    <w:rsid w:val="00C87382"/>
    <w:rsid w:val="00CA1D12"/>
    <w:rsid w:val="00CB63FA"/>
    <w:rsid w:val="00CD1675"/>
    <w:rsid w:val="00CD2C44"/>
    <w:rsid w:val="00CD70EB"/>
    <w:rsid w:val="00CE735D"/>
    <w:rsid w:val="00CF6C59"/>
    <w:rsid w:val="00CF6F9F"/>
    <w:rsid w:val="00D013D3"/>
    <w:rsid w:val="00D03EF9"/>
    <w:rsid w:val="00D40E56"/>
    <w:rsid w:val="00D43262"/>
    <w:rsid w:val="00D5148F"/>
    <w:rsid w:val="00D53AF4"/>
    <w:rsid w:val="00D641C6"/>
    <w:rsid w:val="00D74FE4"/>
    <w:rsid w:val="00D912B4"/>
    <w:rsid w:val="00D9567B"/>
    <w:rsid w:val="00DB3298"/>
    <w:rsid w:val="00DC2E42"/>
    <w:rsid w:val="00DC6827"/>
    <w:rsid w:val="00DE2AD1"/>
    <w:rsid w:val="00DF55A3"/>
    <w:rsid w:val="00DF65B7"/>
    <w:rsid w:val="00E13782"/>
    <w:rsid w:val="00E16703"/>
    <w:rsid w:val="00E22E87"/>
    <w:rsid w:val="00E364FE"/>
    <w:rsid w:val="00E53DFB"/>
    <w:rsid w:val="00E7029F"/>
    <w:rsid w:val="00E76E46"/>
    <w:rsid w:val="00E9001E"/>
    <w:rsid w:val="00E909EE"/>
    <w:rsid w:val="00EA3B42"/>
    <w:rsid w:val="00EB01A2"/>
    <w:rsid w:val="00EB1920"/>
    <w:rsid w:val="00EC0A64"/>
    <w:rsid w:val="00ED60CF"/>
    <w:rsid w:val="00ED6900"/>
    <w:rsid w:val="00EE0A9A"/>
    <w:rsid w:val="00EF72C1"/>
    <w:rsid w:val="00F00A46"/>
    <w:rsid w:val="00F0375D"/>
    <w:rsid w:val="00F12136"/>
    <w:rsid w:val="00F16A5A"/>
    <w:rsid w:val="00F261BD"/>
    <w:rsid w:val="00F7659E"/>
    <w:rsid w:val="00F91A70"/>
    <w:rsid w:val="00FA0C2C"/>
    <w:rsid w:val="00FC0D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F6AE6"/>
  <w15:chartTrackingRefBased/>
  <w15:docId w15:val="{9ED394B6-F45A-4817-BAD8-8D0393C3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1BD"/>
    <w:pPr>
      <w:spacing w:before="120" w:after="120" w:line="240" w:lineRule="auto"/>
    </w:pPr>
    <w:rPr>
      <w:rFonts w:ascii="Times New Roman" w:eastAsia="Times New Roman" w:hAnsi="Times New Roman" w:cs="Times New Roman"/>
      <w:kern w:val="0"/>
      <w:sz w:val="24"/>
      <w:szCs w:val="24"/>
      <w:lang w:val="es-ES"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NBV Parrafo1,Parrafo 1,Cita texto,Lista multicolor - Énfasis 11,Lista vistosa - Énfasis 11,Cuadrícula media 1 - Énfasis 21,List Paragraph-Thesis,Listas,Footnote,List Paragraph2,List Paragraph1,Dot pt,Indicator Text,Párrafo de lista1"/>
    <w:basedOn w:val="Normal"/>
    <w:link w:val="PrrafodelistaCar"/>
    <w:uiPriority w:val="34"/>
    <w:qFormat/>
    <w:rsid w:val="00D013D3"/>
    <w:pPr>
      <w:ind w:left="720"/>
      <w:contextualSpacing/>
    </w:p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D013D3"/>
    <w:pPr>
      <w:spacing w:before="0" w:after="0"/>
    </w:pPr>
    <w:rPr>
      <w:sz w:val="20"/>
      <w:szCs w:val="20"/>
    </w:rPr>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D013D3"/>
    <w:rPr>
      <w:rFonts w:ascii="Times New Roman" w:eastAsia="Times New Roman" w:hAnsi="Times New Roman" w:cs="Times New Roman"/>
      <w:kern w:val="0"/>
      <w:sz w:val="20"/>
      <w:szCs w:val="20"/>
      <w:lang w:val="es-ES" w:eastAsia="es-MX"/>
      <w14:ligatures w14:val="none"/>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ftref,Ref,julio"/>
    <w:basedOn w:val="Fuentedeprrafopredeter"/>
    <w:link w:val="4GChar"/>
    <w:uiPriority w:val="99"/>
    <w:unhideWhenUsed/>
    <w:qFormat/>
    <w:rsid w:val="00D013D3"/>
    <w:rPr>
      <w:vertAlign w:val="superscript"/>
    </w:rPr>
  </w:style>
  <w:style w:type="paragraph" w:styleId="Piedepgina">
    <w:name w:val="footer"/>
    <w:basedOn w:val="Normal"/>
    <w:link w:val="PiedepginaCar"/>
    <w:uiPriority w:val="99"/>
    <w:unhideWhenUsed/>
    <w:rsid w:val="00D013D3"/>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D013D3"/>
    <w:rPr>
      <w:rFonts w:ascii="Times New Roman" w:eastAsia="Times New Roman" w:hAnsi="Times New Roman" w:cs="Times New Roman"/>
      <w:kern w:val="0"/>
      <w:sz w:val="24"/>
      <w:szCs w:val="24"/>
      <w:lang w:val="es-ES" w:eastAsia="es-MX"/>
      <w14:ligatures w14:val="none"/>
    </w:rPr>
  </w:style>
  <w:style w:type="table" w:styleId="Tablaconcuadrcula">
    <w:name w:val="Table Grid"/>
    <w:basedOn w:val="Tablanormal"/>
    <w:uiPriority w:val="39"/>
    <w:rsid w:val="00D013D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D013D3"/>
    <w:pPr>
      <w:spacing w:before="0" w:after="0"/>
      <w:jc w:val="both"/>
    </w:pPr>
    <w:rPr>
      <w:rFonts w:asciiTheme="minorHAnsi" w:eastAsiaTheme="minorHAnsi" w:hAnsiTheme="minorHAnsi" w:cstheme="minorBidi"/>
      <w:kern w:val="2"/>
      <w:sz w:val="22"/>
      <w:szCs w:val="22"/>
      <w:vertAlign w:val="superscript"/>
      <w:lang w:val="es-MX" w:eastAsia="en-US"/>
      <w14:ligatures w14:val="standardContextual"/>
    </w:rPr>
  </w:style>
  <w:style w:type="character" w:styleId="Hipervnculo">
    <w:name w:val="Hyperlink"/>
    <w:uiPriority w:val="99"/>
    <w:unhideWhenUsed/>
    <w:rsid w:val="00D013D3"/>
    <w:rPr>
      <w:rFonts w:ascii="Arial" w:hAnsi="Arial" w:cs="Arial" w:hint="default"/>
      <w:strike w:val="0"/>
      <w:dstrike w:val="0"/>
      <w:color w:val="762123"/>
      <w:sz w:val="27"/>
      <w:szCs w:val="27"/>
      <w:u w:val="none"/>
      <w:effect w:val="none"/>
    </w:rPr>
  </w:style>
  <w:style w:type="character" w:customStyle="1" w:styleId="PrrafodelistaCar">
    <w:name w:val="Párrafo de lista Car"/>
    <w:aliases w:val="CNBV Parrafo1 Car,Parrafo 1 Car,Cita texto Car,Lista multicolor - Énfasis 11 Car,Lista vistosa - Énfasis 11 Car,Cuadrícula media 1 - Énfasis 21 Car,List Paragraph-Thesis Car,Listas Car,Footnote Car,List Paragraph2 Car,Dot pt Car"/>
    <w:link w:val="Prrafodelista"/>
    <w:uiPriority w:val="34"/>
    <w:qFormat/>
    <w:locked/>
    <w:rsid w:val="00D013D3"/>
    <w:rPr>
      <w:rFonts w:ascii="Times New Roman" w:eastAsia="Times New Roman" w:hAnsi="Times New Roman" w:cs="Times New Roman"/>
      <w:kern w:val="0"/>
      <w:sz w:val="24"/>
      <w:szCs w:val="24"/>
      <w:lang w:val="es-ES" w:eastAsia="es-MX"/>
      <w14:ligatures w14:val="none"/>
    </w:rPr>
  </w:style>
  <w:style w:type="paragraph" w:styleId="Sinespaciado">
    <w:name w:val="No Spacing"/>
    <w:uiPriority w:val="1"/>
    <w:qFormat/>
    <w:rsid w:val="00D013D3"/>
    <w:pPr>
      <w:spacing w:after="0" w:line="240" w:lineRule="auto"/>
    </w:pPr>
    <w:rPr>
      <w:rFonts w:ascii="Times New Roman" w:eastAsia="Times New Roman" w:hAnsi="Times New Roman" w:cs="Times New Roman"/>
      <w:kern w:val="0"/>
      <w:sz w:val="20"/>
      <w:szCs w:val="20"/>
      <w:lang w:eastAsia="es-MX"/>
      <w14:ligatures w14:val="none"/>
    </w:rPr>
  </w:style>
  <w:style w:type="character" w:styleId="Mencinsinresolver">
    <w:name w:val="Unresolved Mention"/>
    <w:basedOn w:val="Fuentedeprrafopredeter"/>
    <w:uiPriority w:val="99"/>
    <w:semiHidden/>
    <w:unhideWhenUsed/>
    <w:rsid w:val="00484929"/>
    <w:rPr>
      <w:color w:val="605E5C"/>
      <w:shd w:val="clear" w:color="auto" w:fill="E1DFDD"/>
    </w:rPr>
  </w:style>
  <w:style w:type="character" w:styleId="Hipervnculovisitado">
    <w:name w:val="FollowedHyperlink"/>
    <w:basedOn w:val="Fuentedeprrafopredeter"/>
    <w:uiPriority w:val="99"/>
    <w:semiHidden/>
    <w:unhideWhenUsed/>
    <w:rsid w:val="00114BCB"/>
    <w:rPr>
      <w:color w:val="954F72" w:themeColor="followedHyperlink"/>
      <w:u w:val="single"/>
    </w:rPr>
  </w:style>
  <w:style w:type="paragraph" w:styleId="NormalWeb">
    <w:name w:val="Normal (Web)"/>
    <w:aliases w:val="Normal (Web) Car1,Normal (Web) Car Car,Normal (Web) Car1 Car Car,Normal (Web) Car Car Car Car, Car Car Car Car, Car Car Car, Car Car,Normal (Web) Car Car Car Car Car Car Car Car Car Car,Normal (Web) Car Car Car Car Car Car,Car,Car Car, Car"/>
    <w:basedOn w:val="Normal"/>
    <w:link w:val="NormalWebCar"/>
    <w:uiPriority w:val="99"/>
    <w:qFormat/>
    <w:rsid w:val="00C87382"/>
    <w:pPr>
      <w:spacing w:before="100" w:beforeAutospacing="1" w:after="100" w:afterAutospacing="1"/>
    </w:pPr>
  </w:style>
  <w:style w:type="character" w:customStyle="1" w:styleId="NormalWebCar">
    <w:name w:val="Normal (Web) Car"/>
    <w:aliases w:val="Normal (Web) Car1 Car,Normal (Web) Car Car Car,Normal (Web) Car1 Car Car Car,Normal (Web) Car Car Car Car Car, Car Car Car Car Car, Car Car Car Car1, Car Car Car1,Normal (Web) Car Car Car Car Car Car Car Car Car Car Car,Car Car1"/>
    <w:link w:val="NormalWeb"/>
    <w:uiPriority w:val="99"/>
    <w:rsid w:val="00C87382"/>
    <w:rPr>
      <w:rFonts w:ascii="Times New Roman" w:eastAsia="Times New Roman" w:hAnsi="Times New Roman" w:cs="Times New Roman"/>
      <w:kern w:val="0"/>
      <w:sz w:val="24"/>
      <w:szCs w:val="24"/>
      <w:lang w:val="es-ES"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1549937">
      <w:bodyDiv w:val="1"/>
      <w:marLeft w:val="0"/>
      <w:marRight w:val="0"/>
      <w:marTop w:val="0"/>
      <w:marBottom w:val="0"/>
      <w:divBdr>
        <w:top w:val="none" w:sz="0" w:space="0" w:color="auto"/>
        <w:left w:val="none" w:sz="0" w:space="0" w:color="auto"/>
        <w:bottom w:val="none" w:sz="0" w:space="0" w:color="auto"/>
        <w:right w:val="none" w:sz="0" w:space="0" w:color="auto"/>
      </w:divBdr>
    </w:div>
    <w:div w:id="1320037882">
      <w:bodyDiv w:val="1"/>
      <w:marLeft w:val="0"/>
      <w:marRight w:val="0"/>
      <w:marTop w:val="0"/>
      <w:marBottom w:val="0"/>
      <w:divBdr>
        <w:top w:val="none" w:sz="0" w:space="0" w:color="auto"/>
        <w:left w:val="none" w:sz="0" w:space="0" w:color="auto"/>
        <w:bottom w:val="none" w:sz="0" w:space="0" w:color="auto"/>
        <w:right w:val="none" w:sz="0" w:space="0" w:color="auto"/>
      </w:divBdr>
    </w:div>
    <w:div w:id="1420905648">
      <w:bodyDiv w:val="1"/>
      <w:marLeft w:val="0"/>
      <w:marRight w:val="0"/>
      <w:marTop w:val="0"/>
      <w:marBottom w:val="0"/>
      <w:divBdr>
        <w:top w:val="none" w:sz="0" w:space="0" w:color="auto"/>
        <w:left w:val="none" w:sz="0" w:space="0" w:color="auto"/>
        <w:bottom w:val="none" w:sz="0" w:space="0" w:color="auto"/>
        <w:right w:val="none" w:sz="0" w:space="0" w:color="auto"/>
      </w:divBdr>
    </w:div>
    <w:div w:id="142418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MarthaMarquez/videos/968933601360853" TargetMode="External"/><Relationship Id="rId13" Type="http://schemas.openxmlformats.org/officeDocument/2006/relationships/hyperlink" Target="https://www.facebook.com/MMarthaMarquez/videos/968933601360853" TargetMode="External"/><Relationship Id="rId18" Type="http://schemas.openxmlformats.org/officeDocument/2006/relationships/hyperlink" Target="https://www.facebook.com/MMarthaMarquez/videos/1854384991654497"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observadores.ine.mx/gafete?obs=NU5svi7YF5JsA10BLPspfg==" TargetMode="External"/><Relationship Id="rId7" Type="http://schemas.openxmlformats.org/officeDocument/2006/relationships/endnotes" Target="endnotes.xml"/><Relationship Id="rId12" Type="http://schemas.openxmlformats.org/officeDocument/2006/relationships/hyperlink" Target="https://observadores.ine.mx/gafete?obs=NU5svi7YF5JsA10BLPspfg==" TargetMode="External"/><Relationship Id="rId17" Type="http://schemas.openxmlformats.org/officeDocument/2006/relationships/hyperlink" Target="https://www.facebook.com/MMarthaMarquez/videos/968933601360853" TargetMode="External"/><Relationship Id="rId25" Type="http://schemas.openxmlformats.org/officeDocument/2006/relationships/hyperlink" Target="https://www.facebook.com/MMarthaMarquez/videos/336176519063642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acebook.com/MMarthaMarquez/videos/3361765190636426" TargetMode="External"/><Relationship Id="rId20" Type="http://schemas.openxmlformats.org/officeDocument/2006/relationships/hyperlink" Target="https://www.facebook.com/MMarthaMarquez/videos/3361765190636426"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MMarthaM&#225;rquez/videos/3361765190636426" TargetMode="External"/><Relationship Id="rId24" Type="http://schemas.openxmlformats.org/officeDocument/2006/relationships/hyperlink" Target="https://www.facebook.com/MMarthaMarquez/videos/97486747418193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acebook.com/MMarthaMarquez/videos/974867474181938" TargetMode="External"/><Relationship Id="rId23" Type="http://schemas.openxmlformats.org/officeDocument/2006/relationships/hyperlink" Target="https://www.facebook.com/MMarthaMarquez/videos/1854384991654497" TargetMode="External"/><Relationship Id="rId28" Type="http://schemas.openxmlformats.org/officeDocument/2006/relationships/footer" Target="footer1.xml"/><Relationship Id="rId10" Type="http://schemas.openxmlformats.org/officeDocument/2006/relationships/hyperlink" Target="https://www.facebook.com/MMarthaMarquez/videos/974867474181938" TargetMode="External"/><Relationship Id="rId19" Type="http://schemas.openxmlformats.org/officeDocument/2006/relationships/hyperlink" Target="https://www.facebook.com/MMarthaMarquez/videos/974867474181938"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facebook.com/MMarthaMarquez/videos/1854384991654497" TargetMode="External"/><Relationship Id="rId14" Type="http://schemas.openxmlformats.org/officeDocument/2006/relationships/hyperlink" Target="https://www.facebook.com/MMarthaMarquez/videos/1854384991654497" TargetMode="External"/><Relationship Id="rId22" Type="http://schemas.openxmlformats.org/officeDocument/2006/relationships/hyperlink" Target="https://www.facebook.com/MMarthaMarquez/videos/968933601360853" TargetMode="External"/><Relationship Id="rId27" Type="http://schemas.openxmlformats.org/officeDocument/2006/relationships/header" Target="header2.xml"/><Relationship Id="rId30"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ieeags.mx/media/sesiones/2023-10-27/CG-A-44/23/8.1_CG-A-44-23_LINEAMIENTOS_RECURSOS_P%C3%9ABLICOS_PROCESO_ELECTO.._.pdf" TargetMode="External"/><Relationship Id="rId2" Type="http://schemas.openxmlformats.org/officeDocument/2006/relationships/hyperlink" Target="https://notificaciones.ieeags.mx/SE2024/" TargetMode="External"/><Relationship Id="rId1" Type="http://schemas.openxmlformats.org/officeDocument/2006/relationships/hyperlink" Target="https://notificaciones.ieeags.mx/SE2024/" TargetMode="External"/><Relationship Id="rId4" Type="http://schemas.openxmlformats.org/officeDocument/2006/relationships/hyperlink" Target="https://www.ieeags.mx/media/sesiones/2023-10-27/CG-A-44/23/8._CG-A-44-23_Acuerdo_lineamientos_recursos_p%C3%BAblico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4905B-186B-43A3-BC59-8C1F027A1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43</Pages>
  <Words>14070</Words>
  <Characters>77388</Characters>
  <Application>Microsoft Office Word</Application>
  <DocSecurity>0</DocSecurity>
  <Lines>644</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Ericka Rodriguez</dc:creator>
  <cp:keywords/>
  <dc:description/>
  <cp:lastModifiedBy>Lic. Ericka Rodriguez</cp:lastModifiedBy>
  <cp:revision>3</cp:revision>
  <dcterms:created xsi:type="dcterms:W3CDTF">2024-06-20T22:20:00Z</dcterms:created>
  <dcterms:modified xsi:type="dcterms:W3CDTF">2024-06-20T22:26:00Z</dcterms:modified>
</cp:coreProperties>
</file>