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147C" w:rsidRPr="00263864" w:rsidRDefault="00B35A33" w:rsidP="00FA13FE">
      <w:pPr>
        <w:tabs>
          <w:tab w:val="right" w:leader="hyphen" w:pos="8931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263864">
        <w:rPr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DBF6C6" wp14:editId="5596CCC4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3251835" cy="1819275"/>
                <wp:effectExtent l="0" t="0" r="571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1835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5A33" w:rsidRPr="00263864" w:rsidRDefault="00B35A33" w:rsidP="00E60053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6386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Recurso de Apelación. </w:t>
                            </w:r>
                          </w:p>
                          <w:p w:rsidR="00170F55" w:rsidRPr="00263864" w:rsidRDefault="00B35A33" w:rsidP="00E60053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6386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2638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638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TEEA-RAP-020/2019</w:t>
                            </w:r>
                            <w:r w:rsidR="00170F55" w:rsidRPr="002638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y acumulados.</w:t>
                            </w:r>
                          </w:p>
                          <w:p w:rsidR="00B35A33" w:rsidRPr="00263864" w:rsidRDefault="00170F55" w:rsidP="00E60053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6386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35A33" w:rsidRPr="0026386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Promovente:</w:t>
                            </w:r>
                            <w:r w:rsidR="00B35A33" w:rsidRPr="002638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35A33" w:rsidRPr="002638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>Lic. Enrique González Aguilar, representante propietario del PVEM, ante el CG del IEE en Aguascalientes.</w:t>
                            </w:r>
                          </w:p>
                          <w:p w:rsidR="00B35A33" w:rsidRPr="00263864" w:rsidRDefault="00B35A33" w:rsidP="00E60053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26386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Responsable:</w:t>
                            </w:r>
                            <w:r w:rsidRPr="00263864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  <w:t xml:space="preserve">Consejo General del IEE en Aguascalientes. </w:t>
                            </w:r>
                          </w:p>
                          <w:p w:rsidR="00B35A33" w:rsidRPr="005322CA" w:rsidRDefault="00B35A33" w:rsidP="00B35A33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DBF6C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04.85pt;margin-top:0;width:256.05pt;height:143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" stroked="f">
                <v:textbox>
                  <w:txbxContent>
                    <w:p w:rsidR="00B35A33" w:rsidRPr="00263864" w:rsidRDefault="00B35A33" w:rsidP="00E60053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6386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Recurso de Apelación. </w:t>
                      </w:r>
                    </w:p>
                    <w:p w:rsidR="00170F55" w:rsidRPr="00263864" w:rsidRDefault="00B35A33" w:rsidP="00E60053">
                      <w:pPr>
                        <w:spacing w:after="0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6386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2638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26386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TEEA-RAP-020/2019</w:t>
                      </w:r>
                      <w:r w:rsidR="00170F55" w:rsidRPr="002638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y acumulados.</w:t>
                      </w:r>
                    </w:p>
                    <w:p w:rsidR="00B35A33" w:rsidRPr="00263864" w:rsidRDefault="00170F55" w:rsidP="00E60053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6386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B35A33" w:rsidRPr="0026386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Promovente:</w:t>
                      </w:r>
                      <w:r w:rsidR="00B35A33" w:rsidRPr="00263864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B35A33" w:rsidRPr="0026386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>Lic. Enrique González Aguilar, representante propietario del PVEM, ante el CG del IEE en Aguascalientes.</w:t>
                      </w:r>
                    </w:p>
                    <w:p w:rsidR="00B35A33" w:rsidRPr="00263864" w:rsidRDefault="00B35A33" w:rsidP="00E60053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26386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Responsable:</w:t>
                      </w:r>
                      <w:r w:rsidRPr="00263864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  <w:t xml:space="preserve">Consejo General del IEE en Aguascalientes. </w:t>
                      </w:r>
                    </w:p>
                    <w:p w:rsidR="00B35A33" w:rsidRPr="005322CA" w:rsidRDefault="00B35A33" w:rsidP="00B35A33">
                      <w:pPr>
                        <w:jc w:val="both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B5147C" w:rsidRPr="00263864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B5147C" w:rsidRPr="00263864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B5147C" w:rsidRPr="00263864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B5147C" w:rsidRPr="00263864" w:rsidRDefault="00B5147C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328D9" w:rsidRPr="00263864" w:rsidRDefault="00E328D9" w:rsidP="00D27EE3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170F55" w:rsidRPr="00263864" w:rsidRDefault="00170F55" w:rsidP="00D27EE3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170F55" w:rsidRPr="00263864" w:rsidRDefault="00170F55" w:rsidP="00170F55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170F55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da cuenta al Magistrado Presidente de este órgano jurisdiccional electoral, Jorge Ramón Díaz de León Gutiérrez, </w:t>
      </w:r>
      <w:r w:rsidR="00F26C8F" w:rsidRPr="00263864">
        <w:rPr>
          <w:rFonts w:ascii="Arial" w:eastAsia="Times New Roman" w:hAnsi="Arial" w:cs="Arial"/>
          <w:bCs/>
          <w:sz w:val="24"/>
          <w:szCs w:val="24"/>
          <w:lang w:eastAsia="es-MX"/>
        </w:rPr>
        <w:t>con la siguiente documentación</w:t>
      </w:r>
      <w:r w:rsidRPr="00170F55">
        <w:rPr>
          <w:rFonts w:ascii="Arial" w:eastAsia="Times New Roman" w:hAnsi="Arial" w:cs="Arial"/>
          <w:bCs/>
          <w:sz w:val="24"/>
          <w:szCs w:val="24"/>
          <w:lang w:eastAsia="es-MX"/>
        </w:rPr>
        <w:t>:</w:t>
      </w:r>
    </w:p>
    <w:p w:rsidR="00F26C8F" w:rsidRPr="00263864" w:rsidRDefault="00F26C8F" w:rsidP="00170F55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26386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a) Oficio con número TEEA-OP-0797/2019, de fecha once de octubre de dos mil diecinueve, expedido por la Oficialía de Partes de este Tribunal, por el que informa de la recepción del Oficio Número IEE/SE/3789, </w:t>
      </w:r>
      <w:r w:rsidR="000A0153" w:rsidRPr="00263864">
        <w:rPr>
          <w:rFonts w:ascii="Arial" w:eastAsia="Times New Roman" w:hAnsi="Arial" w:cs="Arial"/>
          <w:bCs/>
          <w:sz w:val="24"/>
          <w:szCs w:val="24"/>
          <w:lang w:eastAsia="es-MX"/>
        </w:rPr>
        <w:t>suscrito</w:t>
      </w:r>
      <w:r w:rsidRPr="0026386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por el Secretario Ejecutivo del Instituto Estatal Electoral de Aguascalientes; y</w:t>
      </w:r>
    </w:p>
    <w:p w:rsidR="00F26C8F" w:rsidRPr="00170F55" w:rsidRDefault="00F26C8F" w:rsidP="00170F55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263864">
        <w:rPr>
          <w:rFonts w:ascii="Arial" w:eastAsia="Times New Roman" w:hAnsi="Arial" w:cs="Arial"/>
          <w:bCs/>
          <w:sz w:val="24"/>
          <w:szCs w:val="24"/>
          <w:lang w:eastAsia="es-MX"/>
        </w:rPr>
        <w:t>b) Las demandas de los expedientes descritos en el siguiente recuadro:</w:t>
      </w:r>
    </w:p>
    <w:tbl>
      <w:tblPr>
        <w:tblW w:w="49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2693"/>
        <w:gridCol w:w="5245"/>
      </w:tblGrid>
      <w:tr w:rsidR="00170F55" w:rsidRPr="00263864" w:rsidTr="00170F55">
        <w:trPr>
          <w:trHeight w:val="397"/>
          <w:tblHeader/>
          <w:jc w:val="center"/>
        </w:trPr>
        <w:tc>
          <w:tcPr>
            <w:tcW w:w="4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70F55" w:rsidRPr="00263864" w:rsidRDefault="00170F55" w:rsidP="00760125">
            <w:pPr>
              <w:snapToGrid w:val="0"/>
              <w:ind w:right="-1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63864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156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F55" w:rsidRPr="00263864" w:rsidRDefault="00170F55" w:rsidP="00760125">
            <w:pPr>
              <w:snapToGrid w:val="0"/>
              <w:ind w:right="49"/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263864">
              <w:rPr>
                <w:rFonts w:ascii="Arial" w:hAnsi="Arial" w:cs="Arial"/>
                <w:b/>
                <w:bCs/>
                <w:sz w:val="24"/>
                <w:szCs w:val="24"/>
              </w:rPr>
              <w:t>Expediente</w:t>
            </w:r>
          </w:p>
        </w:tc>
        <w:tc>
          <w:tcPr>
            <w:tcW w:w="303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0F55" w:rsidRPr="00263864" w:rsidRDefault="00170F55" w:rsidP="00760125">
            <w:pPr>
              <w:snapToGrid w:val="0"/>
              <w:ind w:right="49"/>
              <w:jc w:val="center"/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</w:pPr>
            <w:r w:rsidRPr="00263864">
              <w:rPr>
                <w:rFonts w:ascii="Arial" w:hAnsi="Arial" w:cs="Arial"/>
                <w:b/>
                <w:bCs/>
                <w:sz w:val="24"/>
                <w:szCs w:val="24"/>
              </w:rPr>
              <w:t>Actor</w:t>
            </w:r>
          </w:p>
        </w:tc>
      </w:tr>
      <w:tr w:rsidR="00170F55" w:rsidRPr="00263864" w:rsidTr="00170F55">
        <w:trPr>
          <w:trHeight w:val="397"/>
          <w:jc w:val="center"/>
        </w:trPr>
        <w:tc>
          <w:tcPr>
            <w:tcW w:w="402" w:type="pc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70F55" w:rsidRPr="00263864" w:rsidRDefault="00170F55" w:rsidP="00170F55">
            <w:pPr>
              <w:autoSpaceDE w:val="0"/>
              <w:autoSpaceDN w:val="0"/>
              <w:adjustRightInd w:val="0"/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864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60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70F55" w:rsidRPr="00263864" w:rsidRDefault="00170F55" w:rsidP="00170F55">
            <w:pPr>
              <w:autoSpaceDE w:val="0"/>
              <w:autoSpaceDN w:val="0"/>
              <w:adjustRightInd w:val="0"/>
              <w:ind w:right="49"/>
              <w:rPr>
                <w:rFonts w:ascii="Arial" w:eastAsiaTheme="minorEastAsia" w:hAnsi="Arial" w:cs="Arial"/>
                <w:sz w:val="20"/>
                <w:szCs w:val="20"/>
              </w:rPr>
            </w:pPr>
            <w:r w:rsidRPr="00263864">
              <w:rPr>
                <w:rFonts w:ascii="Arial" w:hAnsi="Arial" w:cs="Arial"/>
                <w:sz w:val="20"/>
                <w:szCs w:val="20"/>
              </w:rPr>
              <w:t>TEEA-</w:t>
            </w:r>
            <w:r w:rsidRPr="00263864">
              <w:rPr>
                <w:rFonts w:ascii="Arial" w:hAnsi="Arial" w:cs="Arial"/>
                <w:sz w:val="20"/>
                <w:szCs w:val="20"/>
              </w:rPr>
              <w:t>RAP</w:t>
            </w:r>
            <w:r w:rsidRPr="00263864">
              <w:rPr>
                <w:rFonts w:ascii="Arial" w:hAnsi="Arial" w:cs="Arial"/>
                <w:sz w:val="20"/>
                <w:szCs w:val="20"/>
              </w:rPr>
              <w:t>-</w:t>
            </w:r>
            <w:r w:rsidRPr="00263864">
              <w:rPr>
                <w:rFonts w:ascii="Arial" w:hAnsi="Arial" w:cs="Arial"/>
                <w:sz w:val="20"/>
                <w:szCs w:val="20"/>
              </w:rPr>
              <w:t>020</w:t>
            </w:r>
            <w:r w:rsidRPr="00263864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3038" w:type="pct"/>
            <w:tcBorders>
              <w:top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F55" w:rsidRPr="00263864" w:rsidRDefault="00170F55" w:rsidP="00170F55">
            <w:pPr>
              <w:rPr>
                <w:rFonts w:ascii="Arial" w:hAnsi="Arial" w:cs="Arial"/>
                <w:sz w:val="20"/>
                <w:szCs w:val="20"/>
              </w:rPr>
            </w:pPr>
            <w:r w:rsidRPr="00263864">
              <w:rPr>
                <w:rFonts w:ascii="Arial" w:hAnsi="Arial" w:cs="Arial"/>
                <w:sz w:val="20"/>
                <w:szCs w:val="20"/>
              </w:rPr>
              <w:t>Lic. Enrique González Aguilar, Representante Propietario del PVEM</w:t>
            </w:r>
          </w:p>
        </w:tc>
      </w:tr>
      <w:tr w:rsidR="00170F55" w:rsidRPr="00263864" w:rsidTr="00170F55">
        <w:trPr>
          <w:trHeight w:val="397"/>
          <w:jc w:val="center"/>
        </w:trPr>
        <w:tc>
          <w:tcPr>
            <w:tcW w:w="402" w:type="pct"/>
            <w:shd w:val="clear" w:color="auto" w:fill="D9D9D9" w:themeFill="background1" w:themeFillShade="D9"/>
            <w:vAlign w:val="center"/>
          </w:tcPr>
          <w:p w:rsidR="00170F55" w:rsidRPr="00263864" w:rsidRDefault="00170F55" w:rsidP="00170F55">
            <w:pPr>
              <w:autoSpaceDE w:val="0"/>
              <w:autoSpaceDN w:val="0"/>
              <w:adjustRightInd w:val="0"/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864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5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F55" w:rsidRPr="00263864" w:rsidRDefault="00170F55" w:rsidP="00170F55">
            <w:pPr>
              <w:rPr>
                <w:rFonts w:ascii="Arial" w:hAnsi="Arial" w:cs="Arial"/>
                <w:sz w:val="20"/>
                <w:szCs w:val="20"/>
              </w:rPr>
            </w:pPr>
            <w:r w:rsidRPr="00263864">
              <w:rPr>
                <w:rFonts w:ascii="Arial" w:hAnsi="Arial" w:cs="Arial"/>
                <w:sz w:val="20"/>
                <w:szCs w:val="20"/>
              </w:rPr>
              <w:t>TEEA-RAP-02</w:t>
            </w:r>
            <w:r w:rsidRPr="00263864">
              <w:rPr>
                <w:rFonts w:ascii="Arial" w:hAnsi="Arial" w:cs="Arial"/>
                <w:sz w:val="20"/>
                <w:szCs w:val="20"/>
              </w:rPr>
              <w:t>1</w:t>
            </w:r>
            <w:r w:rsidRPr="00263864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30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F55" w:rsidRPr="00263864" w:rsidRDefault="00170F55" w:rsidP="00170F55">
            <w:pPr>
              <w:rPr>
                <w:rFonts w:ascii="Arial" w:hAnsi="Arial" w:cs="Arial"/>
                <w:sz w:val="20"/>
                <w:szCs w:val="20"/>
              </w:rPr>
            </w:pPr>
            <w:r w:rsidRPr="00263864">
              <w:rPr>
                <w:rFonts w:ascii="Arial" w:hAnsi="Arial" w:cs="Arial"/>
                <w:sz w:val="20"/>
                <w:szCs w:val="20"/>
              </w:rPr>
              <w:t>Lic. Brandon Amauri Cardona Mejía, Representante Suplente del PRI ante el CG del IEE</w:t>
            </w:r>
          </w:p>
        </w:tc>
      </w:tr>
      <w:tr w:rsidR="00170F55" w:rsidRPr="00263864" w:rsidTr="00170F55">
        <w:trPr>
          <w:trHeight w:val="397"/>
          <w:jc w:val="center"/>
        </w:trPr>
        <w:tc>
          <w:tcPr>
            <w:tcW w:w="402" w:type="pct"/>
            <w:shd w:val="clear" w:color="auto" w:fill="D9D9D9" w:themeFill="background1" w:themeFillShade="D9"/>
            <w:vAlign w:val="center"/>
          </w:tcPr>
          <w:p w:rsidR="00170F55" w:rsidRPr="00263864" w:rsidRDefault="00170F55" w:rsidP="00170F55">
            <w:pPr>
              <w:autoSpaceDE w:val="0"/>
              <w:autoSpaceDN w:val="0"/>
              <w:adjustRightInd w:val="0"/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86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5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F55" w:rsidRPr="00263864" w:rsidRDefault="00170F55" w:rsidP="00170F55">
            <w:pPr>
              <w:rPr>
                <w:rFonts w:ascii="Arial" w:hAnsi="Arial" w:cs="Arial"/>
                <w:sz w:val="20"/>
                <w:szCs w:val="20"/>
              </w:rPr>
            </w:pPr>
            <w:r w:rsidRPr="00263864">
              <w:rPr>
                <w:rFonts w:ascii="Arial" w:hAnsi="Arial" w:cs="Arial"/>
                <w:sz w:val="20"/>
                <w:szCs w:val="20"/>
              </w:rPr>
              <w:t>TEEA-RAP-02</w:t>
            </w:r>
            <w:r w:rsidRPr="00263864">
              <w:rPr>
                <w:rFonts w:ascii="Arial" w:hAnsi="Arial" w:cs="Arial"/>
                <w:sz w:val="20"/>
                <w:szCs w:val="20"/>
              </w:rPr>
              <w:t>2</w:t>
            </w:r>
            <w:r w:rsidRPr="00263864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30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F55" w:rsidRPr="00263864" w:rsidRDefault="00170F55" w:rsidP="00170F55">
            <w:pPr>
              <w:rPr>
                <w:rFonts w:ascii="Arial" w:hAnsi="Arial" w:cs="Arial"/>
                <w:sz w:val="20"/>
                <w:szCs w:val="20"/>
              </w:rPr>
            </w:pPr>
            <w:r w:rsidRPr="00263864">
              <w:rPr>
                <w:rFonts w:ascii="Arial" w:hAnsi="Arial" w:cs="Arial"/>
                <w:sz w:val="20"/>
                <w:szCs w:val="20"/>
              </w:rPr>
              <w:t>Lic. Brandon Amauri Cardona Mejía, Representante Suplente del PRI ante el CG del IEE</w:t>
            </w:r>
          </w:p>
        </w:tc>
      </w:tr>
      <w:tr w:rsidR="00170F55" w:rsidRPr="00263864" w:rsidTr="00170F55">
        <w:trPr>
          <w:trHeight w:val="397"/>
          <w:jc w:val="center"/>
        </w:trPr>
        <w:tc>
          <w:tcPr>
            <w:tcW w:w="402" w:type="pct"/>
            <w:shd w:val="clear" w:color="auto" w:fill="D9D9D9" w:themeFill="background1" w:themeFillShade="D9"/>
            <w:vAlign w:val="center"/>
          </w:tcPr>
          <w:p w:rsidR="00170F55" w:rsidRPr="00263864" w:rsidRDefault="00170F55" w:rsidP="00170F55">
            <w:pPr>
              <w:autoSpaceDE w:val="0"/>
              <w:autoSpaceDN w:val="0"/>
              <w:adjustRightInd w:val="0"/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864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5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F55" w:rsidRPr="00263864" w:rsidRDefault="00170F55" w:rsidP="00170F55">
            <w:pPr>
              <w:rPr>
                <w:rFonts w:ascii="Arial" w:hAnsi="Arial" w:cs="Arial"/>
                <w:sz w:val="20"/>
                <w:szCs w:val="20"/>
              </w:rPr>
            </w:pPr>
            <w:r w:rsidRPr="00263864">
              <w:rPr>
                <w:rFonts w:ascii="Arial" w:hAnsi="Arial" w:cs="Arial"/>
                <w:sz w:val="20"/>
                <w:szCs w:val="20"/>
              </w:rPr>
              <w:t>TEEA-RAP-02</w:t>
            </w:r>
            <w:r w:rsidRPr="00263864">
              <w:rPr>
                <w:rFonts w:ascii="Arial" w:hAnsi="Arial" w:cs="Arial"/>
                <w:sz w:val="20"/>
                <w:szCs w:val="20"/>
              </w:rPr>
              <w:t>3</w:t>
            </w:r>
            <w:r w:rsidRPr="00263864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30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F55" w:rsidRPr="00263864" w:rsidRDefault="00170F55" w:rsidP="00170F55">
            <w:pPr>
              <w:rPr>
                <w:rFonts w:ascii="Arial" w:hAnsi="Arial" w:cs="Arial"/>
                <w:sz w:val="20"/>
                <w:szCs w:val="20"/>
              </w:rPr>
            </w:pPr>
            <w:r w:rsidRPr="00263864">
              <w:rPr>
                <w:rFonts w:ascii="Arial" w:hAnsi="Arial" w:cs="Arial"/>
                <w:sz w:val="20"/>
                <w:szCs w:val="20"/>
              </w:rPr>
              <w:t>Lic. Jesús Tonatiuh Villaseñor Alvarado, Representante Propietario del PT</w:t>
            </w:r>
          </w:p>
        </w:tc>
      </w:tr>
      <w:tr w:rsidR="00170F55" w:rsidRPr="00263864" w:rsidTr="00170F55">
        <w:trPr>
          <w:trHeight w:val="397"/>
          <w:jc w:val="center"/>
        </w:trPr>
        <w:tc>
          <w:tcPr>
            <w:tcW w:w="402" w:type="pct"/>
            <w:shd w:val="clear" w:color="auto" w:fill="D9D9D9" w:themeFill="background1" w:themeFillShade="D9"/>
            <w:vAlign w:val="center"/>
          </w:tcPr>
          <w:p w:rsidR="00170F55" w:rsidRPr="00263864" w:rsidRDefault="00170F55" w:rsidP="00170F55">
            <w:pPr>
              <w:autoSpaceDE w:val="0"/>
              <w:autoSpaceDN w:val="0"/>
              <w:adjustRightInd w:val="0"/>
              <w:ind w:right="4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3864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156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F55" w:rsidRPr="00263864" w:rsidRDefault="00170F55" w:rsidP="00170F55">
            <w:pPr>
              <w:rPr>
                <w:rFonts w:ascii="Arial" w:hAnsi="Arial" w:cs="Arial"/>
                <w:sz w:val="20"/>
                <w:szCs w:val="20"/>
              </w:rPr>
            </w:pPr>
            <w:r w:rsidRPr="00263864">
              <w:rPr>
                <w:rFonts w:ascii="Arial" w:hAnsi="Arial" w:cs="Arial"/>
                <w:sz w:val="20"/>
                <w:szCs w:val="20"/>
              </w:rPr>
              <w:t>TEEA-RAP-02</w:t>
            </w:r>
            <w:r w:rsidRPr="00263864">
              <w:rPr>
                <w:rFonts w:ascii="Arial" w:hAnsi="Arial" w:cs="Arial"/>
                <w:sz w:val="20"/>
                <w:szCs w:val="20"/>
              </w:rPr>
              <w:t>4</w:t>
            </w:r>
            <w:r w:rsidRPr="00263864">
              <w:rPr>
                <w:rFonts w:ascii="Arial" w:hAnsi="Arial" w:cs="Arial"/>
                <w:sz w:val="20"/>
                <w:szCs w:val="20"/>
              </w:rPr>
              <w:t>/2019</w:t>
            </w:r>
          </w:p>
        </w:tc>
        <w:tc>
          <w:tcPr>
            <w:tcW w:w="303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70F55" w:rsidRPr="00263864" w:rsidRDefault="00170F55" w:rsidP="00170F55">
            <w:pPr>
              <w:rPr>
                <w:rFonts w:ascii="Arial" w:hAnsi="Arial" w:cs="Arial"/>
                <w:sz w:val="20"/>
                <w:szCs w:val="20"/>
              </w:rPr>
            </w:pPr>
            <w:r w:rsidRPr="00263864">
              <w:rPr>
                <w:rFonts w:ascii="Arial" w:hAnsi="Arial" w:cs="Arial"/>
                <w:sz w:val="20"/>
                <w:szCs w:val="20"/>
              </w:rPr>
              <w:t>Lic. Abel Hernández Palos, Representante Propietario de MORENA</w:t>
            </w:r>
          </w:p>
        </w:tc>
      </w:tr>
    </w:tbl>
    <w:p w:rsidR="00170F55" w:rsidRPr="00170F55" w:rsidRDefault="00170F55" w:rsidP="00170F55">
      <w:pPr>
        <w:spacing w:line="36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FA13FE" w:rsidRPr="00263864" w:rsidRDefault="002A5589" w:rsidP="00FA13F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63864">
        <w:rPr>
          <w:rFonts w:ascii="Arial" w:hAnsi="Arial" w:cs="Arial"/>
          <w:sz w:val="24"/>
          <w:szCs w:val="24"/>
        </w:rPr>
        <w:t xml:space="preserve">Aguascalientes, Aguascalientes, a </w:t>
      </w:r>
      <w:r w:rsidR="00170F55" w:rsidRPr="00263864">
        <w:rPr>
          <w:rFonts w:ascii="Arial" w:hAnsi="Arial" w:cs="Arial"/>
          <w:sz w:val="24"/>
          <w:szCs w:val="24"/>
        </w:rPr>
        <w:t>quince</w:t>
      </w:r>
      <w:r w:rsidRPr="00263864">
        <w:rPr>
          <w:rFonts w:ascii="Arial" w:hAnsi="Arial" w:cs="Arial"/>
          <w:sz w:val="24"/>
          <w:szCs w:val="24"/>
        </w:rPr>
        <w:t xml:space="preserve"> de </w:t>
      </w:r>
      <w:r w:rsidR="001A5FC8" w:rsidRPr="00263864">
        <w:rPr>
          <w:rFonts w:ascii="Arial" w:hAnsi="Arial" w:cs="Arial"/>
          <w:sz w:val="24"/>
          <w:szCs w:val="24"/>
        </w:rPr>
        <w:t>octubre</w:t>
      </w:r>
      <w:r w:rsidRPr="00263864">
        <w:rPr>
          <w:rFonts w:ascii="Arial" w:hAnsi="Arial" w:cs="Arial"/>
          <w:sz w:val="24"/>
          <w:szCs w:val="24"/>
        </w:rPr>
        <w:t xml:space="preserve"> de dos mil diecinueve. </w:t>
      </w:r>
    </w:p>
    <w:p w:rsidR="002A5589" w:rsidRPr="00263864" w:rsidRDefault="00170F55" w:rsidP="00FA13F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263864">
        <w:rPr>
          <w:rFonts w:ascii="Arial" w:hAnsi="Arial" w:cs="Arial"/>
          <w:sz w:val="24"/>
          <w:szCs w:val="24"/>
        </w:rPr>
        <w:t>Visto el estado que guardan los autos</w:t>
      </w:r>
      <w:r w:rsidR="002A5589" w:rsidRPr="00263864">
        <w:rPr>
          <w:rFonts w:ascii="Arial" w:eastAsia="Times New Roman" w:hAnsi="Arial" w:cs="Arial"/>
          <w:bCs/>
          <w:sz w:val="24"/>
          <w:szCs w:val="24"/>
          <w:lang w:eastAsia="es-MX"/>
        </w:rPr>
        <w:t>, con fundamento en los artículos 298, 299, 300</w:t>
      </w:r>
      <w:r w:rsidR="000D202B" w:rsidRPr="0026386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</w:t>
      </w:r>
      <w:r w:rsidR="002A5589" w:rsidRPr="0026386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301</w:t>
      </w:r>
      <w:r w:rsidR="000D202B" w:rsidRPr="0026386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2A5589" w:rsidRPr="00263864">
        <w:rPr>
          <w:rFonts w:ascii="Arial" w:eastAsia="Times New Roman" w:hAnsi="Arial" w:cs="Arial"/>
          <w:bCs/>
          <w:sz w:val="24"/>
          <w:szCs w:val="24"/>
          <w:lang w:eastAsia="es-MX"/>
        </w:rPr>
        <w:t>del Código Electoral del Estado de Aguascalientes</w:t>
      </w:r>
      <w:r w:rsidR="000D202B" w:rsidRPr="0026386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2A5589" w:rsidRPr="0026386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y 102 del Reglamento Interior del Tribunal Electoral del Estado de Aguascalientes, </w:t>
      </w:r>
      <w:r w:rsidR="000D202B" w:rsidRPr="00263864">
        <w:rPr>
          <w:rFonts w:ascii="Arial" w:eastAsia="Times New Roman" w:hAnsi="Arial" w:cs="Arial"/>
          <w:b/>
          <w:iCs/>
          <w:sz w:val="24"/>
          <w:szCs w:val="24"/>
          <w:lang w:eastAsia="es-ES"/>
        </w:rPr>
        <w:t>se</w:t>
      </w:r>
      <w:r w:rsidR="000D202B" w:rsidRPr="0026386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</w:t>
      </w:r>
      <w:r w:rsidR="002A5589" w:rsidRPr="0026386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:</w:t>
      </w:r>
    </w:p>
    <w:p w:rsidR="002A5589" w:rsidRPr="00263864" w:rsidRDefault="002A5589" w:rsidP="00FA13FE">
      <w:pPr>
        <w:tabs>
          <w:tab w:val="left" w:pos="3606"/>
        </w:tabs>
        <w:spacing w:after="0" w:line="360" w:lineRule="auto"/>
        <w:ind w:right="-91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</w:p>
    <w:p w:rsidR="000A0153" w:rsidRPr="00263864" w:rsidRDefault="00170F55" w:rsidP="00170F55">
      <w:pPr>
        <w:spacing w:line="360" w:lineRule="auto"/>
        <w:ind w:firstLine="284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  <w:r w:rsidRPr="00170F55">
        <w:rPr>
          <w:rFonts w:ascii="Arial" w:eastAsia="Times New Roman" w:hAnsi="Arial" w:cs="Arial"/>
          <w:b/>
          <w:bCs/>
          <w:sz w:val="24"/>
          <w:szCs w:val="24"/>
          <w:lang w:eastAsia="es-MX"/>
        </w:rPr>
        <w:lastRenderedPageBreak/>
        <w:t xml:space="preserve">I. </w:t>
      </w:r>
      <w:r w:rsidR="000A0153" w:rsidRPr="0026386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CUMPLIMIENTO. </w:t>
      </w:r>
      <w:r w:rsidR="000A0153" w:rsidRPr="00263864">
        <w:rPr>
          <w:rFonts w:ascii="Arial" w:eastAsia="Times New Roman" w:hAnsi="Arial" w:cs="Arial"/>
          <w:sz w:val="24"/>
          <w:szCs w:val="24"/>
          <w:lang w:eastAsia="es-MX"/>
        </w:rPr>
        <w:t xml:space="preserve">Con el oficio </w:t>
      </w:r>
      <w:r w:rsidR="000A0153" w:rsidRPr="0026386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IEE/SE/3789, </w:t>
      </w:r>
      <w:r w:rsidR="000A0153" w:rsidRPr="0026386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 fecha once de octubre de dos mil diecinueve, </w:t>
      </w:r>
      <w:r w:rsidR="000A0153" w:rsidRPr="00263864">
        <w:rPr>
          <w:rFonts w:ascii="Arial" w:eastAsia="Times New Roman" w:hAnsi="Arial" w:cs="Arial"/>
          <w:bCs/>
          <w:sz w:val="24"/>
          <w:szCs w:val="24"/>
          <w:lang w:eastAsia="es-MX"/>
        </w:rPr>
        <w:t>suscrito por el Secretario Ejecutivo del Instituto Estatal Electoral de Aguascalientes</w:t>
      </w:r>
      <w:r w:rsidR="000A0153" w:rsidRPr="0026386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téngase por cumplido a dicho funcionario, el requerimiento efectuado el día diez de octubre. </w:t>
      </w:r>
    </w:p>
    <w:p w:rsidR="00170F55" w:rsidRPr="00170F55" w:rsidRDefault="000A0153" w:rsidP="00170F55">
      <w:pPr>
        <w:spacing w:line="360" w:lineRule="auto"/>
        <w:ind w:firstLine="284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26386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II. </w:t>
      </w:r>
      <w:r w:rsidR="00170F55" w:rsidRPr="00170F5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ACUMULACIÓN. </w:t>
      </w:r>
      <w:r w:rsidR="00170F55" w:rsidRPr="00170F55">
        <w:rPr>
          <w:rFonts w:ascii="Arial" w:eastAsia="Times New Roman" w:hAnsi="Arial" w:cs="Arial"/>
          <w:sz w:val="24"/>
          <w:szCs w:val="24"/>
          <w:lang w:eastAsia="es-MX"/>
        </w:rPr>
        <w:t xml:space="preserve">Del análisis de las demandas referidas en la cuenta, se advierte que existe identidad en la pretensión, autoridad responsable y actos reclamados; </w:t>
      </w:r>
      <w:r w:rsidR="00170F55" w:rsidRPr="00170F55">
        <w:rPr>
          <w:rFonts w:ascii="Arial" w:eastAsia="Times New Roman" w:hAnsi="Arial" w:cs="Arial"/>
          <w:sz w:val="24"/>
          <w:szCs w:val="24"/>
          <w:lang w:val="es-ES" w:eastAsia="es-MX"/>
        </w:rPr>
        <w:t>por tanto, atendiendo al principio de economía procesal y con el fin de evitar el riesgo de que se dicten determinaciones contradictorias, tomando en consideración lo establecido por los artículos 327 del Código Electoral Local y 12</w:t>
      </w:r>
      <w:r w:rsidR="00170F55" w:rsidRPr="00263864">
        <w:rPr>
          <w:rFonts w:ascii="Arial" w:eastAsia="Times New Roman" w:hAnsi="Arial" w:cs="Arial"/>
          <w:sz w:val="24"/>
          <w:szCs w:val="24"/>
          <w:lang w:val="es-ES" w:eastAsia="es-MX"/>
        </w:rPr>
        <w:t>6</w:t>
      </w:r>
      <w:r w:rsidR="00170F55" w:rsidRPr="00170F55">
        <w:rPr>
          <w:rFonts w:ascii="Arial" w:eastAsia="Times New Roman" w:hAnsi="Arial" w:cs="Arial"/>
          <w:sz w:val="24"/>
          <w:szCs w:val="24"/>
          <w:lang w:val="es-ES" w:eastAsia="es-MX"/>
        </w:rPr>
        <w:t xml:space="preserve"> del Reglamento Interior de este Tribunal, </w:t>
      </w:r>
      <w:r w:rsidR="00170F55" w:rsidRPr="00170F55">
        <w:rPr>
          <w:rFonts w:ascii="Arial" w:eastAsia="Times New Roman" w:hAnsi="Arial" w:cs="Arial"/>
          <w:sz w:val="24"/>
          <w:szCs w:val="24"/>
          <w:lang w:eastAsia="es-MX"/>
        </w:rPr>
        <w:t xml:space="preserve">lo conducente es decretar la acumulación </w:t>
      </w:r>
      <w:r w:rsidR="00170F55" w:rsidRPr="00170F55">
        <w:rPr>
          <w:rFonts w:ascii="Arial" w:eastAsia="Times New Roman" w:hAnsi="Arial" w:cs="Arial"/>
          <w:sz w:val="24"/>
          <w:szCs w:val="24"/>
          <w:lang w:val="es-ES_tradnl" w:eastAsia="es-MX"/>
        </w:rPr>
        <w:t xml:space="preserve">de los referidos medios de impugnación al </w:t>
      </w:r>
      <w:r w:rsidR="00170F55" w:rsidRPr="00263864">
        <w:rPr>
          <w:rFonts w:ascii="Arial" w:eastAsia="Times New Roman" w:hAnsi="Arial" w:cs="Arial"/>
          <w:sz w:val="24"/>
          <w:szCs w:val="24"/>
          <w:lang w:val="es-ES_tradnl" w:eastAsia="es-MX"/>
        </w:rPr>
        <w:t>recurso de apelación</w:t>
      </w:r>
      <w:r w:rsidR="00170F55" w:rsidRPr="00170F55">
        <w:rPr>
          <w:rFonts w:ascii="Arial" w:eastAsia="Times New Roman" w:hAnsi="Arial" w:cs="Arial"/>
          <w:sz w:val="24"/>
          <w:szCs w:val="24"/>
          <w:lang w:val="es-ES_tradnl" w:eastAsia="es-MX"/>
        </w:rPr>
        <w:t xml:space="preserve"> identificado con la clave </w:t>
      </w:r>
      <w:r w:rsidR="00170F55" w:rsidRPr="00170F55">
        <w:rPr>
          <w:rFonts w:ascii="Arial" w:eastAsia="Times New Roman" w:hAnsi="Arial" w:cs="Arial"/>
          <w:b/>
          <w:bCs/>
          <w:sz w:val="24"/>
          <w:szCs w:val="24"/>
          <w:lang w:val="es-ES_tradnl" w:eastAsia="es-MX"/>
        </w:rPr>
        <w:t>TEEA-</w:t>
      </w:r>
      <w:r w:rsidR="00170F55" w:rsidRPr="00263864">
        <w:rPr>
          <w:rFonts w:ascii="Arial" w:eastAsia="Times New Roman" w:hAnsi="Arial" w:cs="Arial"/>
          <w:b/>
          <w:bCs/>
          <w:sz w:val="24"/>
          <w:szCs w:val="24"/>
          <w:lang w:val="es-ES_tradnl" w:eastAsia="es-MX"/>
        </w:rPr>
        <w:t>RAP</w:t>
      </w:r>
      <w:r w:rsidR="00170F55" w:rsidRPr="00170F55">
        <w:rPr>
          <w:rFonts w:ascii="Arial" w:eastAsia="Times New Roman" w:hAnsi="Arial" w:cs="Arial"/>
          <w:b/>
          <w:bCs/>
          <w:sz w:val="24"/>
          <w:szCs w:val="24"/>
          <w:lang w:val="es-ES_tradnl" w:eastAsia="es-MX"/>
        </w:rPr>
        <w:t>-</w:t>
      </w:r>
      <w:r w:rsidR="00170F55" w:rsidRPr="00263864">
        <w:rPr>
          <w:rFonts w:ascii="Arial" w:eastAsia="Times New Roman" w:hAnsi="Arial" w:cs="Arial"/>
          <w:b/>
          <w:bCs/>
          <w:sz w:val="24"/>
          <w:szCs w:val="24"/>
          <w:lang w:val="es-ES_tradnl" w:eastAsia="es-MX"/>
        </w:rPr>
        <w:t>020</w:t>
      </w:r>
      <w:r w:rsidR="00170F55" w:rsidRPr="00170F55">
        <w:rPr>
          <w:rFonts w:ascii="Arial" w:eastAsia="Times New Roman" w:hAnsi="Arial" w:cs="Arial"/>
          <w:b/>
          <w:bCs/>
          <w:sz w:val="24"/>
          <w:szCs w:val="24"/>
          <w:lang w:val="es-ES_tradnl" w:eastAsia="es-MX"/>
        </w:rPr>
        <w:t>/2019</w:t>
      </w:r>
      <w:r w:rsidR="00170F55" w:rsidRPr="00170F5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,</w:t>
      </w:r>
      <w:r w:rsidR="00170F55" w:rsidRPr="00170F55">
        <w:rPr>
          <w:rFonts w:ascii="Arial" w:eastAsia="Times New Roman" w:hAnsi="Arial" w:cs="Arial"/>
          <w:sz w:val="24"/>
          <w:szCs w:val="24"/>
          <w:lang w:eastAsia="es-MX"/>
        </w:rPr>
        <w:t xml:space="preserve"> por ser éste el primero en recibirse y registrarse en este Tribunal, debiendo glosarse copia certificada del presente acuerdo a los autos de los expedientes acumulados.</w:t>
      </w:r>
    </w:p>
    <w:p w:rsidR="00170F55" w:rsidRPr="00170F55" w:rsidRDefault="00170F55" w:rsidP="00170F55">
      <w:pPr>
        <w:spacing w:line="360" w:lineRule="auto"/>
        <w:ind w:firstLine="284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170F5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II</w:t>
      </w:r>
      <w:r w:rsidR="000A0153" w:rsidRPr="0026386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I</w:t>
      </w:r>
      <w:r w:rsidRPr="00170F5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. TURNO A PONENCIA. </w:t>
      </w:r>
      <w:r w:rsidRPr="00170F55">
        <w:rPr>
          <w:rFonts w:ascii="Arial" w:eastAsia="Times New Roman" w:hAnsi="Arial" w:cs="Arial"/>
          <w:sz w:val="24"/>
          <w:szCs w:val="24"/>
          <w:lang w:eastAsia="es-MX"/>
        </w:rPr>
        <w:t>Para los efectos previstos en los artículos 357, fracción VIII, inciso e), del Código Electoral y 102 del Reglamento Interior del Tribunal Electoral del Estado de Aguascalientes, túrnense los autos a la Ponencia de</w:t>
      </w:r>
      <w:r w:rsidRPr="00263864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170F55">
        <w:rPr>
          <w:rFonts w:ascii="Arial" w:eastAsia="Times New Roman" w:hAnsi="Arial" w:cs="Arial"/>
          <w:sz w:val="24"/>
          <w:szCs w:val="24"/>
          <w:lang w:eastAsia="es-MX"/>
        </w:rPr>
        <w:t>l</w:t>
      </w:r>
      <w:r w:rsidRPr="00263864">
        <w:rPr>
          <w:rFonts w:ascii="Arial" w:eastAsia="Times New Roman" w:hAnsi="Arial" w:cs="Arial"/>
          <w:sz w:val="24"/>
          <w:szCs w:val="24"/>
          <w:lang w:eastAsia="es-MX"/>
        </w:rPr>
        <w:t>a</w:t>
      </w:r>
      <w:r w:rsidRPr="00170F55">
        <w:rPr>
          <w:rFonts w:ascii="Arial" w:eastAsia="Times New Roman" w:hAnsi="Arial" w:cs="Arial"/>
          <w:sz w:val="24"/>
          <w:szCs w:val="24"/>
          <w:lang w:eastAsia="es-MX"/>
        </w:rPr>
        <w:t xml:space="preserve"> </w:t>
      </w:r>
      <w:r w:rsidRPr="00170F5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Pr="0026386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a</w:t>
      </w:r>
      <w:r w:rsidRPr="00170F55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Pr="0026386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Claudia Eloisa Díaz de León González</w:t>
      </w:r>
      <w:r w:rsidRPr="00170F55">
        <w:rPr>
          <w:rFonts w:ascii="Arial" w:eastAsia="Times New Roman" w:hAnsi="Arial" w:cs="Arial"/>
          <w:sz w:val="24"/>
          <w:szCs w:val="24"/>
          <w:lang w:eastAsia="es-MX"/>
        </w:rPr>
        <w:t>.</w:t>
      </w:r>
    </w:p>
    <w:p w:rsidR="002A5589" w:rsidRPr="00263864" w:rsidRDefault="002A5589" w:rsidP="00FA13FE">
      <w:pPr>
        <w:spacing w:line="360" w:lineRule="auto"/>
        <w:ind w:firstLine="284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26386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Hágase </w:t>
      </w:r>
      <w:r w:rsidR="00326E28" w:rsidRPr="0026386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la publicación del presente acuerdo en </w:t>
      </w:r>
      <w:r w:rsidRPr="0026386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los </w:t>
      </w:r>
      <w:r w:rsidR="00326E28" w:rsidRPr="00263864">
        <w:rPr>
          <w:rFonts w:ascii="Arial" w:eastAsia="Times New Roman" w:hAnsi="Arial" w:cs="Arial"/>
          <w:bCs/>
          <w:sz w:val="24"/>
          <w:szCs w:val="24"/>
          <w:lang w:eastAsia="es-MX"/>
        </w:rPr>
        <w:t>e</w:t>
      </w:r>
      <w:r w:rsidRPr="00263864">
        <w:rPr>
          <w:rFonts w:ascii="Arial" w:eastAsia="Times New Roman" w:hAnsi="Arial" w:cs="Arial"/>
          <w:bCs/>
          <w:sz w:val="24"/>
          <w:szCs w:val="24"/>
          <w:lang w:eastAsia="es-MX"/>
        </w:rPr>
        <w:t>strados físicos y electrónicos de este Tribunal.</w:t>
      </w:r>
    </w:p>
    <w:p w:rsidR="005322CA" w:rsidRPr="00263864" w:rsidRDefault="008C7554" w:rsidP="005322CA">
      <w:pPr>
        <w:spacing w:line="360" w:lineRule="auto"/>
        <w:ind w:firstLine="284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263864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NOTIFÍQUESE. </w:t>
      </w:r>
    </w:p>
    <w:p w:rsidR="00D13046" w:rsidRPr="00263864" w:rsidRDefault="00D13046" w:rsidP="00263864">
      <w:pPr>
        <w:spacing w:line="360" w:lineRule="auto"/>
        <w:ind w:firstLine="284"/>
        <w:jc w:val="both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 w:rsidRPr="00263864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el Magistrado Presidente</w:t>
      </w:r>
      <w:r w:rsidR="00326E28" w:rsidRPr="0026386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26386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 este Tribunal Electoral, </w:t>
      </w:r>
      <w:r w:rsidR="00326E28" w:rsidRPr="00263864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Jorge Ramón Díaz de León Gutiérrez, </w:t>
      </w:r>
      <w:r w:rsidRPr="00263864">
        <w:rPr>
          <w:rFonts w:ascii="Arial" w:eastAsia="Times New Roman" w:hAnsi="Arial" w:cs="Arial"/>
          <w:bCs/>
          <w:sz w:val="24"/>
          <w:szCs w:val="24"/>
          <w:lang w:eastAsia="es-MX"/>
        </w:rPr>
        <w:t>ante el Secretario General de Acuerdos, que autoriza y da fe.</w:t>
      </w:r>
    </w:p>
    <w:p w:rsidR="00497720" w:rsidRPr="00263864" w:rsidRDefault="00497720" w:rsidP="00FA13FE">
      <w:pPr>
        <w:spacing w:after="0" w:line="360" w:lineRule="auto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497720" w:rsidRPr="00263864" w:rsidRDefault="00497720" w:rsidP="00263864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263864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Magistrado </w:t>
      </w:r>
      <w:proofErr w:type="gramStart"/>
      <w:r w:rsidRPr="00263864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Presidente</w:t>
      </w:r>
      <w:proofErr w:type="gramEnd"/>
    </w:p>
    <w:p w:rsidR="00497720" w:rsidRPr="00263864" w:rsidRDefault="007B5FE2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263864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Jorge Ramón Díaz de León Gutiérrez </w:t>
      </w:r>
    </w:p>
    <w:p w:rsidR="00DA2980" w:rsidRPr="00263864" w:rsidRDefault="00DA2980" w:rsidP="00FA13FE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bookmarkStart w:id="0" w:name="_GoBack"/>
      <w:bookmarkEnd w:id="0"/>
    </w:p>
    <w:p w:rsidR="002B7958" w:rsidRPr="00263864" w:rsidRDefault="00497720" w:rsidP="00263864">
      <w:pPr>
        <w:spacing w:after="0" w:line="360" w:lineRule="auto"/>
        <w:ind w:left="284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263864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de Acuerdos </w:t>
      </w:r>
      <w:r w:rsidR="002B7958" w:rsidRPr="00263864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                                                 </w:t>
      </w:r>
    </w:p>
    <w:p w:rsidR="002B7958" w:rsidRPr="00263864" w:rsidRDefault="002B7958" w:rsidP="002B7958">
      <w:pPr>
        <w:spacing w:after="0" w:line="360" w:lineRule="auto"/>
        <w:ind w:left="284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263864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                                                                </w:t>
      </w:r>
      <w:r w:rsidR="00F26C8F" w:rsidRPr="00263864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</w:t>
      </w:r>
      <w:r w:rsidRPr="00263864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   Jesús Ociel Baena Saucedo</w:t>
      </w:r>
    </w:p>
    <w:p w:rsidR="00676D1A" w:rsidRPr="00263864" w:rsidRDefault="00676D1A" w:rsidP="00FA13FE">
      <w:pPr>
        <w:spacing w:after="0" w:line="360" w:lineRule="auto"/>
        <w:ind w:left="284"/>
        <w:jc w:val="right"/>
        <w:rPr>
          <w:sz w:val="24"/>
          <w:szCs w:val="24"/>
        </w:rPr>
      </w:pPr>
    </w:p>
    <w:sectPr w:rsidR="00676D1A" w:rsidRPr="00263864" w:rsidSect="00C252C8">
      <w:headerReference w:type="default" r:id="rId8"/>
      <w:footerReference w:type="default" r:id="rId9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C90" w:rsidRDefault="00301C90">
      <w:pPr>
        <w:spacing w:after="0" w:line="240" w:lineRule="auto"/>
      </w:pPr>
      <w:r>
        <w:separator/>
      </w:r>
    </w:p>
  </w:endnote>
  <w:endnote w:type="continuationSeparator" w:id="0">
    <w:p w:rsidR="00301C90" w:rsidRDefault="0030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1849" w:rsidRDefault="00446F86">
    <w:pPr>
      <w:pStyle w:val="Piedepgina"/>
      <w:jc w:val="right"/>
    </w:pPr>
  </w:p>
  <w:p w:rsidR="00F71849" w:rsidRDefault="00446F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C90" w:rsidRDefault="00301C90">
      <w:pPr>
        <w:spacing w:after="0" w:line="240" w:lineRule="auto"/>
      </w:pPr>
      <w:r>
        <w:separator/>
      </w:r>
    </w:p>
  </w:footnote>
  <w:footnote w:type="continuationSeparator" w:id="0">
    <w:p w:rsidR="00301C90" w:rsidRDefault="00301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65DA" w:rsidRDefault="00446F86" w:rsidP="00C252C8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sdt>
      <w:sdtPr>
        <w:rPr>
          <w:rFonts w:ascii="Century Gothic" w:hAnsi="Century Gothic"/>
        </w:rPr>
        <w:id w:val="-582839684"/>
        <w:docPartObj>
          <w:docPartGallery w:val="Page Numbers (Margins)"/>
          <w:docPartUnique/>
        </w:docPartObj>
      </w:sdtPr>
      <w:sdtEndPr/>
      <w:sdtContent>
        <w:r w:rsidR="00BE65DA" w:rsidRPr="00BE65DA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Rectángul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BE65DA" w:rsidRDefault="00BE65DA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="0058764C" w:rsidRPr="0058764C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4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2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2U+v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LTZT68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BE65DA" w:rsidRDefault="00BE65D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="0058764C" w:rsidRPr="0058764C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4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BE65DA" w:rsidRDefault="00BE65DA" w:rsidP="00C252C8">
    <w:pPr>
      <w:pStyle w:val="Encabezado"/>
      <w:tabs>
        <w:tab w:val="left" w:pos="5103"/>
      </w:tabs>
      <w:rPr>
        <w:rFonts w:ascii="Century Gothic" w:hAnsi="Century Gothic"/>
      </w:rPr>
    </w:pPr>
  </w:p>
  <w:p w:rsidR="00BE65DA" w:rsidRDefault="00263864" w:rsidP="00C252C8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7B4F32C7" wp14:editId="285BED96">
          <wp:simplePos x="0" y="0"/>
          <wp:positionH relativeFrom="margin">
            <wp:align>left</wp:align>
          </wp:positionH>
          <wp:positionV relativeFrom="paragraph">
            <wp:posOffset>6985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1849" w:rsidRDefault="00FA5F85" w:rsidP="00C252C8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</w:p>
  <w:p w:rsidR="00F71849" w:rsidRPr="00A46BD3" w:rsidRDefault="00FA5F85" w:rsidP="00C252C8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:rsidR="00BE65DA" w:rsidRPr="005322CA" w:rsidRDefault="00FA5F85" w:rsidP="00286141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            </w:t>
    </w:r>
    <w:r>
      <w:rPr>
        <w:rFonts w:ascii="Century Gothic" w:hAnsi="Century Gothic"/>
        <w:b/>
      </w:rPr>
      <w:t xml:space="preserve">Acuerdo de </w:t>
    </w:r>
    <w:r w:rsidR="00170F55">
      <w:rPr>
        <w:rFonts w:ascii="Century Gothic" w:hAnsi="Century Gothic"/>
        <w:b/>
      </w:rPr>
      <w:t>turno</w:t>
    </w:r>
    <w:r>
      <w:rPr>
        <w:rFonts w:ascii="Century Gothic" w:hAnsi="Century Gothic"/>
        <w:b/>
      </w:rPr>
      <w:t xml:space="preserve"> de Presidencia</w:t>
    </w:r>
  </w:p>
  <w:p w:rsidR="00BE65DA" w:rsidRDefault="00BE65DA" w:rsidP="00286141">
    <w:pPr>
      <w:pStyle w:val="Encabezado"/>
      <w:jc w:val="right"/>
      <w:rPr>
        <w:rFonts w:ascii="Century Gothic" w:hAnsi="Century Gothic"/>
      </w:rPr>
    </w:pPr>
  </w:p>
  <w:p w:rsidR="005322CA" w:rsidRDefault="005322CA" w:rsidP="00286141">
    <w:pPr>
      <w:pStyle w:val="Encabezado"/>
      <w:jc w:val="right"/>
      <w:rPr>
        <w:rFonts w:ascii="Century Gothic" w:hAnsi="Century Gothic"/>
      </w:rPr>
    </w:pPr>
  </w:p>
  <w:p w:rsidR="005322CA" w:rsidRDefault="005322CA" w:rsidP="00286141">
    <w:pPr>
      <w:pStyle w:val="Encabezado"/>
      <w:jc w:val="right"/>
      <w:rPr>
        <w:rFonts w:ascii="Century Gothic" w:hAnsi="Century Gothic"/>
      </w:rPr>
    </w:pPr>
  </w:p>
  <w:p w:rsidR="00263864" w:rsidRDefault="00263864" w:rsidP="00286141">
    <w:pPr>
      <w:pStyle w:val="Encabezado"/>
      <w:jc w:val="right"/>
      <w:rPr>
        <w:rFonts w:ascii="Century Gothic" w:hAnsi="Century Gothic"/>
      </w:rPr>
    </w:pPr>
  </w:p>
  <w:p w:rsidR="00263864" w:rsidRPr="00A46BD3" w:rsidRDefault="00263864" w:rsidP="00286141">
    <w:pPr>
      <w:pStyle w:val="Encabezado"/>
      <w:jc w:val="right"/>
      <w:rPr>
        <w:rFonts w:ascii="Century Gothic" w:hAnsi="Century Gothi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60C2"/>
    <w:multiLevelType w:val="hybridMultilevel"/>
    <w:tmpl w:val="621A18C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8A7E5A"/>
    <w:multiLevelType w:val="hybridMultilevel"/>
    <w:tmpl w:val="24AC4BAA"/>
    <w:lvl w:ilvl="0" w:tplc="ED743A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4D1198E"/>
    <w:multiLevelType w:val="hybridMultilevel"/>
    <w:tmpl w:val="015A44DE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0C07170"/>
    <w:multiLevelType w:val="hybridMultilevel"/>
    <w:tmpl w:val="7A1E5F30"/>
    <w:lvl w:ilvl="0" w:tplc="A99690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883F24"/>
    <w:multiLevelType w:val="hybridMultilevel"/>
    <w:tmpl w:val="3F806B2A"/>
    <w:lvl w:ilvl="0" w:tplc="BF62B5C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20872B6"/>
    <w:multiLevelType w:val="hybridMultilevel"/>
    <w:tmpl w:val="13C6D19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833A5"/>
    <w:multiLevelType w:val="hybridMultilevel"/>
    <w:tmpl w:val="13A29868"/>
    <w:lvl w:ilvl="0" w:tplc="080A0013">
      <w:start w:val="1"/>
      <w:numFmt w:val="upperRoman"/>
      <w:lvlText w:val="%1."/>
      <w:lvlJc w:val="righ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47C"/>
    <w:rsid w:val="0003592A"/>
    <w:rsid w:val="00043EAF"/>
    <w:rsid w:val="0006330E"/>
    <w:rsid w:val="00065810"/>
    <w:rsid w:val="000817D9"/>
    <w:rsid w:val="00090F2E"/>
    <w:rsid w:val="00091705"/>
    <w:rsid w:val="000A0153"/>
    <w:rsid w:val="000A64C2"/>
    <w:rsid w:val="000D202B"/>
    <w:rsid w:val="000E2D19"/>
    <w:rsid w:val="00155C10"/>
    <w:rsid w:val="00170F55"/>
    <w:rsid w:val="001A5FC8"/>
    <w:rsid w:val="00231871"/>
    <w:rsid w:val="00263864"/>
    <w:rsid w:val="0028679B"/>
    <w:rsid w:val="00296A04"/>
    <w:rsid w:val="002A5589"/>
    <w:rsid w:val="002B24A1"/>
    <w:rsid w:val="002B7958"/>
    <w:rsid w:val="002D7870"/>
    <w:rsid w:val="002F2C19"/>
    <w:rsid w:val="002F340F"/>
    <w:rsid w:val="00301C90"/>
    <w:rsid w:val="003154BB"/>
    <w:rsid w:val="00324440"/>
    <w:rsid w:val="00325C6E"/>
    <w:rsid w:val="00326E28"/>
    <w:rsid w:val="0037153B"/>
    <w:rsid w:val="0037568D"/>
    <w:rsid w:val="0038520B"/>
    <w:rsid w:val="00397ED5"/>
    <w:rsid w:val="003B0497"/>
    <w:rsid w:val="0040104D"/>
    <w:rsid w:val="00426239"/>
    <w:rsid w:val="00426C3E"/>
    <w:rsid w:val="00466D6A"/>
    <w:rsid w:val="00493231"/>
    <w:rsid w:val="00497720"/>
    <w:rsid w:val="004A291B"/>
    <w:rsid w:val="004D1BF0"/>
    <w:rsid w:val="004D2709"/>
    <w:rsid w:val="005322CA"/>
    <w:rsid w:val="005756D0"/>
    <w:rsid w:val="0058764C"/>
    <w:rsid w:val="005901EF"/>
    <w:rsid w:val="00594AC9"/>
    <w:rsid w:val="005C5DC5"/>
    <w:rsid w:val="005E03E7"/>
    <w:rsid w:val="00602AE3"/>
    <w:rsid w:val="00603086"/>
    <w:rsid w:val="006156E0"/>
    <w:rsid w:val="00652670"/>
    <w:rsid w:val="006600D9"/>
    <w:rsid w:val="006622AC"/>
    <w:rsid w:val="00676D1A"/>
    <w:rsid w:val="006842EC"/>
    <w:rsid w:val="006C6472"/>
    <w:rsid w:val="006C7181"/>
    <w:rsid w:val="006D5128"/>
    <w:rsid w:val="006F1BDF"/>
    <w:rsid w:val="006F245E"/>
    <w:rsid w:val="00702F75"/>
    <w:rsid w:val="00716C01"/>
    <w:rsid w:val="00722519"/>
    <w:rsid w:val="007367AC"/>
    <w:rsid w:val="007644FF"/>
    <w:rsid w:val="007729BD"/>
    <w:rsid w:val="00782B8F"/>
    <w:rsid w:val="007B5FE2"/>
    <w:rsid w:val="007E71DD"/>
    <w:rsid w:val="00840142"/>
    <w:rsid w:val="00845E4F"/>
    <w:rsid w:val="00854D24"/>
    <w:rsid w:val="008C4385"/>
    <w:rsid w:val="008C7554"/>
    <w:rsid w:val="008D0835"/>
    <w:rsid w:val="008E1976"/>
    <w:rsid w:val="008E51AD"/>
    <w:rsid w:val="00911B33"/>
    <w:rsid w:val="009479E8"/>
    <w:rsid w:val="00966308"/>
    <w:rsid w:val="00974172"/>
    <w:rsid w:val="009744AE"/>
    <w:rsid w:val="009A1C81"/>
    <w:rsid w:val="009A3A62"/>
    <w:rsid w:val="009D2FD2"/>
    <w:rsid w:val="009F6F17"/>
    <w:rsid w:val="00A148A3"/>
    <w:rsid w:val="00A90B17"/>
    <w:rsid w:val="00AA7971"/>
    <w:rsid w:val="00AB484C"/>
    <w:rsid w:val="00AE6367"/>
    <w:rsid w:val="00AF73B8"/>
    <w:rsid w:val="00B23C9A"/>
    <w:rsid w:val="00B3086A"/>
    <w:rsid w:val="00B32684"/>
    <w:rsid w:val="00B35A33"/>
    <w:rsid w:val="00B36853"/>
    <w:rsid w:val="00B5147C"/>
    <w:rsid w:val="00B82C4B"/>
    <w:rsid w:val="00BA791C"/>
    <w:rsid w:val="00BB41B1"/>
    <w:rsid w:val="00BB727E"/>
    <w:rsid w:val="00BC2D7A"/>
    <w:rsid w:val="00BC678C"/>
    <w:rsid w:val="00BD4738"/>
    <w:rsid w:val="00BE65DA"/>
    <w:rsid w:val="00BF062C"/>
    <w:rsid w:val="00C458BC"/>
    <w:rsid w:val="00C5594E"/>
    <w:rsid w:val="00C64147"/>
    <w:rsid w:val="00C97FCA"/>
    <w:rsid w:val="00CD3479"/>
    <w:rsid w:val="00D002D5"/>
    <w:rsid w:val="00D13046"/>
    <w:rsid w:val="00D27EE3"/>
    <w:rsid w:val="00D32AAC"/>
    <w:rsid w:val="00D55040"/>
    <w:rsid w:val="00D56EFB"/>
    <w:rsid w:val="00D80F82"/>
    <w:rsid w:val="00D916B7"/>
    <w:rsid w:val="00DA2980"/>
    <w:rsid w:val="00DD3990"/>
    <w:rsid w:val="00E328D9"/>
    <w:rsid w:val="00E44495"/>
    <w:rsid w:val="00E60053"/>
    <w:rsid w:val="00E76727"/>
    <w:rsid w:val="00E82BB5"/>
    <w:rsid w:val="00E87C65"/>
    <w:rsid w:val="00E9474E"/>
    <w:rsid w:val="00E96762"/>
    <w:rsid w:val="00EA044B"/>
    <w:rsid w:val="00EB6FFF"/>
    <w:rsid w:val="00F26C8F"/>
    <w:rsid w:val="00F37E67"/>
    <w:rsid w:val="00F4189D"/>
    <w:rsid w:val="00F514C7"/>
    <w:rsid w:val="00F53118"/>
    <w:rsid w:val="00F63C79"/>
    <w:rsid w:val="00F658EC"/>
    <w:rsid w:val="00FA13FE"/>
    <w:rsid w:val="00FA30F3"/>
    <w:rsid w:val="00FA5F85"/>
    <w:rsid w:val="00FC2B30"/>
    <w:rsid w:val="00FD061C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572EC0A4"/>
  <w15:chartTrackingRefBased/>
  <w15:docId w15:val="{3B91F228-49AA-4CD1-A2B4-CCDA2ED00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14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147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514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147C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5147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D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5128"/>
    <w:rPr>
      <w:rFonts w:ascii="Segoe UI" w:eastAsia="Calibri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A148A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48A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148A3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148A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148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37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160EC-6D8E-431D-AB00-D06690429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496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3</cp:revision>
  <cp:lastPrinted>2019-10-14T17:45:00Z</cp:lastPrinted>
  <dcterms:created xsi:type="dcterms:W3CDTF">2019-10-14T17:21:00Z</dcterms:created>
  <dcterms:modified xsi:type="dcterms:W3CDTF">2019-10-14T17:47:00Z</dcterms:modified>
</cp:coreProperties>
</file>