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13152" w14:textId="5349BBD3" w:rsidR="0056242A" w:rsidRPr="00587F1C" w:rsidRDefault="00FE1A82" w:rsidP="00654F0E">
      <w:pPr>
        <w:ind w:left="4956" w:right="49" w:hanging="136"/>
        <w:jc w:val="both"/>
        <w:rPr>
          <w:rFonts w:ascii="Arial" w:eastAsia="Arial" w:hAnsi="Arial" w:cs="Arial"/>
          <w:sz w:val="23"/>
          <w:szCs w:val="23"/>
        </w:rPr>
      </w:pPr>
      <w:bookmarkStart w:id="0" w:name="_Hlk534035384"/>
      <w:r w:rsidRPr="00587F1C">
        <w:rPr>
          <w:rFonts w:ascii="Arial" w:eastAsia="Arial" w:hAnsi="Arial" w:cs="Arial"/>
          <w:b/>
          <w:spacing w:val="1"/>
          <w:sz w:val="23"/>
          <w:szCs w:val="23"/>
        </w:rPr>
        <w:t>RECURSO DE APELACIÓN.</w:t>
      </w:r>
    </w:p>
    <w:p w14:paraId="639DF605" w14:textId="77777777" w:rsidR="0056242A" w:rsidRPr="00587F1C" w:rsidRDefault="0056242A" w:rsidP="00B04017">
      <w:pPr>
        <w:spacing w:before="7" w:line="240" w:lineRule="exact"/>
        <w:ind w:left="4820" w:right="49" w:hanging="561"/>
        <w:jc w:val="both"/>
        <w:rPr>
          <w:rFonts w:ascii="Arial" w:hAnsi="Arial" w:cs="Arial"/>
          <w:sz w:val="23"/>
          <w:szCs w:val="23"/>
        </w:rPr>
      </w:pPr>
    </w:p>
    <w:p w14:paraId="586A2069" w14:textId="2907E48C" w:rsidR="0056242A" w:rsidRPr="00587F1C" w:rsidRDefault="0056242A" w:rsidP="003E318C">
      <w:pPr>
        <w:spacing w:before="29"/>
        <w:ind w:left="4820" w:right="49"/>
        <w:jc w:val="both"/>
        <w:rPr>
          <w:rFonts w:ascii="Arial" w:hAnsi="Arial" w:cs="Arial"/>
          <w:sz w:val="23"/>
          <w:szCs w:val="23"/>
        </w:rPr>
      </w:pPr>
      <w:r w:rsidRPr="00587F1C">
        <w:rPr>
          <w:rFonts w:ascii="Arial" w:eastAsia="Arial" w:hAnsi="Arial" w:cs="Arial"/>
          <w:b/>
          <w:sz w:val="23"/>
          <w:szCs w:val="23"/>
        </w:rPr>
        <w:t>EXPEDIEN</w:t>
      </w:r>
      <w:r w:rsidRPr="00587F1C">
        <w:rPr>
          <w:rFonts w:ascii="Arial" w:eastAsia="Arial" w:hAnsi="Arial" w:cs="Arial"/>
          <w:b/>
          <w:spacing w:val="-1"/>
          <w:sz w:val="23"/>
          <w:szCs w:val="23"/>
        </w:rPr>
        <w:t>T</w:t>
      </w:r>
      <w:r w:rsidRPr="00587F1C">
        <w:rPr>
          <w:rFonts w:ascii="Arial" w:eastAsia="Arial" w:hAnsi="Arial" w:cs="Arial"/>
          <w:b/>
          <w:spacing w:val="-2"/>
          <w:sz w:val="23"/>
          <w:szCs w:val="23"/>
        </w:rPr>
        <w:t>E</w:t>
      </w:r>
      <w:r w:rsidRPr="00587F1C">
        <w:rPr>
          <w:rFonts w:ascii="Arial" w:eastAsia="Arial" w:hAnsi="Arial" w:cs="Arial"/>
          <w:b/>
          <w:sz w:val="23"/>
          <w:szCs w:val="23"/>
        </w:rPr>
        <w:t xml:space="preserve">: </w:t>
      </w:r>
      <w:r w:rsidRPr="00587F1C">
        <w:rPr>
          <w:rFonts w:ascii="Arial" w:eastAsia="Arial" w:hAnsi="Arial" w:cs="Arial"/>
          <w:sz w:val="23"/>
          <w:szCs w:val="23"/>
        </w:rPr>
        <w:t>T</w:t>
      </w:r>
      <w:r w:rsidRPr="00587F1C">
        <w:rPr>
          <w:rFonts w:ascii="Arial" w:eastAsia="Arial" w:hAnsi="Arial" w:cs="Arial"/>
          <w:spacing w:val="-2"/>
          <w:sz w:val="23"/>
          <w:szCs w:val="23"/>
        </w:rPr>
        <w:t>EE</w:t>
      </w:r>
      <w:r w:rsidRPr="00587F1C">
        <w:rPr>
          <w:rFonts w:ascii="Arial" w:eastAsia="Arial" w:hAnsi="Arial" w:cs="Arial"/>
          <w:spacing w:val="-1"/>
          <w:sz w:val="23"/>
          <w:szCs w:val="23"/>
        </w:rPr>
        <w:t>A-</w:t>
      </w:r>
      <w:r w:rsidR="00FE1A82" w:rsidRPr="00587F1C">
        <w:rPr>
          <w:rFonts w:ascii="Arial" w:eastAsia="Arial" w:hAnsi="Arial" w:cs="Arial"/>
          <w:spacing w:val="1"/>
          <w:sz w:val="23"/>
          <w:szCs w:val="23"/>
        </w:rPr>
        <w:t>RAP</w:t>
      </w:r>
      <w:r w:rsidRPr="00587F1C">
        <w:rPr>
          <w:rFonts w:ascii="Arial" w:eastAsia="Arial" w:hAnsi="Arial" w:cs="Arial"/>
          <w:sz w:val="23"/>
          <w:szCs w:val="23"/>
        </w:rPr>
        <w:t>-</w:t>
      </w:r>
      <w:r w:rsidR="00B04017" w:rsidRPr="00587F1C">
        <w:rPr>
          <w:rFonts w:ascii="Arial" w:eastAsia="Arial" w:hAnsi="Arial" w:cs="Arial"/>
          <w:spacing w:val="1"/>
          <w:sz w:val="23"/>
          <w:szCs w:val="23"/>
        </w:rPr>
        <w:t>0</w:t>
      </w:r>
      <w:r w:rsidR="00FE1A82" w:rsidRPr="00587F1C">
        <w:rPr>
          <w:rFonts w:ascii="Arial" w:eastAsia="Arial" w:hAnsi="Arial" w:cs="Arial"/>
          <w:spacing w:val="1"/>
          <w:sz w:val="23"/>
          <w:szCs w:val="23"/>
        </w:rPr>
        <w:t>01</w:t>
      </w:r>
      <w:r w:rsidR="00B04017" w:rsidRPr="00587F1C">
        <w:rPr>
          <w:rFonts w:ascii="Arial" w:eastAsia="Arial" w:hAnsi="Arial" w:cs="Arial"/>
          <w:spacing w:val="1"/>
          <w:sz w:val="23"/>
          <w:szCs w:val="23"/>
        </w:rPr>
        <w:t>/2020</w:t>
      </w:r>
      <w:r w:rsidR="00FE1A82" w:rsidRPr="00587F1C">
        <w:rPr>
          <w:rFonts w:ascii="Arial" w:eastAsia="Arial" w:hAnsi="Arial" w:cs="Arial"/>
          <w:spacing w:val="1"/>
          <w:sz w:val="23"/>
          <w:szCs w:val="23"/>
        </w:rPr>
        <w:t>.</w:t>
      </w:r>
    </w:p>
    <w:p w14:paraId="576C8C96" w14:textId="77777777" w:rsidR="003E318C" w:rsidRPr="00587F1C" w:rsidRDefault="003E318C" w:rsidP="00B04017">
      <w:pPr>
        <w:spacing w:before="9" w:line="180" w:lineRule="exact"/>
        <w:ind w:left="4820" w:right="49"/>
        <w:jc w:val="both"/>
        <w:rPr>
          <w:rFonts w:ascii="Arial" w:hAnsi="Arial" w:cs="Arial"/>
          <w:sz w:val="23"/>
          <w:szCs w:val="23"/>
        </w:rPr>
      </w:pPr>
    </w:p>
    <w:p w14:paraId="59F31BB5" w14:textId="75103804" w:rsidR="0056242A" w:rsidRPr="00587F1C" w:rsidRDefault="0056242A" w:rsidP="00B04017">
      <w:pPr>
        <w:ind w:left="4820" w:right="49"/>
        <w:jc w:val="both"/>
        <w:rPr>
          <w:rFonts w:ascii="Arial" w:eastAsia="Arial" w:hAnsi="Arial" w:cs="Arial"/>
          <w:bCs/>
          <w:sz w:val="23"/>
          <w:szCs w:val="23"/>
        </w:rPr>
      </w:pPr>
      <w:r w:rsidRPr="00587F1C">
        <w:rPr>
          <w:rFonts w:ascii="Arial" w:eastAsia="Arial" w:hAnsi="Arial" w:cs="Arial"/>
          <w:b/>
          <w:sz w:val="23"/>
          <w:szCs w:val="23"/>
        </w:rPr>
        <w:t>PRO</w:t>
      </w:r>
      <w:r w:rsidRPr="00587F1C">
        <w:rPr>
          <w:rFonts w:ascii="Arial" w:eastAsia="Arial" w:hAnsi="Arial" w:cs="Arial"/>
          <w:b/>
          <w:spacing w:val="-1"/>
          <w:sz w:val="23"/>
          <w:szCs w:val="23"/>
        </w:rPr>
        <w:t>M</w:t>
      </w:r>
      <w:r w:rsidRPr="00587F1C">
        <w:rPr>
          <w:rFonts w:ascii="Arial" w:eastAsia="Arial" w:hAnsi="Arial" w:cs="Arial"/>
          <w:b/>
          <w:sz w:val="23"/>
          <w:szCs w:val="23"/>
        </w:rPr>
        <w:t>O</w:t>
      </w:r>
      <w:r w:rsidRPr="00587F1C">
        <w:rPr>
          <w:rFonts w:ascii="Arial" w:eastAsia="Arial" w:hAnsi="Arial" w:cs="Arial"/>
          <w:b/>
          <w:spacing w:val="1"/>
          <w:sz w:val="23"/>
          <w:szCs w:val="23"/>
        </w:rPr>
        <w:t>V</w:t>
      </w:r>
      <w:r w:rsidRPr="00587F1C">
        <w:rPr>
          <w:rFonts w:ascii="Arial" w:eastAsia="Arial" w:hAnsi="Arial" w:cs="Arial"/>
          <w:b/>
          <w:sz w:val="23"/>
          <w:szCs w:val="23"/>
        </w:rPr>
        <w:t>EN</w:t>
      </w:r>
      <w:r w:rsidRPr="00587F1C">
        <w:rPr>
          <w:rFonts w:ascii="Arial" w:eastAsia="Arial" w:hAnsi="Arial" w:cs="Arial"/>
          <w:b/>
          <w:spacing w:val="-1"/>
          <w:sz w:val="23"/>
          <w:szCs w:val="23"/>
        </w:rPr>
        <w:t>T</w:t>
      </w:r>
      <w:r w:rsidRPr="00587F1C">
        <w:rPr>
          <w:rFonts w:ascii="Arial" w:eastAsia="Arial" w:hAnsi="Arial" w:cs="Arial"/>
          <w:b/>
          <w:sz w:val="23"/>
          <w:szCs w:val="23"/>
        </w:rPr>
        <w:t xml:space="preserve">E: </w:t>
      </w:r>
      <w:r w:rsidR="003E318C" w:rsidRPr="00587F1C">
        <w:rPr>
          <w:rFonts w:ascii="Arial" w:eastAsia="Arial" w:hAnsi="Arial" w:cs="Arial"/>
          <w:bCs/>
          <w:sz w:val="23"/>
          <w:szCs w:val="23"/>
        </w:rPr>
        <w:t xml:space="preserve">C. </w:t>
      </w:r>
      <w:r w:rsidR="00FE1A82" w:rsidRPr="00587F1C">
        <w:rPr>
          <w:rFonts w:ascii="Arial" w:eastAsia="Arial" w:hAnsi="Arial" w:cs="Arial"/>
          <w:bCs/>
          <w:sz w:val="23"/>
          <w:szCs w:val="23"/>
        </w:rPr>
        <w:t>Luis Emmanuel Gaytán Ibarra.</w:t>
      </w:r>
    </w:p>
    <w:p w14:paraId="0A41D8EF" w14:textId="77777777" w:rsidR="00AA5857" w:rsidRPr="00587F1C" w:rsidRDefault="00AA5857" w:rsidP="00B04017">
      <w:pPr>
        <w:ind w:left="4820" w:right="49"/>
        <w:jc w:val="both"/>
        <w:rPr>
          <w:rFonts w:ascii="Arial" w:hAnsi="Arial" w:cs="Arial"/>
          <w:bCs/>
          <w:sz w:val="23"/>
          <w:szCs w:val="23"/>
        </w:rPr>
      </w:pPr>
    </w:p>
    <w:p w14:paraId="5E7AC764" w14:textId="2A9B937D" w:rsidR="0056242A" w:rsidRPr="00587F1C" w:rsidRDefault="0056242A" w:rsidP="00B04017">
      <w:pPr>
        <w:ind w:left="4820" w:right="49"/>
        <w:jc w:val="both"/>
        <w:rPr>
          <w:rFonts w:ascii="Arial" w:eastAsia="Arial" w:hAnsi="Arial" w:cs="Arial"/>
          <w:sz w:val="23"/>
          <w:szCs w:val="23"/>
        </w:rPr>
      </w:pPr>
      <w:r w:rsidRPr="00587F1C">
        <w:rPr>
          <w:rFonts w:ascii="Arial" w:eastAsia="Arial" w:hAnsi="Arial" w:cs="Arial"/>
          <w:b/>
          <w:spacing w:val="-5"/>
          <w:sz w:val="23"/>
          <w:szCs w:val="23"/>
        </w:rPr>
        <w:t>A</w:t>
      </w:r>
      <w:r w:rsidRPr="00587F1C">
        <w:rPr>
          <w:rFonts w:ascii="Arial" w:eastAsia="Arial" w:hAnsi="Arial" w:cs="Arial"/>
          <w:b/>
          <w:spacing w:val="2"/>
          <w:sz w:val="23"/>
          <w:szCs w:val="23"/>
        </w:rPr>
        <w:t>U</w:t>
      </w:r>
      <w:r w:rsidRPr="00587F1C">
        <w:rPr>
          <w:rFonts w:ascii="Arial" w:eastAsia="Arial" w:hAnsi="Arial" w:cs="Arial"/>
          <w:b/>
          <w:sz w:val="23"/>
          <w:szCs w:val="23"/>
        </w:rPr>
        <w:t>T</w:t>
      </w:r>
      <w:r w:rsidRPr="00587F1C">
        <w:rPr>
          <w:rFonts w:ascii="Arial" w:eastAsia="Arial" w:hAnsi="Arial" w:cs="Arial"/>
          <w:b/>
          <w:spacing w:val="3"/>
          <w:sz w:val="23"/>
          <w:szCs w:val="23"/>
        </w:rPr>
        <w:t>O</w:t>
      </w:r>
      <w:r w:rsidRPr="00587F1C">
        <w:rPr>
          <w:rFonts w:ascii="Arial" w:eastAsia="Arial" w:hAnsi="Arial" w:cs="Arial"/>
          <w:b/>
          <w:sz w:val="23"/>
          <w:szCs w:val="23"/>
        </w:rPr>
        <w:t>RI</w:t>
      </w:r>
      <w:r w:rsidRPr="00587F1C">
        <w:rPr>
          <w:rFonts w:ascii="Arial" w:eastAsia="Arial" w:hAnsi="Arial" w:cs="Arial"/>
          <w:b/>
          <w:spacing w:val="4"/>
          <w:sz w:val="23"/>
          <w:szCs w:val="23"/>
        </w:rPr>
        <w:t>D</w:t>
      </w:r>
      <w:r w:rsidRPr="00587F1C">
        <w:rPr>
          <w:rFonts w:ascii="Arial" w:eastAsia="Arial" w:hAnsi="Arial" w:cs="Arial"/>
          <w:b/>
          <w:spacing w:val="-5"/>
          <w:sz w:val="23"/>
          <w:szCs w:val="23"/>
        </w:rPr>
        <w:t>A</w:t>
      </w:r>
      <w:r w:rsidRPr="00587F1C">
        <w:rPr>
          <w:rFonts w:ascii="Arial" w:eastAsia="Arial" w:hAnsi="Arial" w:cs="Arial"/>
          <w:b/>
          <w:sz w:val="23"/>
          <w:szCs w:val="23"/>
        </w:rPr>
        <w:t>D RE</w:t>
      </w:r>
      <w:r w:rsidRPr="00587F1C">
        <w:rPr>
          <w:rFonts w:ascii="Arial" w:eastAsia="Arial" w:hAnsi="Arial" w:cs="Arial"/>
          <w:b/>
          <w:spacing w:val="1"/>
          <w:sz w:val="23"/>
          <w:szCs w:val="23"/>
        </w:rPr>
        <w:t>S</w:t>
      </w:r>
      <w:r w:rsidRPr="00587F1C">
        <w:rPr>
          <w:rFonts w:ascii="Arial" w:eastAsia="Arial" w:hAnsi="Arial" w:cs="Arial"/>
          <w:b/>
          <w:sz w:val="23"/>
          <w:szCs w:val="23"/>
        </w:rPr>
        <w:t>PON</w:t>
      </w:r>
      <w:r w:rsidRPr="00587F1C">
        <w:rPr>
          <w:rFonts w:ascii="Arial" w:eastAsia="Arial" w:hAnsi="Arial" w:cs="Arial"/>
          <w:b/>
          <w:spacing w:val="3"/>
          <w:sz w:val="23"/>
          <w:szCs w:val="23"/>
        </w:rPr>
        <w:t>S</w:t>
      </w:r>
      <w:r w:rsidRPr="00587F1C">
        <w:rPr>
          <w:rFonts w:ascii="Arial" w:eastAsia="Arial" w:hAnsi="Arial" w:cs="Arial"/>
          <w:b/>
          <w:spacing w:val="-8"/>
          <w:sz w:val="23"/>
          <w:szCs w:val="23"/>
        </w:rPr>
        <w:t>A</w:t>
      </w:r>
      <w:r w:rsidRPr="00587F1C">
        <w:rPr>
          <w:rFonts w:ascii="Arial" w:eastAsia="Arial" w:hAnsi="Arial" w:cs="Arial"/>
          <w:b/>
          <w:spacing w:val="2"/>
          <w:sz w:val="23"/>
          <w:szCs w:val="23"/>
        </w:rPr>
        <w:t>B</w:t>
      </w:r>
      <w:r w:rsidRPr="00587F1C">
        <w:rPr>
          <w:rFonts w:ascii="Arial" w:eastAsia="Arial" w:hAnsi="Arial" w:cs="Arial"/>
          <w:b/>
          <w:sz w:val="23"/>
          <w:szCs w:val="23"/>
        </w:rPr>
        <w:t xml:space="preserve">LE: </w:t>
      </w:r>
      <w:r w:rsidR="00FE1A82" w:rsidRPr="00587F1C">
        <w:rPr>
          <w:rFonts w:ascii="Arial" w:eastAsia="Arial" w:hAnsi="Arial" w:cs="Arial"/>
          <w:spacing w:val="19"/>
          <w:sz w:val="23"/>
          <w:szCs w:val="23"/>
        </w:rPr>
        <w:t>Consejo General del Instituto Estatal Electoral.</w:t>
      </w:r>
    </w:p>
    <w:p w14:paraId="274042F6" w14:textId="77777777" w:rsidR="0056242A" w:rsidRPr="00587F1C" w:rsidRDefault="0056242A" w:rsidP="00B04017">
      <w:pPr>
        <w:spacing w:before="9" w:line="180" w:lineRule="exact"/>
        <w:ind w:left="4820" w:right="49"/>
        <w:jc w:val="both"/>
        <w:rPr>
          <w:rFonts w:ascii="Arial" w:hAnsi="Arial" w:cs="Arial"/>
          <w:sz w:val="23"/>
          <w:szCs w:val="23"/>
        </w:rPr>
      </w:pPr>
    </w:p>
    <w:p w14:paraId="6755A5F7" w14:textId="4D453448" w:rsidR="0056242A" w:rsidRPr="00587F1C" w:rsidRDefault="0056242A" w:rsidP="00B04017">
      <w:pPr>
        <w:ind w:left="4820" w:right="49"/>
        <w:jc w:val="both"/>
        <w:rPr>
          <w:rFonts w:ascii="Arial" w:eastAsia="Arial" w:hAnsi="Arial" w:cs="Arial"/>
          <w:sz w:val="23"/>
          <w:szCs w:val="23"/>
        </w:rPr>
      </w:pPr>
      <w:r w:rsidRPr="00587F1C">
        <w:rPr>
          <w:rFonts w:ascii="Arial" w:eastAsia="Arial" w:hAnsi="Arial" w:cs="Arial"/>
          <w:b/>
          <w:spacing w:val="4"/>
          <w:sz w:val="23"/>
          <w:szCs w:val="23"/>
        </w:rPr>
        <w:t>M</w:t>
      </w:r>
      <w:r w:rsidRPr="00587F1C">
        <w:rPr>
          <w:rFonts w:ascii="Arial" w:eastAsia="Arial" w:hAnsi="Arial" w:cs="Arial"/>
          <w:b/>
          <w:spacing w:val="-8"/>
          <w:sz w:val="23"/>
          <w:szCs w:val="23"/>
        </w:rPr>
        <w:t>A</w:t>
      </w:r>
      <w:r w:rsidRPr="00587F1C">
        <w:rPr>
          <w:rFonts w:ascii="Arial" w:eastAsia="Arial" w:hAnsi="Arial" w:cs="Arial"/>
          <w:b/>
          <w:sz w:val="23"/>
          <w:szCs w:val="23"/>
        </w:rPr>
        <w:t>G</w:t>
      </w:r>
      <w:r w:rsidRPr="00587F1C">
        <w:rPr>
          <w:rFonts w:ascii="Arial" w:eastAsia="Arial" w:hAnsi="Arial" w:cs="Arial"/>
          <w:b/>
          <w:spacing w:val="1"/>
          <w:sz w:val="23"/>
          <w:szCs w:val="23"/>
        </w:rPr>
        <w:t>I</w:t>
      </w:r>
      <w:r w:rsidRPr="00587F1C">
        <w:rPr>
          <w:rFonts w:ascii="Arial" w:eastAsia="Arial" w:hAnsi="Arial" w:cs="Arial"/>
          <w:b/>
          <w:sz w:val="23"/>
          <w:szCs w:val="23"/>
        </w:rPr>
        <w:t>ST</w:t>
      </w:r>
      <w:r w:rsidRPr="00587F1C">
        <w:rPr>
          <w:rFonts w:ascii="Arial" w:eastAsia="Arial" w:hAnsi="Arial" w:cs="Arial"/>
          <w:b/>
          <w:spacing w:val="4"/>
          <w:sz w:val="23"/>
          <w:szCs w:val="23"/>
        </w:rPr>
        <w:t>R</w:t>
      </w:r>
      <w:r w:rsidRPr="00587F1C">
        <w:rPr>
          <w:rFonts w:ascii="Arial" w:eastAsia="Arial" w:hAnsi="Arial" w:cs="Arial"/>
          <w:b/>
          <w:spacing w:val="-5"/>
          <w:sz w:val="23"/>
          <w:szCs w:val="23"/>
        </w:rPr>
        <w:t>A</w:t>
      </w:r>
      <w:r w:rsidRPr="00587F1C">
        <w:rPr>
          <w:rFonts w:ascii="Arial" w:eastAsia="Arial" w:hAnsi="Arial" w:cs="Arial"/>
          <w:b/>
          <w:sz w:val="23"/>
          <w:szCs w:val="23"/>
        </w:rPr>
        <w:t>DO P</w:t>
      </w:r>
      <w:r w:rsidRPr="00587F1C">
        <w:rPr>
          <w:rFonts w:ascii="Arial" w:eastAsia="Arial" w:hAnsi="Arial" w:cs="Arial"/>
          <w:b/>
          <w:spacing w:val="3"/>
          <w:sz w:val="23"/>
          <w:szCs w:val="23"/>
        </w:rPr>
        <w:t>O</w:t>
      </w:r>
      <w:r w:rsidRPr="00587F1C">
        <w:rPr>
          <w:rFonts w:ascii="Arial" w:eastAsia="Arial" w:hAnsi="Arial" w:cs="Arial"/>
          <w:b/>
          <w:sz w:val="23"/>
          <w:szCs w:val="23"/>
        </w:rPr>
        <w:t xml:space="preserve">NENTE: </w:t>
      </w:r>
      <w:r w:rsidR="003E318C" w:rsidRPr="00587F1C">
        <w:rPr>
          <w:rFonts w:ascii="Arial" w:eastAsia="Arial" w:hAnsi="Arial" w:cs="Arial"/>
          <w:sz w:val="23"/>
          <w:szCs w:val="23"/>
        </w:rPr>
        <w:t>Héctor Salvador Hernández Gallegos.</w:t>
      </w:r>
    </w:p>
    <w:p w14:paraId="5BCCE353" w14:textId="77777777" w:rsidR="0056242A" w:rsidRPr="00587F1C" w:rsidRDefault="0056242A" w:rsidP="00B04017">
      <w:pPr>
        <w:spacing w:before="2" w:line="200" w:lineRule="exact"/>
        <w:ind w:left="4820" w:right="49"/>
        <w:jc w:val="both"/>
        <w:rPr>
          <w:rFonts w:ascii="Arial" w:hAnsi="Arial" w:cs="Arial"/>
          <w:sz w:val="23"/>
          <w:szCs w:val="23"/>
        </w:rPr>
      </w:pPr>
    </w:p>
    <w:p w14:paraId="5E39C4E3" w14:textId="0A42267D" w:rsidR="0056242A" w:rsidRPr="00587F1C" w:rsidRDefault="0056242A" w:rsidP="00B04017">
      <w:pPr>
        <w:ind w:left="4820" w:right="49"/>
        <w:jc w:val="both"/>
        <w:rPr>
          <w:rFonts w:ascii="Arial" w:eastAsia="Arial" w:hAnsi="Arial" w:cs="Arial"/>
          <w:sz w:val="23"/>
          <w:szCs w:val="23"/>
        </w:rPr>
      </w:pPr>
      <w:r w:rsidRPr="00587F1C">
        <w:rPr>
          <w:rFonts w:ascii="Arial" w:eastAsia="Arial" w:hAnsi="Arial" w:cs="Arial"/>
          <w:b/>
          <w:sz w:val="23"/>
          <w:szCs w:val="23"/>
        </w:rPr>
        <w:t>SEC</w:t>
      </w:r>
      <w:r w:rsidRPr="00587F1C">
        <w:rPr>
          <w:rFonts w:ascii="Arial" w:eastAsia="Arial" w:hAnsi="Arial" w:cs="Arial"/>
          <w:b/>
          <w:spacing w:val="-1"/>
          <w:sz w:val="23"/>
          <w:szCs w:val="23"/>
        </w:rPr>
        <w:t>R</w:t>
      </w:r>
      <w:r w:rsidRPr="00587F1C">
        <w:rPr>
          <w:rFonts w:ascii="Arial" w:eastAsia="Arial" w:hAnsi="Arial" w:cs="Arial"/>
          <w:b/>
          <w:sz w:val="23"/>
          <w:szCs w:val="23"/>
        </w:rPr>
        <w:t>E</w:t>
      </w:r>
      <w:r w:rsidRPr="00587F1C">
        <w:rPr>
          <w:rFonts w:ascii="Arial" w:eastAsia="Arial" w:hAnsi="Arial" w:cs="Arial"/>
          <w:b/>
          <w:spacing w:val="2"/>
          <w:sz w:val="23"/>
          <w:szCs w:val="23"/>
        </w:rPr>
        <w:t>T</w:t>
      </w:r>
      <w:r w:rsidRPr="00587F1C">
        <w:rPr>
          <w:rFonts w:ascii="Arial" w:eastAsia="Arial" w:hAnsi="Arial" w:cs="Arial"/>
          <w:b/>
          <w:spacing w:val="-5"/>
          <w:sz w:val="23"/>
          <w:szCs w:val="23"/>
        </w:rPr>
        <w:t>A</w:t>
      </w:r>
      <w:r w:rsidR="003E318C" w:rsidRPr="00587F1C">
        <w:rPr>
          <w:rFonts w:ascii="Arial" w:eastAsia="Arial" w:hAnsi="Arial" w:cs="Arial"/>
          <w:b/>
          <w:sz w:val="23"/>
          <w:szCs w:val="23"/>
        </w:rPr>
        <w:t xml:space="preserve">RIO DE ESTUDIO: </w:t>
      </w:r>
      <w:r w:rsidR="003E318C" w:rsidRPr="00587F1C">
        <w:rPr>
          <w:rFonts w:ascii="Arial" w:eastAsia="Arial" w:hAnsi="Arial" w:cs="Arial"/>
          <w:spacing w:val="-5"/>
          <w:sz w:val="23"/>
          <w:szCs w:val="23"/>
        </w:rPr>
        <w:t>Daniel Omar Gutiérrez Ruvalcaba.</w:t>
      </w:r>
    </w:p>
    <w:p w14:paraId="739BD40F" w14:textId="5D8E330A" w:rsidR="006408E1" w:rsidRPr="00587F1C" w:rsidRDefault="006408E1" w:rsidP="00B04017">
      <w:pPr>
        <w:ind w:left="4820" w:right="49"/>
        <w:jc w:val="both"/>
        <w:rPr>
          <w:rFonts w:ascii="Arial" w:eastAsia="Arial" w:hAnsi="Arial" w:cs="Arial"/>
          <w:sz w:val="23"/>
          <w:szCs w:val="23"/>
        </w:rPr>
      </w:pPr>
    </w:p>
    <w:p w14:paraId="3348EAD0" w14:textId="7AAA328B" w:rsidR="006408E1" w:rsidRPr="00587F1C" w:rsidRDefault="00FE1A82" w:rsidP="00B04017">
      <w:pPr>
        <w:ind w:left="4820" w:right="49"/>
        <w:jc w:val="both"/>
        <w:rPr>
          <w:rFonts w:ascii="Arial" w:eastAsia="Arial" w:hAnsi="Arial" w:cs="Arial"/>
          <w:sz w:val="23"/>
          <w:szCs w:val="23"/>
        </w:rPr>
      </w:pPr>
      <w:r w:rsidRPr="00587F1C">
        <w:rPr>
          <w:rFonts w:ascii="Arial" w:eastAsia="Arial" w:hAnsi="Arial" w:cs="Arial"/>
          <w:b/>
          <w:bCs/>
          <w:sz w:val="23"/>
          <w:szCs w:val="23"/>
        </w:rPr>
        <w:t>SECRETARIO</w:t>
      </w:r>
      <w:r w:rsidR="006408E1" w:rsidRPr="00587F1C">
        <w:rPr>
          <w:rFonts w:ascii="Arial" w:eastAsia="Arial" w:hAnsi="Arial" w:cs="Arial"/>
          <w:b/>
          <w:bCs/>
          <w:sz w:val="23"/>
          <w:szCs w:val="23"/>
        </w:rPr>
        <w:t xml:space="preserve"> JURÍDICO:</w:t>
      </w:r>
      <w:r w:rsidR="006408E1" w:rsidRPr="00587F1C">
        <w:rPr>
          <w:rFonts w:ascii="Arial" w:eastAsia="Arial" w:hAnsi="Arial" w:cs="Arial"/>
          <w:sz w:val="23"/>
          <w:szCs w:val="23"/>
        </w:rPr>
        <w:t xml:space="preserve"> D</w:t>
      </w:r>
      <w:r w:rsidR="003E318C" w:rsidRPr="00587F1C">
        <w:rPr>
          <w:rFonts w:ascii="Arial" w:eastAsia="Arial" w:hAnsi="Arial" w:cs="Arial"/>
          <w:sz w:val="23"/>
          <w:szCs w:val="23"/>
        </w:rPr>
        <w:t>avid Antonio Chávez Rosales.</w:t>
      </w:r>
    </w:p>
    <w:p w14:paraId="6E6202D1" w14:textId="77777777" w:rsidR="00FE1A82" w:rsidRPr="00587F1C" w:rsidRDefault="00FE1A82" w:rsidP="00B04017">
      <w:pPr>
        <w:ind w:left="4820" w:right="49"/>
        <w:jc w:val="both"/>
        <w:rPr>
          <w:rFonts w:ascii="Arial" w:eastAsia="Arial" w:hAnsi="Arial" w:cs="Arial"/>
          <w:sz w:val="23"/>
          <w:szCs w:val="23"/>
        </w:rPr>
      </w:pPr>
    </w:p>
    <w:p w14:paraId="456FC26E" w14:textId="77777777" w:rsidR="003E318C" w:rsidRPr="00587F1C" w:rsidRDefault="003E318C" w:rsidP="00B04017">
      <w:pPr>
        <w:ind w:left="4820" w:right="49"/>
        <w:jc w:val="both"/>
        <w:rPr>
          <w:rFonts w:ascii="Arial" w:eastAsia="Arial" w:hAnsi="Arial" w:cs="Arial"/>
          <w:sz w:val="23"/>
          <w:szCs w:val="23"/>
        </w:rPr>
      </w:pPr>
    </w:p>
    <w:p w14:paraId="70EEBB1A" w14:textId="2EEA7ABF" w:rsidR="0056242A" w:rsidRPr="00587F1C" w:rsidRDefault="0056242A" w:rsidP="003955CD">
      <w:pPr>
        <w:tabs>
          <w:tab w:val="left" w:pos="6521"/>
        </w:tabs>
        <w:spacing w:before="29"/>
        <w:jc w:val="both"/>
        <w:rPr>
          <w:rFonts w:ascii="Arial" w:eastAsia="Arial" w:hAnsi="Arial" w:cs="Arial"/>
          <w:sz w:val="23"/>
          <w:szCs w:val="23"/>
        </w:rPr>
      </w:pPr>
      <w:r w:rsidRPr="00587F1C">
        <w:rPr>
          <w:rFonts w:ascii="Arial" w:eastAsia="Arial" w:hAnsi="Arial" w:cs="Arial"/>
          <w:spacing w:val="1"/>
          <w:sz w:val="23"/>
          <w:szCs w:val="23"/>
        </w:rPr>
        <w:t xml:space="preserve">                       A</w:t>
      </w:r>
      <w:r w:rsidRPr="00587F1C">
        <w:rPr>
          <w:rFonts w:ascii="Arial" w:eastAsia="Arial" w:hAnsi="Arial" w:cs="Arial"/>
          <w:spacing w:val="-1"/>
          <w:sz w:val="23"/>
          <w:szCs w:val="23"/>
        </w:rPr>
        <w:t>g</w:t>
      </w:r>
      <w:r w:rsidRPr="00587F1C">
        <w:rPr>
          <w:rFonts w:ascii="Arial" w:eastAsia="Arial" w:hAnsi="Arial" w:cs="Arial"/>
          <w:spacing w:val="1"/>
          <w:sz w:val="23"/>
          <w:szCs w:val="23"/>
        </w:rPr>
        <w:t>ua</w:t>
      </w:r>
      <w:r w:rsidRPr="00587F1C">
        <w:rPr>
          <w:rFonts w:ascii="Arial" w:eastAsia="Arial" w:hAnsi="Arial" w:cs="Arial"/>
          <w:sz w:val="23"/>
          <w:szCs w:val="23"/>
        </w:rPr>
        <w:t>sc</w:t>
      </w:r>
      <w:r w:rsidRPr="00587F1C">
        <w:rPr>
          <w:rFonts w:ascii="Arial" w:eastAsia="Arial" w:hAnsi="Arial" w:cs="Arial"/>
          <w:spacing w:val="1"/>
          <w:sz w:val="23"/>
          <w:szCs w:val="23"/>
        </w:rPr>
        <w:t>a</w:t>
      </w:r>
      <w:r w:rsidRPr="00587F1C">
        <w:rPr>
          <w:rFonts w:ascii="Arial" w:eastAsia="Arial" w:hAnsi="Arial" w:cs="Arial"/>
          <w:sz w:val="23"/>
          <w:szCs w:val="23"/>
        </w:rPr>
        <w:t>l</w:t>
      </w:r>
      <w:r w:rsidRPr="00587F1C">
        <w:rPr>
          <w:rFonts w:ascii="Arial" w:eastAsia="Arial" w:hAnsi="Arial" w:cs="Arial"/>
          <w:spacing w:val="-1"/>
          <w:sz w:val="23"/>
          <w:szCs w:val="23"/>
        </w:rPr>
        <w:t>i</w:t>
      </w:r>
      <w:r w:rsidRPr="00587F1C">
        <w:rPr>
          <w:rFonts w:ascii="Arial" w:eastAsia="Arial" w:hAnsi="Arial" w:cs="Arial"/>
          <w:spacing w:val="1"/>
          <w:sz w:val="23"/>
          <w:szCs w:val="23"/>
        </w:rPr>
        <w:t>en</w:t>
      </w:r>
      <w:r w:rsidRPr="00587F1C">
        <w:rPr>
          <w:rFonts w:ascii="Arial" w:eastAsia="Arial" w:hAnsi="Arial" w:cs="Arial"/>
          <w:spacing w:val="-2"/>
          <w:sz w:val="23"/>
          <w:szCs w:val="23"/>
        </w:rPr>
        <w:t>t</w:t>
      </w:r>
      <w:r w:rsidRPr="00587F1C">
        <w:rPr>
          <w:rFonts w:ascii="Arial" w:eastAsia="Arial" w:hAnsi="Arial" w:cs="Arial"/>
          <w:spacing w:val="1"/>
          <w:sz w:val="23"/>
          <w:szCs w:val="23"/>
        </w:rPr>
        <w:t>e</w:t>
      </w:r>
      <w:r w:rsidRPr="00587F1C">
        <w:rPr>
          <w:rFonts w:ascii="Arial" w:eastAsia="Arial" w:hAnsi="Arial" w:cs="Arial"/>
          <w:sz w:val="23"/>
          <w:szCs w:val="23"/>
        </w:rPr>
        <w:t>s,</w:t>
      </w:r>
      <w:r w:rsidRPr="00587F1C">
        <w:rPr>
          <w:rFonts w:ascii="Arial" w:eastAsia="Arial" w:hAnsi="Arial" w:cs="Arial"/>
          <w:spacing w:val="-1"/>
          <w:sz w:val="23"/>
          <w:szCs w:val="23"/>
        </w:rPr>
        <w:t xml:space="preserve"> Aguascalientes </w:t>
      </w:r>
      <w:r w:rsidRPr="00587F1C">
        <w:rPr>
          <w:rFonts w:ascii="Arial" w:eastAsia="Arial" w:hAnsi="Arial" w:cs="Arial"/>
          <w:sz w:val="23"/>
          <w:szCs w:val="23"/>
        </w:rPr>
        <w:t>a</w:t>
      </w:r>
      <w:r w:rsidRPr="00587F1C">
        <w:rPr>
          <w:rFonts w:ascii="Arial" w:eastAsia="Arial" w:hAnsi="Arial" w:cs="Arial"/>
          <w:spacing w:val="-1"/>
          <w:sz w:val="23"/>
          <w:szCs w:val="23"/>
        </w:rPr>
        <w:t xml:space="preserve"> </w:t>
      </w:r>
      <w:r w:rsidR="000C22CA">
        <w:rPr>
          <w:rFonts w:ascii="Arial" w:eastAsia="Arial" w:hAnsi="Arial" w:cs="Arial"/>
          <w:spacing w:val="-1"/>
          <w:sz w:val="23"/>
          <w:szCs w:val="23"/>
        </w:rPr>
        <w:t>veinticuatro</w:t>
      </w:r>
      <w:r w:rsidR="009A1D0F" w:rsidRPr="00587F1C">
        <w:rPr>
          <w:rFonts w:ascii="Arial" w:eastAsia="Arial" w:hAnsi="Arial" w:cs="Arial"/>
          <w:spacing w:val="-1"/>
          <w:sz w:val="23"/>
          <w:szCs w:val="23"/>
        </w:rPr>
        <w:t xml:space="preserve"> </w:t>
      </w:r>
      <w:r w:rsidRPr="00587F1C">
        <w:rPr>
          <w:rFonts w:ascii="Arial" w:eastAsia="Arial" w:hAnsi="Arial" w:cs="Arial"/>
          <w:spacing w:val="1"/>
          <w:sz w:val="23"/>
          <w:szCs w:val="23"/>
        </w:rPr>
        <w:t>d</w:t>
      </w:r>
      <w:r w:rsidRPr="00587F1C">
        <w:rPr>
          <w:rFonts w:ascii="Arial" w:eastAsia="Arial" w:hAnsi="Arial" w:cs="Arial"/>
          <w:sz w:val="23"/>
          <w:szCs w:val="23"/>
        </w:rPr>
        <w:t>e</w:t>
      </w:r>
      <w:r w:rsidRPr="00587F1C">
        <w:rPr>
          <w:rFonts w:ascii="Arial" w:eastAsia="Arial" w:hAnsi="Arial" w:cs="Arial"/>
          <w:spacing w:val="-1"/>
          <w:sz w:val="23"/>
          <w:szCs w:val="23"/>
        </w:rPr>
        <w:t xml:space="preserve"> </w:t>
      </w:r>
      <w:r w:rsidR="00FE1A82" w:rsidRPr="00587F1C">
        <w:rPr>
          <w:rFonts w:ascii="Arial" w:eastAsia="Arial" w:hAnsi="Arial" w:cs="Arial"/>
          <w:spacing w:val="-1"/>
          <w:sz w:val="23"/>
          <w:szCs w:val="23"/>
        </w:rPr>
        <w:t>septiembre</w:t>
      </w:r>
      <w:r w:rsidRPr="00587F1C">
        <w:rPr>
          <w:rFonts w:ascii="Arial" w:eastAsia="Arial" w:hAnsi="Arial" w:cs="Arial"/>
          <w:spacing w:val="-2"/>
          <w:sz w:val="23"/>
          <w:szCs w:val="23"/>
        </w:rPr>
        <w:t xml:space="preserve"> </w:t>
      </w:r>
      <w:r w:rsidRPr="00587F1C">
        <w:rPr>
          <w:rFonts w:ascii="Arial" w:eastAsia="Arial" w:hAnsi="Arial" w:cs="Arial"/>
          <w:spacing w:val="1"/>
          <w:sz w:val="23"/>
          <w:szCs w:val="23"/>
        </w:rPr>
        <w:t>de</w:t>
      </w:r>
      <w:r w:rsidRPr="00587F1C">
        <w:rPr>
          <w:rFonts w:ascii="Arial" w:eastAsia="Arial" w:hAnsi="Arial" w:cs="Arial"/>
          <w:spacing w:val="-2"/>
          <w:sz w:val="23"/>
          <w:szCs w:val="23"/>
        </w:rPr>
        <w:t xml:space="preserve"> dos mil </w:t>
      </w:r>
      <w:r w:rsidR="00B04017" w:rsidRPr="00587F1C">
        <w:rPr>
          <w:rFonts w:ascii="Arial" w:eastAsia="Arial" w:hAnsi="Arial" w:cs="Arial"/>
          <w:spacing w:val="-2"/>
          <w:sz w:val="23"/>
          <w:szCs w:val="23"/>
        </w:rPr>
        <w:t>veinte</w:t>
      </w:r>
      <w:r w:rsidRPr="00587F1C">
        <w:rPr>
          <w:rFonts w:ascii="Arial" w:eastAsia="Arial" w:hAnsi="Arial" w:cs="Arial"/>
          <w:sz w:val="23"/>
          <w:szCs w:val="23"/>
        </w:rPr>
        <w:t>.</w:t>
      </w:r>
    </w:p>
    <w:p w14:paraId="118CCF42" w14:textId="77777777" w:rsidR="0056242A" w:rsidRPr="00587F1C" w:rsidRDefault="0056242A" w:rsidP="003955CD">
      <w:pPr>
        <w:spacing w:line="200" w:lineRule="exact"/>
        <w:rPr>
          <w:rFonts w:ascii="Arial" w:hAnsi="Arial" w:cs="Arial"/>
          <w:sz w:val="23"/>
          <w:szCs w:val="23"/>
        </w:rPr>
      </w:pPr>
    </w:p>
    <w:p w14:paraId="61F7BF5C" w14:textId="77777777" w:rsidR="0056242A" w:rsidRPr="00587F1C" w:rsidRDefault="0056242A" w:rsidP="003955CD">
      <w:pPr>
        <w:spacing w:before="18" w:line="200" w:lineRule="exact"/>
        <w:rPr>
          <w:rFonts w:ascii="Arial" w:hAnsi="Arial" w:cs="Arial"/>
          <w:sz w:val="23"/>
          <w:szCs w:val="23"/>
        </w:rPr>
      </w:pPr>
    </w:p>
    <w:p w14:paraId="3BAC71EF" w14:textId="759B00EE" w:rsidR="00A95D43" w:rsidRPr="00587F1C" w:rsidRDefault="0056242A" w:rsidP="00D3110C">
      <w:pPr>
        <w:spacing w:line="360" w:lineRule="auto"/>
        <w:jc w:val="both"/>
        <w:rPr>
          <w:rFonts w:ascii="Arial" w:eastAsia="Arial" w:hAnsi="Arial" w:cs="Arial"/>
          <w:spacing w:val="1"/>
          <w:sz w:val="23"/>
          <w:szCs w:val="23"/>
        </w:rPr>
      </w:pPr>
      <w:r w:rsidRPr="00587F1C">
        <w:rPr>
          <w:rFonts w:ascii="Arial" w:eastAsia="Arial" w:hAnsi="Arial" w:cs="Arial"/>
          <w:b/>
          <w:bCs/>
          <w:sz w:val="23"/>
          <w:szCs w:val="23"/>
        </w:rPr>
        <w:t>S</w:t>
      </w:r>
      <w:r w:rsidR="00AD7534" w:rsidRPr="00587F1C">
        <w:rPr>
          <w:rFonts w:ascii="Arial" w:eastAsia="Arial" w:hAnsi="Arial" w:cs="Arial"/>
          <w:b/>
          <w:bCs/>
          <w:sz w:val="23"/>
          <w:szCs w:val="23"/>
        </w:rPr>
        <w:t>entencia definitiva</w:t>
      </w:r>
      <w:r w:rsidR="00AD7534" w:rsidRPr="00587F1C">
        <w:rPr>
          <w:rFonts w:ascii="Arial" w:eastAsia="Arial" w:hAnsi="Arial" w:cs="Arial"/>
          <w:spacing w:val="3"/>
          <w:sz w:val="23"/>
          <w:szCs w:val="23"/>
        </w:rPr>
        <w:t>, en la que se</w:t>
      </w:r>
      <w:r w:rsidR="005E3D75" w:rsidRPr="00587F1C">
        <w:rPr>
          <w:rFonts w:ascii="Arial" w:eastAsia="Arial" w:hAnsi="Arial" w:cs="Arial"/>
          <w:spacing w:val="3"/>
          <w:sz w:val="23"/>
          <w:szCs w:val="23"/>
        </w:rPr>
        <w:t xml:space="preserve"> </w:t>
      </w:r>
      <w:r w:rsidR="00202505" w:rsidRPr="00587F1C">
        <w:rPr>
          <w:rFonts w:ascii="Arial" w:eastAsia="Arial" w:hAnsi="Arial" w:cs="Arial"/>
          <w:b/>
          <w:spacing w:val="3"/>
          <w:sz w:val="23"/>
          <w:szCs w:val="23"/>
        </w:rPr>
        <w:t xml:space="preserve">revoca </w:t>
      </w:r>
      <w:r w:rsidR="00202505" w:rsidRPr="00587F1C">
        <w:rPr>
          <w:rFonts w:ascii="Arial" w:eastAsia="Arial" w:hAnsi="Arial" w:cs="Arial"/>
          <w:spacing w:val="1"/>
          <w:sz w:val="23"/>
          <w:szCs w:val="23"/>
        </w:rPr>
        <w:t>la resolución</w:t>
      </w:r>
      <w:r w:rsidR="001E4A2E" w:rsidRPr="00587F1C">
        <w:rPr>
          <w:rFonts w:ascii="Arial" w:eastAsia="Arial" w:hAnsi="Arial" w:cs="Arial"/>
          <w:spacing w:val="1"/>
          <w:sz w:val="23"/>
          <w:szCs w:val="23"/>
        </w:rPr>
        <w:t xml:space="preserve"> </w:t>
      </w:r>
      <w:r w:rsidR="003E318C" w:rsidRPr="00587F1C">
        <w:rPr>
          <w:rFonts w:ascii="Arial" w:eastAsia="Arial" w:hAnsi="Arial" w:cs="Arial"/>
          <w:spacing w:val="1"/>
          <w:sz w:val="23"/>
          <w:szCs w:val="23"/>
        </w:rPr>
        <w:t>CG-</w:t>
      </w:r>
      <w:r w:rsidR="00157534" w:rsidRPr="00587F1C">
        <w:rPr>
          <w:rFonts w:ascii="Arial" w:eastAsia="Arial" w:hAnsi="Arial" w:cs="Arial"/>
          <w:spacing w:val="1"/>
          <w:sz w:val="23"/>
          <w:szCs w:val="23"/>
        </w:rPr>
        <w:t>R</w:t>
      </w:r>
      <w:r w:rsidR="003E318C" w:rsidRPr="00587F1C">
        <w:rPr>
          <w:rFonts w:ascii="Arial" w:eastAsia="Arial" w:hAnsi="Arial" w:cs="Arial"/>
          <w:spacing w:val="1"/>
          <w:sz w:val="23"/>
          <w:szCs w:val="23"/>
        </w:rPr>
        <w:t>-</w:t>
      </w:r>
      <w:r w:rsidR="00157534" w:rsidRPr="00587F1C">
        <w:rPr>
          <w:rFonts w:ascii="Arial" w:eastAsia="Arial" w:hAnsi="Arial" w:cs="Arial"/>
          <w:spacing w:val="1"/>
          <w:sz w:val="23"/>
          <w:szCs w:val="23"/>
        </w:rPr>
        <w:t>04</w:t>
      </w:r>
      <w:r w:rsidR="003E318C" w:rsidRPr="00587F1C">
        <w:rPr>
          <w:rFonts w:ascii="Arial" w:eastAsia="Arial" w:hAnsi="Arial" w:cs="Arial"/>
          <w:spacing w:val="1"/>
          <w:sz w:val="23"/>
          <w:szCs w:val="23"/>
        </w:rPr>
        <w:t xml:space="preserve">/2020 </w:t>
      </w:r>
      <w:r w:rsidR="001E4A2E" w:rsidRPr="00587F1C">
        <w:rPr>
          <w:rFonts w:ascii="Arial" w:eastAsia="Arial" w:hAnsi="Arial" w:cs="Arial"/>
          <w:spacing w:val="1"/>
          <w:sz w:val="23"/>
          <w:szCs w:val="23"/>
        </w:rPr>
        <w:t>emitida</w:t>
      </w:r>
      <w:r w:rsidR="00C00E18" w:rsidRPr="00587F1C">
        <w:rPr>
          <w:rFonts w:ascii="Arial" w:eastAsia="Arial" w:hAnsi="Arial" w:cs="Arial"/>
          <w:spacing w:val="1"/>
          <w:sz w:val="23"/>
          <w:szCs w:val="23"/>
        </w:rPr>
        <w:t xml:space="preserve"> por el</w:t>
      </w:r>
      <w:r w:rsidR="003E318C" w:rsidRPr="00587F1C">
        <w:rPr>
          <w:rFonts w:ascii="Arial" w:eastAsia="Arial" w:hAnsi="Arial" w:cs="Arial"/>
          <w:spacing w:val="1"/>
          <w:sz w:val="23"/>
          <w:szCs w:val="23"/>
        </w:rPr>
        <w:t xml:space="preserve"> Consejo General del Instituto Estatal Electoral</w:t>
      </w:r>
      <w:r w:rsidR="00202505" w:rsidRPr="00587F1C">
        <w:rPr>
          <w:rFonts w:ascii="Arial" w:eastAsia="Arial" w:hAnsi="Arial" w:cs="Arial"/>
          <w:spacing w:val="1"/>
          <w:sz w:val="23"/>
          <w:szCs w:val="23"/>
        </w:rPr>
        <w:t xml:space="preserve"> mediante </w:t>
      </w:r>
      <w:r w:rsidR="00C00E18" w:rsidRPr="00587F1C">
        <w:rPr>
          <w:rFonts w:ascii="Arial" w:eastAsia="Arial" w:hAnsi="Arial" w:cs="Arial"/>
          <w:spacing w:val="1"/>
          <w:sz w:val="23"/>
          <w:szCs w:val="23"/>
        </w:rPr>
        <w:t>la cual se determinó el desechamiento del Procedimiento Sancionador Ordinario.</w:t>
      </w:r>
    </w:p>
    <w:p w14:paraId="041D7F52" w14:textId="77777777" w:rsidR="00FE1A82" w:rsidRPr="00587F1C" w:rsidRDefault="00FE1A82" w:rsidP="00D3110C">
      <w:pPr>
        <w:spacing w:line="360" w:lineRule="auto"/>
        <w:jc w:val="both"/>
        <w:rPr>
          <w:rFonts w:ascii="Arial" w:eastAsia="Arial" w:hAnsi="Arial" w:cs="Arial"/>
          <w:b/>
          <w:sz w:val="23"/>
          <w:szCs w:val="23"/>
        </w:rPr>
      </w:pPr>
    </w:p>
    <w:p w14:paraId="619BA0A9" w14:textId="44B499CD" w:rsidR="00C976D5" w:rsidRPr="00587F1C" w:rsidRDefault="00C976D5" w:rsidP="00C976D5">
      <w:pPr>
        <w:ind w:left="2465" w:right="2324" w:hanging="141"/>
        <w:jc w:val="center"/>
        <w:rPr>
          <w:rFonts w:ascii="Arial" w:eastAsia="Arial" w:hAnsi="Arial" w:cs="Arial"/>
          <w:b/>
          <w:sz w:val="23"/>
          <w:szCs w:val="23"/>
        </w:rPr>
      </w:pPr>
      <w:r w:rsidRPr="00587F1C">
        <w:rPr>
          <w:rFonts w:ascii="Arial" w:eastAsia="Arial" w:hAnsi="Arial" w:cs="Arial"/>
          <w:b/>
          <w:sz w:val="23"/>
          <w:szCs w:val="23"/>
        </w:rPr>
        <w:t>GLO</w:t>
      </w:r>
      <w:r w:rsidRPr="00587F1C">
        <w:rPr>
          <w:rFonts w:ascii="Arial" w:eastAsia="Arial" w:hAnsi="Arial" w:cs="Arial"/>
          <w:b/>
          <w:spacing w:val="3"/>
          <w:sz w:val="23"/>
          <w:szCs w:val="23"/>
        </w:rPr>
        <w:t>S</w:t>
      </w:r>
      <w:r w:rsidRPr="00587F1C">
        <w:rPr>
          <w:rFonts w:ascii="Arial" w:eastAsia="Arial" w:hAnsi="Arial" w:cs="Arial"/>
          <w:b/>
          <w:spacing w:val="-5"/>
          <w:sz w:val="23"/>
          <w:szCs w:val="23"/>
        </w:rPr>
        <w:t>A</w:t>
      </w:r>
      <w:r w:rsidRPr="00587F1C">
        <w:rPr>
          <w:rFonts w:ascii="Arial" w:eastAsia="Arial" w:hAnsi="Arial" w:cs="Arial"/>
          <w:b/>
          <w:sz w:val="23"/>
          <w:szCs w:val="23"/>
        </w:rPr>
        <w:t>RIO</w:t>
      </w:r>
    </w:p>
    <w:p w14:paraId="5F7D170D" w14:textId="77777777" w:rsidR="00FE1A82" w:rsidRPr="00587F1C" w:rsidRDefault="00FE1A82" w:rsidP="00C976D5">
      <w:pPr>
        <w:ind w:left="2465" w:right="2324" w:hanging="141"/>
        <w:jc w:val="center"/>
        <w:rPr>
          <w:rFonts w:ascii="Arial" w:eastAsia="Arial" w:hAnsi="Arial" w:cs="Arial"/>
          <w:b/>
          <w:sz w:val="23"/>
          <w:szCs w:val="23"/>
        </w:rPr>
      </w:pPr>
    </w:p>
    <w:p w14:paraId="2A6F4E22" w14:textId="7E465596" w:rsidR="00A95D43" w:rsidRPr="00587F1C" w:rsidRDefault="00A95D43" w:rsidP="00C976D5">
      <w:pPr>
        <w:ind w:left="2465" w:right="2324" w:hanging="141"/>
        <w:jc w:val="center"/>
        <w:rPr>
          <w:rFonts w:ascii="Arial" w:eastAsia="Arial" w:hAnsi="Arial" w:cs="Arial"/>
          <w:b/>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384"/>
      </w:tblGrid>
      <w:tr w:rsidR="00587F1C" w:rsidRPr="00587F1C" w14:paraId="424F991C" w14:textId="77777777" w:rsidTr="00AA5857">
        <w:trPr>
          <w:trHeight w:val="204"/>
          <w:jc w:val="center"/>
        </w:trPr>
        <w:tc>
          <w:tcPr>
            <w:tcW w:w="1837" w:type="dxa"/>
          </w:tcPr>
          <w:p w14:paraId="4A4E73AC" w14:textId="351B1218" w:rsidR="00C976D5" w:rsidRPr="00587F1C" w:rsidRDefault="0002611B" w:rsidP="00C00E18">
            <w:pPr>
              <w:jc w:val="both"/>
              <w:rPr>
                <w:rFonts w:ascii="Arial" w:eastAsia="Arial" w:hAnsi="Arial" w:cs="Arial"/>
                <w:sz w:val="23"/>
                <w:szCs w:val="23"/>
              </w:rPr>
            </w:pPr>
            <w:r w:rsidRPr="00587F1C">
              <w:rPr>
                <w:rFonts w:ascii="Arial" w:eastAsia="Arial" w:hAnsi="Arial" w:cs="Arial"/>
                <w:b/>
                <w:sz w:val="23"/>
                <w:szCs w:val="23"/>
              </w:rPr>
              <w:t>IEE</w:t>
            </w:r>
            <w:r w:rsidR="00C976D5" w:rsidRPr="00587F1C">
              <w:rPr>
                <w:rFonts w:ascii="Arial" w:eastAsia="Arial" w:hAnsi="Arial" w:cs="Arial"/>
                <w:b/>
                <w:sz w:val="23"/>
                <w:szCs w:val="23"/>
              </w:rPr>
              <w:t>:</w:t>
            </w:r>
          </w:p>
        </w:tc>
        <w:tc>
          <w:tcPr>
            <w:tcW w:w="4384" w:type="dxa"/>
          </w:tcPr>
          <w:p w14:paraId="3EB86035" w14:textId="34E6DC92" w:rsidR="00C976D5" w:rsidRPr="00587F1C" w:rsidRDefault="0002611B" w:rsidP="00C00E18">
            <w:pPr>
              <w:ind w:right="178"/>
              <w:jc w:val="both"/>
              <w:rPr>
                <w:rFonts w:ascii="Arial" w:eastAsia="Arial" w:hAnsi="Arial" w:cs="Arial"/>
                <w:sz w:val="23"/>
                <w:szCs w:val="23"/>
              </w:rPr>
            </w:pPr>
            <w:r w:rsidRPr="00587F1C">
              <w:rPr>
                <w:rFonts w:ascii="Arial" w:eastAsia="Arial" w:hAnsi="Arial" w:cs="Arial"/>
                <w:bCs/>
                <w:spacing w:val="4"/>
                <w:sz w:val="23"/>
                <w:szCs w:val="23"/>
              </w:rPr>
              <w:t>Instituto Estatal Electoral.</w:t>
            </w:r>
            <w:r w:rsidR="00C976D5" w:rsidRPr="00587F1C">
              <w:rPr>
                <w:rFonts w:ascii="Arial" w:eastAsia="Arial" w:hAnsi="Arial" w:cs="Arial"/>
                <w:spacing w:val="6"/>
                <w:sz w:val="23"/>
                <w:szCs w:val="23"/>
              </w:rPr>
              <w:t xml:space="preserve"> </w:t>
            </w:r>
          </w:p>
        </w:tc>
      </w:tr>
      <w:tr w:rsidR="00587F1C" w:rsidRPr="00587F1C" w14:paraId="6CA32268" w14:textId="77777777" w:rsidTr="00AA5857">
        <w:trPr>
          <w:trHeight w:val="204"/>
          <w:jc w:val="center"/>
        </w:trPr>
        <w:tc>
          <w:tcPr>
            <w:tcW w:w="1837" w:type="dxa"/>
          </w:tcPr>
          <w:p w14:paraId="02B1A86F" w14:textId="7305EFC6" w:rsidR="00B04017" w:rsidRPr="00587F1C" w:rsidRDefault="00B04017" w:rsidP="00C00E18">
            <w:pPr>
              <w:jc w:val="both"/>
              <w:rPr>
                <w:rFonts w:ascii="Arial" w:eastAsia="Arial" w:hAnsi="Arial" w:cs="Arial"/>
                <w:sz w:val="23"/>
                <w:szCs w:val="23"/>
              </w:rPr>
            </w:pPr>
          </w:p>
        </w:tc>
        <w:tc>
          <w:tcPr>
            <w:tcW w:w="4384" w:type="dxa"/>
          </w:tcPr>
          <w:p w14:paraId="749754F5" w14:textId="795E462B" w:rsidR="00C976D5" w:rsidRPr="00587F1C" w:rsidRDefault="00C976D5" w:rsidP="00C00E18">
            <w:pPr>
              <w:ind w:right="36"/>
              <w:jc w:val="both"/>
              <w:rPr>
                <w:rFonts w:ascii="Arial" w:eastAsia="Arial" w:hAnsi="Arial" w:cs="Arial"/>
                <w:sz w:val="23"/>
                <w:szCs w:val="23"/>
              </w:rPr>
            </w:pPr>
          </w:p>
        </w:tc>
      </w:tr>
      <w:tr w:rsidR="00587F1C" w:rsidRPr="00587F1C" w14:paraId="2D5C5EB7" w14:textId="77777777" w:rsidTr="00AA5857">
        <w:trPr>
          <w:trHeight w:val="615"/>
          <w:jc w:val="center"/>
        </w:trPr>
        <w:tc>
          <w:tcPr>
            <w:tcW w:w="1837" w:type="dxa"/>
          </w:tcPr>
          <w:p w14:paraId="496BD3CF" w14:textId="6FFFD892" w:rsidR="00C976D5" w:rsidRPr="00587F1C" w:rsidRDefault="0002611B" w:rsidP="00C00E18">
            <w:pPr>
              <w:jc w:val="both"/>
              <w:rPr>
                <w:rFonts w:ascii="Arial" w:eastAsia="Arial" w:hAnsi="Arial" w:cs="Arial"/>
                <w:sz w:val="23"/>
                <w:szCs w:val="23"/>
              </w:rPr>
            </w:pPr>
            <w:r w:rsidRPr="00587F1C">
              <w:rPr>
                <w:rFonts w:ascii="Arial" w:eastAsia="Arial" w:hAnsi="Arial" w:cs="Arial"/>
                <w:b/>
                <w:sz w:val="23"/>
                <w:szCs w:val="23"/>
              </w:rPr>
              <w:t>Consejo General</w:t>
            </w:r>
            <w:r w:rsidR="00C976D5" w:rsidRPr="00587F1C">
              <w:rPr>
                <w:rFonts w:ascii="Arial" w:eastAsia="Arial" w:hAnsi="Arial" w:cs="Arial"/>
                <w:b/>
                <w:sz w:val="23"/>
                <w:szCs w:val="23"/>
              </w:rPr>
              <w:t>:</w:t>
            </w:r>
          </w:p>
        </w:tc>
        <w:tc>
          <w:tcPr>
            <w:tcW w:w="4384" w:type="dxa"/>
          </w:tcPr>
          <w:p w14:paraId="70B4DD50" w14:textId="465C8127" w:rsidR="00C976D5" w:rsidRPr="00587F1C" w:rsidRDefault="0002611B" w:rsidP="00C00E18">
            <w:pPr>
              <w:ind w:right="36"/>
              <w:jc w:val="both"/>
              <w:rPr>
                <w:rFonts w:ascii="Arial" w:eastAsia="Arial" w:hAnsi="Arial" w:cs="Arial"/>
                <w:sz w:val="23"/>
                <w:szCs w:val="23"/>
              </w:rPr>
            </w:pPr>
            <w:r w:rsidRPr="00587F1C">
              <w:rPr>
                <w:rFonts w:ascii="Arial" w:eastAsia="Arial" w:hAnsi="Arial" w:cs="Arial"/>
                <w:sz w:val="23"/>
                <w:szCs w:val="23"/>
              </w:rPr>
              <w:t>Consejo General del Instituto Estatal Electoral en Aguascalientes.</w:t>
            </w:r>
          </w:p>
          <w:p w14:paraId="48A998EC" w14:textId="377077E8" w:rsidR="00C5663A" w:rsidRPr="00587F1C" w:rsidRDefault="00C5663A" w:rsidP="00C00E18">
            <w:pPr>
              <w:tabs>
                <w:tab w:val="left" w:pos="9923"/>
              </w:tabs>
              <w:jc w:val="both"/>
              <w:rPr>
                <w:rFonts w:ascii="Arial" w:eastAsia="Arial" w:hAnsi="Arial" w:cs="Arial"/>
                <w:sz w:val="23"/>
                <w:szCs w:val="23"/>
              </w:rPr>
            </w:pPr>
          </w:p>
        </w:tc>
      </w:tr>
      <w:tr w:rsidR="00587F1C" w:rsidRPr="00587F1C" w14:paraId="643CC3D9" w14:textId="77777777" w:rsidTr="00AA5857">
        <w:trPr>
          <w:trHeight w:val="3704"/>
          <w:jc w:val="center"/>
        </w:trPr>
        <w:tc>
          <w:tcPr>
            <w:tcW w:w="1837" w:type="dxa"/>
          </w:tcPr>
          <w:p w14:paraId="43FCF991" w14:textId="0602B767" w:rsidR="00C976D5" w:rsidRPr="00587F1C" w:rsidRDefault="00FE1A82" w:rsidP="00C00E18">
            <w:pPr>
              <w:jc w:val="both"/>
              <w:rPr>
                <w:rFonts w:ascii="Arial" w:eastAsia="Arial" w:hAnsi="Arial" w:cs="Arial"/>
                <w:b/>
                <w:sz w:val="23"/>
                <w:szCs w:val="23"/>
              </w:rPr>
            </w:pPr>
            <w:r w:rsidRPr="00587F1C">
              <w:rPr>
                <w:rFonts w:ascii="Arial" w:eastAsia="Arial" w:hAnsi="Arial" w:cs="Arial"/>
                <w:b/>
                <w:sz w:val="23"/>
                <w:szCs w:val="23"/>
              </w:rPr>
              <w:t>Código Electoral:</w:t>
            </w:r>
          </w:p>
          <w:p w14:paraId="14EBB589" w14:textId="0934DD37" w:rsidR="003C31E1" w:rsidRPr="00587F1C" w:rsidRDefault="003C31E1" w:rsidP="00C00E18">
            <w:pPr>
              <w:jc w:val="both"/>
              <w:rPr>
                <w:rFonts w:ascii="Arial" w:eastAsia="Arial" w:hAnsi="Arial" w:cs="Arial"/>
                <w:b/>
                <w:sz w:val="23"/>
                <w:szCs w:val="23"/>
              </w:rPr>
            </w:pPr>
          </w:p>
          <w:p w14:paraId="177F6150" w14:textId="77777777" w:rsidR="003C31E1" w:rsidRPr="00587F1C" w:rsidRDefault="003C31E1" w:rsidP="00C00E18">
            <w:pPr>
              <w:jc w:val="both"/>
              <w:rPr>
                <w:rFonts w:ascii="Arial" w:eastAsia="Arial" w:hAnsi="Arial" w:cs="Arial"/>
                <w:b/>
                <w:sz w:val="23"/>
                <w:szCs w:val="23"/>
              </w:rPr>
            </w:pPr>
            <w:r w:rsidRPr="00587F1C">
              <w:rPr>
                <w:rFonts w:ascii="Arial" w:eastAsia="Arial" w:hAnsi="Arial" w:cs="Arial"/>
                <w:b/>
                <w:sz w:val="23"/>
                <w:szCs w:val="23"/>
              </w:rPr>
              <w:t>Tribunal Electoral:</w:t>
            </w:r>
          </w:p>
          <w:p w14:paraId="7C40BD20" w14:textId="34525359" w:rsidR="003C31E1" w:rsidRPr="00587F1C" w:rsidRDefault="003C31E1" w:rsidP="00C00E18">
            <w:pPr>
              <w:jc w:val="both"/>
              <w:rPr>
                <w:rFonts w:ascii="Arial" w:eastAsia="Arial" w:hAnsi="Arial" w:cs="Arial"/>
                <w:b/>
                <w:sz w:val="23"/>
                <w:szCs w:val="23"/>
              </w:rPr>
            </w:pPr>
          </w:p>
          <w:p w14:paraId="7222BAC2" w14:textId="129291AA" w:rsidR="003C31E1" w:rsidRPr="00587F1C" w:rsidRDefault="00B67548" w:rsidP="00C00E18">
            <w:pPr>
              <w:jc w:val="both"/>
              <w:rPr>
                <w:rFonts w:ascii="Arial" w:eastAsia="Arial" w:hAnsi="Arial" w:cs="Arial"/>
                <w:b/>
                <w:sz w:val="23"/>
                <w:szCs w:val="23"/>
              </w:rPr>
            </w:pPr>
            <w:r w:rsidRPr="00587F1C">
              <w:rPr>
                <w:rFonts w:ascii="Arial" w:eastAsia="Arial" w:hAnsi="Arial" w:cs="Arial"/>
                <w:b/>
                <w:sz w:val="23"/>
                <w:szCs w:val="23"/>
              </w:rPr>
              <w:t>Promovente:</w:t>
            </w:r>
          </w:p>
          <w:p w14:paraId="379C6928" w14:textId="77777777" w:rsidR="003C31E1" w:rsidRPr="00587F1C" w:rsidRDefault="003C31E1" w:rsidP="00C00E18">
            <w:pPr>
              <w:jc w:val="both"/>
              <w:rPr>
                <w:rFonts w:ascii="Arial" w:eastAsia="Arial" w:hAnsi="Arial" w:cs="Arial"/>
                <w:sz w:val="23"/>
                <w:szCs w:val="23"/>
              </w:rPr>
            </w:pPr>
          </w:p>
          <w:p w14:paraId="4B6FD8BD" w14:textId="2786CE4A" w:rsidR="002E4EFB" w:rsidRPr="00587F1C" w:rsidRDefault="00FE1A82" w:rsidP="00C00E18">
            <w:pPr>
              <w:jc w:val="both"/>
              <w:rPr>
                <w:rFonts w:ascii="Arial" w:eastAsia="Arial" w:hAnsi="Arial" w:cs="Arial"/>
                <w:b/>
                <w:bCs/>
                <w:sz w:val="23"/>
                <w:szCs w:val="23"/>
              </w:rPr>
            </w:pPr>
            <w:r w:rsidRPr="00587F1C">
              <w:rPr>
                <w:rFonts w:ascii="Arial" w:eastAsia="Arial" w:hAnsi="Arial" w:cs="Arial"/>
                <w:b/>
                <w:bCs/>
                <w:sz w:val="23"/>
                <w:szCs w:val="23"/>
              </w:rPr>
              <w:t>PES</w:t>
            </w:r>
            <w:r w:rsidR="002E4EFB" w:rsidRPr="00587F1C">
              <w:rPr>
                <w:rFonts w:ascii="Arial" w:eastAsia="Arial" w:hAnsi="Arial" w:cs="Arial"/>
                <w:b/>
                <w:bCs/>
                <w:sz w:val="23"/>
                <w:szCs w:val="23"/>
              </w:rPr>
              <w:t>:</w:t>
            </w:r>
          </w:p>
          <w:p w14:paraId="09F9DEC8" w14:textId="62C8E626" w:rsidR="002E4EFB" w:rsidRPr="00587F1C" w:rsidRDefault="002E4EFB" w:rsidP="00C00E18">
            <w:pPr>
              <w:jc w:val="both"/>
              <w:rPr>
                <w:rFonts w:ascii="Arial" w:eastAsia="Arial" w:hAnsi="Arial" w:cs="Arial"/>
                <w:b/>
                <w:bCs/>
                <w:sz w:val="23"/>
                <w:szCs w:val="23"/>
              </w:rPr>
            </w:pPr>
          </w:p>
          <w:p w14:paraId="7B1B1671" w14:textId="415B3339" w:rsidR="002E4EFB" w:rsidRPr="00587F1C" w:rsidRDefault="00FE1A82" w:rsidP="00C00E18">
            <w:pPr>
              <w:jc w:val="both"/>
              <w:rPr>
                <w:rFonts w:ascii="Arial" w:eastAsia="Arial" w:hAnsi="Arial" w:cs="Arial"/>
                <w:b/>
                <w:bCs/>
                <w:sz w:val="23"/>
                <w:szCs w:val="23"/>
              </w:rPr>
            </w:pPr>
            <w:r w:rsidRPr="00587F1C">
              <w:rPr>
                <w:rFonts w:ascii="Arial" w:eastAsia="Arial" w:hAnsi="Arial" w:cs="Arial"/>
                <w:b/>
                <w:bCs/>
                <w:sz w:val="23"/>
                <w:szCs w:val="23"/>
              </w:rPr>
              <w:t>POS</w:t>
            </w:r>
            <w:r w:rsidR="002E4EFB" w:rsidRPr="00587F1C">
              <w:rPr>
                <w:rFonts w:ascii="Arial" w:eastAsia="Arial" w:hAnsi="Arial" w:cs="Arial"/>
                <w:b/>
                <w:bCs/>
                <w:sz w:val="23"/>
                <w:szCs w:val="23"/>
              </w:rPr>
              <w:t>:</w:t>
            </w:r>
          </w:p>
          <w:p w14:paraId="78F55CB8" w14:textId="77777777" w:rsidR="002E4EFB" w:rsidRPr="00587F1C" w:rsidRDefault="002E4EFB" w:rsidP="00C00E18">
            <w:pPr>
              <w:jc w:val="both"/>
              <w:rPr>
                <w:rFonts w:ascii="Arial" w:eastAsia="Arial" w:hAnsi="Arial" w:cs="Arial"/>
                <w:b/>
                <w:bCs/>
                <w:sz w:val="23"/>
                <w:szCs w:val="23"/>
              </w:rPr>
            </w:pPr>
          </w:p>
          <w:p w14:paraId="4BAA692C" w14:textId="51C66F9C" w:rsidR="00BC0F74" w:rsidRPr="00587F1C" w:rsidRDefault="00BC0F74" w:rsidP="00C00E18">
            <w:pPr>
              <w:jc w:val="both"/>
              <w:rPr>
                <w:rFonts w:ascii="Arial" w:eastAsia="Arial" w:hAnsi="Arial" w:cs="Arial"/>
                <w:b/>
                <w:bCs/>
                <w:sz w:val="23"/>
                <w:szCs w:val="23"/>
              </w:rPr>
            </w:pPr>
          </w:p>
        </w:tc>
        <w:tc>
          <w:tcPr>
            <w:tcW w:w="4384" w:type="dxa"/>
          </w:tcPr>
          <w:p w14:paraId="0216B36C" w14:textId="1B4DCBDD" w:rsidR="00FB7E7A" w:rsidRPr="00587F1C" w:rsidRDefault="00FE1A82" w:rsidP="00C00E18">
            <w:pPr>
              <w:ind w:right="178"/>
              <w:jc w:val="both"/>
              <w:rPr>
                <w:rFonts w:ascii="Arial" w:eastAsia="Arial" w:hAnsi="Arial" w:cs="Arial"/>
                <w:sz w:val="23"/>
                <w:szCs w:val="23"/>
              </w:rPr>
            </w:pPr>
            <w:r w:rsidRPr="00587F1C">
              <w:rPr>
                <w:rFonts w:ascii="Arial" w:eastAsia="Arial" w:hAnsi="Arial" w:cs="Arial"/>
                <w:sz w:val="23"/>
                <w:szCs w:val="23"/>
              </w:rPr>
              <w:t>Código Electoral del Estado de Aguascalientes.</w:t>
            </w:r>
          </w:p>
          <w:p w14:paraId="53A50B53" w14:textId="2441FFEA" w:rsidR="00FE1A82" w:rsidRPr="00587F1C" w:rsidRDefault="00FE1A82" w:rsidP="00C00E18">
            <w:pPr>
              <w:ind w:right="178"/>
              <w:jc w:val="both"/>
              <w:rPr>
                <w:rFonts w:ascii="Arial" w:eastAsia="Arial" w:hAnsi="Arial" w:cs="Arial"/>
                <w:sz w:val="23"/>
                <w:szCs w:val="23"/>
              </w:rPr>
            </w:pPr>
          </w:p>
          <w:p w14:paraId="319BD7C0" w14:textId="17DAAB5C" w:rsidR="00FB7E7A" w:rsidRPr="00587F1C" w:rsidRDefault="003C31E1" w:rsidP="00C00E18">
            <w:pPr>
              <w:ind w:right="178"/>
              <w:jc w:val="both"/>
              <w:rPr>
                <w:rFonts w:ascii="Arial" w:eastAsia="Arial" w:hAnsi="Arial" w:cs="Arial"/>
                <w:sz w:val="23"/>
                <w:szCs w:val="23"/>
              </w:rPr>
            </w:pPr>
            <w:r w:rsidRPr="00587F1C">
              <w:rPr>
                <w:rFonts w:ascii="Arial" w:eastAsia="Arial" w:hAnsi="Arial" w:cs="Arial"/>
                <w:sz w:val="23"/>
                <w:szCs w:val="23"/>
              </w:rPr>
              <w:t>Tribunal Electoral del Estado de Aguascalientes.</w:t>
            </w:r>
          </w:p>
          <w:p w14:paraId="0959A3E5" w14:textId="34D3E644" w:rsidR="003C31E1" w:rsidRPr="00587F1C" w:rsidRDefault="003C31E1" w:rsidP="00C00E18">
            <w:pPr>
              <w:ind w:right="178"/>
              <w:jc w:val="both"/>
              <w:rPr>
                <w:rFonts w:ascii="Arial" w:eastAsia="Arial" w:hAnsi="Arial" w:cs="Arial"/>
                <w:sz w:val="23"/>
                <w:szCs w:val="23"/>
              </w:rPr>
            </w:pPr>
          </w:p>
          <w:p w14:paraId="27C812F8" w14:textId="313B8BE7" w:rsidR="00FB7E7A" w:rsidRPr="00587F1C" w:rsidRDefault="00FE1A82" w:rsidP="00C00E18">
            <w:pPr>
              <w:ind w:right="178"/>
              <w:jc w:val="both"/>
              <w:rPr>
                <w:rFonts w:ascii="Arial" w:eastAsia="Arial" w:hAnsi="Arial" w:cs="Arial"/>
                <w:sz w:val="23"/>
                <w:szCs w:val="23"/>
              </w:rPr>
            </w:pPr>
            <w:r w:rsidRPr="00587F1C">
              <w:rPr>
                <w:rFonts w:ascii="Arial" w:eastAsia="Arial" w:hAnsi="Arial" w:cs="Arial"/>
                <w:sz w:val="23"/>
                <w:szCs w:val="23"/>
              </w:rPr>
              <w:t>Luis Emmanuel Gaytán Ibarra</w:t>
            </w:r>
          </w:p>
          <w:p w14:paraId="1DA271B1" w14:textId="7BF06232" w:rsidR="002E4EFB" w:rsidRPr="00587F1C" w:rsidRDefault="002E4EFB" w:rsidP="00C00E18">
            <w:pPr>
              <w:ind w:right="178"/>
              <w:jc w:val="both"/>
              <w:rPr>
                <w:rFonts w:ascii="Arial" w:eastAsia="Arial" w:hAnsi="Arial" w:cs="Arial"/>
                <w:sz w:val="23"/>
                <w:szCs w:val="23"/>
              </w:rPr>
            </w:pPr>
          </w:p>
          <w:p w14:paraId="6B1826B7" w14:textId="06BDBA32" w:rsidR="002E4EFB" w:rsidRPr="00587F1C" w:rsidRDefault="00FE1A82" w:rsidP="00C00E18">
            <w:pPr>
              <w:ind w:right="178"/>
              <w:jc w:val="both"/>
              <w:rPr>
                <w:rFonts w:ascii="Arial" w:eastAsia="Arial" w:hAnsi="Arial" w:cs="Arial"/>
                <w:sz w:val="23"/>
                <w:szCs w:val="23"/>
              </w:rPr>
            </w:pPr>
            <w:r w:rsidRPr="00587F1C">
              <w:rPr>
                <w:rFonts w:ascii="Arial" w:eastAsia="Arial" w:hAnsi="Arial" w:cs="Arial"/>
                <w:sz w:val="23"/>
                <w:szCs w:val="23"/>
              </w:rPr>
              <w:t>Procedimiento Especial Sancionador</w:t>
            </w:r>
            <w:r w:rsidR="002E4EFB" w:rsidRPr="00587F1C">
              <w:rPr>
                <w:rFonts w:ascii="Arial" w:eastAsia="Arial" w:hAnsi="Arial" w:cs="Arial"/>
                <w:sz w:val="23"/>
                <w:szCs w:val="23"/>
              </w:rPr>
              <w:t>.</w:t>
            </w:r>
          </w:p>
          <w:p w14:paraId="606F82FC" w14:textId="77777777" w:rsidR="00FE1A82" w:rsidRPr="00587F1C" w:rsidRDefault="00FE1A82" w:rsidP="00C00E18">
            <w:pPr>
              <w:ind w:right="178"/>
              <w:jc w:val="both"/>
              <w:rPr>
                <w:rFonts w:ascii="Arial" w:eastAsia="Arial" w:hAnsi="Arial" w:cs="Arial"/>
                <w:sz w:val="23"/>
                <w:szCs w:val="23"/>
              </w:rPr>
            </w:pPr>
          </w:p>
          <w:p w14:paraId="059EFB6F" w14:textId="16C65563" w:rsidR="002E4EFB" w:rsidRPr="00587F1C" w:rsidRDefault="00FE1A82" w:rsidP="00C00E18">
            <w:pPr>
              <w:ind w:right="178"/>
              <w:jc w:val="both"/>
              <w:rPr>
                <w:rFonts w:ascii="Arial" w:eastAsia="Arial" w:hAnsi="Arial" w:cs="Arial"/>
                <w:sz w:val="23"/>
                <w:szCs w:val="23"/>
              </w:rPr>
            </w:pPr>
            <w:r w:rsidRPr="00587F1C">
              <w:rPr>
                <w:rFonts w:ascii="Arial" w:eastAsia="Arial" w:hAnsi="Arial" w:cs="Arial"/>
                <w:sz w:val="23"/>
                <w:szCs w:val="23"/>
              </w:rPr>
              <w:t>Procedimiento Ordinario Sancionador</w:t>
            </w:r>
            <w:r w:rsidR="002E4EFB" w:rsidRPr="00587F1C">
              <w:rPr>
                <w:rFonts w:ascii="Arial" w:eastAsia="Arial" w:hAnsi="Arial" w:cs="Arial"/>
                <w:sz w:val="23"/>
                <w:szCs w:val="23"/>
              </w:rPr>
              <w:t>.</w:t>
            </w:r>
          </w:p>
          <w:p w14:paraId="487742EB" w14:textId="224F0BD0" w:rsidR="00BC0F74" w:rsidRPr="00587F1C" w:rsidRDefault="00BC0F74" w:rsidP="00C00E18">
            <w:pPr>
              <w:ind w:right="178"/>
              <w:jc w:val="both"/>
              <w:rPr>
                <w:rFonts w:ascii="Arial" w:eastAsia="Arial" w:hAnsi="Arial" w:cs="Arial"/>
                <w:sz w:val="23"/>
                <w:szCs w:val="23"/>
              </w:rPr>
            </w:pPr>
          </w:p>
          <w:p w14:paraId="63919CE4" w14:textId="07296E34" w:rsidR="00FB7E7A" w:rsidRPr="00587F1C" w:rsidRDefault="00FB7E7A" w:rsidP="00C00E18">
            <w:pPr>
              <w:ind w:right="178"/>
              <w:jc w:val="both"/>
              <w:rPr>
                <w:rFonts w:ascii="Arial" w:eastAsia="Arial" w:hAnsi="Arial" w:cs="Arial"/>
                <w:sz w:val="23"/>
                <w:szCs w:val="23"/>
              </w:rPr>
            </w:pPr>
          </w:p>
        </w:tc>
      </w:tr>
    </w:tbl>
    <w:p w14:paraId="59E257C0" w14:textId="235693F1" w:rsidR="0056242A" w:rsidRPr="00587F1C" w:rsidRDefault="00F27D8C" w:rsidP="00F27D8C">
      <w:pPr>
        <w:spacing w:after="160" w:line="360" w:lineRule="auto"/>
        <w:jc w:val="both"/>
        <w:rPr>
          <w:rFonts w:ascii="Arial" w:hAnsi="Arial" w:cs="Arial"/>
          <w:sz w:val="23"/>
          <w:szCs w:val="23"/>
          <w:shd w:val="clear" w:color="auto" w:fill="FFFFFF"/>
        </w:rPr>
      </w:pPr>
      <w:r w:rsidRPr="00587F1C">
        <w:rPr>
          <w:rFonts w:ascii="Arial" w:eastAsia="Arial" w:hAnsi="Arial" w:cs="Arial"/>
          <w:b/>
          <w:bCs/>
          <w:sz w:val="23"/>
          <w:szCs w:val="23"/>
        </w:rPr>
        <w:t>1.</w:t>
      </w:r>
      <w:r w:rsidRPr="00587F1C">
        <w:rPr>
          <w:rFonts w:ascii="Arial" w:eastAsia="Arial" w:hAnsi="Arial" w:cs="Arial"/>
          <w:sz w:val="23"/>
          <w:szCs w:val="23"/>
        </w:rPr>
        <w:t xml:space="preserve"> </w:t>
      </w:r>
      <w:r w:rsidR="0056242A" w:rsidRPr="00587F1C">
        <w:rPr>
          <w:rFonts w:ascii="Arial" w:hAnsi="Arial" w:cs="Arial"/>
          <w:b/>
          <w:sz w:val="23"/>
          <w:szCs w:val="23"/>
          <w:shd w:val="clear" w:color="auto" w:fill="FFFFFF"/>
        </w:rPr>
        <w:t>ANTECEDENTES</w:t>
      </w:r>
    </w:p>
    <w:p w14:paraId="55659EF9" w14:textId="3194C851" w:rsidR="00E55647" w:rsidRPr="00587F1C" w:rsidRDefault="00E418F9" w:rsidP="00161D56">
      <w:pPr>
        <w:spacing w:line="360" w:lineRule="auto"/>
        <w:jc w:val="both"/>
        <w:rPr>
          <w:rFonts w:ascii="Arial" w:hAnsi="Arial" w:cs="Arial"/>
          <w:sz w:val="23"/>
          <w:szCs w:val="23"/>
          <w:shd w:val="clear" w:color="auto" w:fill="FFFFFF"/>
        </w:rPr>
      </w:pPr>
      <w:r w:rsidRPr="00587F1C">
        <w:rPr>
          <w:rFonts w:ascii="Arial" w:hAnsi="Arial" w:cs="Arial"/>
          <w:sz w:val="23"/>
          <w:szCs w:val="23"/>
          <w:shd w:val="clear" w:color="auto" w:fill="FFFFFF"/>
        </w:rPr>
        <w:t xml:space="preserve">Los hechos sucedieron </w:t>
      </w:r>
      <w:r w:rsidR="00C5663A" w:rsidRPr="00587F1C">
        <w:rPr>
          <w:rFonts w:ascii="Arial" w:hAnsi="Arial" w:cs="Arial"/>
          <w:sz w:val="23"/>
          <w:szCs w:val="23"/>
          <w:shd w:val="clear" w:color="auto" w:fill="FFFFFF"/>
        </w:rPr>
        <w:t>en el año dos mil veinte</w:t>
      </w:r>
      <w:r w:rsidR="00412D44" w:rsidRPr="00587F1C">
        <w:rPr>
          <w:rFonts w:ascii="Arial" w:hAnsi="Arial" w:cs="Arial"/>
          <w:sz w:val="23"/>
          <w:szCs w:val="23"/>
          <w:shd w:val="clear" w:color="auto" w:fill="FFFFFF"/>
        </w:rPr>
        <w:t xml:space="preserve">, </w:t>
      </w:r>
      <w:r w:rsidR="00467BCE" w:rsidRPr="00587F1C">
        <w:rPr>
          <w:rFonts w:ascii="Arial" w:hAnsi="Arial" w:cs="Arial"/>
          <w:sz w:val="23"/>
          <w:szCs w:val="23"/>
          <w:shd w:val="clear" w:color="auto" w:fill="FFFFFF"/>
        </w:rPr>
        <w:t xml:space="preserve">salvo </w:t>
      </w:r>
      <w:r w:rsidR="00530D83" w:rsidRPr="00587F1C">
        <w:rPr>
          <w:rFonts w:ascii="Arial" w:hAnsi="Arial" w:cs="Arial"/>
          <w:sz w:val="23"/>
          <w:szCs w:val="23"/>
          <w:shd w:val="clear" w:color="auto" w:fill="FFFFFF"/>
        </w:rPr>
        <w:t>precisión en</w:t>
      </w:r>
      <w:r w:rsidR="00467BCE" w:rsidRPr="00587F1C">
        <w:rPr>
          <w:rFonts w:ascii="Arial" w:hAnsi="Arial" w:cs="Arial"/>
          <w:sz w:val="23"/>
          <w:szCs w:val="23"/>
          <w:shd w:val="clear" w:color="auto" w:fill="FFFFFF"/>
        </w:rPr>
        <w:t xml:space="preserve"> contrario</w:t>
      </w:r>
      <w:r w:rsidRPr="00587F1C">
        <w:rPr>
          <w:rFonts w:ascii="Arial" w:hAnsi="Arial" w:cs="Arial"/>
          <w:sz w:val="23"/>
          <w:szCs w:val="23"/>
          <w:shd w:val="clear" w:color="auto" w:fill="FFFFFF"/>
        </w:rPr>
        <w:t>.</w:t>
      </w:r>
    </w:p>
    <w:p w14:paraId="6340FB3F" w14:textId="77777777" w:rsidR="00FE1A82" w:rsidRPr="00587F1C" w:rsidRDefault="00FE1A82" w:rsidP="00041441">
      <w:pPr>
        <w:spacing w:line="360" w:lineRule="auto"/>
        <w:jc w:val="both"/>
        <w:rPr>
          <w:rFonts w:ascii="Arial" w:hAnsi="Arial" w:cs="Arial"/>
          <w:b/>
          <w:sz w:val="23"/>
          <w:szCs w:val="23"/>
        </w:rPr>
      </w:pPr>
    </w:p>
    <w:p w14:paraId="16601212" w14:textId="5801AB03" w:rsidR="00FE1A82" w:rsidRPr="00587F1C" w:rsidRDefault="00FE1A82" w:rsidP="00FE1A82">
      <w:pPr>
        <w:pStyle w:val="Prrafodelista"/>
        <w:spacing w:line="360" w:lineRule="auto"/>
        <w:ind w:left="0" w:right="49"/>
        <w:jc w:val="both"/>
        <w:rPr>
          <w:rFonts w:ascii="Arial" w:hAnsi="Arial" w:cs="Arial"/>
          <w:sz w:val="23"/>
          <w:szCs w:val="23"/>
        </w:rPr>
      </w:pPr>
      <w:r w:rsidRPr="00587F1C">
        <w:rPr>
          <w:rFonts w:ascii="Arial" w:hAnsi="Arial" w:cs="Arial"/>
          <w:b/>
          <w:sz w:val="23"/>
          <w:szCs w:val="23"/>
        </w:rPr>
        <w:t xml:space="preserve">1.1. Presentación de denuncia. </w:t>
      </w:r>
      <w:r w:rsidRPr="00587F1C">
        <w:rPr>
          <w:rFonts w:ascii="Arial" w:hAnsi="Arial" w:cs="Arial"/>
          <w:sz w:val="23"/>
          <w:szCs w:val="23"/>
        </w:rPr>
        <w:t xml:space="preserve">El catorce de agosto, el promovente presentó ante el Consejo General, </w:t>
      </w:r>
      <w:r w:rsidRPr="00167287">
        <w:rPr>
          <w:rFonts w:ascii="Arial" w:hAnsi="Arial" w:cs="Arial"/>
          <w:sz w:val="23"/>
          <w:szCs w:val="23"/>
        </w:rPr>
        <w:t>un escrito</w:t>
      </w:r>
      <w:r w:rsidRPr="00587F1C">
        <w:rPr>
          <w:rFonts w:ascii="Arial" w:hAnsi="Arial" w:cs="Arial"/>
          <w:sz w:val="23"/>
          <w:szCs w:val="23"/>
        </w:rPr>
        <w:t xml:space="preserve"> para la tramitación de un PES en contra del H. Ayuntamiento, la Presidenta Municipal, el </w:t>
      </w:r>
      <w:r w:rsidR="00AA5857" w:rsidRPr="00587F1C">
        <w:rPr>
          <w:rFonts w:ascii="Arial" w:hAnsi="Arial" w:cs="Arial"/>
          <w:sz w:val="23"/>
          <w:szCs w:val="23"/>
        </w:rPr>
        <w:t>secretario</w:t>
      </w:r>
      <w:r w:rsidRPr="00587F1C">
        <w:rPr>
          <w:rFonts w:ascii="Arial" w:hAnsi="Arial" w:cs="Arial"/>
          <w:sz w:val="23"/>
          <w:szCs w:val="23"/>
        </w:rPr>
        <w:t xml:space="preserve"> del Ayuntamiento y el Secretario de Comunicación Social, todos del </w:t>
      </w:r>
      <w:r w:rsidR="00AE5624" w:rsidRPr="00587F1C">
        <w:rPr>
          <w:rFonts w:ascii="Arial" w:hAnsi="Arial" w:cs="Arial"/>
          <w:sz w:val="23"/>
          <w:szCs w:val="23"/>
        </w:rPr>
        <w:t>municipio</w:t>
      </w:r>
      <w:r w:rsidRPr="00587F1C">
        <w:rPr>
          <w:rFonts w:ascii="Arial" w:hAnsi="Arial" w:cs="Arial"/>
          <w:sz w:val="23"/>
          <w:szCs w:val="23"/>
        </w:rPr>
        <w:t xml:space="preserve"> de Aguascalientes, al considerar que violentan el artículo 134, octavo párrafo, de la</w:t>
      </w:r>
      <w:r w:rsidR="00DA2DC8" w:rsidRPr="00587F1C">
        <w:rPr>
          <w:rFonts w:ascii="Arial" w:hAnsi="Arial" w:cs="Arial"/>
          <w:sz w:val="23"/>
          <w:szCs w:val="23"/>
        </w:rPr>
        <w:t xml:space="preserve"> </w:t>
      </w:r>
      <w:r w:rsidRPr="00587F1C">
        <w:rPr>
          <w:rFonts w:ascii="Arial" w:hAnsi="Arial" w:cs="Arial"/>
          <w:sz w:val="23"/>
          <w:szCs w:val="23"/>
        </w:rPr>
        <w:lastRenderedPageBreak/>
        <w:t>Constitución Federal</w:t>
      </w:r>
      <w:r w:rsidR="00AE5624" w:rsidRPr="00587F1C">
        <w:rPr>
          <w:rFonts w:ascii="Arial" w:hAnsi="Arial" w:cs="Arial"/>
          <w:sz w:val="23"/>
          <w:szCs w:val="23"/>
        </w:rPr>
        <w:t xml:space="preserve"> y ponen en peligro la equidad de la contienda</w:t>
      </w:r>
      <w:r w:rsidR="00781256" w:rsidRPr="00587F1C">
        <w:rPr>
          <w:rFonts w:ascii="Arial" w:hAnsi="Arial" w:cs="Arial"/>
          <w:sz w:val="23"/>
          <w:szCs w:val="23"/>
        </w:rPr>
        <w:t>, al no dar cumplimiento a la Ley de Imagen Institucional para el Estado de Aguascalientes y sus Municipios.</w:t>
      </w:r>
    </w:p>
    <w:p w14:paraId="1A53E977" w14:textId="77777777" w:rsidR="00144CB5" w:rsidRPr="00587F1C" w:rsidRDefault="00144CB5" w:rsidP="00FE1A82">
      <w:pPr>
        <w:pStyle w:val="Prrafodelista"/>
        <w:spacing w:line="360" w:lineRule="auto"/>
        <w:ind w:left="0" w:right="49"/>
        <w:jc w:val="both"/>
        <w:rPr>
          <w:rFonts w:ascii="Arial" w:hAnsi="Arial" w:cs="Arial"/>
          <w:sz w:val="23"/>
          <w:szCs w:val="23"/>
        </w:rPr>
      </w:pPr>
    </w:p>
    <w:p w14:paraId="0D48E7EA" w14:textId="72EAD962" w:rsidR="00144CB5" w:rsidRPr="00587F1C" w:rsidRDefault="00144CB5" w:rsidP="00144CB5">
      <w:pPr>
        <w:pStyle w:val="Prrafodelista"/>
        <w:spacing w:line="360" w:lineRule="auto"/>
        <w:ind w:left="0" w:right="49"/>
        <w:jc w:val="both"/>
        <w:rPr>
          <w:rFonts w:ascii="Arial" w:hAnsi="Arial" w:cs="Arial"/>
          <w:bCs/>
          <w:sz w:val="23"/>
          <w:szCs w:val="23"/>
        </w:rPr>
      </w:pPr>
      <w:r w:rsidRPr="00587F1C">
        <w:rPr>
          <w:rFonts w:ascii="Arial" w:hAnsi="Arial" w:cs="Arial"/>
          <w:b/>
          <w:sz w:val="23"/>
          <w:szCs w:val="23"/>
        </w:rPr>
        <w:t xml:space="preserve">1.2. Radicación de la denuncia y cambio de vía. </w:t>
      </w:r>
      <w:r w:rsidRPr="00587F1C">
        <w:rPr>
          <w:rFonts w:ascii="Arial" w:hAnsi="Arial" w:cs="Arial"/>
          <w:bCs/>
          <w:sz w:val="23"/>
          <w:szCs w:val="23"/>
        </w:rPr>
        <w:t xml:space="preserve">En acuerdo de diecisiete de agosto, el Secretario Ejecutivo radicó la queja con el número de expediente IEE/PSO/002/2020 y determinó que </w:t>
      </w:r>
      <w:r w:rsidRPr="00587F1C">
        <w:rPr>
          <w:rFonts w:ascii="Arial" w:hAnsi="Arial" w:cs="Arial"/>
          <w:sz w:val="23"/>
          <w:szCs w:val="23"/>
        </w:rPr>
        <w:t>debía ser sustanciada a través de un POS.</w:t>
      </w:r>
    </w:p>
    <w:p w14:paraId="16C4CD3A" w14:textId="1701E963" w:rsidR="00144CB5" w:rsidRPr="00587F1C" w:rsidRDefault="00144CB5" w:rsidP="00144CB5">
      <w:pPr>
        <w:pStyle w:val="Prrafodelista"/>
        <w:spacing w:line="360" w:lineRule="auto"/>
        <w:ind w:left="0" w:right="49"/>
        <w:jc w:val="both"/>
        <w:rPr>
          <w:rFonts w:ascii="Arial" w:hAnsi="Arial" w:cs="Arial"/>
          <w:sz w:val="23"/>
          <w:szCs w:val="23"/>
        </w:rPr>
      </w:pPr>
    </w:p>
    <w:p w14:paraId="5DC53685" w14:textId="16F62EC4" w:rsidR="00144CB5" w:rsidRPr="00587F1C" w:rsidRDefault="00144CB5" w:rsidP="00144CB5">
      <w:pPr>
        <w:pStyle w:val="Prrafodelista"/>
        <w:spacing w:line="360" w:lineRule="auto"/>
        <w:ind w:left="0" w:right="49"/>
        <w:jc w:val="both"/>
        <w:rPr>
          <w:rFonts w:ascii="Arial" w:hAnsi="Arial" w:cs="Arial"/>
          <w:sz w:val="23"/>
          <w:szCs w:val="23"/>
        </w:rPr>
      </w:pPr>
      <w:r w:rsidRPr="00587F1C">
        <w:rPr>
          <w:rFonts w:ascii="Arial" w:hAnsi="Arial" w:cs="Arial"/>
          <w:b/>
          <w:sz w:val="23"/>
          <w:szCs w:val="23"/>
        </w:rPr>
        <w:t xml:space="preserve">1.3. Acuerdo que propone desechamiento. </w:t>
      </w:r>
      <w:r w:rsidRPr="00587F1C">
        <w:rPr>
          <w:rFonts w:ascii="Arial" w:hAnsi="Arial" w:cs="Arial"/>
          <w:bCs/>
          <w:sz w:val="23"/>
          <w:szCs w:val="23"/>
        </w:rPr>
        <w:t>El</w:t>
      </w:r>
      <w:r w:rsidRPr="00587F1C">
        <w:rPr>
          <w:rFonts w:ascii="Arial" w:hAnsi="Arial" w:cs="Arial"/>
          <w:b/>
          <w:sz w:val="23"/>
          <w:szCs w:val="23"/>
        </w:rPr>
        <w:t xml:space="preserve"> </w:t>
      </w:r>
      <w:r w:rsidRPr="00587F1C">
        <w:rPr>
          <w:rFonts w:ascii="Arial" w:hAnsi="Arial" w:cs="Arial"/>
          <w:sz w:val="23"/>
          <w:szCs w:val="23"/>
        </w:rPr>
        <w:t>veinticuatro de agosto el Secretario Ejecutivo emitió un acuerdo en el cual estableció que a su consideración se actualizan diversas causas de improcedencia, por lo que propondría al Consejo General un proyecto de desechamiento.</w:t>
      </w:r>
    </w:p>
    <w:p w14:paraId="7D6CE2C0" w14:textId="5543DFE0" w:rsidR="00144CB5" w:rsidRPr="00587F1C" w:rsidRDefault="00144CB5" w:rsidP="00144CB5">
      <w:pPr>
        <w:pStyle w:val="Prrafodelista"/>
        <w:spacing w:line="360" w:lineRule="auto"/>
        <w:ind w:left="0" w:right="49"/>
        <w:jc w:val="both"/>
        <w:rPr>
          <w:rFonts w:ascii="Arial" w:hAnsi="Arial" w:cs="Arial"/>
          <w:sz w:val="23"/>
          <w:szCs w:val="23"/>
        </w:rPr>
      </w:pPr>
    </w:p>
    <w:p w14:paraId="5141DD4D" w14:textId="78DAD359" w:rsidR="00144CB5" w:rsidRPr="00587F1C" w:rsidRDefault="00144CB5" w:rsidP="00144CB5">
      <w:pPr>
        <w:pStyle w:val="Prrafodelista"/>
        <w:spacing w:line="360" w:lineRule="auto"/>
        <w:ind w:left="0" w:right="49"/>
        <w:jc w:val="both"/>
        <w:rPr>
          <w:rFonts w:ascii="Arial" w:hAnsi="Arial" w:cs="Arial"/>
          <w:sz w:val="23"/>
          <w:szCs w:val="23"/>
        </w:rPr>
      </w:pPr>
      <w:r w:rsidRPr="00587F1C">
        <w:rPr>
          <w:rFonts w:ascii="Arial" w:hAnsi="Arial" w:cs="Arial"/>
          <w:b/>
          <w:sz w:val="23"/>
          <w:szCs w:val="23"/>
        </w:rPr>
        <w:t>1.4. Interposición de recurso.</w:t>
      </w:r>
      <w:r w:rsidRPr="00587F1C">
        <w:rPr>
          <w:rFonts w:ascii="Arial" w:hAnsi="Arial" w:cs="Arial"/>
          <w:sz w:val="23"/>
          <w:szCs w:val="23"/>
        </w:rPr>
        <w:t xml:space="preserve"> </w:t>
      </w:r>
      <w:r w:rsidR="00430233" w:rsidRPr="00587F1C">
        <w:rPr>
          <w:rFonts w:ascii="Arial" w:hAnsi="Arial" w:cs="Arial"/>
          <w:sz w:val="23"/>
          <w:szCs w:val="23"/>
        </w:rPr>
        <w:t>El treinta y uno de agosto, i</w:t>
      </w:r>
      <w:r w:rsidRPr="00587F1C">
        <w:rPr>
          <w:rFonts w:ascii="Arial" w:hAnsi="Arial" w:cs="Arial"/>
          <w:sz w:val="23"/>
          <w:szCs w:val="23"/>
        </w:rPr>
        <w:t xml:space="preserve">nconforme con </w:t>
      </w:r>
      <w:r w:rsidR="00430233" w:rsidRPr="00587F1C">
        <w:rPr>
          <w:rFonts w:ascii="Arial" w:hAnsi="Arial" w:cs="Arial"/>
          <w:sz w:val="23"/>
          <w:szCs w:val="23"/>
        </w:rPr>
        <w:t>las</w:t>
      </w:r>
      <w:r w:rsidRPr="00587F1C">
        <w:rPr>
          <w:rFonts w:ascii="Arial" w:hAnsi="Arial" w:cs="Arial"/>
          <w:sz w:val="23"/>
          <w:szCs w:val="23"/>
        </w:rPr>
        <w:t xml:space="preserve"> determinaciones</w:t>
      </w:r>
      <w:r w:rsidR="00430233" w:rsidRPr="00587F1C">
        <w:rPr>
          <w:rFonts w:ascii="Arial" w:hAnsi="Arial" w:cs="Arial"/>
          <w:sz w:val="23"/>
          <w:szCs w:val="23"/>
        </w:rPr>
        <w:t xml:space="preserve"> del diecisiete y del veinticuatro de agosto</w:t>
      </w:r>
      <w:r w:rsidRPr="00587F1C">
        <w:rPr>
          <w:rFonts w:ascii="Arial" w:hAnsi="Arial" w:cs="Arial"/>
          <w:sz w:val="23"/>
          <w:szCs w:val="23"/>
        </w:rPr>
        <w:t xml:space="preserve">, el promovente interpuso </w:t>
      </w:r>
      <w:r w:rsidR="00430233" w:rsidRPr="00587F1C">
        <w:rPr>
          <w:rFonts w:ascii="Arial" w:hAnsi="Arial" w:cs="Arial"/>
          <w:sz w:val="23"/>
          <w:szCs w:val="23"/>
        </w:rPr>
        <w:t>R</w:t>
      </w:r>
      <w:r w:rsidRPr="00587F1C">
        <w:rPr>
          <w:rFonts w:ascii="Arial" w:hAnsi="Arial" w:cs="Arial"/>
          <w:sz w:val="23"/>
          <w:szCs w:val="23"/>
        </w:rPr>
        <w:t xml:space="preserve">ecurso de </w:t>
      </w:r>
      <w:r w:rsidR="00430233" w:rsidRPr="00587F1C">
        <w:rPr>
          <w:rFonts w:ascii="Arial" w:hAnsi="Arial" w:cs="Arial"/>
          <w:sz w:val="23"/>
          <w:szCs w:val="23"/>
        </w:rPr>
        <w:t>R</w:t>
      </w:r>
      <w:r w:rsidRPr="00587F1C">
        <w:rPr>
          <w:rFonts w:ascii="Arial" w:hAnsi="Arial" w:cs="Arial"/>
          <w:sz w:val="23"/>
          <w:szCs w:val="23"/>
        </w:rPr>
        <w:t xml:space="preserve">evisión del </w:t>
      </w:r>
      <w:r w:rsidR="00430233" w:rsidRPr="00587F1C">
        <w:rPr>
          <w:rFonts w:ascii="Arial" w:hAnsi="Arial" w:cs="Arial"/>
          <w:sz w:val="23"/>
          <w:szCs w:val="23"/>
        </w:rPr>
        <w:t>P</w:t>
      </w:r>
      <w:r w:rsidRPr="00587F1C">
        <w:rPr>
          <w:rFonts w:ascii="Arial" w:hAnsi="Arial" w:cs="Arial"/>
          <w:sz w:val="23"/>
          <w:szCs w:val="23"/>
        </w:rPr>
        <w:t xml:space="preserve">rocedimiento </w:t>
      </w:r>
      <w:r w:rsidR="00430233" w:rsidRPr="00587F1C">
        <w:rPr>
          <w:rFonts w:ascii="Arial" w:hAnsi="Arial" w:cs="Arial"/>
          <w:sz w:val="23"/>
          <w:szCs w:val="23"/>
        </w:rPr>
        <w:t>E</w:t>
      </w:r>
      <w:r w:rsidRPr="00587F1C">
        <w:rPr>
          <w:rFonts w:ascii="Arial" w:hAnsi="Arial" w:cs="Arial"/>
          <w:sz w:val="23"/>
          <w:szCs w:val="23"/>
        </w:rPr>
        <w:t xml:space="preserve">special </w:t>
      </w:r>
      <w:r w:rsidR="00430233" w:rsidRPr="00587F1C">
        <w:rPr>
          <w:rFonts w:ascii="Arial" w:hAnsi="Arial" w:cs="Arial"/>
          <w:sz w:val="23"/>
          <w:szCs w:val="23"/>
        </w:rPr>
        <w:t>S</w:t>
      </w:r>
      <w:r w:rsidRPr="00587F1C">
        <w:rPr>
          <w:rFonts w:ascii="Arial" w:hAnsi="Arial" w:cs="Arial"/>
          <w:sz w:val="23"/>
          <w:szCs w:val="23"/>
        </w:rPr>
        <w:t>ancionador</w:t>
      </w:r>
      <w:r w:rsidR="00430233" w:rsidRPr="00587F1C">
        <w:rPr>
          <w:rFonts w:ascii="Arial" w:hAnsi="Arial" w:cs="Arial"/>
          <w:sz w:val="23"/>
          <w:szCs w:val="23"/>
        </w:rPr>
        <w:t>.</w:t>
      </w:r>
    </w:p>
    <w:p w14:paraId="7DEAF5AA" w14:textId="39DF702C" w:rsidR="00430233" w:rsidRPr="00587F1C" w:rsidRDefault="00430233" w:rsidP="00144CB5">
      <w:pPr>
        <w:pStyle w:val="Prrafodelista"/>
        <w:spacing w:line="360" w:lineRule="auto"/>
        <w:ind w:left="0" w:right="49"/>
        <w:jc w:val="both"/>
        <w:rPr>
          <w:rFonts w:ascii="Arial" w:hAnsi="Arial" w:cs="Arial"/>
          <w:sz w:val="23"/>
          <w:szCs w:val="23"/>
        </w:rPr>
      </w:pPr>
    </w:p>
    <w:p w14:paraId="0E24F60B" w14:textId="4F3F76DF" w:rsidR="00430233" w:rsidRPr="00587F1C" w:rsidRDefault="00430233" w:rsidP="00430233">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3"/>
          <w:szCs w:val="23"/>
        </w:rPr>
      </w:pPr>
      <w:r w:rsidRPr="00587F1C">
        <w:rPr>
          <w:rFonts w:ascii="Arial" w:hAnsi="Arial" w:cs="Arial"/>
          <w:b/>
          <w:sz w:val="23"/>
          <w:szCs w:val="23"/>
        </w:rPr>
        <w:t>1.</w:t>
      </w:r>
      <w:r w:rsidR="00171A54" w:rsidRPr="00587F1C">
        <w:rPr>
          <w:rFonts w:ascii="Arial" w:hAnsi="Arial" w:cs="Arial"/>
          <w:b/>
          <w:sz w:val="23"/>
          <w:szCs w:val="23"/>
        </w:rPr>
        <w:t>5</w:t>
      </w:r>
      <w:r w:rsidRPr="00587F1C">
        <w:rPr>
          <w:rFonts w:ascii="Arial" w:hAnsi="Arial" w:cs="Arial"/>
          <w:b/>
          <w:sz w:val="23"/>
          <w:szCs w:val="23"/>
        </w:rPr>
        <w:t xml:space="preserve">. Resolución del expediente IEE/PSO/002/2020. </w:t>
      </w:r>
      <w:r w:rsidRPr="00587F1C">
        <w:rPr>
          <w:rFonts w:ascii="Arial" w:hAnsi="Arial" w:cs="Arial"/>
          <w:bCs/>
          <w:sz w:val="23"/>
          <w:szCs w:val="23"/>
        </w:rPr>
        <w:t xml:space="preserve">En vía de alcance a su informe circunstanciado, el ocho de septiembre, el Secretario Ejecutivo remitió a este Tribunal, copia certificada de la resolución dictada en esa fecha por el Consejo General, mediante la cual se resolvió el procedimiento sancionador </w:t>
      </w:r>
      <w:r w:rsidRPr="00587F1C">
        <w:rPr>
          <w:rFonts w:ascii="Arial" w:hAnsi="Arial" w:cs="Arial"/>
          <w:b/>
          <w:sz w:val="23"/>
          <w:szCs w:val="23"/>
        </w:rPr>
        <w:t>IEE/PSO/002/2020</w:t>
      </w:r>
      <w:r w:rsidR="00171A54" w:rsidRPr="00587F1C">
        <w:rPr>
          <w:rFonts w:ascii="Arial" w:hAnsi="Arial" w:cs="Arial"/>
          <w:bCs/>
          <w:sz w:val="23"/>
          <w:szCs w:val="23"/>
        </w:rPr>
        <w:t>.</w:t>
      </w:r>
    </w:p>
    <w:p w14:paraId="3A75B35E" w14:textId="506EEC7F" w:rsidR="008823D4" w:rsidRPr="00587F1C" w:rsidRDefault="008823D4" w:rsidP="00430233">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3"/>
          <w:szCs w:val="23"/>
        </w:rPr>
      </w:pPr>
    </w:p>
    <w:p w14:paraId="4A73ABB0" w14:textId="42CFEE58" w:rsidR="008823D4" w:rsidRPr="00587F1C" w:rsidRDefault="008823D4" w:rsidP="00430233">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3"/>
          <w:szCs w:val="23"/>
        </w:rPr>
      </w:pPr>
      <w:r w:rsidRPr="00587F1C">
        <w:rPr>
          <w:rFonts w:ascii="Arial" w:hAnsi="Arial" w:cs="Arial"/>
          <w:b/>
          <w:sz w:val="23"/>
          <w:szCs w:val="23"/>
        </w:rPr>
        <w:t>1.</w:t>
      </w:r>
      <w:r w:rsidR="00171A54" w:rsidRPr="00587F1C">
        <w:rPr>
          <w:rFonts w:ascii="Arial" w:hAnsi="Arial" w:cs="Arial"/>
          <w:b/>
          <w:sz w:val="23"/>
          <w:szCs w:val="23"/>
        </w:rPr>
        <w:t>6</w:t>
      </w:r>
      <w:r w:rsidRPr="00587F1C">
        <w:rPr>
          <w:rFonts w:ascii="Arial" w:hAnsi="Arial" w:cs="Arial"/>
          <w:b/>
          <w:sz w:val="23"/>
          <w:szCs w:val="23"/>
        </w:rPr>
        <w:t xml:space="preserve">. Aviso de interposición de recurso de apelación. </w:t>
      </w:r>
      <w:r w:rsidRPr="00587F1C">
        <w:rPr>
          <w:rFonts w:ascii="Arial" w:hAnsi="Arial" w:cs="Arial"/>
          <w:bCs/>
          <w:sz w:val="23"/>
          <w:szCs w:val="23"/>
        </w:rPr>
        <w:t xml:space="preserve">El </w:t>
      </w:r>
      <w:r w:rsidR="000C22CA">
        <w:rPr>
          <w:rFonts w:ascii="Arial" w:hAnsi="Arial" w:cs="Arial"/>
          <w:bCs/>
          <w:sz w:val="23"/>
          <w:szCs w:val="23"/>
        </w:rPr>
        <w:t>quinc</w:t>
      </w:r>
      <w:r w:rsidRPr="00587F1C">
        <w:rPr>
          <w:rFonts w:ascii="Arial" w:hAnsi="Arial" w:cs="Arial"/>
          <w:bCs/>
          <w:sz w:val="23"/>
          <w:szCs w:val="23"/>
        </w:rPr>
        <w:t>e de septiembre, se recibió en este Tribunal, un aviso de presentación de recurso de apelación en contra de la resolución de desechamiento precisada en el punto anterior.</w:t>
      </w:r>
    </w:p>
    <w:p w14:paraId="01B81168" w14:textId="1AA320D1" w:rsidR="00430233" w:rsidRPr="00587F1C" w:rsidRDefault="00430233" w:rsidP="00430233">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3"/>
          <w:szCs w:val="23"/>
        </w:rPr>
      </w:pPr>
    </w:p>
    <w:p w14:paraId="6A5E53A7" w14:textId="64E5FFBF" w:rsidR="008823D4" w:rsidRPr="00587F1C" w:rsidRDefault="008823D4" w:rsidP="008823D4">
      <w:pPr>
        <w:pStyle w:val="Prrafodelista"/>
        <w:spacing w:line="360" w:lineRule="auto"/>
        <w:ind w:left="0" w:right="49"/>
        <w:jc w:val="both"/>
        <w:rPr>
          <w:rFonts w:ascii="Arial" w:hAnsi="Arial" w:cs="Arial"/>
          <w:bCs/>
          <w:sz w:val="23"/>
          <w:szCs w:val="23"/>
        </w:rPr>
      </w:pPr>
      <w:r w:rsidRPr="00587F1C">
        <w:rPr>
          <w:rFonts w:ascii="Arial" w:hAnsi="Arial" w:cs="Arial"/>
          <w:b/>
          <w:sz w:val="23"/>
          <w:szCs w:val="23"/>
        </w:rPr>
        <w:t>1.</w:t>
      </w:r>
      <w:r w:rsidR="00171A54" w:rsidRPr="00587F1C">
        <w:rPr>
          <w:rFonts w:ascii="Arial" w:hAnsi="Arial" w:cs="Arial"/>
          <w:b/>
          <w:sz w:val="23"/>
          <w:szCs w:val="23"/>
        </w:rPr>
        <w:t>7</w:t>
      </w:r>
      <w:r w:rsidRPr="00587F1C">
        <w:rPr>
          <w:rFonts w:ascii="Arial" w:hAnsi="Arial" w:cs="Arial"/>
          <w:b/>
          <w:sz w:val="23"/>
          <w:szCs w:val="23"/>
        </w:rPr>
        <w:t xml:space="preserve">. Turno y recepción de expediente TEEA-RAP-001/2020. </w:t>
      </w:r>
      <w:r w:rsidRPr="00587F1C">
        <w:rPr>
          <w:rFonts w:ascii="Arial" w:hAnsi="Arial" w:cs="Arial"/>
          <w:bCs/>
          <w:sz w:val="23"/>
          <w:szCs w:val="23"/>
        </w:rPr>
        <w:t xml:space="preserve">El día </w:t>
      </w:r>
      <w:r w:rsidR="000C22CA" w:rsidRPr="00587F1C">
        <w:rPr>
          <w:rFonts w:ascii="Arial" w:hAnsi="Arial" w:cs="Arial"/>
          <w:bCs/>
          <w:sz w:val="23"/>
          <w:szCs w:val="23"/>
        </w:rPr>
        <w:t>veinti</w:t>
      </w:r>
      <w:r w:rsidR="000C22CA">
        <w:rPr>
          <w:rFonts w:ascii="Arial" w:hAnsi="Arial" w:cs="Arial"/>
          <w:bCs/>
          <w:sz w:val="23"/>
          <w:szCs w:val="23"/>
        </w:rPr>
        <w:t>dós</w:t>
      </w:r>
      <w:r w:rsidRPr="00587F1C">
        <w:rPr>
          <w:rFonts w:ascii="Arial" w:hAnsi="Arial" w:cs="Arial"/>
          <w:bCs/>
          <w:sz w:val="23"/>
          <w:szCs w:val="23"/>
        </w:rPr>
        <w:t xml:space="preserve"> de septiembre, se recibieron la totalidad de las constancias que integran el expediente relativo al Recurso de Apelación que nos ocupa, y por acuerdo de la Secretaria General de Acuerdos del Tribunal Electoral, se turnó a la ponencia a cargo del Magistrado Héctor Salvador Hernández Gallegos.</w:t>
      </w:r>
    </w:p>
    <w:p w14:paraId="2E64A182" w14:textId="77777777" w:rsidR="00430233" w:rsidRPr="00587F1C" w:rsidRDefault="00430233" w:rsidP="00430233">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sz w:val="23"/>
          <w:szCs w:val="23"/>
        </w:rPr>
      </w:pPr>
    </w:p>
    <w:p w14:paraId="6CF4045C" w14:textId="76F5F7D0" w:rsidR="00041441" w:rsidRPr="00587F1C" w:rsidRDefault="00041441" w:rsidP="00041441">
      <w:pPr>
        <w:spacing w:line="360" w:lineRule="auto"/>
        <w:jc w:val="both"/>
        <w:rPr>
          <w:rFonts w:ascii="Arial" w:hAnsi="Arial" w:cs="Arial"/>
          <w:sz w:val="23"/>
          <w:szCs w:val="23"/>
        </w:rPr>
      </w:pPr>
      <w:r w:rsidRPr="00587F1C">
        <w:rPr>
          <w:rFonts w:ascii="Arial" w:hAnsi="Arial" w:cs="Arial"/>
          <w:b/>
          <w:sz w:val="23"/>
          <w:szCs w:val="23"/>
        </w:rPr>
        <w:t>1.</w:t>
      </w:r>
      <w:r w:rsidR="008823D4" w:rsidRPr="00587F1C">
        <w:rPr>
          <w:rFonts w:ascii="Arial" w:hAnsi="Arial" w:cs="Arial"/>
          <w:b/>
          <w:sz w:val="23"/>
          <w:szCs w:val="23"/>
        </w:rPr>
        <w:t>10</w:t>
      </w:r>
      <w:r w:rsidRPr="00587F1C">
        <w:rPr>
          <w:rFonts w:ascii="Arial" w:hAnsi="Arial" w:cs="Arial"/>
          <w:b/>
          <w:sz w:val="23"/>
          <w:szCs w:val="23"/>
        </w:rPr>
        <w:t>. Radicación, admisión y cierre de instrucción.</w:t>
      </w:r>
      <w:r w:rsidRPr="00587F1C">
        <w:rPr>
          <w:rFonts w:ascii="Arial" w:hAnsi="Arial" w:cs="Arial"/>
          <w:sz w:val="23"/>
          <w:szCs w:val="23"/>
        </w:rPr>
        <w:t xml:space="preserve"> En su oportunidad, el Magistrado instructor, radicó el expediente, admitió el juicio, declaró cerrada la instrucción y ordenó formular el proyecto de sentencia correspondiente.</w:t>
      </w:r>
    </w:p>
    <w:p w14:paraId="7577E076" w14:textId="77777777" w:rsidR="00F27D8C" w:rsidRPr="00587F1C" w:rsidRDefault="00F27D8C" w:rsidP="00C520FD">
      <w:pPr>
        <w:spacing w:line="360" w:lineRule="auto"/>
        <w:jc w:val="both"/>
        <w:rPr>
          <w:rFonts w:ascii="Arial" w:hAnsi="Arial" w:cs="Arial"/>
          <w:sz w:val="23"/>
          <w:szCs w:val="23"/>
        </w:rPr>
      </w:pPr>
    </w:p>
    <w:p w14:paraId="653ED197" w14:textId="77777777" w:rsidR="00F27D8C" w:rsidRPr="00587F1C" w:rsidRDefault="00F27D8C" w:rsidP="00C520FD">
      <w:pPr>
        <w:spacing w:line="360" w:lineRule="auto"/>
        <w:jc w:val="both"/>
        <w:rPr>
          <w:rFonts w:ascii="Arial" w:hAnsi="Arial" w:cs="Arial"/>
          <w:b/>
          <w:bCs/>
          <w:sz w:val="23"/>
          <w:szCs w:val="23"/>
        </w:rPr>
      </w:pPr>
      <w:r w:rsidRPr="00587F1C">
        <w:rPr>
          <w:rFonts w:ascii="Arial" w:hAnsi="Arial" w:cs="Arial"/>
          <w:b/>
          <w:bCs/>
          <w:sz w:val="23"/>
          <w:szCs w:val="23"/>
        </w:rPr>
        <w:t>2. CONSIDERANDOS.</w:t>
      </w:r>
    </w:p>
    <w:p w14:paraId="51C304E7" w14:textId="2C941A6A" w:rsidR="0056242A" w:rsidRPr="00587F1C" w:rsidRDefault="0056242A" w:rsidP="00C520FD">
      <w:pPr>
        <w:spacing w:line="360" w:lineRule="auto"/>
        <w:jc w:val="both"/>
        <w:rPr>
          <w:rFonts w:ascii="Arial" w:hAnsi="Arial" w:cs="Arial"/>
          <w:sz w:val="23"/>
          <w:szCs w:val="23"/>
        </w:rPr>
      </w:pPr>
      <w:r w:rsidRPr="00587F1C">
        <w:rPr>
          <w:rFonts w:ascii="Arial" w:hAnsi="Arial" w:cs="Arial"/>
          <w:sz w:val="23"/>
          <w:szCs w:val="23"/>
        </w:rPr>
        <w:t xml:space="preserve"> </w:t>
      </w:r>
    </w:p>
    <w:p w14:paraId="420D3242" w14:textId="4AC5A3F3" w:rsidR="009240E3" w:rsidRPr="00587F1C" w:rsidRDefault="0056242A" w:rsidP="00082AA5">
      <w:pPr>
        <w:tabs>
          <w:tab w:val="left" w:pos="4495"/>
        </w:tabs>
        <w:spacing w:line="360" w:lineRule="auto"/>
        <w:jc w:val="both"/>
        <w:rPr>
          <w:rFonts w:ascii="Arial" w:hAnsi="Arial" w:cs="Arial"/>
          <w:sz w:val="23"/>
          <w:szCs w:val="23"/>
        </w:rPr>
      </w:pPr>
      <w:r w:rsidRPr="00587F1C">
        <w:rPr>
          <w:rFonts w:ascii="Arial" w:eastAsia="Arial" w:hAnsi="Arial" w:cs="Arial"/>
          <w:b/>
          <w:sz w:val="23"/>
          <w:szCs w:val="23"/>
        </w:rPr>
        <w:t>C</w:t>
      </w:r>
      <w:r w:rsidR="002D3CE7" w:rsidRPr="00587F1C">
        <w:rPr>
          <w:rFonts w:ascii="Arial" w:eastAsia="Arial" w:hAnsi="Arial" w:cs="Arial"/>
          <w:b/>
          <w:sz w:val="23"/>
          <w:szCs w:val="23"/>
        </w:rPr>
        <w:t>OMPETENCIA</w:t>
      </w:r>
      <w:r w:rsidRPr="00587F1C">
        <w:rPr>
          <w:rFonts w:ascii="Arial" w:eastAsia="Arial" w:hAnsi="Arial" w:cs="Arial"/>
          <w:b/>
          <w:sz w:val="23"/>
          <w:szCs w:val="23"/>
        </w:rPr>
        <w:t>.</w:t>
      </w:r>
      <w:r w:rsidR="002D3CE7" w:rsidRPr="00587F1C">
        <w:rPr>
          <w:rFonts w:ascii="Arial" w:eastAsia="Arial" w:hAnsi="Arial" w:cs="Arial"/>
          <w:b/>
          <w:sz w:val="23"/>
          <w:szCs w:val="23"/>
        </w:rPr>
        <w:t xml:space="preserve"> </w:t>
      </w:r>
      <w:r w:rsidR="008823D4" w:rsidRPr="00587F1C">
        <w:rPr>
          <w:rFonts w:ascii="Arial" w:hAnsi="Arial" w:cs="Arial"/>
          <w:sz w:val="23"/>
          <w:szCs w:val="23"/>
        </w:rPr>
        <w:t xml:space="preserve">En términos de los artículos 297, fracción II, 335, fracción II, 336 y 337 del Código Electoral, este Tribunal Electoral es competente para resolver el </w:t>
      </w:r>
      <w:r w:rsidR="00285F28" w:rsidRPr="00587F1C">
        <w:rPr>
          <w:rFonts w:ascii="Arial" w:hAnsi="Arial" w:cs="Arial"/>
          <w:sz w:val="23"/>
          <w:szCs w:val="23"/>
        </w:rPr>
        <w:t>R</w:t>
      </w:r>
      <w:r w:rsidR="008823D4" w:rsidRPr="00587F1C">
        <w:rPr>
          <w:rFonts w:ascii="Arial" w:hAnsi="Arial" w:cs="Arial"/>
          <w:sz w:val="23"/>
          <w:szCs w:val="23"/>
        </w:rPr>
        <w:t xml:space="preserve">ecurso de </w:t>
      </w:r>
      <w:r w:rsidR="00285F28" w:rsidRPr="00587F1C">
        <w:rPr>
          <w:rFonts w:ascii="Arial" w:hAnsi="Arial" w:cs="Arial"/>
          <w:sz w:val="23"/>
          <w:szCs w:val="23"/>
        </w:rPr>
        <w:t>A</w:t>
      </w:r>
      <w:r w:rsidR="008823D4" w:rsidRPr="00587F1C">
        <w:rPr>
          <w:rFonts w:ascii="Arial" w:hAnsi="Arial" w:cs="Arial"/>
          <w:sz w:val="23"/>
          <w:szCs w:val="23"/>
        </w:rPr>
        <w:t xml:space="preserve">pelación interpuesto, al haber sido promovido por un </w:t>
      </w:r>
      <w:r w:rsidR="00285F28" w:rsidRPr="00587F1C">
        <w:rPr>
          <w:rFonts w:ascii="Arial" w:hAnsi="Arial" w:cs="Arial"/>
          <w:sz w:val="23"/>
          <w:szCs w:val="23"/>
        </w:rPr>
        <w:t>ciudadano</w:t>
      </w:r>
      <w:r w:rsidR="008823D4" w:rsidRPr="00587F1C">
        <w:rPr>
          <w:rFonts w:ascii="Arial" w:hAnsi="Arial" w:cs="Arial"/>
          <w:sz w:val="23"/>
          <w:szCs w:val="23"/>
        </w:rPr>
        <w:t xml:space="preserve"> que controvierte una resolución emitida por el C</w:t>
      </w:r>
      <w:r w:rsidR="00285F28" w:rsidRPr="00587F1C">
        <w:rPr>
          <w:rFonts w:ascii="Arial" w:hAnsi="Arial" w:cs="Arial"/>
          <w:sz w:val="23"/>
          <w:szCs w:val="23"/>
        </w:rPr>
        <w:t>onsejo General</w:t>
      </w:r>
      <w:r w:rsidR="00A31D77" w:rsidRPr="00587F1C">
        <w:rPr>
          <w:rFonts w:ascii="Arial" w:eastAsiaTheme="minorHAnsi" w:hAnsi="Arial" w:cs="Arial"/>
          <w:sz w:val="23"/>
          <w:szCs w:val="23"/>
        </w:rPr>
        <w:t>.</w:t>
      </w:r>
      <w:r w:rsidR="002C47CB" w:rsidRPr="00587F1C">
        <w:rPr>
          <w:rFonts w:ascii="Arial" w:eastAsiaTheme="minorHAnsi" w:hAnsi="Arial" w:cs="Arial"/>
          <w:sz w:val="23"/>
          <w:szCs w:val="23"/>
        </w:rPr>
        <w:t xml:space="preserve"> </w:t>
      </w:r>
    </w:p>
    <w:p w14:paraId="41F7C494" w14:textId="77777777" w:rsidR="009240E3" w:rsidRPr="00587F1C" w:rsidRDefault="009240E3" w:rsidP="00F27D8C">
      <w:pPr>
        <w:tabs>
          <w:tab w:val="left" w:pos="4495"/>
        </w:tabs>
        <w:spacing w:line="360" w:lineRule="auto"/>
        <w:jc w:val="both"/>
        <w:rPr>
          <w:rFonts w:ascii="Arial" w:hAnsi="Arial" w:cs="Arial"/>
          <w:sz w:val="23"/>
          <w:szCs w:val="23"/>
        </w:rPr>
      </w:pPr>
    </w:p>
    <w:p w14:paraId="6238386F" w14:textId="5DA07048" w:rsidR="00F27D8C" w:rsidRPr="00167287" w:rsidRDefault="00FF2872" w:rsidP="00F27D8C">
      <w:pPr>
        <w:tabs>
          <w:tab w:val="left" w:pos="4495"/>
        </w:tabs>
        <w:spacing w:line="360" w:lineRule="auto"/>
        <w:jc w:val="both"/>
        <w:rPr>
          <w:rFonts w:ascii="Arial" w:hAnsi="Arial" w:cs="Arial"/>
          <w:sz w:val="23"/>
          <w:szCs w:val="23"/>
        </w:rPr>
      </w:pPr>
      <w:r w:rsidRPr="00587F1C">
        <w:rPr>
          <w:rFonts w:ascii="Arial" w:hAnsi="Arial" w:cs="Arial"/>
          <w:b/>
          <w:sz w:val="23"/>
          <w:szCs w:val="23"/>
        </w:rPr>
        <w:lastRenderedPageBreak/>
        <w:t xml:space="preserve">PROCEDENCIA. </w:t>
      </w:r>
      <w:r w:rsidR="00285F28" w:rsidRPr="00587F1C">
        <w:rPr>
          <w:rFonts w:ascii="Arial" w:hAnsi="Arial" w:cs="Arial"/>
          <w:bCs/>
          <w:sz w:val="23"/>
          <w:szCs w:val="23"/>
        </w:rPr>
        <w:t>El</w:t>
      </w:r>
      <w:r w:rsidR="00285F28" w:rsidRPr="00587F1C">
        <w:rPr>
          <w:rFonts w:ascii="Arial" w:hAnsi="Arial" w:cs="Arial"/>
          <w:sz w:val="23"/>
          <w:szCs w:val="23"/>
        </w:rPr>
        <w:t xml:space="preserve"> Recurso de Apelación cumple con los requisitos de procedencia </w:t>
      </w:r>
      <w:r w:rsidR="00285F28" w:rsidRPr="00167287">
        <w:rPr>
          <w:rFonts w:ascii="Arial" w:hAnsi="Arial" w:cs="Arial"/>
          <w:sz w:val="23"/>
          <w:szCs w:val="23"/>
        </w:rPr>
        <w:t xml:space="preserve">previstos en el artículo 302 del Código Electoral. </w:t>
      </w:r>
    </w:p>
    <w:p w14:paraId="035CCE37" w14:textId="1A5FBFAB" w:rsidR="00285F28" w:rsidRPr="00167287" w:rsidRDefault="00285F28" w:rsidP="00F27D8C">
      <w:pPr>
        <w:tabs>
          <w:tab w:val="left" w:pos="4495"/>
        </w:tabs>
        <w:spacing w:line="360" w:lineRule="auto"/>
        <w:jc w:val="both"/>
        <w:rPr>
          <w:rFonts w:ascii="Arial" w:hAnsi="Arial" w:cs="Arial"/>
          <w:sz w:val="23"/>
          <w:szCs w:val="23"/>
        </w:rPr>
      </w:pPr>
    </w:p>
    <w:p w14:paraId="0DF9841D" w14:textId="24093106" w:rsidR="00285F28" w:rsidRPr="00167287" w:rsidRDefault="00285F28" w:rsidP="00285F28">
      <w:pPr>
        <w:pStyle w:val="NormalWeb"/>
        <w:tabs>
          <w:tab w:val="center" w:pos="567"/>
          <w:tab w:val="right" w:pos="8838"/>
        </w:tabs>
        <w:spacing w:before="0" w:beforeAutospacing="0" w:after="0" w:afterAutospacing="0" w:line="360" w:lineRule="auto"/>
        <w:contextualSpacing/>
        <w:mirrorIndents/>
        <w:jc w:val="both"/>
        <w:rPr>
          <w:rFonts w:ascii="Arial" w:hAnsi="Arial" w:cs="Arial"/>
          <w:b/>
          <w:sz w:val="23"/>
          <w:szCs w:val="23"/>
        </w:rPr>
      </w:pPr>
      <w:r w:rsidRPr="00167287">
        <w:rPr>
          <w:rFonts w:ascii="Arial" w:hAnsi="Arial" w:cs="Arial"/>
          <w:b/>
          <w:sz w:val="23"/>
          <w:szCs w:val="23"/>
        </w:rPr>
        <w:t xml:space="preserve">a) Forma. </w:t>
      </w:r>
      <w:r w:rsidRPr="00167287">
        <w:rPr>
          <w:rFonts w:ascii="Arial" w:hAnsi="Arial" w:cs="Arial"/>
          <w:sz w:val="23"/>
          <w:szCs w:val="23"/>
        </w:rPr>
        <w:t>La demanda fue presentada por escrito, se identifica el acto impugnado, denuncia los hechos y agravios en los que se basa el recurso, los preceptos presuntamente violados, así como el nombre y firma autógrafa de la promovente.</w:t>
      </w:r>
    </w:p>
    <w:p w14:paraId="384DF3CC" w14:textId="77777777" w:rsidR="00285F28" w:rsidRPr="00167287" w:rsidRDefault="00285F28" w:rsidP="00285F28">
      <w:pPr>
        <w:pStyle w:val="NormalWeb"/>
        <w:spacing w:before="0" w:beforeAutospacing="0" w:after="0" w:afterAutospacing="0" w:line="360" w:lineRule="auto"/>
        <w:contextualSpacing/>
        <w:mirrorIndents/>
        <w:jc w:val="both"/>
        <w:rPr>
          <w:rFonts w:ascii="Arial" w:hAnsi="Arial" w:cs="Arial"/>
          <w:b/>
          <w:sz w:val="23"/>
          <w:szCs w:val="23"/>
        </w:rPr>
      </w:pPr>
    </w:p>
    <w:p w14:paraId="218EB9D8" w14:textId="4556A0C2" w:rsidR="00285F28" w:rsidRPr="00167287" w:rsidRDefault="00285F28" w:rsidP="00285F28">
      <w:pPr>
        <w:pStyle w:val="NormalWeb"/>
        <w:tabs>
          <w:tab w:val="center" w:pos="567"/>
          <w:tab w:val="right" w:pos="8838"/>
        </w:tabs>
        <w:spacing w:before="0" w:beforeAutospacing="0" w:after="0" w:afterAutospacing="0" w:line="360" w:lineRule="auto"/>
        <w:contextualSpacing/>
        <w:mirrorIndents/>
        <w:jc w:val="both"/>
        <w:rPr>
          <w:rFonts w:ascii="Arial" w:hAnsi="Arial" w:cs="Arial"/>
          <w:b/>
          <w:sz w:val="23"/>
          <w:szCs w:val="23"/>
        </w:rPr>
      </w:pPr>
      <w:r w:rsidRPr="00167287">
        <w:rPr>
          <w:rFonts w:ascii="Arial" w:hAnsi="Arial" w:cs="Arial"/>
          <w:b/>
          <w:sz w:val="23"/>
          <w:szCs w:val="23"/>
        </w:rPr>
        <w:t xml:space="preserve">b) Oportunidad. </w:t>
      </w:r>
      <w:r w:rsidRPr="00167287">
        <w:rPr>
          <w:rFonts w:ascii="Arial" w:hAnsi="Arial" w:cs="Arial"/>
          <w:sz w:val="23"/>
          <w:szCs w:val="23"/>
        </w:rPr>
        <w:t>El recurso se interpuso en el plazo legal previsto en el artículo 301 del Código Electoral, es decir, dentro de los cuatro días hábiles siguientes a la emisión del acto combatido.</w:t>
      </w:r>
    </w:p>
    <w:p w14:paraId="7B7C5A0C" w14:textId="77777777" w:rsidR="00285F28" w:rsidRPr="00167287" w:rsidRDefault="00285F28" w:rsidP="00285F28">
      <w:pPr>
        <w:pStyle w:val="NormalWeb"/>
        <w:spacing w:before="0" w:beforeAutospacing="0" w:after="0" w:afterAutospacing="0" w:line="360" w:lineRule="auto"/>
        <w:contextualSpacing/>
        <w:mirrorIndents/>
        <w:jc w:val="both"/>
        <w:rPr>
          <w:rFonts w:ascii="Arial" w:hAnsi="Arial" w:cs="Arial"/>
          <w:b/>
          <w:sz w:val="23"/>
          <w:szCs w:val="23"/>
        </w:rPr>
      </w:pPr>
    </w:p>
    <w:p w14:paraId="6C97829B" w14:textId="061F4C1C" w:rsidR="00285F28" w:rsidRPr="00587F1C" w:rsidRDefault="00285F28" w:rsidP="00285F28">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167287">
        <w:rPr>
          <w:rFonts w:ascii="Arial" w:hAnsi="Arial" w:cs="Arial"/>
          <w:b/>
          <w:sz w:val="23"/>
          <w:szCs w:val="23"/>
        </w:rPr>
        <w:t xml:space="preserve">c) Legitimación y Personería. </w:t>
      </w:r>
      <w:r w:rsidRPr="00167287">
        <w:rPr>
          <w:rFonts w:ascii="Arial" w:hAnsi="Arial" w:cs="Arial"/>
          <w:sz w:val="23"/>
          <w:szCs w:val="23"/>
        </w:rPr>
        <w:t>El recurso de apelación fue promovido por el C. Luis Emmanuel Gaytán Ibarra, en su calidad ciudadano.</w:t>
      </w:r>
    </w:p>
    <w:p w14:paraId="0B7A6514" w14:textId="77777777" w:rsidR="00285F28" w:rsidRPr="00587F1C" w:rsidRDefault="00285F28" w:rsidP="00285F28">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p>
    <w:p w14:paraId="0AD3133A" w14:textId="4B213422" w:rsidR="00F90569" w:rsidRPr="00587F1C" w:rsidRDefault="00285F28" w:rsidP="00285F28">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587F1C">
        <w:rPr>
          <w:rFonts w:ascii="Arial" w:hAnsi="Arial" w:cs="Arial"/>
          <w:b/>
          <w:sz w:val="23"/>
          <w:szCs w:val="23"/>
        </w:rPr>
        <w:t xml:space="preserve">d) Interés Jurídico.  </w:t>
      </w:r>
      <w:r w:rsidRPr="00587F1C">
        <w:rPr>
          <w:rFonts w:ascii="Arial" w:hAnsi="Arial" w:cs="Arial"/>
          <w:sz w:val="23"/>
          <w:szCs w:val="23"/>
        </w:rPr>
        <w:t>El actor tiene interés jurídico para promover el recurso de apelación, pues la resolución controvertida es atinente a</w:t>
      </w:r>
      <w:r w:rsidR="00F90569" w:rsidRPr="00587F1C">
        <w:rPr>
          <w:rFonts w:ascii="Arial" w:hAnsi="Arial" w:cs="Arial"/>
          <w:sz w:val="23"/>
          <w:szCs w:val="23"/>
        </w:rPr>
        <w:t xml:space="preserve">l </w:t>
      </w:r>
      <w:r w:rsidR="00811FA0" w:rsidRPr="00587F1C">
        <w:rPr>
          <w:rFonts w:ascii="Arial" w:hAnsi="Arial" w:cs="Arial"/>
          <w:sz w:val="23"/>
          <w:szCs w:val="23"/>
        </w:rPr>
        <w:t xml:space="preserve">desechamiento del </w:t>
      </w:r>
      <w:r w:rsidR="00EB5523" w:rsidRPr="00587F1C">
        <w:rPr>
          <w:rFonts w:ascii="Arial" w:hAnsi="Arial" w:cs="Arial"/>
          <w:sz w:val="23"/>
          <w:szCs w:val="23"/>
        </w:rPr>
        <w:t xml:space="preserve">POS </w:t>
      </w:r>
      <w:r w:rsidR="00811FA0" w:rsidRPr="00587F1C">
        <w:rPr>
          <w:rFonts w:ascii="Arial" w:hAnsi="Arial" w:cs="Arial"/>
          <w:sz w:val="23"/>
          <w:szCs w:val="23"/>
        </w:rPr>
        <w:t>en el que es parte.</w:t>
      </w:r>
    </w:p>
    <w:p w14:paraId="01156921" w14:textId="77777777" w:rsidR="00285F28" w:rsidRPr="00587F1C" w:rsidRDefault="00285F28" w:rsidP="00F90569">
      <w:pPr>
        <w:spacing w:line="360" w:lineRule="auto"/>
        <w:rPr>
          <w:rFonts w:ascii="Arial" w:hAnsi="Arial" w:cs="Arial"/>
          <w:b/>
          <w:sz w:val="23"/>
          <w:szCs w:val="23"/>
        </w:rPr>
      </w:pPr>
    </w:p>
    <w:p w14:paraId="6648B2A0" w14:textId="37C29CF8" w:rsidR="00285F28" w:rsidRPr="00587F1C" w:rsidRDefault="00285F28" w:rsidP="00F90569">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587F1C">
        <w:rPr>
          <w:rFonts w:ascii="Arial" w:hAnsi="Arial" w:cs="Arial"/>
          <w:b/>
          <w:sz w:val="23"/>
          <w:szCs w:val="23"/>
        </w:rPr>
        <w:t xml:space="preserve">e) Definitividad. </w:t>
      </w:r>
      <w:r w:rsidRPr="00587F1C">
        <w:rPr>
          <w:rFonts w:ascii="Arial" w:hAnsi="Arial" w:cs="Arial"/>
          <w:sz w:val="23"/>
          <w:szCs w:val="23"/>
        </w:rPr>
        <w:t>Se colma tal requisito</w:t>
      </w:r>
      <w:r w:rsidR="00811FA0" w:rsidRPr="00587F1C">
        <w:rPr>
          <w:rFonts w:ascii="Arial" w:hAnsi="Arial" w:cs="Arial"/>
          <w:sz w:val="23"/>
          <w:szCs w:val="23"/>
        </w:rPr>
        <w:t xml:space="preserve"> </w:t>
      </w:r>
      <w:r w:rsidRPr="00587F1C">
        <w:rPr>
          <w:rFonts w:ascii="Arial" w:hAnsi="Arial" w:cs="Arial"/>
          <w:sz w:val="23"/>
          <w:szCs w:val="23"/>
        </w:rPr>
        <w:t>ya que, dentro del Código Electoral no se prevé medio de impugnación diverso por el que previamente se pueda combatir el acto que se impugna.</w:t>
      </w:r>
    </w:p>
    <w:p w14:paraId="1B351421" w14:textId="77777777" w:rsidR="00285F28" w:rsidRPr="00587F1C" w:rsidRDefault="00285F28" w:rsidP="00F27D8C">
      <w:pPr>
        <w:tabs>
          <w:tab w:val="left" w:pos="4495"/>
        </w:tabs>
        <w:spacing w:line="360" w:lineRule="auto"/>
        <w:jc w:val="both"/>
        <w:rPr>
          <w:rFonts w:ascii="Arial" w:hAnsi="Arial" w:cs="Arial"/>
          <w:sz w:val="23"/>
          <w:szCs w:val="23"/>
        </w:rPr>
      </w:pPr>
    </w:p>
    <w:p w14:paraId="035B24D2" w14:textId="299D8831" w:rsidR="000B706C" w:rsidRPr="00587F1C" w:rsidRDefault="00F90569" w:rsidP="00F27D8C">
      <w:pPr>
        <w:tabs>
          <w:tab w:val="left" w:pos="4495"/>
        </w:tabs>
        <w:spacing w:line="360" w:lineRule="auto"/>
        <w:jc w:val="both"/>
        <w:rPr>
          <w:rFonts w:ascii="Arial" w:hAnsi="Arial" w:cs="Arial"/>
          <w:b/>
          <w:sz w:val="23"/>
          <w:szCs w:val="23"/>
        </w:rPr>
      </w:pPr>
      <w:r w:rsidRPr="00587F1C">
        <w:rPr>
          <w:rFonts w:ascii="Arial" w:hAnsi="Arial" w:cs="Arial"/>
          <w:b/>
          <w:bCs/>
          <w:sz w:val="23"/>
          <w:szCs w:val="23"/>
        </w:rPr>
        <w:t>3</w:t>
      </w:r>
      <w:r w:rsidR="000B706C" w:rsidRPr="00587F1C">
        <w:rPr>
          <w:rFonts w:ascii="Arial" w:hAnsi="Arial" w:cs="Arial"/>
          <w:b/>
          <w:bCs/>
          <w:sz w:val="23"/>
          <w:szCs w:val="23"/>
        </w:rPr>
        <w:t>.</w:t>
      </w:r>
      <w:r w:rsidR="000B706C" w:rsidRPr="00587F1C">
        <w:rPr>
          <w:rFonts w:ascii="Arial" w:hAnsi="Arial" w:cs="Arial"/>
          <w:sz w:val="23"/>
          <w:szCs w:val="23"/>
        </w:rPr>
        <w:t xml:space="preserve"> </w:t>
      </w:r>
      <w:r w:rsidR="000B706C" w:rsidRPr="00587F1C">
        <w:rPr>
          <w:rFonts w:ascii="Arial" w:hAnsi="Arial" w:cs="Arial"/>
          <w:b/>
          <w:bCs/>
          <w:sz w:val="23"/>
          <w:szCs w:val="23"/>
        </w:rPr>
        <w:t xml:space="preserve">TERCEROS INTERESADOS. </w:t>
      </w:r>
      <w:r w:rsidR="000B706C" w:rsidRPr="00587F1C">
        <w:rPr>
          <w:rFonts w:ascii="Arial" w:hAnsi="Arial" w:cs="Arial"/>
          <w:sz w:val="23"/>
          <w:szCs w:val="23"/>
        </w:rPr>
        <w:t>De las constancias que obran en autos, no se advierte comparecencia de tercero interesado alguno.</w:t>
      </w:r>
    </w:p>
    <w:p w14:paraId="4B69D8AC" w14:textId="0C82D3E7" w:rsidR="00FF2872" w:rsidRPr="00587F1C" w:rsidRDefault="00FF2872" w:rsidP="00F27D8C">
      <w:pPr>
        <w:tabs>
          <w:tab w:val="left" w:pos="4495"/>
        </w:tabs>
        <w:spacing w:line="360" w:lineRule="auto"/>
        <w:jc w:val="both"/>
        <w:rPr>
          <w:rFonts w:ascii="Arial" w:hAnsi="Arial" w:cs="Arial"/>
          <w:b/>
          <w:sz w:val="23"/>
          <w:szCs w:val="23"/>
        </w:rPr>
      </w:pPr>
    </w:p>
    <w:p w14:paraId="34FB6AC4" w14:textId="67CA127C" w:rsidR="00FF2872" w:rsidRPr="00587F1C" w:rsidRDefault="00F90569" w:rsidP="00F27D8C">
      <w:pPr>
        <w:tabs>
          <w:tab w:val="left" w:pos="4495"/>
        </w:tabs>
        <w:spacing w:line="360" w:lineRule="auto"/>
        <w:jc w:val="both"/>
        <w:rPr>
          <w:rFonts w:ascii="Arial" w:hAnsi="Arial" w:cs="Arial"/>
          <w:b/>
          <w:sz w:val="23"/>
          <w:szCs w:val="23"/>
        </w:rPr>
      </w:pPr>
      <w:r w:rsidRPr="00587F1C">
        <w:rPr>
          <w:rFonts w:ascii="Arial" w:hAnsi="Arial" w:cs="Arial"/>
          <w:b/>
          <w:sz w:val="23"/>
          <w:szCs w:val="23"/>
        </w:rPr>
        <w:t>4</w:t>
      </w:r>
      <w:r w:rsidR="00FF2872" w:rsidRPr="00587F1C">
        <w:rPr>
          <w:rFonts w:ascii="Arial" w:hAnsi="Arial" w:cs="Arial"/>
          <w:b/>
          <w:sz w:val="23"/>
          <w:szCs w:val="23"/>
        </w:rPr>
        <w:t>. FIJACIÓN DE AGRAVIOS.</w:t>
      </w:r>
    </w:p>
    <w:p w14:paraId="63A43C92" w14:textId="31A92B35" w:rsidR="00CC06BB" w:rsidRPr="00587F1C" w:rsidRDefault="00F90569" w:rsidP="00F90569">
      <w:pPr>
        <w:spacing w:line="360" w:lineRule="auto"/>
        <w:jc w:val="both"/>
        <w:rPr>
          <w:rFonts w:ascii="Arial" w:hAnsi="Arial" w:cs="Arial"/>
          <w:bCs/>
          <w:sz w:val="23"/>
          <w:szCs w:val="23"/>
        </w:rPr>
      </w:pPr>
      <w:r w:rsidRPr="00587F1C">
        <w:rPr>
          <w:rFonts w:ascii="Arial" w:hAnsi="Arial" w:cs="Arial"/>
          <w:bCs/>
          <w:sz w:val="23"/>
          <w:szCs w:val="23"/>
        </w:rPr>
        <w:t xml:space="preserve"> </w:t>
      </w:r>
    </w:p>
    <w:p w14:paraId="148DF93D" w14:textId="001C9F35" w:rsidR="009B4746" w:rsidRPr="00587F1C" w:rsidRDefault="00F90569" w:rsidP="00F90569">
      <w:pPr>
        <w:spacing w:line="360" w:lineRule="auto"/>
        <w:jc w:val="both"/>
        <w:rPr>
          <w:rFonts w:ascii="Arial" w:hAnsi="Arial" w:cs="Arial"/>
          <w:bCs/>
          <w:sz w:val="23"/>
          <w:szCs w:val="23"/>
        </w:rPr>
      </w:pPr>
      <w:r w:rsidRPr="00587F1C">
        <w:rPr>
          <w:rFonts w:ascii="Arial" w:hAnsi="Arial" w:cs="Arial"/>
          <w:bCs/>
          <w:sz w:val="23"/>
          <w:szCs w:val="23"/>
        </w:rPr>
        <w:t xml:space="preserve">En esencia, el promovente aduce </w:t>
      </w:r>
      <w:r w:rsidR="00B918C7" w:rsidRPr="00587F1C">
        <w:rPr>
          <w:rFonts w:ascii="Arial" w:hAnsi="Arial" w:cs="Arial"/>
          <w:bCs/>
          <w:sz w:val="23"/>
          <w:szCs w:val="23"/>
        </w:rPr>
        <w:t xml:space="preserve">que se transgreden los artículos 14, 16, 17, 41 y 134 de la Constitución Federal por </w:t>
      </w:r>
      <w:r w:rsidR="009B4746" w:rsidRPr="00587F1C">
        <w:rPr>
          <w:rFonts w:ascii="Arial" w:hAnsi="Arial" w:cs="Arial"/>
          <w:bCs/>
          <w:sz w:val="23"/>
          <w:szCs w:val="23"/>
        </w:rPr>
        <w:t>lo siguiente:</w:t>
      </w:r>
    </w:p>
    <w:p w14:paraId="651468B4" w14:textId="5B01A0ED" w:rsidR="00B918C7" w:rsidRPr="00587F1C" w:rsidRDefault="00B918C7" w:rsidP="00F90569">
      <w:pPr>
        <w:spacing w:line="360" w:lineRule="auto"/>
        <w:jc w:val="both"/>
        <w:rPr>
          <w:rFonts w:ascii="Arial" w:hAnsi="Arial" w:cs="Arial"/>
          <w:bCs/>
          <w:sz w:val="23"/>
          <w:szCs w:val="23"/>
        </w:rPr>
      </w:pPr>
    </w:p>
    <w:p w14:paraId="68877CA9" w14:textId="426132F3" w:rsidR="00B918C7" w:rsidRPr="00654F0E" w:rsidRDefault="00DB13E2" w:rsidP="00B918C7">
      <w:pPr>
        <w:pStyle w:val="Prrafodelista"/>
        <w:numPr>
          <w:ilvl w:val="0"/>
          <w:numId w:val="26"/>
        </w:numPr>
        <w:spacing w:line="360" w:lineRule="auto"/>
        <w:jc w:val="both"/>
        <w:rPr>
          <w:rFonts w:ascii="Arial" w:hAnsi="Arial" w:cs="Arial"/>
          <w:bCs/>
          <w:sz w:val="23"/>
          <w:szCs w:val="23"/>
        </w:rPr>
      </w:pPr>
      <w:r w:rsidRPr="00587F1C">
        <w:rPr>
          <w:rFonts w:ascii="Arial" w:hAnsi="Arial" w:cs="Arial"/>
          <w:bCs/>
          <w:sz w:val="23"/>
          <w:szCs w:val="23"/>
        </w:rPr>
        <w:t>Que, s</w:t>
      </w:r>
      <w:r w:rsidR="00883155" w:rsidRPr="00587F1C">
        <w:rPr>
          <w:rFonts w:ascii="Arial" w:hAnsi="Arial" w:cs="Arial"/>
          <w:bCs/>
          <w:sz w:val="23"/>
          <w:szCs w:val="23"/>
        </w:rPr>
        <w:t>i bien</w:t>
      </w:r>
      <w:r w:rsidR="00EB15C9" w:rsidRPr="00587F1C">
        <w:rPr>
          <w:rFonts w:ascii="Arial" w:hAnsi="Arial" w:cs="Arial"/>
          <w:bCs/>
          <w:sz w:val="23"/>
          <w:szCs w:val="23"/>
        </w:rPr>
        <w:t xml:space="preserve"> las aludidas violaciones al artículo 134</w:t>
      </w:r>
      <w:r w:rsidR="00654F0E">
        <w:rPr>
          <w:rFonts w:ascii="Arial" w:hAnsi="Arial" w:cs="Arial"/>
          <w:bCs/>
          <w:sz w:val="23"/>
          <w:szCs w:val="23"/>
        </w:rPr>
        <w:t>,</w:t>
      </w:r>
      <w:r w:rsidR="00EB15C9" w:rsidRPr="00587F1C">
        <w:rPr>
          <w:rFonts w:ascii="Arial" w:hAnsi="Arial" w:cs="Arial"/>
          <w:bCs/>
          <w:sz w:val="23"/>
          <w:szCs w:val="23"/>
        </w:rPr>
        <w:t xml:space="preserve"> párrafo séptimo y octavo de la Constitución Federal son </w:t>
      </w:r>
      <w:r w:rsidR="005D5D8D" w:rsidRPr="00587F1C">
        <w:rPr>
          <w:rFonts w:ascii="Arial" w:hAnsi="Arial" w:cs="Arial"/>
          <w:bCs/>
          <w:sz w:val="23"/>
          <w:szCs w:val="23"/>
        </w:rPr>
        <w:t xml:space="preserve">derivadas de </w:t>
      </w:r>
      <w:r w:rsidR="00EB15C9" w:rsidRPr="00587F1C">
        <w:rPr>
          <w:rFonts w:ascii="Arial" w:hAnsi="Arial" w:cs="Arial"/>
          <w:bCs/>
          <w:sz w:val="23"/>
          <w:szCs w:val="23"/>
        </w:rPr>
        <w:t xml:space="preserve">probables infracciones </w:t>
      </w:r>
      <w:r w:rsidR="00BB4CED" w:rsidRPr="00587F1C">
        <w:rPr>
          <w:rFonts w:ascii="Arial" w:hAnsi="Arial" w:cs="Arial"/>
          <w:bCs/>
          <w:sz w:val="23"/>
          <w:szCs w:val="23"/>
        </w:rPr>
        <w:t>administrativas</w:t>
      </w:r>
      <w:r w:rsidR="00EB15C9" w:rsidRPr="00587F1C">
        <w:rPr>
          <w:rFonts w:ascii="Arial" w:hAnsi="Arial" w:cs="Arial"/>
          <w:bCs/>
          <w:sz w:val="23"/>
          <w:szCs w:val="23"/>
        </w:rPr>
        <w:t xml:space="preserve">, </w:t>
      </w:r>
      <w:r w:rsidR="00453F3C" w:rsidRPr="00587F1C">
        <w:rPr>
          <w:rFonts w:ascii="Arial" w:hAnsi="Arial" w:cs="Arial"/>
          <w:bCs/>
          <w:sz w:val="23"/>
          <w:szCs w:val="23"/>
        </w:rPr>
        <w:t xml:space="preserve">se traducen en la utilización de </w:t>
      </w:r>
      <w:r w:rsidR="00BB4CED" w:rsidRPr="00587F1C">
        <w:rPr>
          <w:rFonts w:ascii="Arial" w:hAnsi="Arial" w:cs="Arial"/>
          <w:bCs/>
          <w:sz w:val="23"/>
          <w:szCs w:val="23"/>
        </w:rPr>
        <w:t>recursos</w:t>
      </w:r>
      <w:r w:rsidR="00453F3C" w:rsidRPr="00587F1C">
        <w:rPr>
          <w:rFonts w:ascii="Arial" w:hAnsi="Arial" w:cs="Arial"/>
          <w:bCs/>
          <w:sz w:val="23"/>
          <w:szCs w:val="23"/>
        </w:rPr>
        <w:t xml:space="preserve"> públicos para la promoción personalizada con tendencia a generar un posicionamiento de la imagen e influir </w:t>
      </w:r>
      <w:r w:rsidR="00453F3C" w:rsidRPr="00654F0E">
        <w:rPr>
          <w:rFonts w:ascii="Arial" w:hAnsi="Arial" w:cs="Arial"/>
          <w:bCs/>
          <w:sz w:val="23"/>
          <w:szCs w:val="23"/>
        </w:rPr>
        <w:t>en el electorado, por lo que también trata de materia electoral</w:t>
      </w:r>
      <w:r w:rsidR="00BB4CED" w:rsidRPr="00654F0E">
        <w:rPr>
          <w:rFonts w:ascii="Arial" w:hAnsi="Arial" w:cs="Arial"/>
          <w:bCs/>
          <w:sz w:val="23"/>
          <w:szCs w:val="23"/>
        </w:rPr>
        <w:t xml:space="preserve"> al estar incluso previsto en el artículo 248</w:t>
      </w:r>
      <w:r w:rsidR="00654F0E" w:rsidRPr="00654F0E">
        <w:rPr>
          <w:rFonts w:ascii="Arial" w:hAnsi="Arial" w:cs="Arial"/>
          <w:bCs/>
          <w:sz w:val="23"/>
          <w:szCs w:val="23"/>
        </w:rPr>
        <w:t>,</w:t>
      </w:r>
      <w:r w:rsidR="00BB4CED" w:rsidRPr="00654F0E">
        <w:rPr>
          <w:rFonts w:ascii="Arial" w:hAnsi="Arial" w:cs="Arial"/>
          <w:bCs/>
          <w:sz w:val="23"/>
          <w:szCs w:val="23"/>
        </w:rPr>
        <w:t xml:space="preserve"> fracción III del Código Electoral</w:t>
      </w:r>
      <w:r w:rsidR="00643A04" w:rsidRPr="00654F0E">
        <w:rPr>
          <w:rFonts w:ascii="Arial" w:hAnsi="Arial" w:cs="Arial"/>
          <w:bCs/>
          <w:sz w:val="23"/>
          <w:szCs w:val="23"/>
        </w:rPr>
        <w:t>, por lo que no debió de desecharse la denuncia.</w:t>
      </w:r>
    </w:p>
    <w:p w14:paraId="52A8600B" w14:textId="738BF1F0" w:rsidR="00BB4CED" w:rsidRPr="00587F1C" w:rsidRDefault="00DB741E" w:rsidP="00B918C7">
      <w:pPr>
        <w:pStyle w:val="Prrafodelista"/>
        <w:numPr>
          <w:ilvl w:val="0"/>
          <w:numId w:val="26"/>
        </w:numPr>
        <w:spacing w:line="360" w:lineRule="auto"/>
        <w:jc w:val="both"/>
        <w:rPr>
          <w:rFonts w:ascii="Arial" w:hAnsi="Arial" w:cs="Arial"/>
          <w:bCs/>
          <w:sz w:val="23"/>
          <w:szCs w:val="23"/>
        </w:rPr>
      </w:pPr>
      <w:r w:rsidRPr="00654F0E">
        <w:rPr>
          <w:rFonts w:ascii="Arial" w:hAnsi="Arial" w:cs="Arial"/>
          <w:bCs/>
          <w:sz w:val="23"/>
          <w:szCs w:val="23"/>
        </w:rPr>
        <w:t>Indica que l</w:t>
      </w:r>
      <w:r w:rsidR="00C37832" w:rsidRPr="00654F0E">
        <w:rPr>
          <w:rFonts w:ascii="Arial" w:hAnsi="Arial" w:cs="Arial"/>
          <w:bCs/>
          <w:sz w:val="23"/>
          <w:szCs w:val="23"/>
        </w:rPr>
        <w:t xml:space="preserve">a resolución impugnada no </w:t>
      </w:r>
      <w:r w:rsidR="00D73669" w:rsidRPr="00654F0E">
        <w:rPr>
          <w:rFonts w:ascii="Arial" w:hAnsi="Arial" w:cs="Arial"/>
          <w:bCs/>
          <w:sz w:val="23"/>
          <w:szCs w:val="23"/>
        </w:rPr>
        <w:t>salvaguarda</w:t>
      </w:r>
      <w:r w:rsidR="00C37832" w:rsidRPr="00654F0E">
        <w:rPr>
          <w:rFonts w:ascii="Arial" w:hAnsi="Arial" w:cs="Arial"/>
          <w:bCs/>
          <w:sz w:val="23"/>
          <w:szCs w:val="23"/>
        </w:rPr>
        <w:t xml:space="preserve"> el orden constitucional sobre neutralidad de los </w:t>
      </w:r>
      <w:r w:rsidR="00B32196" w:rsidRPr="00654F0E">
        <w:rPr>
          <w:rFonts w:ascii="Arial" w:hAnsi="Arial" w:cs="Arial"/>
          <w:bCs/>
          <w:sz w:val="23"/>
          <w:szCs w:val="23"/>
        </w:rPr>
        <w:t>recursos públicos</w:t>
      </w:r>
      <w:r w:rsidR="00C37832" w:rsidRPr="00654F0E">
        <w:rPr>
          <w:rFonts w:ascii="Arial" w:hAnsi="Arial" w:cs="Arial"/>
          <w:bCs/>
          <w:sz w:val="23"/>
          <w:szCs w:val="23"/>
        </w:rPr>
        <w:t xml:space="preserve"> y la promoción personalizada de servidores públicos</w:t>
      </w:r>
      <w:r w:rsidR="00C37832" w:rsidRPr="00587F1C">
        <w:rPr>
          <w:rFonts w:ascii="Arial" w:hAnsi="Arial" w:cs="Arial"/>
          <w:bCs/>
          <w:sz w:val="23"/>
          <w:szCs w:val="23"/>
        </w:rPr>
        <w:t xml:space="preserve">, </w:t>
      </w:r>
      <w:r w:rsidR="00C37832" w:rsidRPr="00167287">
        <w:rPr>
          <w:rFonts w:ascii="Arial" w:hAnsi="Arial" w:cs="Arial"/>
          <w:bCs/>
          <w:sz w:val="23"/>
          <w:szCs w:val="23"/>
        </w:rPr>
        <w:t>pues</w:t>
      </w:r>
      <w:r w:rsidR="00117DC2" w:rsidRPr="00167287">
        <w:rPr>
          <w:rFonts w:ascii="Arial" w:hAnsi="Arial" w:cs="Arial"/>
          <w:bCs/>
          <w:sz w:val="23"/>
          <w:szCs w:val="23"/>
        </w:rPr>
        <w:t>to</w:t>
      </w:r>
      <w:r w:rsidR="00C37832" w:rsidRPr="00167287">
        <w:rPr>
          <w:rFonts w:ascii="Arial" w:hAnsi="Arial" w:cs="Arial"/>
          <w:bCs/>
          <w:sz w:val="23"/>
          <w:szCs w:val="23"/>
        </w:rPr>
        <w:t xml:space="preserve"> que la responsable</w:t>
      </w:r>
      <w:r w:rsidR="00843D18" w:rsidRPr="00167287">
        <w:rPr>
          <w:rFonts w:ascii="Arial" w:hAnsi="Arial" w:cs="Arial"/>
          <w:bCs/>
          <w:sz w:val="23"/>
          <w:szCs w:val="23"/>
        </w:rPr>
        <w:t xml:space="preserve"> omitió observar que con los hechos </w:t>
      </w:r>
      <w:r w:rsidR="00D73669" w:rsidRPr="00167287">
        <w:rPr>
          <w:rFonts w:ascii="Arial" w:hAnsi="Arial" w:cs="Arial"/>
          <w:bCs/>
          <w:sz w:val="23"/>
          <w:szCs w:val="23"/>
        </w:rPr>
        <w:t>denunciados</w:t>
      </w:r>
      <w:r w:rsidR="00843D18" w:rsidRPr="00167287">
        <w:rPr>
          <w:rFonts w:ascii="Arial" w:hAnsi="Arial" w:cs="Arial"/>
          <w:bCs/>
          <w:sz w:val="23"/>
          <w:szCs w:val="23"/>
        </w:rPr>
        <w:t xml:space="preserve"> </w:t>
      </w:r>
      <w:r w:rsidR="00D73669" w:rsidRPr="00167287">
        <w:rPr>
          <w:rFonts w:ascii="Arial" w:hAnsi="Arial" w:cs="Arial"/>
          <w:bCs/>
          <w:sz w:val="23"/>
          <w:szCs w:val="23"/>
        </w:rPr>
        <w:t>existía</w:t>
      </w:r>
      <w:r w:rsidR="00843D18" w:rsidRPr="00167287">
        <w:rPr>
          <w:rFonts w:ascii="Arial" w:hAnsi="Arial" w:cs="Arial"/>
          <w:bCs/>
          <w:sz w:val="23"/>
          <w:szCs w:val="23"/>
        </w:rPr>
        <w:t xml:space="preserve"> una vinculación entre una imagen institucional y conjunto de funcionarios, </w:t>
      </w:r>
      <w:r w:rsidR="00643A04" w:rsidRPr="00167287">
        <w:rPr>
          <w:rFonts w:ascii="Arial" w:hAnsi="Arial" w:cs="Arial"/>
          <w:bCs/>
          <w:sz w:val="23"/>
          <w:szCs w:val="23"/>
        </w:rPr>
        <w:t>por lo que</w:t>
      </w:r>
      <w:r w:rsidR="00843D18" w:rsidRPr="00167287">
        <w:rPr>
          <w:rFonts w:ascii="Arial" w:hAnsi="Arial" w:cs="Arial"/>
          <w:bCs/>
          <w:sz w:val="23"/>
          <w:szCs w:val="23"/>
        </w:rPr>
        <w:t xml:space="preserve"> para verificar si hay o no </w:t>
      </w:r>
      <w:r w:rsidR="00B069A2" w:rsidRPr="00167287">
        <w:rPr>
          <w:rFonts w:ascii="Arial" w:hAnsi="Arial" w:cs="Arial"/>
          <w:bCs/>
          <w:sz w:val="23"/>
          <w:szCs w:val="23"/>
        </w:rPr>
        <w:t>relación,</w:t>
      </w:r>
      <w:r w:rsidR="00843D18" w:rsidRPr="00167287">
        <w:rPr>
          <w:rFonts w:ascii="Arial" w:hAnsi="Arial" w:cs="Arial"/>
          <w:bCs/>
          <w:sz w:val="23"/>
          <w:szCs w:val="23"/>
        </w:rPr>
        <w:t xml:space="preserve"> es necesario atraer</w:t>
      </w:r>
      <w:r w:rsidR="00D73669" w:rsidRPr="00167287">
        <w:rPr>
          <w:rFonts w:ascii="Arial" w:hAnsi="Arial" w:cs="Arial"/>
          <w:bCs/>
          <w:sz w:val="23"/>
          <w:szCs w:val="23"/>
        </w:rPr>
        <w:t>se</w:t>
      </w:r>
      <w:r w:rsidR="00843D18" w:rsidRPr="00587F1C">
        <w:rPr>
          <w:rFonts w:ascii="Arial" w:hAnsi="Arial" w:cs="Arial"/>
          <w:bCs/>
          <w:sz w:val="23"/>
          <w:szCs w:val="23"/>
        </w:rPr>
        <w:t xml:space="preserve"> </w:t>
      </w:r>
      <w:r w:rsidR="00117DC2" w:rsidRPr="00587F1C">
        <w:rPr>
          <w:rFonts w:ascii="Arial" w:hAnsi="Arial" w:cs="Arial"/>
          <w:bCs/>
          <w:sz w:val="23"/>
          <w:szCs w:val="23"/>
        </w:rPr>
        <w:t xml:space="preserve">de pruebas </w:t>
      </w:r>
      <w:r w:rsidR="00643A04" w:rsidRPr="00587F1C">
        <w:rPr>
          <w:rFonts w:ascii="Arial" w:hAnsi="Arial" w:cs="Arial"/>
          <w:bCs/>
          <w:sz w:val="23"/>
          <w:szCs w:val="23"/>
        </w:rPr>
        <w:t>y analizar</w:t>
      </w:r>
      <w:r w:rsidR="00117DC2" w:rsidRPr="00587F1C">
        <w:rPr>
          <w:rFonts w:ascii="Arial" w:hAnsi="Arial" w:cs="Arial"/>
          <w:bCs/>
          <w:sz w:val="23"/>
          <w:szCs w:val="23"/>
        </w:rPr>
        <w:t>l</w:t>
      </w:r>
      <w:r w:rsidR="00843D18" w:rsidRPr="00587F1C">
        <w:rPr>
          <w:rFonts w:ascii="Arial" w:hAnsi="Arial" w:cs="Arial"/>
          <w:bCs/>
          <w:sz w:val="23"/>
          <w:szCs w:val="23"/>
        </w:rPr>
        <w:t>as</w:t>
      </w:r>
      <w:r w:rsidR="00D73669" w:rsidRPr="00587F1C">
        <w:rPr>
          <w:rFonts w:ascii="Arial" w:hAnsi="Arial" w:cs="Arial"/>
          <w:bCs/>
          <w:sz w:val="23"/>
          <w:szCs w:val="23"/>
        </w:rPr>
        <w:t>.</w:t>
      </w:r>
    </w:p>
    <w:p w14:paraId="3901959D" w14:textId="7080DCFD" w:rsidR="00B32196" w:rsidRPr="00587F1C" w:rsidRDefault="00DB741E" w:rsidP="00B918C7">
      <w:pPr>
        <w:pStyle w:val="Prrafodelista"/>
        <w:numPr>
          <w:ilvl w:val="0"/>
          <w:numId w:val="26"/>
        </w:numPr>
        <w:spacing w:line="360" w:lineRule="auto"/>
        <w:jc w:val="both"/>
        <w:rPr>
          <w:rFonts w:ascii="Arial" w:hAnsi="Arial" w:cs="Arial"/>
          <w:bCs/>
          <w:sz w:val="23"/>
          <w:szCs w:val="23"/>
        </w:rPr>
      </w:pPr>
      <w:r w:rsidRPr="00587F1C">
        <w:rPr>
          <w:rFonts w:ascii="Arial" w:hAnsi="Arial" w:cs="Arial"/>
          <w:bCs/>
          <w:sz w:val="23"/>
          <w:szCs w:val="23"/>
        </w:rPr>
        <w:t>Sostiene que e</w:t>
      </w:r>
      <w:r w:rsidR="00E8186F" w:rsidRPr="00587F1C">
        <w:rPr>
          <w:rFonts w:ascii="Arial" w:hAnsi="Arial" w:cs="Arial"/>
          <w:bCs/>
          <w:sz w:val="23"/>
          <w:szCs w:val="23"/>
        </w:rPr>
        <w:t>l IEE no debió de desechar la denuncia, puesto que su competencia</w:t>
      </w:r>
      <w:r w:rsidR="00B32196" w:rsidRPr="00587F1C">
        <w:rPr>
          <w:rFonts w:ascii="Arial" w:hAnsi="Arial" w:cs="Arial"/>
          <w:bCs/>
          <w:sz w:val="23"/>
          <w:szCs w:val="23"/>
        </w:rPr>
        <w:t xml:space="preserve"> </w:t>
      </w:r>
      <w:r w:rsidR="001F00A7" w:rsidRPr="00587F1C">
        <w:rPr>
          <w:rFonts w:ascii="Arial" w:hAnsi="Arial" w:cs="Arial"/>
          <w:bCs/>
          <w:sz w:val="23"/>
          <w:szCs w:val="23"/>
        </w:rPr>
        <w:t>deriv</w:t>
      </w:r>
      <w:r w:rsidR="00E8186F" w:rsidRPr="00587F1C">
        <w:rPr>
          <w:rFonts w:ascii="Arial" w:hAnsi="Arial" w:cs="Arial"/>
          <w:bCs/>
          <w:sz w:val="23"/>
          <w:szCs w:val="23"/>
        </w:rPr>
        <w:t>a de que el denunciante se duele de una supuesta transgresión a</w:t>
      </w:r>
      <w:r w:rsidR="001F00A7" w:rsidRPr="00587F1C">
        <w:rPr>
          <w:rFonts w:ascii="Arial" w:hAnsi="Arial" w:cs="Arial"/>
          <w:bCs/>
          <w:sz w:val="23"/>
          <w:szCs w:val="23"/>
        </w:rPr>
        <w:t xml:space="preserve">l artículo 134 en su párrafo octavo como precepto violado, por lo que </w:t>
      </w:r>
      <w:r w:rsidR="00A659CB" w:rsidRPr="00587F1C">
        <w:rPr>
          <w:rFonts w:ascii="Arial" w:hAnsi="Arial" w:cs="Arial"/>
          <w:bCs/>
          <w:sz w:val="23"/>
          <w:szCs w:val="23"/>
        </w:rPr>
        <w:t>la responsable</w:t>
      </w:r>
      <w:r w:rsidR="001F00A7" w:rsidRPr="00587F1C">
        <w:rPr>
          <w:rFonts w:ascii="Arial" w:hAnsi="Arial" w:cs="Arial"/>
          <w:bCs/>
          <w:sz w:val="23"/>
          <w:szCs w:val="23"/>
        </w:rPr>
        <w:t xml:space="preserve"> es garante de la </w:t>
      </w:r>
      <w:r w:rsidR="001F00A7" w:rsidRPr="00587F1C">
        <w:rPr>
          <w:rFonts w:ascii="Arial" w:hAnsi="Arial" w:cs="Arial"/>
          <w:bCs/>
          <w:sz w:val="23"/>
          <w:szCs w:val="23"/>
        </w:rPr>
        <w:lastRenderedPageBreak/>
        <w:t>constitucionalidad</w:t>
      </w:r>
      <w:r w:rsidR="00167287">
        <w:rPr>
          <w:rFonts w:ascii="Arial" w:hAnsi="Arial" w:cs="Arial"/>
          <w:bCs/>
          <w:sz w:val="23"/>
          <w:szCs w:val="23"/>
        </w:rPr>
        <w:t>,</w:t>
      </w:r>
      <w:r w:rsidR="001F00A7" w:rsidRPr="00587F1C">
        <w:rPr>
          <w:rFonts w:ascii="Arial" w:hAnsi="Arial" w:cs="Arial"/>
          <w:bCs/>
          <w:sz w:val="23"/>
          <w:szCs w:val="23"/>
        </w:rPr>
        <w:t xml:space="preserve"> </w:t>
      </w:r>
      <w:r w:rsidR="00957CA5" w:rsidRPr="00167287">
        <w:rPr>
          <w:rFonts w:ascii="Arial" w:hAnsi="Arial" w:cs="Arial"/>
          <w:bCs/>
          <w:sz w:val="23"/>
          <w:szCs w:val="23"/>
        </w:rPr>
        <w:t>tratándose</w:t>
      </w:r>
      <w:r w:rsidR="001F00A7" w:rsidRPr="00167287">
        <w:rPr>
          <w:rFonts w:ascii="Arial" w:hAnsi="Arial" w:cs="Arial"/>
          <w:bCs/>
          <w:sz w:val="23"/>
          <w:szCs w:val="23"/>
        </w:rPr>
        <w:t xml:space="preserve"> de neutralidad de los </w:t>
      </w:r>
      <w:r w:rsidR="00A659CB" w:rsidRPr="00167287">
        <w:rPr>
          <w:rFonts w:ascii="Arial" w:hAnsi="Arial" w:cs="Arial"/>
          <w:bCs/>
          <w:sz w:val="23"/>
          <w:szCs w:val="23"/>
        </w:rPr>
        <w:t>recursos públicos</w:t>
      </w:r>
      <w:r w:rsidR="001F00A7" w:rsidRPr="00167287">
        <w:rPr>
          <w:rFonts w:ascii="Arial" w:hAnsi="Arial" w:cs="Arial"/>
          <w:bCs/>
          <w:sz w:val="23"/>
          <w:szCs w:val="23"/>
        </w:rPr>
        <w:t xml:space="preserve"> contenida en citado precepto constitucional.</w:t>
      </w:r>
    </w:p>
    <w:p w14:paraId="30028DF5" w14:textId="23399545" w:rsidR="00193418" w:rsidRPr="00587F1C" w:rsidRDefault="00DB13E2" w:rsidP="00B918C7">
      <w:pPr>
        <w:pStyle w:val="Prrafodelista"/>
        <w:numPr>
          <w:ilvl w:val="0"/>
          <w:numId w:val="26"/>
        </w:numPr>
        <w:spacing w:line="360" w:lineRule="auto"/>
        <w:jc w:val="both"/>
        <w:rPr>
          <w:rFonts w:ascii="Arial" w:hAnsi="Arial" w:cs="Arial"/>
          <w:bCs/>
          <w:sz w:val="23"/>
          <w:szCs w:val="23"/>
        </w:rPr>
      </w:pPr>
      <w:r w:rsidRPr="00587F1C">
        <w:rPr>
          <w:rFonts w:ascii="Arial" w:hAnsi="Arial" w:cs="Arial"/>
          <w:bCs/>
          <w:sz w:val="23"/>
          <w:szCs w:val="23"/>
        </w:rPr>
        <w:t>Que,</w:t>
      </w:r>
      <w:r w:rsidR="00193418" w:rsidRPr="00587F1C">
        <w:rPr>
          <w:rFonts w:ascii="Arial" w:hAnsi="Arial" w:cs="Arial"/>
          <w:bCs/>
          <w:sz w:val="23"/>
          <w:szCs w:val="23"/>
        </w:rPr>
        <w:t xml:space="preserve"> si bien puede tratarse de una falta </w:t>
      </w:r>
      <w:r w:rsidR="00646DDE" w:rsidRPr="00587F1C">
        <w:rPr>
          <w:rFonts w:ascii="Arial" w:hAnsi="Arial" w:cs="Arial"/>
          <w:bCs/>
          <w:sz w:val="23"/>
          <w:szCs w:val="23"/>
        </w:rPr>
        <w:t>administrativa</w:t>
      </w:r>
      <w:r w:rsidR="00193418" w:rsidRPr="00587F1C">
        <w:rPr>
          <w:rFonts w:ascii="Arial" w:hAnsi="Arial" w:cs="Arial"/>
          <w:bCs/>
          <w:sz w:val="23"/>
          <w:szCs w:val="23"/>
        </w:rPr>
        <w:t xml:space="preserve"> que </w:t>
      </w:r>
      <w:r w:rsidR="00957CA5" w:rsidRPr="00587F1C">
        <w:rPr>
          <w:rFonts w:ascii="Arial" w:hAnsi="Arial" w:cs="Arial"/>
          <w:bCs/>
          <w:sz w:val="23"/>
          <w:szCs w:val="23"/>
        </w:rPr>
        <w:t>tiene la posibilidad de</w:t>
      </w:r>
      <w:r w:rsidR="00193418" w:rsidRPr="00587F1C">
        <w:rPr>
          <w:rFonts w:ascii="Arial" w:hAnsi="Arial" w:cs="Arial"/>
          <w:bCs/>
          <w:sz w:val="23"/>
          <w:szCs w:val="23"/>
        </w:rPr>
        <w:t xml:space="preserve"> ser conocida por otra autoridad de distinta </w:t>
      </w:r>
      <w:r w:rsidR="00193418" w:rsidRPr="00654F0E">
        <w:rPr>
          <w:rFonts w:ascii="Arial" w:hAnsi="Arial" w:cs="Arial"/>
          <w:bCs/>
          <w:sz w:val="23"/>
          <w:szCs w:val="23"/>
        </w:rPr>
        <w:t xml:space="preserve">materia, los organismos electorales son los encargados de velar por el uso neutral de los </w:t>
      </w:r>
      <w:r w:rsidRPr="00654F0E">
        <w:rPr>
          <w:rFonts w:ascii="Arial" w:hAnsi="Arial" w:cs="Arial"/>
          <w:bCs/>
          <w:sz w:val="23"/>
          <w:szCs w:val="23"/>
        </w:rPr>
        <w:t>recursos públicos</w:t>
      </w:r>
      <w:r w:rsidR="00167287" w:rsidRPr="00654F0E">
        <w:rPr>
          <w:rFonts w:ascii="Arial" w:hAnsi="Arial" w:cs="Arial"/>
          <w:bCs/>
          <w:sz w:val="23"/>
          <w:szCs w:val="23"/>
        </w:rPr>
        <w:t>,</w:t>
      </w:r>
      <w:r w:rsidR="00646DDE" w:rsidRPr="00654F0E">
        <w:rPr>
          <w:rFonts w:ascii="Arial" w:hAnsi="Arial" w:cs="Arial"/>
          <w:bCs/>
          <w:sz w:val="23"/>
          <w:szCs w:val="23"/>
        </w:rPr>
        <w:t xml:space="preserve"> no solo sancionando, </w:t>
      </w:r>
      <w:r w:rsidR="00167287" w:rsidRPr="00654F0E">
        <w:rPr>
          <w:rFonts w:ascii="Arial" w:hAnsi="Arial" w:cs="Arial"/>
          <w:bCs/>
          <w:sz w:val="23"/>
          <w:szCs w:val="23"/>
        </w:rPr>
        <w:t>sino,</w:t>
      </w:r>
      <w:r w:rsidR="00646DDE" w:rsidRPr="00654F0E">
        <w:rPr>
          <w:rFonts w:ascii="Arial" w:hAnsi="Arial" w:cs="Arial"/>
          <w:bCs/>
          <w:sz w:val="23"/>
          <w:szCs w:val="23"/>
        </w:rPr>
        <w:t xml:space="preserve"> además</w:t>
      </w:r>
      <w:r w:rsidR="00167287" w:rsidRPr="00654F0E">
        <w:rPr>
          <w:rFonts w:ascii="Arial" w:hAnsi="Arial" w:cs="Arial"/>
          <w:bCs/>
          <w:sz w:val="23"/>
          <w:szCs w:val="23"/>
        </w:rPr>
        <w:t>,</w:t>
      </w:r>
      <w:r w:rsidR="00646DDE" w:rsidRPr="00654F0E">
        <w:rPr>
          <w:rFonts w:ascii="Arial" w:hAnsi="Arial" w:cs="Arial"/>
          <w:bCs/>
          <w:sz w:val="23"/>
          <w:szCs w:val="23"/>
        </w:rPr>
        <w:t xml:space="preserve"> generando una determinación para que cesen los efectos del acto reclamado,</w:t>
      </w:r>
      <w:r w:rsidR="00167287" w:rsidRPr="00654F0E">
        <w:rPr>
          <w:rFonts w:ascii="Arial" w:hAnsi="Arial" w:cs="Arial"/>
          <w:bCs/>
          <w:sz w:val="23"/>
          <w:szCs w:val="23"/>
        </w:rPr>
        <w:t xml:space="preserve"> </w:t>
      </w:r>
      <w:r w:rsidR="00646DDE" w:rsidRPr="00654F0E">
        <w:rPr>
          <w:rFonts w:ascii="Arial" w:hAnsi="Arial" w:cs="Arial"/>
          <w:bCs/>
          <w:sz w:val="23"/>
          <w:szCs w:val="23"/>
        </w:rPr>
        <w:t>por lo que con independencia que pueda conocerse en otra vía, el OPLE es competente</w:t>
      </w:r>
      <w:r w:rsidR="00E46326" w:rsidRPr="00654F0E">
        <w:rPr>
          <w:rFonts w:ascii="Arial" w:hAnsi="Arial" w:cs="Arial"/>
          <w:bCs/>
          <w:sz w:val="23"/>
          <w:szCs w:val="23"/>
        </w:rPr>
        <w:t xml:space="preserve"> para sustanciarlo y resolverlo</w:t>
      </w:r>
      <w:r w:rsidR="00646DDE" w:rsidRPr="00654F0E">
        <w:rPr>
          <w:rFonts w:ascii="Arial" w:hAnsi="Arial" w:cs="Arial"/>
          <w:bCs/>
          <w:sz w:val="23"/>
          <w:szCs w:val="23"/>
        </w:rPr>
        <w:t>.</w:t>
      </w:r>
    </w:p>
    <w:p w14:paraId="35805C98" w14:textId="75F895C3" w:rsidR="00FF0338" w:rsidRPr="00587F1C" w:rsidRDefault="00FF0338" w:rsidP="00B918C7">
      <w:pPr>
        <w:pStyle w:val="Prrafodelista"/>
        <w:numPr>
          <w:ilvl w:val="0"/>
          <w:numId w:val="26"/>
        </w:numPr>
        <w:spacing w:line="360" w:lineRule="auto"/>
        <w:jc w:val="both"/>
        <w:rPr>
          <w:rFonts w:ascii="Arial" w:hAnsi="Arial" w:cs="Arial"/>
          <w:bCs/>
          <w:sz w:val="23"/>
          <w:szCs w:val="23"/>
        </w:rPr>
      </w:pPr>
      <w:r w:rsidRPr="00587F1C">
        <w:rPr>
          <w:rFonts w:ascii="Arial" w:hAnsi="Arial" w:cs="Arial"/>
          <w:bCs/>
          <w:sz w:val="23"/>
          <w:szCs w:val="23"/>
        </w:rPr>
        <w:t xml:space="preserve">También señala que con el cambio de vía de PES a POS, </w:t>
      </w:r>
      <w:r w:rsidR="007E623D" w:rsidRPr="00587F1C">
        <w:rPr>
          <w:rFonts w:ascii="Arial" w:hAnsi="Arial" w:cs="Arial"/>
          <w:bCs/>
          <w:sz w:val="23"/>
          <w:szCs w:val="23"/>
        </w:rPr>
        <w:t>se le priva de una justicia pronta y expedita privilegiando los formalismos sobre el fondo</w:t>
      </w:r>
      <w:r w:rsidR="00D04012">
        <w:rPr>
          <w:rFonts w:ascii="Arial" w:hAnsi="Arial" w:cs="Arial"/>
          <w:bCs/>
          <w:sz w:val="23"/>
          <w:szCs w:val="23"/>
        </w:rPr>
        <w:t xml:space="preserve"> </w:t>
      </w:r>
      <w:r w:rsidR="007E623D" w:rsidRPr="00587F1C">
        <w:rPr>
          <w:rFonts w:ascii="Arial" w:hAnsi="Arial" w:cs="Arial"/>
          <w:bCs/>
          <w:sz w:val="23"/>
          <w:szCs w:val="23"/>
        </w:rPr>
        <w:t>dada la urgencia de lograr el respeto constitucional</w:t>
      </w:r>
      <w:r w:rsidR="00EC1DEC" w:rsidRPr="00587F1C">
        <w:rPr>
          <w:rFonts w:ascii="Arial" w:hAnsi="Arial" w:cs="Arial"/>
          <w:bCs/>
          <w:sz w:val="23"/>
          <w:szCs w:val="23"/>
        </w:rPr>
        <w:t>. Por lo anterior</w:t>
      </w:r>
      <w:r w:rsidR="00167287">
        <w:rPr>
          <w:rFonts w:ascii="Arial" w:hAnsi="Arial" w:cs="Arial"/>
          <w:bCs/>
          <w:sz w:val="23"/>
          <w:szCs w:val="23"/>
        </w:rPr>
        <w:t>,</w:t>
      </w:r>
      <w:r w:rsidR="00D04012" w:rsidRPr="00587F1C">
        <w:rPr>
          <w:rFonts w:ascii="Arial" w:hAnsi="Arial" w:cs="Arial"/>
          <w:bCs/>
          <w:sz w:val="23"/>
          <w:szCs w:val="23"/>
        </w:rPr>
        <w:t xml:space="preserve"> </w:t>
      </w:r>
      <w:r w:rsidR="00EC1DEC" w:rsidRPr="00587F1C">
        <w:rPr>
          <w:rFonts w:ascii="Arial" w:hAnsi="Arial" w:cs="Arial"/>
          <w:bCs/>
          <w:sz w:val="23"/>
          <w:szCs w:val="23"/>
        </w:rPr>
        <w:t xml:space="preserve">solicita además un control de </w:t>
      </w:r>
      <w:r w:rsidR="00DB13E2" w:rsidRPr="00587F1C">
        <w:rPr>
          <w:rFonts w:ascii="Arial" w:hAnsi="Arial" w:cs="Arial"/>
          <w:bCs/>
          <w:sz w:val="23"/>
          <w:szCs w:val="23"/>
        </w:rPr>
        <w:t>constitucionalidad</w:t>
      </w:r>
      <w:r w:rsidR="00EC1DEC" w:rsidRPr="00587F1C">
        <w:rPr>
          <w:rFonts w:ascii="Arial" w:hAnsi="Arial" w:cs="Arial"/>
          <w:bCs/>
          <w:sz w:val="23"/>
          <w:szCs w:val="23"/>
        </w:rPr>
        <w:t xml:space="preserve"> y convencionalidad del art</w:t>
      </w:r>
      <w:r w:rsidR="00DB13E2" w:rsidRPr="00587F1C">
        <w:rPr>
          <w:rFonts w:ascii="Arial" w:hAnsi="Arial" w:cs="Arial"/>
          <w:bCs/>
          <w:sz w:val="23"/>
          <w:szCs w:val="23"/>
        </w:rPr>
        <w:t>ículo 252 de la porción normativa que establece “dentro de los procesos electorales”, por considerarla restrictiva, no razonable ni proporcional.</w:t>
      </w:r>
    </w:p>
    <w:p w14:paraId="397F5941" w14:textId="77777777" w:rsidR="009B4746" w:rsidRPr="00587F1C" w:rsidRDefault="009B4746" w:rsidP="00F90569">
      <w:pPr>
        <w:spacing w:line="360" w:lineRule="auto"/>
        <w:jc w:val="both"/>
        <w:rPr>
          <w:rFonts w:ascii="Arial" w:hAnsi="Arial" w:cs="Arial"/>
          <w:bCs/>
          <w:sz w:val="23"/>
          <w:szCs w:val="23"/>
        </w:rPr>
      </w:pPr>
    </w:p>
    <w:bookmarkEnd w:id="0"/>
    <w:p w14:paraId="2A7A717C" w14:textId="531ADB57" w:rsidR="002251D0" w:rsidRPr="00587F1C" w:rsidRDefault="00DB0BA7" w:rsidP="002251D0">
      <w:pPr>
        <w:tabs>
          <w:tab w:val="left" w:pos="4495"/>
        </w:tabs>
        <w:spacing w:line="360" w:lineRule="auto"/>
        <w:jc w:val="both"/>
        <w:rPr>
          <w:rFonts w:ascii="Arial" w:hAnsi="Arial" w:cs="Arial"/>
          <w:b/>
          <w:sz w:val="23"/>
          <w:szCs w:val="23"/>
        </w:rPr>
      </w:pPr>
      <w:r w:rsidRPr="00587F1C">
        <w:rPr>
          <w:rFonts w:ascii="Arial" w:hAnsi="Arial" w:cs="Arial"/>
          <w:b/>
          <w:sz w:val="23"/>
          <w:szCs w:val="23"/>
        </w:rPr>
        <w:t>5</w:t>
      </w:r>
      <w:r w:rsidR="002251D0" w:rsidRPr="00587F1C">
        <w:rPr>
          <w:rFonts w:ascii="Arial" w:hAnsi="Arial" w:cs="Arial"/>
          <w:b/>
          <w:sz w:val="23"/>
          <w:szCs w:val="23"/>
        </w:rPr>
        <w:t>. CUESTION JUR</w:t>
      </w:r>
      <w:r w:rsidR="00EB43AD" w:rsidRPr="00587F1C">
        <w:rPr>
          <w:rFonts w:ascii="Arial" w:hAnsi="Arial" w:cs="Arial"/>
          <w:b/>
          <w:sz w:val="23"/>
          <w:szCs w:val="23"/>
        </w:rPr>
        <w:t>Í</w:t>
      </w:r>
      <w:r w:rsidR="002251D0" w:rsidRPr="00587F1C">
        <w:rPr>
          <w:rFonts w:ascii="Arial" w:hAnsi="Arial" w:cs="Arial"/>
          <w:b/>
          <w:sz w:val="23"/>
          <w:szCs w:val="23"/>
        </w:rPr>
        <w:t>DICA A RESOLVER</w:t>
      </w:r>
      <w:r w:rsidR="0046664B" w:rsidRPr="00587F1C">
        <w:rPr>
          <w:rFonts w:ascii="Arial" w:hAnsi="Arial" w:cs="Arial"/>
          <w:b/>
          <w:sz w:val="23"/>
          <w:szCs w:val="23"/>
        </w:rPr>
        <w:t>.</w:t>
      </w:r>
    </w:p>
    <w:p w14:paraId="36607598" w14:textId="77777777" w:rsidR="002251D0" w:rsidRPr="00587F1C" w:rsidRDefault="002251D0" w:rsidP="002251D0">
      <w:pPr>
        <w:tabs>
          <w:tab w:val="left" w:pos="4495"/>
        </w:tabs>
        <w:spacing w:line="360" w:lineRule="auto"/>
        <w:jc w:val="both"/>
        <w:rPr>
          <w:rFonts w:ascii="Arial" w:hAnsi="Arial" w:cs="Arial"/>
          <w:bCs/>
          <w:sz w:val="23"/>
          <w:szCs w:val="23"/>
        </w:rPr>
      </w:pPr>
    </w:p>
    <w:p w14:paraId="3B95CEC1" w14:textId="2BAC4E8E" w:rsidR="009C00E3" w:rsidRPr="00587F1C" w:rsidRDefault="002251D0" w:rsidP="002251D0">
      <w:pPr>
        <w:spacing w:line="360" w:lineRule="auto"/>
        <w:jc w:val="both"/>
        <w:rPr>
          <w:rFonts w:ascii="Arial" w:hAnsi="Arial" w:cs="Arial"/>
          <w:bCs/>
          <w:sz w:val="23"/>
          <w:szCs w:val="23"/>
        </w:rPr>
      </w:pPr>
      <w:r w:rsidRPr="00587F1C">
        <w:rPr>
          <w:rFonts w:ascii="Arial" w:hAnsi="Arial" w:cs="Arial"/>
          <w:bCs/>
          <w:sz w:val="23"/>
          <w:szCs w:val="23"/>
        </w:rPr>
        <w:t>En consideración a los puntos que anteceden, la</w:t>
      </w:r>
      <w:r w:rsidR="009C00E3" w:rsidRPr="00587F1C">
        <w:rPr>
          <w:rFonts w:ascii="Arial" w:hAnsi="Arial" w:cs="Arial"/>
          <w:bCs/>
          <w:sz w:val="23"/>
          <w:szCs w:val="23"/>
        </w:rPr>
        <w:t>s</w:t>
      </w:r>
      <w:r w:rsidRPr="00587F1C">
        <w:rPr>
          <w:rFonts w:ascii="Arial" w:hAnsi="Arial" w:cs="Arial"/>
          <w:bCs/>
          <w:sz w:val="23"/>
          <w:szCs w:val="23"/>
        </w:rPr>
        <w:t xml:space="preserve"> cuesti</w:t>
      </w:r>
      <w:r w:rsidR="009C00E3" w:rsidRPr="00587F1C">
        <w:rPr>
          <w:rFonts w:ascii="Arial" w:hAnsi="Arial" w:cs="Arial"/>
          <w:bCs/>
          <w:sz w:val="23"/>
          <w:szCs w:val="23"/>
        </w:rPr>
        <w:t>o</w:t>
      </w:r>
      <w:r w:rsidRPr="00587F1C">
        <w:rPr>
          <w:rFonts w:ascii="Arial" w:hAnsi="Arial" w:cs="Arial"/>
          <w:bCs/>
          <w:sz w:val="23"/>
          <w:szCs w:val="23"/>
        </w:rPr>
        <w:t>n</w:t>
      </w:r>
      <w:r w:rsidR="009C00E3" w:rsidRPr="00587F1C">
        <w:rPr>
          <w:rFonts w:ascii="Arial" w:hAnsi="Arial" w:cs="Arial"/>
          <w:bCs/>
          <w:sz w:val="23"/>
          <w:szCs w:val="23"/>
        </w:rPr>
        <w:t>es</w:t>
      </w:r>
      <w:r w:rsidRPr="00587F1C">
        <w:rPr>
          <w:rFonts w:ascii="Arial" w:hAnsi="Arial" w:cs="Arial"/>
          <w:bCs/>
          <w:sz w:val="23"/>
          <w:szCs w:val="23"/>
        </w:rPr>
        <w:t xml:space="preserve"> jurídica</w:t>
      </w:r>
      <w:r w:rsidR="009C00E3" w:rsidRPr="00587F1C">
        <w:rPr>
          <w:rFonts w:ascii="Arial" w:hAnsi="Arial" w:cs="Arial"/>
          <w:bCs/>
          <w:sz w:val="23"/>
          <w:szCs w:val="23"/>
        </w:rPr>
        <w:t>s</w:t>
      </w:r>
      <w:r w:rsidRPr="00587F1C">
        <w:rPr>
          <w:rFonts w:ascii="Arial" w:hAnsi="Arial" w:cs="Arial"/>
          <w:bCs/>
          <w:sz w:val="23"/>
          <w:szCs w:val="23"/>
        </w:rPr>
        <w:t xml:space="preserve"> a resolver </w:t>
      </w:r>
      <w:r w:rsidR="009C00E3" w:rsidRPr="00587F1C">
        <w:rPr>
          <w:rFonts w:ascii="Arial" w:hAnsi="Arial" w:cs="Arial"/>
          <w:bCs/>
          <w:sz w:val="23"/>
          <w:szCs w:val="23"/>
        </w:rPr>
        <w:t>son:</w:t>
      </w:r>
    </w:p>
    <w:p w14:paraId="3CC73A0D" w14:textId="77777777" w:rsidR="009C00E3" w:rsidRPr="00587F1C" w:rsidRDefault="009C00E3" w:rsidP="002251D0">
      <w:pPr>
        <w:spacing w:line="360" w:lineRule="auto"/>
        <w:jc w:val="both"/>
        <w:rPr>
          <w:rFonts w:ascii="Arial" w:hAnsi="Arial" w:cs="Arial"/>
          <w:bCs/>
          <w:sz w:val="23"/>
          <w:szCs w:val="23"/>
        </w:rPr>
      </w:pPr>
    </w:p>
    <w:p w14:paraId="31941CE5" w14:textId="218D7A10" w:rsidR="00987A55" w:rsidRPr="00587F1C" w:rsidRDefault="00987A55" w:rsidP="00987A55">
      <w:pPr>
        <w:pStyle w:val="Prrafodelista"/>
        <w:numPr>
          <w:ilvl w:val="0"/>
          <w:numId w:val="20"/>
        </w:numPr>
        <w:spacing w:line="360" w:lineRule="auto"/>
        <w:jc w:val="both"/>
        <w:rPr>
          <w:rFonts w:ascii="Arial" w:hAnsi="Arial" w:cs="Arial"/>
          <w:bCs/>
          <w:sz w:val="23"/>
          <w:szCs w:val="23"/>
        </w:rPr>
      </w:pPr>
      <w:r w:rsidRPr="00587F1C">
        <w:rPr>
          <w:rFonts w:ascii="Arial" w:hAnsi="Arial" w:cs="Arial"/>
          <w:bCs/>
          <w:sz w:val="23"/>
          <w:szCs w:val="23"/>
        </w:rPr>
        <w:t>Si es pertinente realizar un control de constitucionalidad y convencionalidad del artículo 252 del Código Electoral y, por consecuencia</w:t>
      </w:r>
      <w:r w:rsidR="00DB0BA7" w:rsidRPr="00587F1C">
        <w:rPr>
          <w:rFonts w:ascii="Arial" w:hAnsi="Arial" w:cs="Arial"/>
          <w:bCs/>
          <w:sz w:val="23"/>
          <w:szCs w:val="23"/>
        </w:rPr>
        <w:t xml:space="preserve"> inaplicarlo o</w:t>
      </w:r>
      <w:r w:rsidRPr="00587F1C">
        <w:rPr>
          <w:rFonts w:ascii="Arial" w:hAnsi="Arial" w:cs="Arial"/>
          <w:bCs/>
          <w:sz w:val="23"/>
          <w:szCs w:val="23"/>
        </w:rPr>
        <w:t xml:space="preserve"> decretar su constitucionalidad</w:t>
      </w:r>
      <w:r w:rsidR="00DB0BA7" w:rsidRPr="00587F1C">
        <w:rPr>
          <w:rFonts w:ascii="Arial" w:hAnsi="Arial" w:cs="Arial"/>
          <w:bCs/>
          <w:sz w:val="23"/>
          <w:szCs w:val="23"/>
        </w:rPr>
        <w:t>.</w:t>
      </w:r>
    </w:p>
    <w:p w14:paraId="48DB18B1" w14:textId="0D513A08" w:rsidR="004A1647" w:rsidRPr="00587F1C" w:rsidRDefault="004A1647" w:rsidP="00157534">
      <w:pPr>
        <w:pStyle w:val="Prrafodelista"/>
        <w:numPr>
          <w:ilvl w:val="0"/>
          <w:numId w:val="20"/>
        </w:numPr>
        <w:spacing w:line="360" w:lineRule="auto"/>
        <w:jc w:val="both"/>
        <w:rPr>
          <w:rFonts w:ascii="Arial" w:hAnsi="Arial" w:cs="Arial"/>
          <w:bCs/>
          <w:sz w:val="23"/>
          <w:szCs w:val="23"/>
        </w:rPr>
      </w:pPr>
      <w:r w:rsidRPr="00587F1C">
        <w:rPr>
          <w:rFonts w:ascii="Arial" w:hAnsi="Arial" w:cs="Arial"/>
          <w:bCs/>
          <w:sz w:val="23"/>
          <w:szCs w:val="23"/>
        </w:rPr>
        <w:t xml:space="preserve">Si </w:t>
      </w:r>
      <w:r w:rsidR="00DB741E" w:rsidRPr="00587F1C">
        <w:rPr>
          <w:rFonts w:ascii="Arial" w:hAnsi="Arial" w:cs="Arial"/>
          <w:bCs/>
          <w:sz w:val="23"/>
          <w:szCs w:val="23"/>
        </w:rPr>
        <w:t>fue legal el cambio de vía</w:t>
      </w:r>
      <w:r w:rsidR="00B03DFD" w:rsidRPr="00587F1C">
        <w:rPr>
          <w:rFonts w:ascii="Arial" w:hAnsi="Arial" w:cs="Arial"/>
          <w:bCs/>
          <w:sz w:val="23"/>
          <w:szCs w:val="23"/>
        </w:rPr>
        <w:t xml:space="preserve"> realizado por el OPLE</w:t>
      </w:r>
      <w:r w:rsidR="0089137D" w:rsidRPr="00587F1C">
        <w:rPr>
          <w:rFonts w:ascii="Arial" w:hAnsi="Arial" w:cs="Arial"/>
          <w:bCs/>
          <w:sz w:val="23"/>
          <w:szCs w:val="23"/>
        </w:rPr>
        <w:t>,</w:t>
      </w:r>
      <w:r w:rsidR="00DB741E" w:rsidRPr="00587F1C">
        <w:rPr>
          <w:rFonts w:ascii="Arial" w:hAnsi="Arial" w:cs="Arial"/>
          <w:bCs/>
          <w:sz w:val="23"/>
          <w:szCs w:val="23"/>
        </w:rPr>
        <w:t xml:space="preserve"> de</w:t>
      </w:r>
      <w:r w:rsidR="0089137D" w:rsidRPr="00587F1C">
        <w:rPr>
          <w:rFonts w:ascii="Arial" w:hAnsi="Arial" w:cs="Arial"/>
          <w:bCs/>
          <w:sz w:val="23"/>
          <w:szCs w:val="23"/>
        </w:rPr>
        <w:t xml:space="preserve"> reencauzar el asunto de un Procedimiento </w:t>
      </w:r>
      <w:r w:rsidR="00987A55" w:rsidRPr="00587F1C">
        <w:rPr>
          <w:rFonts w:ascii="Arial" w:hAnsi="Arial" w:cs="Arial"/>
          <w:bCs/>
          <w:sz w:val="23"/>
          <w:szCs w:val="23"/>
        </w:rPr>
        <w:t>Sancionador Especial</w:t>
      </w:r>
      <w:r w:rsidR="0089137D" w:rsidRPr="00587F1C">
        <w:rPr>
          <w:rFonts w:ascii="Arial" w:hAnsi="Arial" w:cs="Arial"/>
          <w:bCs/>
          <w:sz w:val="23"/>
          <w:szCs w:val="23"/>
        </w:rPr>
        <w:t xml:space="preserve"> a uno </w:t>
      </w:r>
      <w:r w:rsidR="00987A55" w:rsidRPr="00587F1C">
        <w:rPr>
          <w:rFonts w:ascii="Arial" w:hAnsi="Arial" w:cs="Arial"/>
          <w:bCs/>
          <w:sz w:val="23"/>
          <w:szCs w:val="23"/>
        </w:rPr>
        <w:t>Ordinario.</w:t>
      </w:r>
    </w:p>
    <w:p w14:paraId="7FD12AD9" w14:textId="46040F43" w:rsidR="00157534" w:rsidRPr="00587F1C" w:rsidRDefault="00B03DFD" w:rsidP="00157534">
      <w:pPr>
        <w:pStyle w:val="Prrafodelista"/>
        <w:numPr>
          <w:ilvl w:val="0"/>
          <w:numId w:val="20"/>
        </w:numPr>
        <w:spacing w:line="360" w:lineRule="auto"/>
        <w:jc w:val="both"/>
        <w:rPr>
          <w:rFonts w:ascii="Arial" w:hAnsi="Arial" w:cs="Arial"/>
          <w:bCs/>
          <w:sz w:val="23"/>
          <w:szCs w:val="23"/>
        </w:rPr>
      </w:pPr>
      <w:r w:rsidRPr="00587F1C">
        <w:rPr>
          <w:rFonts w:ascii="Arial" w:hAnsi="Arial" w:cs="Arial"/>
          <w:bCs/>
          <w:sz w:val="23"/>
          <w:szCs w:val="23"/>
        </w:rPr>
        <w:t>Si la resolución</w:t>
      </w:r>
      <w:r w:rsidR="006D0ED1" w:rsidRPr="00587F1C">
        <w:rPr>
          <w:rFonts w:ascii="Arial" w:hAnsi="Arial" w:cs="Arial"/>
          <w:bCs/>
          <w:sz w:val="23"/>
          <w:szCs w:val="23"/>
        </w:rPr>
        <w:t xml:space="preserve"> de desechamiento</w:t>
      </w:r>
      <w:r w:rsidRPr="00587F1C">
        <w:rPr>
          <w:rFonts w:ascii="Arial" w:hAnsi="Arial" w:cs="Arial"/>
          <w:bCs/>
          <w:sz w:val="23"/>
          <w:szCs w:val="23"/>
        </w:rPr>
        <w:t xml:space="preserve"> impugnada fue apegada a derecho</w:t>
      </w:r>
      <w:r w:rsidR="0089137D" w:rsidRPr="00587F1C">
        <w:rPr>
          <w:rFonts w:ascii="Arial" w:hAnsi="Arial" w:cs="Arial"/>
          <w:bCs/>
          <w:sz w:val="23"/>
          <w:szCs w:val="23"/>
        </w:rPr>
        <w:t xml:space="preserve"> </w:t>
      </w:r>
      <w:r w:rsidR="00DB0BA7" w:rsidRPr="00587F1C">
        <w:rPr>
          <w:rFonts w:ascii="Arial" w:hAnsi="Arial" w:cs="Arial"/>
          <w:bCs/>
          <w:sz w:val="23"/>
          <w:szCs w:val="23"/>
        </w:rPr>
        <w:t xml:space="preserve">o no, </w:t>
      </w:r>
      <w:r w:rsidR="0089137D" w:rsidRPr="00587F1C">
        <w:rPr>
          <w:rFonts w:ascii="Arial" w:hAnsi="Arial" w:cs="Arial"/>
          <w:bCs/>
          <w:sz w:val="23"/>
          <w:szCs w:val="23"/>
        </w:rPr>
        <w:t>y de no serlo, modificarla o revocarla.</w:t>
      </w:r>
    </w:p>
    <w:p w14:paraId="2D8C1000" w14:textId="45A1A482" w:rsidR="002251D0" w:rsidRPr="00587F1C" w:rsidRDefault="002251D0" w:rsidP="0095673C">
      <w:pPr>
        <w:spacing w:line="360" w:lineRule="auto"/>
        <w:jc w:val="both"/>
        <w:rPr>
          <w:rFonts w:ascii="Arial" w:hAnsi="Arial" w:cs="Arial"/>
          <w:bCs/>
          <w:sz w:val="23"/>
          <w:szCs w:val="23"/>
        </w:rPr>
      </w:pPr>
    </w:p>
    <w:p w14:paraId="6530E445" w14:textId="56C9702B" w:rsidR="008F7305" w:rsidRPr="00587F1C" w:rsidRDefault="008F7305" w:rsidP="0095673C">
      <w:pPr>
        <w:spacing w:line="360" w:lineRule="auto"/>
        <w:jc w:val="both"/>
        <w:rPr>
          <w:rFonts w:ascii="Arial" w:hAnsi="Arial" w:cs="Arial"/>
          <w:bCs/>
          <w:sz w:val="23"/>
          <w:szCs w:val="23"/>
        </w:rPr>
      </w:pPr>
      <w:r w:rsidRPr="00587F1C">
        <w:rPr>
          <w:rFonts w:ascii="Arial" w:hAnsi="Arial" w:cs="Arial"/>
          <w:bCs/>
          <w:sz w:val="23"/>
          <w:szCs w:val="23"/>
        </w:rPr>
        <w:t>Por razón de método, el análisis de los conceptos de agravios se hará en su conjunto, sin que tal situación ocasione perjuicio alguno a los promoventes, con sustento en el criterio sostenido por la Sala Superior en la jurisprudencia 4/2006, cuyo rubro es:</w:t>
      </w:r>
      <w:r w:rsidRPr="00587F1C">
        <w:rPr>
          <w:rFonts w:ascii="Arial" w:hAnsi="Arial" w:cs="Arial"/>
          <w:b/>
          <w:sz w:val="23"/>
          <w:szCs w:val="23"/>
        </w:rPr>
        <w:t xml:space="preserve"> "AGRAVIOS, SU EXAMEN EN CONJUNTO O SEPARADO, NO CAUSA LESIÓN",</w:t>
      </w:r>
      <w:r w:rsidRPr="00587F1C">
        <w:rPr>
          <w:rFonts w:ascii="Arial" w:hAnsi="Arial" w:cs="Arial"/>
          <w:bCs/>
          <w:sz w:val="23"/>
          <w:szCs w:val="23"/>
        </w:rPr>
        <w:t xml:space="preserve"> porque la forma de analizarlos no es lo que puede originar una lesión, sino que lo trascendental, es que todos sean estudiados.</w:t>
      </w:r>
    </w:p>
    <w:p w14:paraId="11EDC747" w14:textId="77777777" w:rsidR="0091453D" w:rsidRPr="00587F1C" w:rsidRDefault="0091453D" w:rsidP="0095673C">
      <w:pPr>
        <w:spacing w:line="360" w:lineRule="auto"/>
        <w:jc w:val="both"/>
        <w:rPr>
          <w:rFonts w:ascii="Arial" w:hAnsi="Arial" w:cs="Arial"/>
          <w:bCs/>
          <w:sz w:val="23"/>
          <w:szCs w:val="23"/>
        </w:rPr>
      </w:pPr>
    </w:p>
    <w:p w14:paraId="0F2FD135" w14:textId="43193B4E" w:rsidR="005417E0" w:rsidRPr="00587F1C" w:rsidRDefault="00DB0BA7" w:rsidP="005417E0">
      <w:pPr>
        <w:spacing w:line="360" w:lineRule="auto"/>
        <w:jc w:val="both"/>
        <w:rPr>
          <w:rFonts w:ascii="Arial" w:hAnsi="Arial" w:cs="Arial"/>
          <w:b/>
          <w:sz w:val="23"/>
          <w:szCs w:val="23"/>
        </w:rPr>
      </w:pPr>
      <w:r w:rsidRPr="00587F1C">
        <w:rPr>
          <w:rFonts w:ascii="Arial" w:hAnsi="Arial" w:cs="Arial"/>
          <w:b/>
          <w:sz w:val="23"/>
          <w:szCs w:val="23"/>
        </w:rPr>
        <w:t>6</w:t>
      </w:r>
      <w:r w:rsidR="005417E0" w:rsidRPr="00587F1C">
        <w:rPr>
          <w:rFonts w:ascii="Arial" w:hAnsi="Arial" w:cs="Arial"/>
          <w:b/>
          <w:sz w:val="23"/>
          <w:szCs w:val="23"/>
        </w:rPr>
        <w:t>. ESTUDIO DE FONDO.</w:t>
      </w:r>
    </w:p>
    <w:p w14:paraId="021D2AD5" w14:textId="77777777" w:rsidR="00157534" w:rsidRPr="00587F1C" w:rsidRDefault="00157534" w:rsidP="005417E0">
      <w:pPr>
        <w:spacing w:line="360" w:lineRule="auto"/>
        <w:jc w:val="both"/>
        <w:rPr>
          <w:rFonts w:ascii="Arial" w:hAnsi="Arial" w:cs="Arial"/>
          <w:b/>
          <w:sz w:val="23"/>
          <w:szCs w:val="23"/>
        </w:rPr>
      </w:pPr>
    </w:p>
    <w:p w14:paraId="33957FFC" w14:textId="7DB0E1F7" w:rsidR="00C815D3" w:rsidRPr="00587F1C" w:rsidRDefault="00DB0BA7" w:rsidP="00373CF2">
      <w:pPr>
        <w:spacing w:after="240" w:line="360" w:lineRule="auto"/>
        <w:jc w:val="both"/>
        <w:rPr>
          <w:rFonts w:ascii="Arial" w:hAnsi="Arial" w:cs="Arial"/>
          <w:b/>
          <w:sz w:val="23"/>
          <w:szCs w:val="23"/>
          <w:lang w:val="es-ES"/>
        </w:rPr>
      </w:pPr>
      <w:r w:rsidRPr="00587F1C">
        <w:rPr>
          <w:rFonts w:ascii="Arial" w:hAnsi="Arial" w:cs="Arial"/>
          <w:b/>
          <w:sz w:val="23"/>
          <w:szCs w:val="23"/>
        </w:rPr>
        <w:t>6</w:t>
      </w:r>
      <w:r w:rsidR="00C815D3" w:rsidRPr="00587F1C">
        <w:rPr>
          <w:rFonts w:ascii="Arial" w:hAnsi="Arial" w:cs="Arial"/>
          <w:b/>
          <w:sz w:val="23"/>
          <w:szCs w:val="23"/>
        </w:rPr>
        <w:t>.</w:t>
      </w:r>
      <w:r w:rsidR="005417E0" w:rsidRPr="00587F1C">
        <w:rPr>
          <w:rFonts w:ascii="Arial" w:hAnsi="Arial" w:cs="Arial"/>
          <w:b/>
          <w:sz w:val="23"/>
          <w:szCs w:val="23"/>
        </w:rPr>
        <w:t>1.</w:t>
      </w:r>
      <w:r w:rsidR="00C815D3" w:rsidRPr="00587F1C">
        <w:rPr>
          <w:rFonts w:ascii="Arial" w:hAnsi="Arial" w:cs="Arial"/>
          <w:b/>
          <w:sz w:val="23"/>
          <w:szCs w:val="23"/>
        </w:rPr>
        <w:t xml:space="preserve"> </w:t>
      </w:r>
      <w:r w:rsidR="003B41B1" w:rsidRPr="00587F1C">
        <w:rPr>
          <w:rFonts w:ascii="Arial" w:hAnsi="Arial" w:cs="Arial"/>
          <w:b/>
          <w:sz w:val="23"/>
          <w:szCs w:val="23"/>
          <w:lang w:val="es-ES"/>
        </w:rPr>
        <w:t>Marco jurídico</w:t>
      </w:r>
      <w:r w:rsidR="00C815D3" w:rsidRPr="00587F1C">
        <w:rPr>
          <w:rFonts w:ascii="Arial" w:hAnsi="Arial" w:cs="Arial"/>
          <w:b/>
          <w:sz w:val="23"/>
          <w:szCs w:val="23"/>
          <w:lang w:val="es-ES"/>
        </w:rPr>
        <w:t>.</w:t>
      </w:r>
    </w:p>
    <w:p w14:paraId="382581AE" w14:textId="79105AB2" w:rsidR="008E4515" w:rsidRPr="00587F1C" w:rsidRDefault="008E4515" w:rsidP="00373CF2">
      <w:pPr>
        <w:spacing w:line="360" w:lineRule="auto"/>
        <w:jc w:val="both"/>
        <w:rPr>
          <w:rFonts w:ascii="Arial" w:hAnsi="Arial" w:cs="Arial"/>
          <w:b/>
          <w:sz w:val="23"/>
          <w:szCs w:val="23"/>
          <w:lang w:val="es-ES"/>
        </w:rPr>
      </w:pPr>
      <w:r w:rsidRPr="00D04012">
        <w:rPr>
          <w:rFonts w:ascii="Arial" w:hAnsi="Arial" w:cs="Arial"/>
          <w:b/>
          <w:sz w:val="23"/>
          <w:szCs w:val="23"/>
          <w:lang w:val="es-ES"/>
        </w:rPr>
        <w:t>PES y POS.</w:t>
      </w:r>
    </w:p>
    <w:p w14:paraId="79B80430" w14:textId="77777777" w:rsidR="008E4515" w:rsidRPr="00587F1C" w:rsidRDefault="008E4515" w:rsidP="00373CF2">
      <w:pPr>
        <w:spacing w:line="360" w:lineRule="auto"/>
        <w:jc w:val="both"/>
        <w:rPr>
          <w:rFonts w:ascii="Arial" w:hAnsi="Arial" w:cs="Arial"/>
          <w:b/>
          <w:sz w:val="23"/>
          <w:szCs w:val="23"/>
          <w:lang w:val="es-ES"/>
        </w:rPr>
      </w:pPr>
    </w:p>
    <w:p w14:paraId="6DE11088" w14:textId="77777777" w:rsidR="009754DC" w:rsidRPr="00587F1C" w:rsidRDefault="009754DC" w:rsidP="00373CF2">
      <w:pPr>
        <w:pStyle w:val="Estilo"/>
        <w:spacing w:line="360" w:lineRule="auto"/>
      </w:pPr>
      <w:r w:rsidRPr="00587F1C">
        <w:t>Con la reforma político electoral nacional de 2014, se realizaron importantes cambios que impactaron al procedimiento sancionador en sus dos tipos: ordinario y especial, haciendo necesaria una nueva regulación a nivel local.</w:t>
      </w:r>
    </w:p>
    <w:p w14:paraId="6E442A0A" w14:textId="77777777" w:rsidR="009754DC" w:rsidRPr="00587F1C" w:rsidRDefault="009754DC" w:rsidP="009754DC">
      <w:pPr>
        <w:pStyle w:val="Estilo"/>
        <w:spacing w:line="360" w:lineRule="auto"/>
      </w:pPr>
    </w:p>
    <w:p w14:paraId="480DAC8E" w14:textId="77777777" w:rsidR="009754DC" w:rsidRPr="00587F1C" w:rsidRDefault="009754DC" w:rsidP="009754DC">
      <w:pPr>
        <w:pStyle w:val="Estilo"/>
        <w:spacing w:line="360" w:lineRule="auto"/>
      </w:pPr>
      <w:r w:rsidRPr="00587F1C">
        <w:lastRenderedPageBreak/>
        <w:t xml:space="preserve">Por lo que hace al régimen sancionatorio administrativo electoral en Aguascalientes, es importante tener en consideración que el Código Electoral establece expresamente los supuestos para la procedencia del POS y del PES, a saber: </w:t>
      </w:r>
    </w:p>
    <w:p w14:paraId="4FA1A538" w14:textId="77777777" w:rsidR="009754DC" w:rsidRPr="00587F1C" w:rsidRDefault="009754DC" w:rsidP="009754DC">
      <w:pPr>
        <w:pStyle w:val="Estilo"/>
      </w:pPr>
    </w:p>
    <w:p w14:paraId="074C22D3" w14:textId="77777777" w:rsidR="009754DC" w:rsidRPr="00587F1C" w:rsidRDefault="009754DC" w:rsidP="009754DC">
      <w:pPr>
        <w:pStyle w:val="Estilo"/>
        <w:rPr>
          <w:i/>
          <w:iCs/>
          <w:sz w:val="22"/>
        </w:rPr>
      </w:pPr>
    </w:p>
    <w:p w14:paraId="0EE0A517" w14:textId="77777777" w:rsidR="009754DC" w:rsidRPr="00587F1C" w:rsidRDefault="009754DC" w:rsidP="0031592F">
      <w:pPr>
        <w:pStyle w:val="Estilo"/>
        <w:ind w:left="708"/>
        <w:rPr>
          <w:i/>
          <w:iCs/>
          <w:sz w:val="22"/>
        </w:rPr>
      </w:pPr>
      <w:r w:rsidRPr="00587F1C">
        <w:rPr>
          <w:i/>
          <w:iCs/>
          <w:sz w:val="22"/>
        </w:rPr>
        <w:t>“</w:t>
      </w:r>
      <w:r w:rsidRPr="00587F1C">
        <w:rPr>
          <w:b/>
          <w:bCs/>
          <w:i/>
          <w:iCs/>
          <w:sz w:val="22"/>
        </w:rPr>
        <w:t>ARTÍCULO 252.-</w:t>
      </w:r>
      <w:r w:rsidRPr="00587F1C">
        <w:rPr>
          <w:i/>
          <w:iCs/>
          <w:sz w:val="22"/>
        </w:rPr>
        <w:t xml:space="preserve"> Los procedimientos sancionadores se clasifican de la siguiente manera:</w:t>
      </w:r>
    </w:p>
    <w:p w14:paraId="5B2A0BD1" w14:textId="77777777" w:rsidR="009754DC" w:rsidRPr="00587F1C" w:rsidRDefault="009754DC" w:rsidP="0031592F">
      <w:pPr>
        <w:pStyle w:val="Estilo"/>
        <w:ind w:left="708"/>
        <w:rPr>
          <w:i/>
          <w:iCs/>
          <w:sz w:val="22"/>
        </w:rPr>
      </w:pPr>
    </w:p>
    <w:p w14:paraId="77142E0F" w14:textId="77777777" w:rsidR="009754DC" w:rsidRPr="00587F1C" w:rsidRDefault="009754DC" w:rsidP="0031592F">
      <w:pPr>
        <w:pStyle w:val="Estilo"/>
        <w:ind w:left="708"/>
        <w:rPr>
          <w:i/>
          <w:iCs/>
          <w:sz w:val="22"/>
        </w:rPr>
      </w:pPr>
      <w:r w:rsidRPr="00587F1C">
        <w:rPr>
          <w:i/>
          <w:iCs/>
          <w:sz w:val="22"/>
        </w:rPr>
        <w:t xml:space="preserve">I. </w:t>
      </w:r>
      <w:r w:rsidRPr="00587F1C">
        <w:rPr>
          <w:b/>
          <w:bCs/>
          <w:i/>
          <w:iCs/>
          <w:sz w:val="22"/>
        </w:rPr>
        <w:t>Procedimiento Sancionador Ordinario</w:t>
      </w:r>
      <w:r w:rsidRPr="00587F1C">
        <w:rPr>
          <w:i/>
          <w:iCs/>
          <w:sz w:val="22"/>
        </w:rPr>
        <w:t xml:space="preserve">: Los cuales se pueden instaurar por faltas cometidas </w:t>
      </w:r>
      <w:r w:rsidRPr="00587F1C">
        <w:rPr>
          <w:i/>
          <w:iCs/>
          <w:sz w:val="22"/>
          <w:u w:val="single"/>
        </w:rPr>
        <w:t>dentro y fuera de los procesos electorales</w:t>
      </w:r>
      <w:r w:rsidRPr="00587F1C">
        <w:rPr>
          <w:i/>
          <w:iCs/>
          <w:sz w:val="22"/>
        </w:rPr>
        <w:t>, y</w:t>
      </w:r>
    </w:p>
    <w:p w14:paraId="5C37ED2F" w14:textId="77777777" w:rsidR="009754DC" w:rsidRPr="00587F1C" w:rsidRDefault="009754DC" w:rsidP="0031592F">
      <w:pPr>
        <w:pStyle w:val="Estilo"/>
        <w:ind w:left="708"/>
        <w:rPr>
          <w:i/>
          <w:iCs/>
          <w:sz w:val="22"/>
        </w:rPr>
      </w:pPr>
    </w:p>
    <w:p w14:paraId="6893081A" w14:textId="77777777" w:rsidR="009754DC" w:rsidRPr="00587F1C" w:rsidRDefault="009754DC" w:rsidP="0031592F">
      <w:pPr>
        <w:pStyle w:val="Estilo"/>
        <w:ind w:left="708"/>
        <w:rPr>
          <w:i/>
          <w:iCs/>
          <w:sz w:val="22"/>
        </w:rPr>
      </w:pPr>
      <w:r w:rsidRPr="00587F1C">
        <w:rPr>
          <w:i/>
          <w:iCs/>
          <w:sz w:val="22"/>
        </w:rPr>
        <w:t xml:space="preserve">II. </w:t>
      </w:r>
      <w:r w:rsidRPr="00587F1C">
        <w:rPr>
          <w:b/>
          <w:bCs/>
          <w:i/>
          <w:iCs/>
          <w:sz w:val="22"/>
        </w:rPr>
        <w:t>Procedimiento Especial Sancionador:</w:t>
      </w:r>
      <w:r w:rsidRPr="00587F1C">
        <w:rPr>
          <w:i/>
          <w:iCs/>
          <w:sz w:val="22"/>
        </w:rPr>
        <w:t xml:space="preserve"> Los cuales deben ser expeditos y se instauran por faltas cometidas </w:t>
      </w:r>
      <w:r w:rsidRPr="00587F1C">
        <w:rPr>
          <w:i/>
          <w:iCs/>
          <w:sz w:val="22"/>
          <w:u w:val="single"/>
        </w:rPr>
        <w:t>dentro</w:t>
      </w:r>
      <w:r w:rsidRPr="00587F1C">
        <w:rPr>
          <w:i/>
          <w:iCs/>
          <w:sz w:val="22"/>
        </w:rPr>
        <w:t xml:space="preserve"> de los procesos electorales.</w:t>
      </w:r>
    </w:p>
    <w:p w14:paraId="6BAABA17" w14:textId="77777777" w:rsidR="009754DC" w:rsidRPr="00587F1C" w:rsidRDefault="009754DC" w:rsidP="0031592F">
      <w:pPr>
        <w:pStyle w:val="Estilo"/>
        <w:ind w:left="708"/>
        <w:rPr>
          <w:i/>
          <w:iCs/>
          <w:sz w:val="22"/>
        </w:rPr>
      </w:pPr>
    </w:p>
    <w:p w14:paraId="0FB1ECBC" w14:textId="77777777" w:rsidR="009754DC" w:rsidRPr="00587F1C" w:rsidRDefault="009754DC" w:rsidP="0031592F">
      <w:pPr>
        <w:pStyle w:val="Estilo"/>
        <w:ind w:left="708"/>
        <w:rPr>
          <w:i/>
          <w:iCs/>
          <w:sz w:val="22"/>
        </w:rPr>
      </w:pPr>
      <w:r w:rsidRPr="00587F1C">
        <w:rPr>
          <w:i/>
          <w:iCs/>
          <w:sz w:val="22"/>
        </w:rPr>
        <w:t>Son órganos competentes para la tramitación y resolución del procedimiento sancionador:</w:t>
      </w:r>
    </w:p>
    <w:p w14:paraId="37D39CD3" w14:textId="77777777" w:rsidR="009754DC" w:rsidRPr="00587F1C" w:rsidRDefault="009754DC" w:rsidP="0031592F">
      <w:pPr>
        <w:pStyle w:val="Estilo"/>
        <w:ind w:left="708"/>
        <w:rPr>
          <w:i/>
          <w:iCs/>
          <w:sz w:val="22"/>
        </w:rPr>
      </w:pPr>
    </w:p>
    <w:p w14:paraId="038ED3CF" w14:textId="27D1B304" w:rsidR="009754DC" w:rsidRPr="00587F1C" w:rsidRDefault="009754DC" w:rsidP="0031592F">
      <w:pPr>
        <w:pStyle w:val="Estilo"/>
        <w:ind w:left="708"/>
        <w:rPr>
          <w:i/>
          <w:iCs/>
          <w:sz w:val="22"/>
        </w:rPr>
      </w:pPr>
      <w:r w:rsidRPr="00587F1C">
        <w:rPr>
          <w:i/>
          <w:iCs/>
          <w:sz w:val="22"/>
        </w:rPr>
        <w:t>I. El Consejo;</w:t>
      </w:r>
    </w:p>
    <w:p w14:paraId="204EEC84" w14:textId="32CD769F" w:rsidR="009754DC" w:rsidRPr="00587F1C" w:rsidRDefault="009754DC" w:rsidP="0031592F">
      <w:pPr>
        <w:pStyle w:val="Estilo"/>
        <w:ind w:left="708"/>
        <w:rPr>
          <w:i/>
          <w:iCs/>
          <w:sz w:val="22"/>
        </w:rPr>
      </w:pPr>
      <w:r w:rsidRPr="00587F1C">
        <w:rPr>
          <w:i/>
          <w:iCs/>
          <w:sz w:val="22"/>
        </w:rPr>
        <w:t>II. El Tribunal;</w:t>
      </w:r>
    </w:p>
    <w:p w14:paraId="7F0EA0BE" w14:textId="0F4C8742" w:rsidR="009754DC" w:rsidRPr="00587F1C" w:rsidRDefault="009754DC" w:rsidP="0031592F">
      <w:pPr>
        <w:pStyle w:val="Estilo"/>
        <w:ind w:left="708"/>
        <w:rPr>
          <w:i/>
          <w:iCs/>
          <w:sz w:val="22"/>
        </w:rPr>
      </w:pPr>
      <w:r w:rsidRPr="00587F1C">
        <w:rPr>
          <w:i/>
          <w:iCs/>
          <w:sz w:val="22"/>
        </w:rPr>
        <w:t>III. La Secretaría Ejecutiva, y</w:t>
      </w:r>
    </w:p>
    <w:p w14:paraId="6F398392" w14:textId="31999070" w:rsidR="009754DC" w:rsidRPr="00587F1C" w:rsidRDefault="009754DC" w:rsidP="0031592F">
      <w:pPr>
        <w:pStyle w:val="Estilo"/>
        <w:ind w:left="708"/>
        <w:rPr>
          <w:i/>
          <w:iCs/>
          <w:sz w:val="22"/>
        </w:rPr>
      </w:pPr>
      <w:r w:rsidRPr="00587F1C">
        <w:rPr>
          <w:i/>
          <w:iCs/>
          <w:sz w:val="22"/>
        </w:rPr>
        <w:t xml:space="preserve">IV. Las Secretarías Técnicas </w:t>
      </w:r>
      <w:r w:rsidR="00B20AEA" w:rsidRPr="00587F1C">
        <w:rPr>
          <w:i/>
          <w:iCs/>
          <w:sz w:val="22"/>
        </w:rPr>
        <w:t>Distritales…</w:t>
      </w:r>
      <w:r w:rsidRPr="00587F1C">
        <w:rPr>
          <w:i/>
          <w:iCs/>
          <w:sz w:val="22"/>
        </w:rPr>
        <w:t>”</w:t>
      </w:r>
    </w:p>
    <w:p w14:paraId="5A1189D2" w14:textId="05EDAC1F" w:rsidR="009754DC" w:rsidRPr="00587F1C" w:rsidRDefault="009754DC" w:rsidP="00C815D3">
      <w:pPr>
        <w:spacing w:line="360" w:lineRule="auto"/>
        <w:jc w:val="both"/>
        <w:rPr>
          <w:rFonts w:ascii="Arial" w:hAnsi="Arial" w:cs="Arial"/>
          <w:b/>
          <w:sz w:val="23"/>
          <w:szCs w:val="23"/>
          <w:lang w:val="es-ES"/>
        </w:rPr>
      </w:pPr>
    </w:p>
    <w:p w14:paraId="09F0DD22" w14:textId="73CCDA2A" w:rsidR="0031592F" w:rsidRPr="00587F1C" w:rsidRDefault="0031592F" w:rsidP="00C815D3">
      <w:pPr>
        <w:spacing w:line="360" w:lineRule="auto"/>
        <w:jc w:val="both"/>
        <w:rPr>
          <w:rFonts w:ascii="Arial" w:hAnsi="Arial" w:cs="Arial"/>
          <w:bCs/>
          <w:sz w:val="23"/>
          <w:szCs w:val="23"/>
          <w:lang w:val="es-ES"/>
        </w:rPr>
      </w:pPr>
      <w:r w:rsidRPr="00587F1C">
        <w:rPr>
          <w:rFonts w:ascii="Arial" w:hAnsi="Arial" w:cs="Arial"/>
          <w:bCs/>
          <w:sz w:val="23"/>
          <w:szCs w:val="23"/>
        </w:rPr>
        <w:t xml:space="preserve">En el </w:t>
      </w:r>
      <w:r w:rsidR="001B3D06" w:rsidRPr="00587F1C">
        <w:rPr>
          <w:rFonts w:ascii="Arial" w:hAnsi="Arial" w:cs="Arial"/>
          <w:bCs/>
          <w:sz w:val="23"/>
          <w:szCs w:val="23"/>
        </w:rPr>
        <w:t>POS</w:t>
      </w:r>
      <w:r w:rsidRPr="00587F1C">
        <w:rPr>
          <w:rFonts w:ascii="Arial" w:hAnsi="Arial" w:cs="Arial"/>
          <w:bCs/>
          <w:sz w:val="23"/>
          <w:szCs w:val="23"/>
        </w:rPr>
        <w:t xml:space="preserve"> se denuncian conductas como</w:t>
      </w:r>
      <w:r w:rsidR="00587F1C">
        <w:rPr>
          <w:rFonts w:ascii="Arial" w:hAnsi="Arial" w:cs="Arial"/>
          <w:bCs/>
          <w:sz w:val="23"/>
          <w:szCs w:val="23"/>
        </w:rPr>
        <w:t>;</w:t>
      </w:r>
      <w:r w:rsidRPr="00587F1C">
        <w:rPr>
          <w:rFonts w:ascii="Arial" w:hAnsi="Arial" w:cs="Arial"/>
          <w:bCs/>
          <w:sz w:val="23"/>
          <w:szCs w:val="23"/>
        </w:rPr>
        <w:t xml:space="preserve"> </w:t>
      </w:r>
      <w:r w:rsidRPr="00587F1C">
        <w:rPr>
          <w:rFonts w:ascii="Arial" w:hAnsi="Arial" w:cs="Arial"/>
          <w:b/>
          <w:sz w:val="23"/>
          <w:szCs w:val="23"/>
        </w:rPr>
        <w:t>a)</w:t>
      </w:r>
      <w:r w:rsidRPr="00587F1C">
        <w:rPr>
          <w:rFonts w:ascii="Arial" w:hAnsi="Arial" w:cs="Arial"/>
          <w:bCs/>
          <w:sz w:val="23"/>
          <w:szCs w:val="23"/>
        </w:rPr>
        <w:t xml:space="preserve"> el uso indebido de recursos públicos o del padrón electoral; </w:t>
      </w:r>
      <w:r w:rsidRPr="00587F1C">
        <w:rPr>
          <w:rFonts w:ascii="Arial" w:hAnsi="Arial" w:cs="Arial"/>
          <w:b/>
          <w:sz w:val="23"/>
          <w:szCs w:val="23"/>
        </w:rPr>
        <w:t>b)</w:t>
      </w:r>
      <w:r w:rsidRPr="00587F1C">
        <w:rPr>
          <w:rFonts w:ascii="Arial" w:hAnsi="Arial" w:cs="Arial"/>
          <w:bCs/>
          <w:sz w:val="23"/>
          <w:szCs w:val="23"/>
        </w:rPr>
        <w:t xml:space="preserve"> el condicionamiento de programas sociales; </w:t>
      </w:r>
      <w:r w:rsidRPr="00587F1C">
        <w:rPr>
          <w:rFonts w:ascii="Arial" w:hAnsi="Arial" w:cs="Arial"/>
          <w:b/>
          <w:sz w:val="23"/>
          <w:szCs w:val="23"/>
        </w:rPr>
        <w:t>c)</w:t>
      </w:r>
      <w:r w:rsidRPr="00587F1C">
        <w:rPr>
          <w:rFonts w:ascii="Arial" w:hAnsi="Arial" w:cs="Arial"/>
          <w:bCs/>
          <w:sz w:val="23"/>
          <w:szCs w:val="23"/>
        </w:rPr>
        <w:t xml:space="preserve"> la indebida afiliación a un partido político; entre otras, y siempre que no se trate de conductas reservadas para ser investigadas por procedimientos especiales sancionadores, o bien, incidan directamente en el proceso electoral o su resultado.</w:t>
      </w:r>
    </w:p>
    <w:p w14:paraId="5195FD02" w14:textId="6D832FA5" w:rsidR="009754DC" w:rsidRPr="00587F1C" w:rsidRDefault="009754DC" w:rsidP="00C815D3">
      <w:pPr>
        <w:spacing w:line="360" w:lineRule="auto"/>
        <w:jc w:val="both"/>
        <w:rPr>
          <w:rFonts w:ascii="Arial" w:hAnsi="Arial" w:cs="Arial"/>
          <w:b/>
          <w:sz w:val="23"/>
          <w:szCs w:val="23"/>
          <w:lang w:val="es-ES"/>
        </w:rPr>
      </w:pPr>
    </w:p>
    <w:p w14:paraId="5CC7B098" w14:textId="5B33B95E" w:rsidR="00D23EB2" w:rsidRPr="00587F1C" w:rsidRDefault="001B3D06" w:rsidP="00C815D3">
      <w:pPr>
        <w:spacing w:line="360" w:lineRule="auto"/>
        <w:jc w:val="both"/>
        <w:rPr>
          <w:rFonts w:ascii="Arial" w:hAnsi="Arial" w:cs="Arial"/>
          <w:b/>
          <w:bCs/>
          <w:sz w:val="23"/>
          <w:szCs w:val="23"/>
          <w:lang w:val="es-ES"/>
        </w:rPr>
      </w:pPr>
      <w:r w:rsidRPr="00587F1C">
        <w:rPr>
          <w:rFonts w:ascii="Arial" w:hAnsi="Arial" w:cs="Arial"/>
          <w:sz w:val="23"/>
          <w:szCs w:val="23"/>
          <w:shd w:val="clear" w:color="auto" w:fill="FFFFFF"/>
        </w:rPr>
        <w:t xml:space="preserve">Por su parte el </w:t>
      </w:r>
      <w:r w:rsidR="00D23EB2" w:rsidRPr="00587F1C">
        <w:rPr>
          <w:rFonts w:ascii="Arial" w:hAnsi="Arial" w:cs="Arial"/>
          <w:sz w:val="23"/>
          <w:szCs w:val="23"/>
          <w:shd w:val="clear" w:color="auto" w:fill="FFFFFF"/>
        </w:rPr>
        <w:t xml:space="preserve"> </w:t>
      </w:r>
      <w:r w:rsidRPr="00587F1C">
        <w:rPr>
          <w:rFonts w:ascii="Arial" w:hAnsi="Arial" w:cs="Arial"/>
          <w:sz w:val="23"/>
          <w:szCs w:val="23"/>
          <w:shd w:val="clear" w:color="auto" w:fill="FFFFFF"/>
        </w:rPr>
        <w:t>PES</w:t>
      </w:r>
      <w:r w:rsidR="00D23EB2" w:rsidRPr="00587F1C">
        <w:rPr>
          <w:rFonts w:ascii="Arial" w:hAnsi="Arial" w:cs="Arial"/>
          <w:sz w:val="23"/>
          <w:szCs w:val="23"/>
          <w:shd w:val="clear" w:color="auto" w:fill="FFFFFF"/>
        </w:rPr>
        <w:t xml:space="preserve"> puede interponerse en contra de conductas que se considere:</w:t>
      </w:r>
      <w:r w:rsidR="00D23EB2" w:rsidRPr="00587F1C">
        <w:rPr>
          <w:rFonts w:ascii="Arial" w:hAnsi="Arial" w:cs="Arial"/>
          <w:b/>
          <w:bCs/>
          <w:sz w:val="23"/>
          <w:szCs w:val="23"/>
          <w:shd w:val="clear" w:color="auto" w:fill="FFFFFF"/>
        </w:rPr>
        <w:t> </w:t>
      </w:r>
      <w:r w:rsidR="00D23EB2" w:rsidRPr="00587F1C">
        <w:rPr>
          <w:rStyle w:val="Textoennegrita"/>
          <w:rFonts w:ascii="Arial" w:hAnsi="Arial" w:cs="Arial"/>
          <w:sz w:val="23"/>
          <w:szCs w:val="23"/>
          <w:shd w:val="clear" w:color="auto" w:fill="FFFFFF"/>
        </w:rPr>
        <w:t>a)</w:t>
      </w:r>
      <w:r w:rsidR="00D23EB2" w:rsidRPr="00587F1C">
        <w:rPr>
          <w:rStyle w:val="Textoennegrita"/>
          <w:rFonts w:ascii="Arial" w:hAnsi="Arial" w:cs="Arial"/>
          <w:b w:val="0"/>
          <w:bCs w:val="0"/>
          <w:sz w:val="23"/>
          <w:szCs w:val="23"/>
          <w:shd w:val="clear" w:color="auto" w:fill="FFFFFF"/>
        </w:rPr>
        <w:t xml:space="preserve"> violan el uso de los tiempos de radio y televisión asignados a los partidos políticos; </w:t>
      </w:r>
      <w:r w:rsidR="00D23EB2" w:rsidRPr="00587F1C">
        <w:rPr>
          <w:rStyle w:val="Textoennegrita"/>
          <w:rFonts w:ascii="Arial" w:hAnsi="Arial" w:cs="Arial"/>
          <w:sz w:val="23"/>
          <w:szCs w:val="23"/>
          <w:shd w:val="clear" w:color="auto" w:fill="FFFFFF"/>
        </w:rPr>
        <w:t>b)</w:t>
      </w:r>
      <w:r w:rsidR="00D23EB2" w:rsidRPr="00587F1C">
        <w:rPr>
          <w:rStyle w:val="Textoennegrita"/>
          <w:rFonts w:ascii="Arial" w:hAnsi="Arial" w:cs="Arial"/>
          <w:b w:val="0"/>
          <w:bCs w:val="0"/>
          <w:sz w:val="23"/>
          <w:szCs w:val="23"/>
          <w:shd w:val="clear" w:color="auto" w:fill="FFFFFF"/>
        </w:rPr>
        <w:t xml:space="preserve"> contravengan las normas sobre propaganda gubernamental, cuando contenga nombres, imágenes, voces o símbolos que promuevan un servidor público; </w:t>
      </w:r>
      <w:r w:rsidR="00D23EB2" w:rsidRPr="00587F1C">
        <w:rPr>
          <w:rStyle w:val="Textoennegrita"/>
          <w:rFonts w:ascii="Arial" w:hAnsi="Arial" w:cs="Arial"/>
          <w:sz w:val="23"/>
          <w:szCs w:val="23"/>
          <w:shd w:val="clear" w:color="auto" w:fill="FFFFFF"/>
        </w:rPr>
        <w:t>c)</w:t>
      </w:r>
      <w:r w:rsidR="00D23EB2" w:rsidRPr="00587F1C">
        <w:rPr>
          <w:rStyle w:val="Textoennegrita"/>
          <w:rFonts w:ascii="Arial" w:hAnsi="Arial" w:cs="Arial"/>
          <w:b w:val="0"/>
          <w:bCs w:val="0"/>
          <w:sz w:val="23"/>
          <w:szCs w:val="23"/>
          <w:shd w:val="clear" w:color="auto" w:fill="FFFFFF"/>
        </w:rPr>
        <w:t xml:space="preserve"> actos de precampaña o campaña que puedan considerarse anticipados, o bien, </w:t>
      </w:r>
      <w:r w:rsidR="00D23EB2" w:rsidRPr="00587F1C">
        <w:rPr>
          <w:rStyle w:val="Textoennegrita"/>
          <w:rFonts w:ascii="Arial" w:hAnsi="Arial" w:cs="Arial"/>
          <w:sz w:val="23"/>
          <w:szCs w:val="23"/>
          <w:shd w:val="clear" w:color="auto" w:fill="FFFFFF"/>
        </w:rPr>
        <w:t>d)</w:t>
      </w:r>
      <w:r w:rsidR="00D23EB2" w:rsidRPr="00587F1C">
        <w:rPr>
          <w:rStyle w:val="Textoennegrita"/>
          <w:rFonts w:ascii="Arial" w:hAnsi="Arial" w:cs="Arial"/>
          <w:b w:val="0"/>
          <w:bCs w:val="0"/>
          <w:sz w:val="23"/>
          <w:szCs w:val="23"/>
          <w:shd w:val="clear" w:color="auto" w:fill="FFFFFF"/>
        </w:rPr>
        <w:t xml:space="preserve"> contra propaganda que se considere acusa falsamente a un candidato o partido sobre la realización de algún delito, y que pueda influir en el resultado de la elección</w:t>
      </w:r>
      <w:r w:rsidR="00D23EB2" w:rsidRPr="00587F1C">
        <w:rPr>
          <w:rFonts w:ascii="Arial" w:hAnsi="Arial" w:cs="Arial"/>
          <w:b/>
          <w:bCs/>
          <w:sz w:val="23"/>
          <w:szCs w:val="23"/>
          <w:shd w:val="clear" w:color="auto" w:fill="FFFFFF"/>
        </w:rPr>
        <w:t xml:space="preserve">, </w:t>
      </w:r>
      <w:r w:rsidR="00D23EB2" w:rsidRPr="00587F1C">
        <w:rPr>
          <w:rFonts w:ascii="Arial" w:hAnsi="Arial" w:cs="Arial"/>
          <w:sz w:val="23"/>
          <w:szCs w:val="23"/>
          <w:shd w:val="clear" w:color="auto" w:fill="FFFFFF"/>
        </w:rPr>
        <w:t xml:space="preserve">y en general, contra cualquier conducta que pueda considerarse afecte o incida </w:t>
      </w:r>
      <w:r w:rsidR="00CC67E5" w:rsidRPr="00587F1C">
        <w:rPr>
          <w:rFonts w:ascii="Arial" w:hAnsi="Arial" w:cs="Arial"/>
          <w:sz w:val="23"/>
          <w:szCs w:val="23"/>
          <w:shd w:val="clear" w:color="auto" w:fill="FFFFFF"/>
        </w:rPr>
        <w:t xml:space="preserve">de manera inmediata </w:t>
      </w:r>
      <w:r w:rsidR="00D23EB2" w:rsidRPr="00587F1C">
        <w:rPr>
          <w:rFonts w:ascii="Arial" w:hAnsi="Arial" w:cs="Arial"/>
          <w:sz w:val="23"/>
          <w:szCs w:val="23"/>
          <w:shd w:val="clear" w:color="auto" w:fill="FFFFFF"/>
        </w:rPr>
        <w:t>en el proceso electoral.</w:t>
      </w:r>
    </w:p>
    <w:p w14:paraId="2E55FB11" w14:textId="089DF98D" w:rsidR="004E1E9C" w:rsidRPr="00587F1C" w:rsidRDefault="004E1E9C" w:rsidP="00C815D3">
      <w:pPr>
        <w:spacing w:line="360" w:lineRule="auto"/>
        <w:jc w:val="both"/>
        <w:rPr>
          <w:rFonts w:ascii="Arial" w:hAnsi="Arial" w:cs="Arial"/>
          <w:b/>
          <w:sz w:val="23"/>
          <w:szCs w:val="23"/>
          <w:lang w:val="es-ES"/>
        </w:rPr>
      </w:pPr>
    </w:p>
    <w:p w14:paraId="2F7B42BB" w14:textId="3C3293E9" w:rsidR="008E4515" w:rsidRPr="00587F1C" w:rsidRDefault="008E4515" w:rsidP="00C815D3">
      <w:pPr>
        <w:spacing w:line="360" w:lineRule="auto"/>
        <w:jc w:val="both"/>
        <w:rPr>
          <w:rFonts w:ascii="Arial" w:hAnsi="Arial" w:cs="Arial"/>
          <w:b/>
          <w:sz w:val="23"/>
          <w:szCs w:val="23"/>
          <w:lang w:val="es-ES"/>
        </w:rPr>
      </w:pPr>
      <w:r w:rsidRPr="00587F1C">
        <w:rPr>
          <w:rFonts w:ascii="Arial" w:hAnsi="Arial" w:cs="Arial"/>
          <w:b/>
          <w:sz w:val="23"/>
          <w:szCs w:val="23"/>
          <w:lang w:val="es-ES"/>
        </w:rPr>
        <w:t>Acceso a la Justicia.</w:t>
      </w:r>
    </w:p>
    <w:p w14:paraId="7B61331F" w14:textId="5AF33887" w:rsidR="008E4515" w:rsidRPr="00587F1C" w:rsidRDefault="008E4515" w:rsidP="0012236E">
      <w:pPr>
        <w:spacing w:line="360" w:lineRule="auto"/>
        <w:jc w:val="both"/>
        <w:rPr>
          <w:rFonts w:ascii="Arial" w:hAnsi="Arial" w:cs="Arial"/>
          <w:bCs/>
          <w:sz w:val="23"/>
          <w:szCs w:val="23"/>
          <w:lang w:val="es-ES"/>
        </w:rPr>
      </w:pPr>
    </w:p>
    <w:p w14:paraId="3FCC6E15" w14:textId="0A0722E6" w:rsidR="008E4515" w:rsidRPr="00587F1C" w:rsidRDefault="008E4515" w:rsidP="0012236E">
      <w:pPr>
        <w:spacing w:line="360" w:lineRule="auto"/>
        <w:jc w:val="both"/>
        <w:rPr>
          <w:rFonts w:ascii="Arial" w:hAnsi="Arial" w:cs="Arial"/>
          <w:bCs/>
          <w:sz w:val="23"/>
          <w:szCs w:val="23"/>
        </w:rPr>
      </w:pPr>
      <w:r w:rsidRPr="00587F1C">
        <w:rPr>
          <w:rFonts w:ascii="Arial" w:hAnsi="Arial" w:cs="Arial"/>
          <w:bCs/>
          <w:sz w:val="23"/>
          <w:szCs w:val="23"/>
        </w:rPr>
        <w:t>El derecho humano de acceso a la justicia en México es un derecho fundamental, rector en el ejercicio jurisdiccional y parte del derecho a la tutela judicial efectiva.</w:t>
      </w:r>
      <w:r w:rsidR="007D2073" w:rsidRPr="00587F1C">
        <w:rPr>
          <w:rFonts w:ascii="Arial" w:hAnsi="Arial" w:cs="Arial"/>
          <w:bCs/>
          <w:sz w:val="23"/>
          <w:szCs w:val="23"/>
        </w:rPr>
        <w:t xml:space="preserve"> Toda persona quien ejerce su derecho de acción</w:t>
      </w:r>
      <w:r w:rsidR="008D1B0D" w:rsidRPr="00587F1C">
        <w:rPr>
          <w:rFonts w:ascii="Arial" w:hAnsi="Arial" w:cs="Arial"/>
          <w:bCs/>
          <w:sz w:val="23"/>
          <w:szCs w:val="23"/>
        </w:rPr>
        <w:t>, debe conocer si los hechos denunciados vulneran o no la normativa legal o constitucional.</w:t>
      </w:r>
    </w:p>
    <w:p w14:paraId="4ED28C73" w14:textId="7E62E8C5" w:rsidR="008D1B0D" w:rsidRPr="00587F1C" w:rsidRDefault="008D1B0D" w:rsidP="0012236E">
      <w:pPr>
        <w:spacing w:line="360" w:lineRule="auto"/>
        <w:jc w:val="both"/>
        <w:rPr>
          <w:rFonts w:ascii="Arial" w:hAnsi="Arial" w:cs="Arial"/>
          <w:bCs/>
          <w:sz w:val="23"/>
          <w:szCs w:val="23"/>
        </w:rPr>
      </w:pPr>
    </w:p>
    <w:p w14:paraId="3388DB55" w14:textId="42F46C33" w:rsidR="008D1B0D" w:rsidRPr="00587F1C" w:rsidRDefault="008D1B0D" w:rsidP="0012236E">
      <w:pPr>
        <w:spacing w:line="360" w:lineRule="auto"/>
        <w:jc w:val="both"/>
        <w:rPr>
          <w:rFonts w:ascii="Arial" w:hAnsi="Arial" w:cs="Arial"/>
          <w:bCs/>
          <w:sz w:val="23"/>
          <w:szCs w:val="23"/>
          <w:lang w:val="es-ES"/>
        </w:rPr>
      </w:pPr>
      <w:r w:rsidRPr="00587F1C">
        <w:rPr>
          <w:rFonts w:ascii="Arial" w:hAnsi="Arial" w:cs="Arial"/>
          <w:bCs/>
          <w:sz w:val="23"/>
          <w:szCs w:val="23"/>
        </w:rPr>
        <w:t xml:space="preserve">De acuerdo con la Suprema Corte de </w:t>
      </w:r>
      <w:r w:rsidR="001F2D46" w:rsidRPr="00587F1C">
        <w:rPr>
          <w:rFonts w:ascii="Arial" w:hAnsi="Arial" w:cs="Arial"/>
          <w:bCs/>
          <w:sz w:val="23"/>
          <w:szCs w:val="23"/>
        </w:rPr>
        <w:t>Justicia</w:t>
      </w:r>
      <w:r w:rsidRPr="00587F1C">
        <w:rPr>
          <w:rFonts w:ascii="Arial" w:hAnsi="Arial" w:cs="Arial"/>
          <w:bCs/>
          <w:sz w:val="23"/>
          <w:szCs w:val="23"/>
        </w:rPr>
        <w:t xml:space="preserve"> de la </w:t>
      </w:r>
      <w:r w:rsidR="001F2D46" w:rsidRPr="00587F1C">
        <w:rPr>
          <w:rFonts w:ascii="Arial" w:hAnsi="Arial" w:cs="Arial"/>
          <w:bCs/>
          <w:sz w:val="23"/>
          <w:szCs w:val="23"/>
        </w:rPr>
        <w:t>Nación</w:t>
      </w:r>
      <w:r w:rsidRPr="00587F1C">
        <w:rPr>
          <w:rFonts w:ascii="Arial" w:hAnsi="Arial" w:cs="Arial"/>
          <w:bCs/>
          <w:sz w:val="23"/>
          <w:szCs w:val="23"/>
        </w:rPr>
        <w:t>,</w:t>
      </w:r>
      <w:r w:rsidR="0012236E" w:rsidRPr="00587F1C">
        <w:rPr>
          <w:rStyle w:val="Refdenotaalpie"/>
          <w:rFonts w:ascii="Arial" w:hAnsi="Arial" w:cs="Arial"/>
          <w:bCs/>
          <w:sz w:val="23"/>
          <w:szCs w:val="23"/>
        </w:rPr>
        <w:footnoteReference w:id="1"/>
      </w:r>
      <w:r w:rsidRPr="00587F1C">
        <w:rPr>
          <w:rFonts w:ascii="Arial" w:hAnsi="Arial" w:cs="Arial"/>
          <w:bCs/>
          <w:sz w:val="23"/>
          <w:szCs w:val="23"/>
        </w:rPr>
        <w:t xml:space="preserve"> el derecho de acceso a la tutela </w:t>
      </w:r>
      <w:r w:rsidR="0012236E" w:rsidRPr="00587F1C">
        <w:rPr>
          <w:rFonts w:ascii="Arial" w:hAnsi="Arial" w:cs="Arial"/>
          <w:bCs/>
          <w:sz w:val="23"/>
          <w:szCs w:val="23"/>
        </w:rPr>
        <w:t>jurisdiccional</w:t>
      </w:r>
      <w:r w:rsidRPr="00587F1C">
        <w:rPr>
          <w:rFonts w:ascii="Arial" w:hAnsi="Arial" w:cs="Arial"/>
          <w:bCs/>
          <w:sz w:val="23"/>
          <w:szCs w:val="23"/>
        </w:rPr>
        <w:t xml:space="preserve"> se ha </w:t>
      </w:r>
      <w:r w:rsidR="0012236E" w:rsidRPr="00587F1C">
        <w:rPr>
          <w:rFonts w:ascii="Arial" w:hAnsi="Arial" w:cs="Arial"/>
          <w:bCs/>
          <w:sz w:val="23"/>
          <w:szCs w:val="23"/>
        </w:rPr>
        <w:t>definido</w:t>
      </w:r>
      <w:r w:rsidRPr="00587F1C">
        <w:rPr>
          <w:rFonts w:ascii="Arial" w:hAnsi="Arial" w:cs="Arial"/>
          <w:bCs/>
          <w:sz w:val="23"/>
          <w:szCs w:val="23"/>
        </w:rPr>
        <w:t xml:space="preserve"> como el derecho público subjetivo que toda persona tiene para que </w:t>
      </w:r>
      <w:r w:rsidRPr="00587F1C">
        <w:rPr>
          <w:rFonts w:ascii="Arial" w:hAnsi="Arial" w:cs="Arial"/>
          <w:bCs/>
          <w:sz w:val="23"/>
          <w:szCs w:val="23"/>
        </w:rPr>
        <w:lastRenderedPageBreak/>
        <w:t xml:space="preserve">dentro de los plazos y términos legales, acceda de manera expedita a tribunales independientes e imparciales a plantear una </w:t>
      </w:r>
      <w:r w:rsidRPr="00167287">
        <w:rPr>
          <w:rFonts w:ascii="Arial" w:hAnsi="Arial" w:cs="Arial"/>
          <w:bCs/>
          <w:sz w:val="23"/>
          <w:szCs w:val="23"/>
        </w:rPr>
        <w:t>pretensión</w:t>
      </w:r>
      <w:r w:rsidRPr="00587F1C">
        <w:rPr>
          <w:rFonts w:ascii="Arial" w:hAnsi="Arial" w:cs="Arial"/>
          <w:bCs/>
          <w:sz w:val="23"/>
          <w:szCs w:val="23"/>
        </w:rPr>
        <w:t xml:space="preserve"> o a defenderse de ella, con el fin de que a través de un proceso en el que se respeten ciertas formalidades, se decida sobre </w:t>
      </w:r>
      <w:r w:rsidR="00167287">
        <w:rPr>
          <w:rFonts w:ascii="Arial" w:hAnsi="Arial" w:cs="Arial"/>
          <w:bCs/>
          <w:sz w:val="23"/>
          <w:szCs w:val="23"/>
        </w:rPr>
        <w:t xml:space="preserve">el propósito </w:t>
      </w:r>
      <w:r w:rsidRPr="00587F1C">
        <w:rPr>
          <w:rFonts w:ascii="Arial" w:hAnsi="Arial" w:cs="Arial"/>
          <w:bCs/>
          <w:sz w:val="23"/>
          <w:szCs w:val="23"/>
        </w:rPr>
        <w:t>o la defensa y, en su caso, se ejecute tal decisión.</w:t>
      </w:r>
    </w:p>
    <w:p w14:paraId="43007836" w14:textId="1CC705E8" w:rsidR="00891F1B" w:rsidRPr="00587F1C" w:rsidRDefault="00891F1B" w:rsidP="0012236E">
      <w:pPr>
        <w:spacing w:line="360" w:lineRule="auto"/>
        <w:jc w:val="both"/>
        <w:rPr>
          <w:rFonts w:ascii="Arial" w:hAnsi="Arial" w:cs="Arial"/>
          <w:b/>
          <w:sz w:val="23"/>
          <w:szCs w:val="23"/>
          <w:lang w:val="es-ES"/>
        </w:rPr>
      </w:pPr>
    </w:p>
    <w:p w14:paraId="1A3A4B62" w14:textId="20628D9D" w:rsidR="00F70405" w:rsidRPr="00587F1C" w:rsidRDefault="00F70405" w:rsidP="0012236E">
      <w:pPr>
        <w:spacing w:line="360" w:lineRule="auto"/>
        <w:jc w:val="both"/>
        <w:rPr>
          <w:rFonts w:ascii="Arial" w:hAnsi="Arial" w:cs="Arial"/>
          <w:b/>
          <w:sz w:val="23"/>
          <w:szCs w:val="23"/>
          <w:lang w:val="es-ES"/>
        </w:rPr>
      </w:pPr>
      <w:r w:rsidRPr="00587F1C">
        <w:rPr>
          <w:rFonts w:ascii="Arial" w:hAnsi="Arial" w:cs="Arial"/>
          <w:sz w:val="23"/>
          <w:szCs w:val="23"/>
        </w:rPr>
        <w:t xml:space="preserve">De lo anterior, </w:t>
      </w:r>
      <w:r w:rsidR="001F2D46" w:rsidRPr="00587F1C">
        <w:rPr>
          <w:rFonts w:ascii="Arial" w:hAnsi="Arial" w:cs="Arial"/>
          <w:sz w:val="23"/>
          <w:szCs w:val="23"/>
        </w:rPr>
        <w:t>el derecho a la impartición de justicia</w:t>
      </w:r>
      <w:r w:rsidRPr="00587F1C">
        <w:rPr>
          <w:rFonts w:ascii="Arial" w:hAnsi="Arial" w:cs="Arial"/>
          <w:sz w:val="23"/>
          <w:szCs w:val="23"/>
        </w:rPr>
        <w:t xml:space="preserve"> comprend</w:t>
      </w:r>
      <w:r w:rsidR="001F2D46" w:rsidRPr="00587F1C">
        <w:rPr>
          <w:rFonts w:ascii="Arial" w:hAnsi="Arial" w:cs="Arial"/>
          <w:sz w:val="23"/>
          <w:szCs w:val="23"/>
        </w:rPr>
        <w:t>e</w:t>
      </w:r>
      <w:r w:rsidRPr="00587F1C">
        <w:rPr>
          <w:rFonts w:ascii="Arial" w:hAnsi="Arial" w:cs="Arial"/>
          <w:sz w:val="23"/>
          <w:szCs w:val="23"/>
        </w:rPr>
        <w:t xml:space="preserve"> tres etapas, a las que corresponden tres derechos: (i) una previa al juicio, a la que le corresponde el derecho de acceso a la jurisdicción, que parte del derecho de acción como una especie del de petición dirigido a las autoridades jurisdiccionales y que motiva un pronunciamiento por su parte; (</w:t>
      </w:r>
      <w:proofErr w:type="spellStart"/>
      <w:r w:rsidRPr="00587F1C">
        <w:rPr>
          <w:rFonts w:ascii="Arial" w:hAnsi="Arial" w:cs="Arial"/>
          <w:sz w:val="23"/>
          <w:szCs w:val="23"/>
        </w:rPr>
        <w:t>ii</w:t>
      </w:r>
      <w:proofErr w:type="spellEnd"/>
      <w:r w:rsidRPr="00587F1C">
        <w:rPr>
          <w:rFonts w:ascii="Arial" w:hAnsi="Arial" w:cs="Arial"/>
          <w:sz w:val="23"/>
          <w:szCs w:val="23"/>
        </w:rPr>
        <w:t>) una judicial, que va desde el inicio del procedimiento hasta la última actuación y a la que concierne el derecho al debido proceso; y, (</w:t>
      </w:r>
      <w:proofErr w:type="spellStart"/>
      <w:r w:rsidRPr="00587F1C">
        <w:rPr>
          <w:rFonts w:ascii="Arial" w:hAnsi="Arial" w:cs="Arial"/>
          <w:sz w:val="23"/>
          <w:szCs w:val="23"/>
        </w:rPr>
        <w:t>iii</w:t>
      </w:r>
      <w:proofErr w:type="spellEnd"/>
      <w:r w:rsidRPr="00587F1C">
        <w:rPr>
          <w:rFonts w:ascii="Arial" w:hAnsi="Arial" w:cs="Arial"/>
          <w:sz w:val="23"/>
          <w:szCs w:val="23"/>
        </w:rPr>
        <w:t>) una posterior al juicio, identificada con la eficacia de las resoluciones emitidas.</w:t>
      </w:r>
    </w:p>
    <w:p w14:paraId="10DD81BE" w14:textId="77777777" w:rsidR="00F70405" w:rsidRPr="00587F1C" w:rsidRDefault="00F70405" w:rsidP="00C815D3">
      <w:pPr>
        <w:spacing w:line="360" w:lineRule="auto"/>
        <w:jc w:val="both"/>
        <w:rPr>
          <w:rFonts w:ascii="Arial" w:hAnsi="Arial" w:cs="Arial"/>
          <w:b/>
          <w:sz w:val="23"/>
          <w:szCs w:val="23"/>
          <w:lang w:val="es-ES"/>
        </w:rPr>
      </w:pPr>
    </w:p>
    <w:p w14:paraId="1B0D4F5A" w14:textId="5252AA81" w:rsidR="00E15DF5" w:rsidRPr="00587F1C" w:rsidRDefault="00E15DF5" w:rsidP="00E15DF5">
      <w:pPr>
        <w:spacing w:line="360" w:lineRule="auto"/>
        <w:jc w:val="both"/>
        <w:rPr>
          <w:rFonts w:ascii="Arial" w:hAnsi="Arial" w:cs="Arial"/>
          <w:b/>
          <w:sz w:val="23"/>
          <w:szCs w:val="23"/>
          <w:lang w:val="es-ES"/>
        </w:rPr>
      </w:pPr>
      <w:r w:rsidRPr="00587F1C">
        <w:rPr>
          <w:rFonts w:ascii="Arial" w:hAnsi="Arial" w:cs="Arial"/>
          <w:b/>
          <w:sz w:val="23"/>
          <w:szCs w:val="23"/>
          <w:lang w:val="es-ES"/>
        </w:rPr>
        <w:t>6.</w:t>
      </w:r>
      <w:r w:rsidR="000C7A0D" w:rsidRPr="00587F1C">
        <w:rPr>
          <w:rFonts w:ascii="Arial" w:hAnsi="Arial" w:cs="Arial"/>
          <w:b/>
          <w:sz w:val="23"/>
          <w:szCs w:val="23"/>
          <w:lang w:val="es-ES"/>
        </w:rPr>
        <w:t>2</w:t>
      </w:r>
      <w:r w:rsidRPr="00587F1C">
        <w:rPr>
          <w:rFonts w:ascii="Arial" w:hAnsi="Arial" w:cs="Arial"/>
          <w:b/>
          <w:sz w:val="23"/>
          <w:szCs w:val="23"/>
          <w:lang w:val="es-ES"/>
        </w:rPr>
        <w:t>. Indebido desechamiento.</w:t>
      </w:r>
    </w:p>
    <w:p w14:paraId="68A9DDC6" w14:textId="77777777" w:rsidR="00E15DF5" w:rsidRPr="00587F1C" w:rsidRDefault="00E15DF5" w:rsidP="00E15DF5">
      <w:pPr>
        <w:spacing w:line="360" w:lineRule="auto"/>
        <w:jc w:val="both"/>
        <w:rPr>
          <w:rFonts w:ascii="Arial" w:hAnsi="Arial" w:cs="Arial"/>
          <w:b/>
          <w:sz w:val="23"/>
          <w:szCs w:val="23"/>
          <w:lang w:val="es-ES"/>
        </w:rPr>
      </w:pPr>
    </w:p>
    <w:p w14:paraId="57ADE9F7" w14:textId="5B088010" w:rsidR="00E15DF5" w:rsidRPr="00587F1C" w:rsidRDefault="00A91C74" w:rsidP="00E15DF5">
      <w:pPr>
        <w:spacing w:line="360" w:lineRule="auto"/>
        <w:jc w:val="both"/>
        <w:rPr>
          <w:rFonts w:ascii="Arial" w:hAnsi="Arial" w:cs="Arial"/>
          <w:b/>
          <w:sz w:val="23"/>
          <w:szCs w:val="23"/>
          <w:lang w:val="es-ES"/>
        </w:rPr>
      </w:pPr>
      <w:r w:rsidRPr="00587F1C">
        <w:rPr>
          <w:rFonts w:ascii="Arial" w:hAnsi="Arial" w:cs="Arial"/>
          <w:b/>
          <w:sz w:val="23"/>
          <w:szCs w:val="23"/>
          <w:lang w:val="es-ES"/>
        </w:rPr>
        <w:t xml:space="preserve">Resolución de la autoridad </w:t>
      </w:r>
      <w:r w:rsidR="009A47EC" w:rsidRPr="00587F1C">
        <w:rPr>
          <w:rFonts w:ascii="Arial" w:hAnsi="Arial" w:cs="Arial"/>
          <w:b/>
          <w:sz w:val="23"/>
          <w:szCs w:val="23"/>
          <w:lang w:val="es-ES"/>
        </w:rPr>
        <w:t>responsable.</w:t>
      </w:r>
    </w:p>
    <w:p w14:paraId="45F59E4B" w14:textId="580BA035" w:rsidR="00E15DF5" w:rsidRPr="00587F1C" w:rsidRDefault="00E15DF5" w:rsidP="00E15DF5">
      <w:pPr>
        <w:spacing w:line="360" w:lineRule="auto"/>
        <w:jc w:val="both"/>
        <w:rPr>
          <w:rFonts w:ascii="Arial" w:hAnsi="Arial" w:cs="Arial"/>
          <w:b/>
          <w:sz w:val="23"/>
          <w:szCs w:val="23"/>
          <w:lang w:val="es-ES"/>
        </w:rPr>
      </w:pPr>
    </w:p>
    <w:p w14:paraId="510E0637" w14:textId="4863F9EB" w:rsidR="00440F99" w:rsidRPr="00587F1C" w:rsidRDefault="00440F99" w:rsidP="00E15DF5">
      <w:pPr>
        <w:spacing w:line="360" w:lineRule="auto"/>
        <w:jc w:val="both"/>
        <w:rPr>
          <w:rFonts w:ascii="Arial" w:hAnsi="Arial" w:cs="Arial"/>
          <w:sz w:val="23"/>
          <w:szCs w:val="23"/>
        </w:rPr>
      </w:pPr>
      <w:r w:rsidRPr="00587F1C">
        <w:rPr>
          <w:rFonts w:ascii="Arial" w:hAnsi="Arial" w:cs="Arial"/>
          <w:bCs/>
          <w:sz w:val="23"/>
          <w:szCs w:val="23"/>
          <w:lang w:val="es-ES"/>
        </w:rPr>
        <w:t>La autoridad responsable consideró en el capítulo sexto de su resolución impugnada, que</w:t>
      </w:r>
      <w:r w:rsidR="000C7A0D" w:rsidRPr="00587F1C">
        <w:rPr>
          <w:rFonts w:ascii="Arial" w:hAnsi="Arial" w:cs="Arial"/>
          <w:bCs/>
          <w:sz w:val="23"/>
          <w:szCs w:val="23"/>
          <w:lang w:val="es-ES"/>
        </w:rPr>
        <w:t>;</w:t>
      </w:r>
      <w:r w:rsidRPr="00587F1C">
        <w:rPr>
          <w:rFonts w:ascii="Arial" w:hAnsi="Arial" w:cs="Arial"/>
          <w:bCs/>
          <w:sz w:val="23"/>
          <w:szCs w:val="23"/>
          <w:lang w:val="es-ES"/>
        </w:rPr>
        <w:t xml:space="preserve"> </w:t>
      </w:r>
      <w:r w:rsidRPr="00587F1C">
        <w:rPr>
          <w:rFonts w:ascii="Arial" w:hAnsi="Arial" w:cs="Arial"/>
          <w:bCs/>
          <w:i/>
          <w:iCs/>
          <w:sz w:val="23"/>
          <w:szCs w:val="23"/>
          <w:lang w:val="es-ES"/>
        </w:rPr>
        <w:t>“</w:t>
      </w:r>
      <w:r w:rsidRPr="00587F1C">
        <w:rPr>
          <w:rFonts w:ascii="Arial" w:hAnsi="Arial" w:cs="Arial"/>
          <w:i/>
          <w:iCs/>
          <w:sz w:val="23"/>
          <w:szCs w:val="23"/>
        </w:rPr>
        <w:t>la materia de los hechos denunciados consiste en primer lugar en la violación a los párrafos séptimo y octavo del artículo 134 de la Constitución a través de la inobservancia de la Ley de Imagen Institucional, cuya inobservancia se traduce en promoción personalizada</w:t>
      </w:r>
      <w:r w:rsidR="00C1043D" w:rsidRPr="00587F1C">
        <w:rPr>
          <w:rFonts w:ascii="Arial" w:hAnsi="Arial" w:cs="Arial"/>
          <w:i/>
          <w:iCs/>
          <w:sz w:val="23"/>
          <w:szCs w:val="23"/>
        </w:rPr>
        <w:t xml:space="preserve"> ...  y, en segundo lugar, consiste específicamente en la violación a la Ley de Imagen por la omisión del H. Ayuntamiento de Aguascalientes en expedir el Manual de Identidad Institucional, por lo que sigue sin utilizar el escudo oficial y los colores institucionales en la imagen institucional del Municipio denunciado</w:t>
      </w:r>
      <w:r w:rsidRPr="00587F1C">
        <w:rPr>
          <w:rFonts w:ascii="Arial" w:hAnsi="Arial" w:cs="Arial"/>
          <w:i/>
          <w:iCs/>
          <w:sz w:val="23"/>
          <w:szCs w:val="23"/>
        </w:rPr>
        <w:t>”</w:t>
      </w:r>
      <w:r w:rsidR="00EE6352" w:rsidRPr="00587F1C">
        <w:rPr>
          <w:rFonts w:ascii="Arial" w:hAnsi="Arial" w:cs="Arial"/>
          <w:i/>
          <w:iCs/>
          <w:sz w:val="23"/>
          <w:szCs w:val="23"/>
        </w:rPr>
        <w:t>.</w:t>
      </w:r>
    </w:p>
    <w:p w14:paraId="2C565E03" w14:textId="08615E8D" w:rsidR="00CE5D35" w:rsidRPr="00587F1C" w:rsidRDefault="00CE5D35" w:rsidP="00E15DF5">
      <w:pPr>
        <w:spacing w:line="360" w:lineRule="auto"/>
        <w:jc w:val="both"/>
        <w:rPr>
          <w:rFonts w:ascii="Arial" w:hAnsi="Arial" w:cs="Arial"/>
          <w:sz w:val="23"/>
          <w:szCs w:val="23"/>
        </w:rPr>
      </w:pPr>
    </w:p>
    <w:p w14:paraId="2D906993" w14:textId="360BF662" w:rsidR="00440F99" w:rsidRPr="00167287" w:rsidRDefault="00CE5D35" w:rsidP="00E15DF5">
      <w:pPr>
        <w:spacing w:line="360" w:lineRule="auto"/>
        <w:jc w:val="both"/>
        <w:rPr>
          <w:rFonts w:ascii="Arial" w:hAnsi="Arial" w:cs="Arial"/>
          <w:sz w:val="23"/>
          <w:szCs w:val="23"/>
        </w:rPr>
      </w:pPr>
      <w:r w:rsidRPr="00587F1C">
        <w:rPr>
          <w:rFonts w:ascii="Arial" w:hAnsi="Arial" w:cs="Arial"/>
          <w:sz w:val="23"/>
          <w:szCs w:val="23"/>
        </w:rPr>
        <w:t xml:space="preserve">Así mismo, señaló que de acuerdo con el artículo 3° fracción XI de la Ley de Responsabilidades Administrativas del Estado de Aguascalientes, las autoridades competentes para conocer este tipo de faltas </w:t>
      </w:r>
      <w:r w:rsidRPr="00167287">
        <w:rPr>
          <w:rFonts w:ascii="Arial" w:hAnsi="Arial" w:cs="Arial"/>
          <w:sz w:val="23"/>
          <w:szCs w:val="23"/>
        </w:rPr>
        <w:t xml:space="preserve">son los </w:t>
      </w:r>
      <w:r w:rsidR="00167287" w:rsidRPr="00167287">
        <w:rPr>
          <w:rFonts w:ascii="Arial" w:hAnsi="Arial" w:cs="Arial"/>
          <w:sz w:val="23"/>
          <w:szCs w:val="23"/>
        </w:rPr>
        <w:t>Ó</w:t>
      </w:r>
      <w:r w:rsidRPr="00167287">
        <w:rPr>
          <w:rFonts w:ascii="Arial" w:hAnsi="Arial" w:cs="Arial"/>
          <w:sz w:val="23"/>
          <w:szCs w:val="23"/>
        </w:rPr>
        <w:t xml:space="preserve">rganos </w:t>
      </w:r>
      <w:r w:rsidR="00167287" w:rsidRPr="00167287">
        <w:rPr>
          <w:rFonts w:ascii="Arial" w:hAnsi="Arial" w:cs="Arial"/>
          <w:sz w:val="23"/>
          <w:szCs w:val="23"/>
        </w:rPr>
        <w:t>In</w:t>
      </w:r>
      <w:r w:rsidRPr="00167287">
        <w:rPr>
          <w:rFonts w:ascii="Arial" w:hAnsi="Arial" w:cs="Arial"/>
          <w:sz w:val="23"/>
          <w:szCs w:val="23"/>
        </w:rPr>
        <w:t>ternos de Control de los entes públicos.</w:t>
      </w:r>
    </w:p>
    <w:p w14:paraId="6DAACF9E" w14:textId="77777777" w:rsidR="00CE5D35" w:rsidRPr="00167287" w:rsidRDefault="00CE5D35" w:rsidP="00E15DF5">
      <w:pPr>
        <w:spacing w:line="360" w:lineRule="auto"/>
        <w:jc w:val="both"/>
        <w:rPr>
          <w:rFonts w:ascii="Arial" w:hAnsi="Arial" w:cs="Arial"/>
          <w:b/>
          <w:sz w:val="23"/>
          <w:szCs w:val="23"/>
          <w:lang w:val="es-ES"/>
        </w:rPr>
      </w:pPr>
    </w:p>
    <w:p w14:paraId="7150EC6E" w14:textId="19886F82" w:rsidR="00C1043D" w:rsidRPr="00587F1C" w:rsidRDefault="00C1043D" w:rsidP="00E15DF5">
      <w:pPr>
        <w:spacing w:line="360" w:lineRule="auto"/>
        <w:jc w:val="both"/>
        <w:rPr>
          <w:rFonts w:ascii="Arial" w:hAnsi="Arial" w:cs="Arial"/>
          <w:bCs/>
          <w:sz w:val="23"/>
          <w:szCs w:val="23"/>
          <w:lang w:val="es-ES"/>
        </w:rPr>
      </w:pPr>
      <w:r w:rsidRPr="00167287">
        <w:rPr>
          <w:rFonts w:ascii="Arial" w:hAnsi="Arial" w:cs="Arial"/>
          <w:bCs/>
          <w:sz w:val="23"/>
          <w:szCs w:val="23"/>
          <w:lang w:val="es-ES"/>
        </w:rPr>
        <w:t>Luego, indica</w:t>
      </w:r>
      <w:r w:rsidR="003117EE" w:rsidRPr="00167287">
        <w:rPr>
          <w:rFonts w:ascii="Arial" w:hAnsi="Arial" w:cs="Arial"/>
          <w:bCs/>
          <w:sz w:val="23"/>
          <w:szCs w:val="23"/>
          <w:lang w:val="es-ES"/>
        </w:rPr>
        <w:t xml:space="preserve"> además</w:t>
      </w:r>
      <w:r w:rsidRPr="00167287">
        <w:rPr>
          <w:rFonts w:ascii="Arial" w:hAnsi="Arial" w:cs="Arial"/>
          <w:bCs/>
          <w:sz w:val="23"/>
          <w:szCs w:val="23"/>
          <w:lang w:val="es-ES"/>
        </w:rPr>
        <w:t xml:space="preserve"> que los hechos denunciados no acredit</w:t>
      </w:r>
      <w:r w:rsidR="003117EE" w:rsidRPr="00167287">
        <w:rPr>
          <w:rFonts w:ascii="Arial" w:hAnsi="Arial" w:cs="Arial"/>
          <w:bCs/>
          <w:sz w:val="23"/>
          <w:szCs w:val="23"/>
          <w:lang w:val="es-ES"/>
        </w:rPr>
        <w:t>aron</w:t>
      </w:r>
      <w:r w:rsidRPr="00167287">
        <w:rPr>
          <w:rFonts w:ascii="Arial" w:hAnsi="Arial" w:cs="Arial"/>
          <w:bCs/>
          <w:sz w:val="23"/>
          <w:szCs w:val="23"/>
          <w:lang w:val="es-ES"/>
        </w:rPr>
        <w:t xml:space="preserve"> la </w:t>
      </w:r>
      <w:r w:rsidR="008B697F" w:rsidRPr="00167287">
        <w:rPr>
          <w:rFonts w:ascii="Arial" w:hAnsi="Arial" w:cs="Arial"/>
          <w:bCs/>
          <w:sz w:val="23"/>
          <w:szCs w:val="23"/>
          <w:lang w:val="es-ES"/>
        </w:rPr>
        <w:t>observancia</w:t>
      </w:r>
      <w:r w:rsidRPr="00167287">
        <w:rPr>
          <w:rFonts w:ascii="Arial" w:hAnsi="Arial" w:cs="Arial"/>
          <w:bCs/>
          <w:sz w:val="23"/>
          <w:szCs w:val="23"/>
          <w:lang w:val="es-ES"/>
        </w:rPr>
        <w:t xml:space="preserve"> del</w:t>
      </w:r>
      <w:r w:rsidR="00167287">
        <w:rPr>
          <w:rFonts w:ascii="Arial" w:hAnsi="Arial" w:cs="Arial"/>
          <w:bCs/>
          <w:sz w:val="23"/>
          <w:szCs w:val="23"/>
          <w:lang w:val="es-ES"/>
        </w:rPr>
        <w:t xml:space="preserve"> </w:t>
      </w:r>
      <w:r w:rsidR="008B697F" w:rsidRPr="00587F1C">
        <w:rPr>
          <w:rFonts w:ascii="Arial" w:hAnsi="Arial" w:cs="Arial"/>
          <w:bCs/>
          <w:sz w:val="23"/>
          <w:szCs w:val="23"/>
          <w:lang w:val="es-ES"/>
        </w:rPr>
        <w:t>elemento</w:t>
      </w:r>
      <w:r w:rsidRPr="00587F1C">
        <w:rPr>
          <w:rFonts w:ascii="Arial" w:hAnsi="Arial" w:cs="Arial"/>
          <w:bCs/>
          <w:sz w:val="23"/>
          <w:szCs w:val="23"/>
          <w:lang w:val="es-ES"/>
        </w:rPr>
        <w:t xml:space="preserve"> persona</w:t>
      </w:r>
      <w:r w:rsidR="00883C94" w:rsidRPr="00587F1C">
        <w:rPr>
          <w:rFonts w:ascii="Arial" w:hAnsi="Arial" w:cs="Arial"/>
          <w:bCs/>
          <w:sz w:val="23"/>
          <w:szCs w:val="23"/>
          <w:lang w:val="es-ES"/>
        </w:rPr>
        <w:t>l</w:t>
      </w:r>
      <w:r w:rsidR="008B697F" w:rsidRPr="00587F1C">
        <w:rPr>
          <w:rFonts w:ascii="Arial" w:hAnsi="Arial" w:cs="Arial"/>
          <w:bCs/>
          <w:sz w:val="23"/>
          <w:szCs w:val="23"/>
          <w:lang w:val="es-ES"/>
        </w:rPr>
        <w:t xml:space="preserve">, siendo este uno de los elementos exigibles para configurar propaganda personalizada, por lo que </w:t>
      </w:r>
      <w:r w:rsidR="00883C94" w:rsidRPr="00587F1C">
        <w:rPr>
          <w:rFonts w:ascii="Arial" w:hAnsi="Arial" w:cs="Arial"/>
          <w:bCs/>
          <w:sz w:val="23"/>
          <w:szCs w:val="23"/>
        </w:rPr>
        <w:t>no existió a su ver elemento alguno que permitiera considerar objetivamente que los hechos materia de la denuncia configuraran infracción alguna en materia electoral.</w:t>
      </w:r>
    </w:p>
    <w:p w14:paraId="0092B8B5" w14:textId="77777777" w:rsidR="00C1043D" w:rsidRPr="00587F1C" w:rsidRDefault="00C1043D" w:rsidP="00E15DF5">
      <w:pPr>
        <w:spacing w:line="360" w:lineRule="auto"/>
        <w:jc w:val="both"/>
        <w:rPr>
          <w:rFonts w:ascii="Arial" w:hAnsi="Arial" w:cs="Arial"/>
          <w:b/>
          <w:sz w:val="23"/>
          <w:szCs w:val="23"/>
          <w:lang w:val="es-ES"/>
        </w:rPr>
      </w:pPr>
    </w:p>
    <w:p w14:paraId="2BB0E70E" w14:textId="7EF0997E" w:rsidR="00E15DF5" w:rsidRPr="00587F1C" w:rsidRDefault="00DC0607" w:rsidP="00E15DF5">
      <w:pPr>
        <w:spacing w:line="360" w:lineRule="auto"/>
        <w:jc w:val="both"/>
        <w:rPr>
          <w:rFonts w:ascii="Arial" w:hAnsi="Arial" w:cs="Arial"/>
          <w:b/>
          <w:sz w:val="23"/>
          <w:szCs w:val="23"/>
          <w:lang w:val="es-ES"/>
        </w:rPr>
      </w:pPr>
      <w:r w:rsidRPr="00587F1C">
        <w:rPr>
          <w:rFonts w:ascii="Arial" w:hAnsi="Arial" w:cs="Arial"/>
          <w:b/>
          <w:sz w:val="23"/>
          <w:szCs w:val="23"/>
          <w:lang w:val="es-ES"/>
        </w:rPr>
        <w:t>Decisión.</w:t>
      </w:r>
    </w:p>
    <w:p w14:paraId="352D05F1" w14:textId="1B49C2C6" w:rsidR="00DC0607" w:rsidRPr="00587F1C" w:rsidRDefault="00DC0607" w:rsidP="00E15DF5">
      <w:pPr>
        <w:spacing w:line="360" w:lineRule="auto"/>
        <w:jc w:val="both"/>
        <w:rPr>
          <w:rFonts w:ascii="Arial" w:hAnsi="Arial" w:cs="Arial"/>
          <w:sz w:val="23"/>
          <w:szCs w:val="23"/>
        </w:rPr>
      </w:pPr>
    </w:p>
    <w:p w14:paraId="50D82B71" w14:textId="498049E4" w:rsidR="00E15DF5" w:rsidRPr="00587F1C" w:rsidRDefault="00161E54" w:rsidP="00E15DF5">
      <w:pPr>
        <w:spacing w:line="360" w:lineRule="auto"/>
        <w:jc w:val="both"/>
        <w:rPr>
          <w:rFonts w:ascii="Arial" w:hAnsi="Arial" w:cs="Arial"/>
          <w:sz w:val="23"/>
          <w:szCs w:val="23"/>
        </w:rPr>
      </w:pPr>
      <w:r>
        <w:rPr>
          <w:rFonts w:ascii="Arial" w:hAnsi="Arial" w:cs="Arial"/>
          <w:sz w:val="23"/>
          <w:szCs w:val="23"/>
        </w:rPr>
        <w:t>H</w:t>
      </w:r>
      <w:r w:rsidR="00E15DF5" w:rsidRPr="00587F1C">
        <w:rPr>
          <w:rFonts w:ascii="Arial" w:hAnsi="Arial" w:cs="Arial"/>
          <w:sz w:val="23"/>
          <w:szCs w:val="23"/>
        </w:rPr>
        <w:t>a</w:t>
      </w:r>
      <w:r>
        <w:rPr>
          <w:rFonts w:ascii="Arial" w:hAnsi="Arial" w:cs="Arial"/>
          <w:sz w:val="23"/>
          <w:szCs w:val="23"/>
        </w:rPr>
        <w:t xml:space="preserve"> sido criterio de la</w:t>
      </w:r>
      <w:r w:rsidR="00E15DF5" w:rsidRPr="00587F1C">
        <w:rPr>
          <w:rFonts w:ascii="Arial" w:hAnsi="Arial" w:cs="Arial"/>
          <w:sz w:val="23"/>
          <w:szCs w:val="23"/>
        </w:rPr>
        <w:t xml:space="preserve"> Sala Superior que </w:t>
      </w:r>
      <w:r w:rsidR="00DC0607" w:rsidRPr="00587F1C">
        <w:rPr>
          <w:rFonts w:ascii="Arial" w:hAnsi="Arial" w:cs="Arial"/>
          <w:sz w:val="23"/>
          <w:szCs w:val="23"/>
        </w:rPr>
        <w:t xml:space="preserve">si bien </w:t>
      </w:r>
      <w:r w:rsidR="001E0A81">
        <w:rPr>
          <w:rFonts w:ascii="Arial" w:hAnsi="Arial" w:cs="Arial"/>
          <w:sz w:val="23"/>
          <w:szCs w:val="23"/>
        </w:rPr>
        <w:t>los</w:t>
      </w:r>
      <w:r w:rsidR="00DC0607" w:rsidRPr="00587F1C">
        <w:rPr>
          <w:rFonts w:ascii="Arial" w:hAnsi="Arial" w:cs="Arial"/>
          <w:sz w:val="23"/>
          <w:szCs w:val="23"/>
        </w:rPr>
        <w:t xml:space="preserve"> OPLE</w:t>
      </w:r>
      <w:r w:rsidR="001E0A81">
        <w:rPr>
          <w:rFonts w:ascii="Arial" w:hAnsi="Arial" w:cs="Arial"/>
          <w:sz w:val="23"/>
          <w:szCs w:val="23"/>
        </w:rPr>
        <w:t>s</w:t>
      </w:r>
      <w:r w:rsidR="00DC0607" w:rsidRPr="00587F1C">
        <w:rPr>
          <w:rFonts w:ascii="Arial" w:hAnsi="Arial" w:cs="Arial"/>
          <w:sz w:val="23"/>
          <w:szCs w:val="23"/>
        </w:rPr>
        <w:t xml:space="preserve"> puede</w:t>
      </w:r>
      <w:r w:rsidR="00613C30">
        <w:rPr>
          <w:rFonts w:ascii="Arial" w:hAnsi="Arial" w:cs="Arial"/>
          <w:sz w:val="23"/>
          <w:szCs w:val="23"/>
        </w:rPr>
        <w:t>n</w:t>
      </w:r>
      <w:r w:rsidR="00DC0607" w:rsidRPr="00587F1C">
        <w:rPr>
          <w:rFonts w:ascii="Arial" w:hAnsi="Arial" w:cs="Arial"/>
          <w:sz w:val="23"/>
          <w:szCs w:val="23"/>
        </w:rPr>
        <w:t xml:space="preserve"> </w:t>
      </w:r>
      <w:r w:rsidR="00E15DF5" w:rsidRPr="00587F1C">
        <w:rPr>
          <w:rFonts w:ascii="Arial" w:hAnsi="Arial" w:cs="Arial"/>
          <w:sz w:val="23"/>
          <w:szCs w:val="23"/>
        </w:rPr>
        <w:t xml:space="preserve">desechar la denuncia sin prevención alguna, entre otras causas, cuando del análisis preliminar de los hechos denunciados advierta en forma </w:t>
      </w:r>
      <w:r w:rsidR="00CC67E5" w:rsidRPr="00587F1C">
        <w:rPr>
          <w:rFonts w:ascii="Arial" w:hAnsi="Arial" w:cs="Arial"/>
          <w:sz w:val="23"/>
          <w:szCs w:val="23"/>
        </w:rPr>
        <w:t xml:space="preserve">notoria y </w:t>
      </w:r>
      <w:r w:rsidR="00E15DF5" w:rsidRPr="00587F1C">
        <w:rPr>
          <w:rFonts w:ascii="Arial" w:hAnsi="Arial" w:cs="Arial"/>
          <w:sz w:val="23"/>
          <w:szCs w:val="23"/>
        </w:rPr>
        <w:t>evidente que no constituyan violación en materia político-electoral</w:t>
      </w:r>
      <w:r w:rsidR="00A205AC" w:rsidRPr="00587F1C">
        <w:rPr>
          <w:rFonts w:ascii="Arial" w:hAnsi="Arial" w:cs="Arial"/>
          <w:sz w:val="23"/>
          <w:szCs w:val="23"/>
        </w:rPr>
        <w:t>, l</w:t>
      </w:r>
      <w:r w:rsidR="00E15DF5" w:rsidRPr="00587F1C">
        <w:rPr>
          <w:rFonts w:ascii="Arial" w:hAnsi="Arial" w:cs="Arial"/>
          <w:sz w:val="23"/>
          <w:szCs w:val="23"/>
        </w:rPr>
        <w:t>o cierto</w:t>
      </w:r>
      <w:r w:rsidR="00A205AC" w:rsidRPr="00587F1C">
        <w:rPr>
          <w:rFonts w:ascii="Arial" w:hAnsi="Arial" w:cs="Arial"/>
          <w:sz w:val="23"/>
          <w:szCs w:val="23"/>
        </w:rPr>
        <w:t xml:space="preserve"> </w:t>
      </w:r>
      <w:r w:rsidR="00E15DF5" w:rsidRPr="00587F1C">
        <w:rPr>
          <w:rFonts w:ascii="Arial" w:hAnsi="Arial" w:cs="Arial"/>
          <w:sz w:val="23"/>
          <w:szCs w:val="23"/>
        </w:rPr>
        <w:t xml:space="preserve">es que </w:t>
      </w:r>
      <w:r w:rsidR="00A205AC" w:rsidRPr="00587F1C">
        <w:rPr>
          <w:rFonts w:ascii="Arial" w:hAnsi="Arial" w:cs="Arial"/>
          <w:sz w:val="23"/>
          <w:szCs w:val="23"/>
        </w:rPr>
        <w:t>esa</w:t>
      </w:r>
      <w:r w:rsidR="00E15DF5" w:rsidRPr="00587F1C">
        <w:rPr>
          <w:rFonts w:ascii="Arial" w:hAnsi="Arial" w:cs="Arial"/>
          <w:sz w:val="23"/>
          <w:szCs w:val="23"/>
        </w:rPr>
        <w:t xml:space="preserve"> facultad no autoriza al órgano administrativo electoral a </w:t>
      </w:r>
      <w:r w:rsidR="00E15DF5" w:rsidRPr="00587F1C">
        <w:rPr>
          <w:rFonts w:ascii="Arial" w:hAnsi="Arial" w:cs="Arial"/>
          <w:sz w:val="23"/>
          <w:szCs w:val="23"/>
        </w:rPr>
        <w:lastRenderedPageBreak/>
        <w:t>desechar cuando se requiriera realizar juicios de valor acerca de la legalidad de los hechos, a partir de la ponderación de los elementos que rodean esas conductas y de la interpretación de la ley supuestamente conculcada, pues son cuestiones inherentes al fondo del asunto.</w:t>
      </w:r>
      <w:r w:rsidR="00E15DF5" w:rsidRPr="00587F1C">
        <w:rPr>
          <w:rStyle w:val="Refdenotaalpie"/>
          <w:rFonts w:ascii="Arial" w:hAnsi="Arial" w:cs="Arial"/>
          <w:sz w:val="23"/>
          <w:szCs w:val="23"/>
        </w:rPr>
        <w:footnoteReference w:id="2"/>
      </w:r>
    </w:p>
    <w:p w14:paraId="704D14B7" w14:textId="77777777" w:rsidR="000A121C" w:rsidRPr="00587F1C" w:rsidRDefault="000A121C" w:rsidP="00E15DF5">
      <w:pPr>
        <w:spacing w:line="360" w:lineRule="auto"/>
        <w:jc w:val="both"/>
        <w:rPr>
          <w:rFonts w:ascii="Arial" w:hAnsi="Arial" w:cs="Arial"/>
          <w:sz w:val="23"/>
          <w:szCs w:val="23"/>
        </w:rPr>
      </w:pPr>
    </w:p>
    <w:p w14:paraId="08A7B64E" w14:textId="2D3A6B7D" w:rsidR="00E15DF5" w:rsidRPr="00587F1C" w:rsidRDefault="00A205AC" w:rsidP="00E15DF5">
      <w:pPr>
        <w:spacing w:line="360" w:lineRule="auto"/>
        <w:jc w:val="both"/>
        <w:rPr>
          <w:rFonts w:ascii="Arial" w:hAnsi="Arial" w:cs="Arial"/>
          <w:sz w:val="23"/>
          <w:szCs w:val="23"/>
        </w:rPr>
      </w:pPr>
      <w:r w:rsidRPr="00587F1C">
        <w:rPr>
          <w:rFonts w:ascii="Arial" w:hAnsi="Arial" w:cs="Arial"/>
          <w:sz w:val="23"/>
          <w:szCs w:val="23"/>
        </w:rPr>
        <w:t xml:space="preserve">Lo anterior es así, puesto que para admitir o desechar una denuncia, antes se debe hacer un análisis preliminar de los hechos </w:t>
      </w:r>
      <w:r w:rsidRPr="00654F0E">
        <w:rPr>
          <w:rFonts w:ascii="Arial" w:hAnsi="Arial" w:cs="Arial"/>
          <w:sz w:val="23"/>
          <w:szCs w:val="23"/>
        </w:rPr>
        <w:t>expuesto</w:t>
      </w:r>
      <w:r w:rsidR="005D1600" w:rsidRPr="00654F0E">
        <w:rPr>
          <w:rFonts w:ascii="Arial" w:hAnsi="Arial" w:cs="Arial"/>
          <w:sz w:val="23"/>
          <w:szCs w:val="23"/>
        </w:rPr>
        <w:t>s</w:t>
      </w:r>
      <w:r w:rsidRPr="00654F0E">
        <w:rPr>
          <w:rFonts w:ascii="Arial" w:hAnsi="Arial" w:cs="Arial"/>
          <w:sz w:val="23"/>
          <w:szCs w:val="23"/>
        </w:rPr>
        <w:t xml:space="preserve"> y con </w:t>
      </w:r>
      <w:r w:rsidR="00654F0E" w:rsidRPr="00654F0E">
        <w:rPr>
          <w:rFonts w:ascii="Arial" w:hAnsi="Arial" w:cs="Arial"/>
          <w:sz w:val="23"/>
          <w:szCs w:val="23"/>
        </w:rPr>
        <w:t>base a ello determinar</w:t>
      </w:r>
      <w:r w:rsidR="00654F0E">
        <w:rPr>
          <w:rFonts w:ascii="Arial" w:hAnsi="Arial" w:cs="Arial"/>
          <w:sz w:val="23"/>
          <w:szCs w:val="23"/>
        </w:rPr>
        <w:t xml:space="preserve"> </w:t>
      </w:r>
      <w:r w:rsidRPr="00587F1C">
        <w:rPr>
          <w:rFonts w:ascii="Arial" w:hAnsi="Arial" w:cs="Arial"/>
          <w:sz w:val="23"/>
          <w:szCs w:val="23"/>
        </w:rPr>
        <w:t xml:space="preserve">si con lo </w:t>
      </w:r>
      <w:r w:rsidR="00DD4C3E" w:rsidRPr="00587F1C">
        <w:rPr>
          <w:rFonts w:ascii="Arial" w:hAnsi="Arial" w:cs="Arial"/>
          <w:sz w:val="23"/>
          <w:szCs w:val="23"/>
        </w:rPr>
        <w:t xml:space="preserve">manifestado por el denunciante y de las pruebas aportadas, se advierte de manera </w:t>
      </w:r>
      <w:r w:rsidR="00CC67E5" w:rsidRPr="00587F1C">
        <w:rPr>
          <w:rFonts w:ascii="Arial" w:hAnsi="Arial" w:cs="Arial"/>
          <w:sz w:val="23"/>
          <w:szCs w:val="23"/>
        </w:rPr>
        <w:t>clara</w:t>
      </w:r>
      <w:r w:rsidR="00AF5DB7" w:rsidRPr="00587F1C">
        <w:rPr>
          <w:rFonts w:ascii="Arial" w:hAnsi="Arial" w:cs="Arial"/>
          <w:sz w:val="23"/>
          <w:szCs w:val="23"/>
        </w:rPr>
        <w:t xml:space="preserve"> </w:t>
      </w:r>
      <w:r w:rsidR="00DD4C3E" w:rsidRPr="00587F1C">
        <w:rPr>
          <w:rFonts w:ascii="Arial" w:hAnsi="Arial" w:cs="Arial"/>
          <w:sz w:val="23"/>
          <w:szCs w:val="23"/>
        </w:rPr>
        <w:t>y not</w:t>
      </w:r>
      <w:r w:rsidR="00654F0E">
        <w:rPr>
          <w:rFonts w:ascii="Arial" w:hAnsi="Arial" w:cs="Arial"/>
          <w:sz w:val="23"/>
          <w:szCs w:val="23"/>
        </w:rPr>
        <w:t>o</w:t>
      </w:r>
      <w:r w:rsidR="00DD4C3E" w:rsidRPr="00587F1C">
        <w:rPr>
          <w:rFonts w:ascii="Arial" w:hAnsi="Arial" w:cs="Arial"/>
          <w:sz w:val="23"/>
          <w:szCs w:val="23"/>
        </w:rPr>
        <w:t>ri</w:t>
      </w:r>
      <w:r w:rsidR="00654F0E">
        <w:rPr>
          <w:rFonts w:ascii="Arial" w:hAnsi="Arial" w:cs="Arial"/>
          <w:sz w:val="23"/>
          <w:szCs w:val="23"/>
        </w:rPr>
        <w:t>a</w:t>
      </w:r>
      <w:r w:rsidR="00DD4C3E" w:rsidRPr="00587F1C">
        <w:rPr>
          <w:rFonts w:ascii="Arial" w:hAnsi="Arial" w:cs="Arial"/>
          <w:sz w:val="23"/>
          <w:szCs w:val="23"/>
        </w:rPr>
        <w:t xml:space="preserve"> que los hechos denunciados pueden constituir una vulneración o no en materia electoral</w:t>
      </w:r>
      <w:r w:rsidR="00F0138E">
        <w:rPr>
          <w:rFonts w:ascii="Arial" w:hAnsi="Arial" w:cs="Arial"/>
          <w:sz w:val="23"/>
          <w:szCs w:val="23"/>
        </w:rPr>
        <w:t xml:space="preserve">, </w:t>
      </w:r>
      <w:r w:rsidR="00347EBE">
        <w:rPr>
          <w:rFonts w:ascii="Arial" w:hAnsi="Arial" w:cs="Arial"/>
          <w:sz w:val="23"/>
          <w:szCs w:val="23"/>
        </w:rPr>
        <w:t>ya que</w:t>
      </w:r>
      <w:r w:rsidR="00F0138E">
        <w:rPr>
          <w:rFonts w:ascii="Arial" w:hAnsi="Arial" w:cs="Arial"/>
          <w:sz w:val="23"/>
          <w:szCs w:val="23"/>
        </w:rPr>
        <w:t xml:space="preserve"> se debe </w:t>
      </w:r>
      <w:r w:rsidR="007E464F">
        <w:rPr>
          <w:rFonts w:ascii="Arial" w:hAnsi="Arial" w:cs="Arial"/>
          <w:sz w:val="23"/>
          <w:szCs w:val="23"/>
        </w:rPr>
        <w:t>analiza</w:t>
      </w:r>
      <w:r w:rsidR="00F0138E">
        <w:rPr>
          <w:rFonts w:ascii="Arial" w:hAnsi="Arial" w:cs="Arial"/>
          <w:sz w:val="23"/>
          <w:szCs w:val="23"/>
        </w:rPr>
        <w:t>r si existen al menos indicios que deban considerarse para entrar al estudio de fondo del asunto, y no simplemente desecharlo.</w:t>
      </w:r>
      <w:r w:rsidR="00E15DF5" w:rsidRPr="00587F1C">
        <w:rPr>
          <w:rStyle w:val="Refdenotaalpie"/>
          <w:rFonts w:ascii="Arial" w:hAnsi="Arial" w:cs="Arial"/>
          <w:sz w:val="23"/>
          <w:szCs w:val="23"/>
        </w:rPr>
        <w:footnoteReference w:id="3"/>
      </w:r>
    </w:p>
    <w:p w14:paraId="2509765A" w14:textId="67D012AA" w:rsidR="00E15DF5" w:rsidRPr="00587F1C" w:rsidRDefault="00E15DF5" w:rsidP="00E15DF5">
      <w:pPr>
        <w:spacing w:line="360" w:lineRule="auto"/>
        <w:jc w:val="both"/>
        <w:rPr>
          <w:rFonts w:ascii="Arial" w:hAnsi="Arial" w:cs="Arial"/>
          <w:sz w:val="23"/>
          <w:szCs w:val="23"/>
        </w:rPr>
      </w:pPr>
    </w:p>
    <w:p w14:paraId="3468E038" w14:textId="77E37FD7" w:rsidR="00DD4C3E" w:rsidRPr="00587F1C" w:rsidRDefault="00DD4C3E" w:rsidP="00E15DF5">
      <w:pPr>
        <w:spacing w:line="360" w:lineRule="auto"/>
        <w:jc w:val="both"/>
        <w:rPr>
          <w:rFonts w:ascii="Arial" w:hAnsi="Arial" w:cs="Arial"/>
          <w:sz w:val="23"/>
          <w:szCs w:val="23"/>
        </w:rPr>
      </w:pPr>
      <w:r w:rsidRPr="00587F1C">
        <w:rPr>
          <w:rFonts w:ascii="Arial" w:hAnsi="Arial" w:cs="Arial"/>
          <w:sz w:val="23"/>
          <w:szCs w:val="23"/>
        </w:rPr>
        <w:t xml:space="preserve">Ahora, en </w:t>
      </w:r>
      <w:r w:rsidR="00C37423" w:rsidRPr="00587F1C">
        <w:rPr>
          <w:rFonts w:ascii="Arial" w:hAnsi="Arial" w:cs="Arial"/>
          <w:sz w:val="23"/>
          <w:szCs w:val="23"/>
        </w:rPr>
        <w:t>el caso concreto</w:t>
      </w:r>
      <w:r w:rsidRPr="00587F1C">
        <w:rPr>
          <w:rFonts w:ascii="Arial" w:hAnsi="Arial" w:cs="Arial"/>
          <w:sz w:val="23"/>
          <w:szCs w:val="23"/>
        </w:rPr>
        <w:t xml:space="preserve">, la autoridad responsable </w:t>
      </w:r>
      <w:r w:rsidR="00BA0B6C" w:rsidRPr="00587F1C">
        <w:rPr>
          <w:rFonts w:ascii="Arial" w:hAnsi="Arial" w:cs="Arial"/>
          <w:sz w:val="23"/>
          <w:szCs w:val="23"/>
        </w:rPr>
        <w:t xml:space="preserve">determinó desechar la denuncia a pesar de observar, como ya se </w:t>
      </w:r>
      <w:r w:rsidR="009A47EC" w:rsidRPr="00587F1C">
        <w:rPr>
          <w:rFonts w:ascii="Arial" w:hAnsi="Arial" w:cs="Arial"/>
          <w:sz w:val="23"/>
          <w:szCs w:val="23"/>
        </w:rPr>
        <w:t>precisó</w:t>
      </w:r>
      <w:r w:rsidR="00BA0B6C" w:rsidRPr="00587F1C">
        <w:rPr>
          <w:rFonts w:ascii="Arial" w:hAnsi="Arial" w:cs="Arial"/>
          <w:sz w:val="23"/>
          <w:szCs w:val="23"/>
        </w:rPr>
        <w:t xml:space="preserve">, que los hechos se basaban en la </w:t>
      </w:r>
      <w:r w:rsidR="00AF5DB7" w:rsidRPr="00587F1C">
        <w:rPr>
          <w:rFonts w:ascii="Arial" w:hAnsi="Arial" w:cs="Arial"/>
          <w:sz w:val="23"/>
          <w:szCs w:val="23"/>
        </w:rPr>
        <w:t xml:space="preserve">presunta </w:t>
      </w:r>
      <w:r w:rsidR="00BA0B6C" w:rsidRPr="00587F1C">
        <w:rPr>
          <w:rFonts w:ascii="Arial" w:hAnsi="Arial" w:cs="Arial"/>
          <w:sz w:val="23"/>
          <w:szCs w:val="23"/>
        </w:rPr>
        <w:t xml:space="preserve">violación </w:t>
      </w:r>
      <w:r w:rsidR="0044700E" w:rsidRPr="00587F1C">
        <w:rPr>
          <w:rFonts w:ascii="Arial" w:hAnsi="Arial" w:cs="Arial"/>
          <w:sz w:val="23"/>
          <w:szCs w:val="23"/>
        </w:rPr>
        <w:t>al principio de equidad en la contiend</w:t>
      </w:r>
      <w:r w:rsidR="005D1600" w:rsidRPr="00587F1C">
        <w:rPr>
          <w:rFonts w:ascii="Arial" w:hAnsi="Arial" w:cs="Arial"/>
          <w:sz w:val="23"/>
          <w:szCs w:val="23"/>
        </w:rPr>
        <w:t>a</w:t>
      </w:r>
      <w:r w:rsidR="0044700E" w:rsidRPr="00587F1C">
        <w:rPr>
          <w:rFonts w:ascii="Arial" w:hAnsi="Arial" w:cs="Arial"/>
          <w:sz w:val="23"/>
          <w:szCs w:val="23"/>
        </w:rPr>
        <w:t xml:space="preserve">, así como </w:t>
      </w:r>
      <w:r w:rsidR="00BA0B6C" w:rsidRPr="00587F1C">
        <w:rPr>
          <w:rFonts w:ascii="Arial" w:hAnsi="Arial" w:cs="Arial"/>
          <w:sz w:val="23"/>
          <w:szCs w:val="23"/>
        </w:rPr>
        <w:t xml:space="preserve">a los párrafos séptimo y octavo del artículo 134 de la </w:t>
      </w:r>
      <w:r w:rsidR="0044700E" w:rsidRPr="00587F1C">
        <w:rPr>
          <w:rFonts w:ascii="Arial" w:hAnsi="Arial" w:cs="Arial"/>
          <w:sz w:val="23"/>
          <w:szCs w:val="23"/>
        </w:rPr>
        <w:t>Constitución</w:t>
      </w:r>
      <w:r w:rsidR="005D1600" w:rsidRPr="00587F1C">
        <w:rPr>
          <w:rFonts w:ascii="Arial" w:hAnsi="Arial" w:cs="Arial"/>
          <w:sz w:val="23"/>
          <w:szCs w:val="23"/>
        </w:rPr>
        <w:t xml:space="preserve"> Federal</w:t>
      </w:r>
      <w:r w:rsidR="0044700E" w:rsidRPr="00587F1C">
        <w:rPr>
          <w:rFonts w:ascii="Arial" w:hAnsi="Arial" w:cs="Arial"/>
          <w:sz w:val="23"/>
          <w:szCs w:val="23"/>
        </w:rPr>
        <w:t xml:space="preserve"> </w:t>
      </w:r>
      <w:r w:rsidR="001E6CFB" w:rsidRPr="00587F1C">
        <w:rPr>
          <w:rFonts w:ascii="Arial" w:hAnsi="Arial" w:cs="Arial"/>
          <w:sz w:val="23"/>
          <w:szCs w:val="23"/>
        </w:rPr>
        <w:t>derivado de la supuesta</w:t>
      </w:r>
      <w:r w:rsidR="00BA0B6C" w:rsidRPr="00587F1C">
        <w:rPr>
          <w:rFonts w:ascii="Arial" w:hAnsi="Arial" w:cs="Arial"/>
          <w:sz w:val="23"/>
          <w:szCs w:val="23"/>
        </w:rPr>
        <w:t xml:space="preserve"> inobservancia de la Ley de Imagen Institucional</w:t>
      </w:r>
      <w:r w:rsidR="0044700E" w:rsidRPr="00587F1C">
        <w:rPr>
          <w:rFonts w:ascii="Arial" w:hAnsi="Arial" w:cs="Arial"/>
          <w:sz w:val="23"/>
          <w:szCs w:val="23"/>
        </w:rPr>
        <w:t>.</w:t>
      </w:r>
    </w:p>
    <w:p w14:paraId="04029991" w14:textId="72C9F48A" w:rsidR="00BA0B6C" w:rsidRPr="00587F1C" w:rsidRDefault="00BA0B6C" w:rsidP="00E15DF5">
      <w:pPr>
        <w:spacing w:line="360" w:lineRule="auto"/>
        <w:jc w:val="both"/>
        <w:rPr>
          <w:rFonts w:ascii="Arial" w:hAnsi="Arial" w:cs="Arial"/>
          <w:sz w:val="23"/>
          <w:szCs w:val="23"/>
        </w:rPr>
      </w:pPr>
    </w:p>
    <w:p w14:paraId="034B3328" w14:textId="455214CF" w:rsidR="003E52DD" w:rsidRDefault="00BA0B6C" w:rsidP="002009C3">
      <w:pPr>
        <w:spacing w:line="360" w:lineRule="auto"/>
        <w:jc w:val="both"/>
        <w:rPr>
          <w:rFonts w:ascii="Arial" w:hAnsi="Arial" w:cs="Arial"/>
          <w:sz w:val="23"/>
          <w:szCs w:val="23"/>
        </w:rPr>
      </w:pPr>
      <w:r w:rsidRPr="00587F1C">
        <w:rPr>
          <w:rFonts w:ascii="Arial" w:hAnsi="Arial" w:cs="Arial"/>
          <w:sz w:val="23"/>
          <w:szCs w:val="23"/>
        </w:rPr>
        <w:t>En ese sentido,</w:t>
      </w:r>
      <w:r w:rsidR="000E4181">
        <w:rPr>
          <w:rFonts w:ascii="Arial" w:hAnsi="Arial" w:cs="Arial"/>
          <w:sz w:val="23"/>
          <w:szCs w:val="23"/>
        </w:rPr>
        <w:t xml:space="preserve"> la autoridad responsable</w:t>
      </w:r>
      <w:r w:rsidR="006565FE" w:rsidRPr="00587F1C">
        <w:rPr>
          <w:rFonts w:ascii="Arial" w:hAnsi="Arial" w:cs="Arial"/>
          <w:sz w:val="23"/>
          <w:szCs w:val="23"/>
        </w:rPr>
        <w:t xml:space="preserve"> </w:t>
      </w:r>
      <w:r w:rsidR="007E464F">
        <w:rPr>
          <w:rFonts w:ascii="Arial" w:hAnsi="Arial" w:cs="Arial"/>
          <w:sz w:val="23"/>
          <w:szCs w:val="23"/>
        </w:rPr>
        <w:t xml:space="preserve">omitió </w:t>
      </w:r>
      <w:r w:rsidR="000E4181">
        <w:rPr>
          <w:rFonts w:ascii="Arial" w:hAnsi="Arial" w:cs="Arial"/>
          <w:sz w:val="23"/>
          <w:szCs w:val="23"/>
        </w:rPr>
        <w:t>considerar</w:t>
      </w:r>
      <w:r w:rsidR="007E464F">
        <w:rPr>
          <w:rFonts w:ascii="Arial" w:hAnsi="Arial" w:cs="Arial"/>
          <w:sz w:val="23"/>
          <w:szCs w:val="23"/>
        </w:rPr>
        <w:t xml:space="preserve"> que en el asunto </w:t>
      </w:r>
      <w:r w:rsidR="00D579FF">
        <w:rPr>
          <w:rFonts w:ascii="Arial" w:hAnsi="Arial" w:cs="Arial"/>
          <w:sz w:val="23"/>
          <w:szCs w:val="23"/>
        </w:rPr>
        <w:t>existían</w:t>
      </w:r>
      <w:r w:rsidR="007E464F">
        <w:rPr>
          <w:rFonts w:ascii="Arial" w:hAnsi="Arial" w:cs="Arial"/>
          <w:sz w:val="23"/>
          <w:szCs w:val="23"/>
        </w:rPr>
        <w:t xml:space="preserve"> indicios aportados por el promovente, consistentes en</w:t>
      </w:r>
      <w:r w:rsidR="00D579FF">
        <w:rPr>
          <w:rFonts w:ascii="Arial" w:hAnsi="Arial" w:cs="Arial"/>
          <w:sz w:val="23"/>
          <w:szCs w:val="23"/>
        </w:rPr>
        <w:t xml:space="preserve"> las pruebas técnicas</w:t>
      </w:r>
      <w:r w:rsidR="000E4181">
        <w:rPr>
          <w:rFonts w:ascii="Arial" w:hAnsi="Arial" w:cs="Arial"/>
          <w:sz w:val="23"/>
          <w:szCs w:val="23"/>
        </w:rPr>
        <w:t xml:space="preserve"> donde se </w:t>
      </w:r>
      <w:r w:rsidR="001B53D6">
        <w:rPr>
          <w:rFonts w:ascii="Arial" w:hAnsi="Arial" w:cs="Arial"/>
          <w:sz w:val="23"/>
          <w:szCs w:val="23"/>
        </w:rPr>
        <w:t>ap</w:t>
      </w:r>
      <w:r w:rsidR="000E4181">
        <w:rPr>
          <w:rFonts w:ascii="Arial" w:hAnsi="Arial" w:cs="Arial"/>
          <w:sz w:val="23"/>
          <w:szCs w:val="23"/>
        </w:rPr>
        <w:t>rec</w:t>
      </w:r>
      <w:r w:rsidR="001B53D6">
        <w:rPr>
          <w:rFonts w:ascii="Arial" w:hAnsi="Arial" w:cs="Arial"/>
          <w:sz w:val="23"/>
          <w:szCs w:val="23"/>
        </w:rPr>
        <w:t>i</w:t>
      </w:r>
      <w:r w:rsidR="000E4181">
        <w:rPr>
          <w:rFonts w:ascii="Arial" w:hAnsi="Arial" w:cs="Arial"/>
          <w:sz w:val="23"/>
          <w:szCs w:val="23"/>
        </w:rPr>
        <w:t>an diversas publicaciones en redes sociales</w:t>
      </w:r>
      <w:r w:rsidR="001B53D6">
        <w:rPr>
          <w:rFonts w:ascii="Arial" w:hAnsi="Arial" w:cs="Arial"/>
          <w:sz w:val="23"/>
          <w:szCs w:val="23"/>
        </w:rPr>
        <w:t xml:space="preserve"> relacionadas con los hechos denunciados</w:t>
      </w:r>
      <w:r w:rsidR="000E4181">
        <w:rPr>
          <w:rFonts w:ascii="Arial" w:hAnsi="Arial" w:cs="Arial"/>
          <w:sz w:val="23"/>
          <w:szCs w:val="23"/>
        </w:rPr>
        <w:t xml:space="preserve">, </w:t>
      </w:r>
      <w:r w:rsidR="00442C57">
        <w:rPr>
          <w:rFonts w:ascii="Arial" w:hAnsi="Arial" w:cs="Arial"/>
          <w:sz w:val="23"/>
          <w:szCs w:val="23"/>
        </w:rPr>
        <w:t xml:space="preserve">lo que </w:t>
      </w:r>
      <w:r w:rsidR="009D43B7">
        <w:rPr>
          <w:rFonts w:ascii="Arial" w:hAnsi="Arial" w:cs="Arial"/>
          <w:sz w:val="23"/>
          <w:szCs w:val="23"/>
        </w:rPr>
        <w:t xml:space="preserve">en su caso </w:t>
      </w:r>
      <w:r w:rsidR="00442C57">
        <w:rPr>
          <w:rFonts w:ascii="Arial" w:hAnsi="Arial" w:cs="Arial"/>
          <w:sz w:val="23"/>
          <w:szCs w:val="23"/>
        </w:rPr>
        <w:t>era suficiente para poder conocer de fondo el asunto, y entonces realizar las manifestaciones pertinentes sobre si existe acreditada falta alguna en materia electoral o no.</w:t>
      </w:r>
    </w:p>
    <w:p w14:paraId="5D88C3D3" w14:textId="77777777" w:rsidR="003E52DD" w:rsidRDefault="003E52DD" w:rsidP="002009C3">
      <w:pPr>
        <w:spacing w:line="360" w:lineRule="auto"/>
        <w:jc w:val="both"/>
        <w:rPr>
          <w:rFonts w:ascii="Arial" w:hAnsi="Arial" w:cs="Arial"/>
          <w:sz w:val="23"/>
          <w:szCs w:val="23"/>
        </w:rPr>
      </w:pPr>
    </w:p>
    <w:p w14:paraId="2832FAA2" w14:textId="6A3F998B" w:rsidR="002009C3" w:rsidRDefault="003E52DD" w:rsidP="002009C3">
      <w:pPr>
        <w:spacing w:line="360" w:lineRule="auto"/>
        <w:jc w:val="both"/>
        <w:rPr>
          <w:rFonts w:ascii="Arial" w:hAnsi="Arial" w:cs="Arial"/>
          <w:sz w:val="23"/>
          <w:szCs w:val="23"/>
        </w:rPr>
      </w:pPr>
      <w:r>
        <w:rPr>
          <w:rFonts w:ascii="Arial" w:hAnsi="Arial" w:cs="Arial"/>
          <w:sz w:val="23"/>
          <w:szCs w:val="23"/>
        </w:rPr>
        <w:t xml:space="preserve">Por otro lado, </w:t>
      </w:r>
      <w:r w:rsidR="00442C57">
        <w:rPr>
          <w:rFonts w:ascii="Arial" w:hAnsi="Arial" w:cs="Arial"/>
          <w:sz w:val="23"/>
          <w:szCs w:val="23"/>
        </w:rPr>
        <w:t xml:space="preserve">la demandada </w:t>
      </w:r>
      <w:r>
        <w:rPr>
          <w:rFonts w:ascii="Arial" w:hAnsi="Arial" w:cs="Arial"/>
          <w:sz w:val="23"/>
          <w:szCs w:val="23"/>
        </w:rPr>
        <w:t>realizó</w:t>
      </w:r>
      <w:r w:rsidR="006565FE" w:rsidRPr="00587F1C">
        <w:rPr>
          <w:rFonts w:ascii="Arial" w:hAnsi="Arial" w:cs="Arial"/>
          <w:sz w:val="23"/>
          <w:szCs w:val="23"/>
        </w:rPr>
        <w:t xml:space="preserve"> un estudio de las </w:t>
      </w:r>
      <w:r w:rsidR="002009C3" w:rsidRPr="00587F1C">
        <w:rPr>
          <w:rFonts w:ascii="Arial" w:hAnsi="Arial" w:cs="Arial"/>
          <w:sz w:val="23"/>
          <w:szCs w:val="23"/>
        </w:rPr>
        <w:t>conductas</w:t>
      </w:r>
      <w:r w:rsidR="006565FE" w:rsidRPr="00587F1C">
        <w:rPr>
          <w:rFonts w:ascii="Arial" w:hAnsi="Arial" w:cs="Arial"/>
          <w:sz w:val="23"/>
          <w:szCs w:val="23"/>
        </w:rPr>
        <w:t xml:space="preserve"> denunciad</w:t>
      </w:r>
      <w:r w:rsidR="00F60630" w:rsidRPr="00587F1C">
        <w:rPr>
          <w:rFonts w:ascii="Arial" w:hAnsi="Arial" w:cs="Arial"/>
          <w:sz w:val="23"/>
          <w:szCs w:val="23"/>
        </w:rPr>
        <w:t>a</w:t>
      </w:r>
      <w:r w:rsidR="006565FE" w:rsidRPr="00587F1C">
        <w:rPr>
          <w:rFonts w:ascii="Arial" w:hAnsi="Arial" w:cs="Arial"/>
          <w:sz w:val="23"/>
          <w:szCs w:val="23"/>
        </w:rPr>
        <w:t>s</w:t>
      </w:r>
      <w:r w:rsidR="00F60630" w:rsidRPr="00587F1C">
        <w:rPr>
          <w:rFonts w:ascii="Arial" w:hAnsi="Arial" w:cs="Arial"/>
          <w:sz w:val="23"/>
          <w:szCs w:val="23"/>
        </w:rPr>
        <w:t>,</w:t>
      </w:r>
      <w:r w:rsidR="006565FE" w:rsidRPr="00587F1C">
        <w:rPr>
          <w:rFonts w:ascii="Arial" w:hAnsi="Arial" w:cs="Arial"/>
          <w:sz w:val="23"/>
          <w:szCs w:val="23"/>
        </w:rPr>
        <w:t xml:space="preserve"> </w:t>
      </w:r>
      <w:r w:rsidR="00F60630" w:rsidRPr="00587F1C">
        <w:rPr>
          <w:rFonts w:ascii="Arial" w:hAnsi="Arial" w:cs="Arial"/>
          <w:sz w:val="23"/>
          <w:szCs w:val="23"/>
        </w:rPr>
        <w:t>partiendo d</w:t>
      </w:r>
      <w:r w:rsidR="006565FE" w:rsidRPr="00587F1C">
        <w:rPr>
          <w:rFonts w:ascii="Arial" w:hAnsi="Arial" w:cs="Arial"/>
          <w:sz w:val="23"/>
          <w:szCs w:val="23"/>
        </w:rPr>
        <w:t>el</w:t>
      </w:r>
      <w:r w:rsidR="00F60630" w:rsidRPr="00587F1C">
        <w:rPr>
          <w:rFonts w:ascii="Arial" w:hAnsi="Arial" w:cs="Arial"/>
          <w:sz w:val="23"/>
          <w:szCs w:val="23"/>
        </w:rPr>
        <w:t xml:space="preserve"> análisis del</w:t>
      </w:r>
      <w:r w:rsidR="006565FE" w:rsidRPr="00587F1C">
        <w:rPr>
          <w:rFonts w:ascii="Arial" w:hAnsi="Arial" w:cs="Arial"/>
          <w:sz w:val="23"/>
          <w:szCs w:val="23"/>
        </w:rPr>
        <w:t xml:space="preserve"> elemento personal para identificar si existía una vulneración a dicho </w:t>
      </w:r>
      <w:r w:rsidR="002009C3" w:rsidRPr="00587F1C">
        <w:rPr>
          <w:rFonts w:ascii="Arial" w:hAnsi="Arial" w:cs="Arial"/>
          <w:sz w:val="23"/>
          <w:szCs w:val="23"/>
        </w:rPr>
        <w:t>principio</w:t>
      </w:r>
      <w:r w:rsidR="006565FE" w:rsidRPr="00587F1C">
        <w:rPr>
          <w:rFonts w:ascii="Arial" w:hAnsi="Arial" w:cs="Arial"/>
          <w:sz w:val="23"/>
          <w:szCs w:val="23"/>
        </w:rPr>
        <w:t xml:space="preserve">, </w:t>
      </w:r>
      <w:r w:rsidR="002009C3" w:rsidRPr="00587F1C">
        <w:rPr>
          <w:rFonts w:ascii="Arial" w:hAnsi="Arial" w:cs="Arial"/>
          <w:sz w:val="23"/>
          <w:szCs w:val="23"/>
        </w:rPr>
        <w:t xml:space="preserve">sin </w:t>
      </w:r>
      <w:r w:rsidR="009A47EC" w:rsidRPr="00587F1C">
        <w:rPr>
          <w:rFonts w:ascii="Arial" w:hAnsi="Arial" w:cs="Arial"/>
          <w:sz w:val="23"/>
          <w:szCs w:val="23"/>
        </w:rPr>
        <w:t>embargo, ello</w:t>
      </w:r>
      <w:r w:rsidR="002009C3" w:rsidRPr="00587F1C">
        <w:rPr>
          <w:rFonts w:ascii="Arial" w:hAnsi="Arial" w:cs="Arial"/>
          <w:sz w:val="23"/>
          <w:szCs w:val="23"/>
        </w:rPr>
        <w:t xml:space="preserve"> no puede llevarse al extremo de juzgar sobre la </w:t>
      </w:r>
      <w:r w:rsidR="001E6CFB" w:rsidRPr="00587F1C">
        <w:rPr>
          <w:rFonts w:ascii="Arial" w:hAnsi="Arial" w:cs="Arial"/>
          <w:sz w:val="23"/>
          <w:szCs w:val="23"/>
        </w:rPr>
        <w:t xml:space="preserve">actualización </w:t>
      </w:r>
      <w:r w:rsidR="00805391" w:rsidRPr="00587F1C">
        <w:rPr>
          <w:rFonts w:ascii="Arial" w:hAnsi="Arial" w:cs="Arial"/>
          <w:sz w:val="23"/>
          <w:szCs w:val="23"/>
        </w:rPr>
        <w:t xml:space="preserve">o no </w:t>
      </w:r>
      <w:r w:rsidR="001E6CFB" w:rsidRPr="00587F1C">
        <w:rPr>
          <w:rFonts w:ascii="Arial" w:hAnsi="Arial" w:cs="Arial"/>
          <w:sz w:val="23"/>
          <w:szCs w:val="23"/>
        </w:rPr>
        <w:t xml:space="preserve">de los elementos </w:t>
      </w:r>
      <w:r w:rsidR="00805391" w:rsidRPr="00587F1C">
        <w:rPr>
          <w:rFonts w:ascii="Arial" w:hAnsi="Arial" w:cs="Arial"/>
          <w:sz w:val="23"/>
          <w:szCs w:val="23"/>
        </w:rPr>
        <w:t xml:space="preserve">exigidos </w:t>
      </w:r>
      <w:r w:rsidR="00232E07" w:rsidRPr="00587F1C">
        <w:rPr>
          <w:rFonts w:ascii="Arial" w:hAnsi="Arial" w:cs="Arial"/>
          <w:sz w:val="23"/>
          <w:szCs w:val="23"/>
        </w:rPr>
        <w:t>(personal</w:t>
      </w:r>
      <w:r w:rsidR="00805391" w:rsidRPr="00587F1C">
        <w:rPr>
          <w:rFonts w:ascii="Arial" w:hAnsi="Arial" w:cs="Arial"/>
          <w:sz w:val="23"/>
          <w:szCs w:val="23"/>
        </w:rPr>
        <w:t xml:space="preserve">, temporal y objetivo) </w:t>
      </w:r>
      <w:r w:rsidR="001E6CFB" w:rsidRPr="00587F1C">
        <w:rPr>
          <w:rFonts w:ascii="Arial" w:hAnsi="Arial" w:cs="Arial"/>
          <w:sz w:val="23"/>
          <w:szCs w:val="23"/>
        </w:rPr>
        <w:t xml:space="preserve">para acreditar </w:t>
      </w:r>
      <w:r w:rsidR="00232E07" w:rsidRPr="00587F1C">
        <w:rPr>
          <w:rFonts w:ascii="Arial" w:hAnsi="Arial" w:cs="Arial"/>
          <w:sz w:val="23"/>
          <w:szCs w:val="23"/>
        </w:rPr>
        <w:t xml:space="preserve">la existencia de </w:t>
      </w:r>
      <w:r w:rsidR="001E6CFB" w:rsidRPr="00587F1C">
        <w:rPr>
          <w:rFonts w:ascii="Arial" w:hAnsi="Arial" w:cs="Arial"/>
          <w:sz w:val="23"/>
          <w:szCs w:val="23"/>
        </w:rPr>
        <w:t xml:space="preserve">las </w:t>
      </w:r>
      <w:r w:rsidR="00472187" w:rsidRPr="00587F1C">
        <w:rPr>
          <w:rFonts w:ascii="Arial" w:hAnsi="Arial" w:cs="Arial"/>
          <w:sz w:val="23"/>
          <w:szCs w:val="23"/>
        </w:rPr>
        <w:t>trasgresiones</w:t>
      </w:r>
      <w:r w:rsidR="001E6CFB" w:rsidRPr="00587F1C">
        <w:rPr>
          <w:rFonts w:ascii="Arial" w:hAnsi="Arial" w:cs="Arial"/>
          <w:sz w:val="23"/>
          <w:szCs w:val="23"/>
        </w:rPr>
        <w:t xml:space="preserve"> </w:t>
      </w:r>
      <w:r w:rsidR="00472187" w:rsidRPr="00587F1C">
        <w:rPr>
          <w:rFonts w:ascii="Arial" w:hAnsi="Arial" w:cs="Arial"/>
          <w:sz w:val="23"/>
          <w:szCs w:val="23"/>
        </w:rPr>
        <w:t>manifestadas</w:t>
      </w:r>
      <w:r w:rsidR="001E6CFB" w:rsidRPr="00587F1C">
        <w:rPr>
          <w:rFonts w:ascii="Arial" w:hAnsi="Arial" w:cs="Arial"/>
          <w:sz w:val="23"/>
          <w:szCs w:val="23"/>
        </w:rPr>
        <w:t xml:space="preserve"> a través de los hechos </w:t>
      </w:r>
      <w:r w:rsidR="00472187" w:rsidRPr="00587F1C">
        <w:rPr>
          <w:rFonts w:ascii="Arial" w:hAnsi="Arial" w:cs="Arial"/>
          <w:sz w:val="23"/>
          <w:szCs w:val="23"/>
        </w:rPr>
        <w:t>que motivan</w:t>
      </w:r>
      <w:r w:rsidR="002009C3" w:rsidRPr="00587F1C">
        <w:rPr>
          <w:rFonts w:ascii="Arial" w:hAnsi="Arial" w:cs="Arial"/>
          <w:sz w:val="23"/>
          <w:szCs w:val="23"/>
        </w:rPr>
        <w:t xml:space="preserve"> </w:t>
      </w:r>
      <w:r w:rsidR="00232E07" w:rsidRPr="00587F1C">
        <w:rPr>
          <w:rFonts w:ascii="Arial" w:hAnsi="Arial" w:cs="Arial"/>
          <w:sz w:val="23"/>
          <w:szCs w:val="23"/>
        </w:rPr>
        <w:t>l</w:t>
      </w:r>
      <w:r w:rsidR="002009C3" w:rsidRPr="00587F1C">
        <w:rPr>
          <w:rFonts w:ascii="Arial" w:hAnsi="Arial" w:cs="Arial"/>
          <w:sz w:val="23"/>
          <w:szCs w:val="23"/>
        </w:rPr>
        <w:t xml:space="preserve">a denuncia, ya que esto es </w:t>
      </w:r>
      <w:r w:rsidR="002009C3" w:rsidRPr="00587F1C">
        <w:rPr>
          <w:rFonts w:ascii="Arial" w:hAnsi="Arial" w:cs="Arial"/>
          <w:b/>
          <w:bCs/>
          <w:sz w:val="23"/>
          <w:szCs w:val="23"/>
        </w:rPr>
        <w:t>propio de la sentencia de fondo</w:t>
      </w:r>
      <w:r w:rsidR="002009C3" w:rsidRPr="00587F1C">
        <w:rPr>
          <w:rFonts w:ascii="Arial" w:hAnsi="Arial" w:cs="Arial"/>
          <w:sz w:val="23"/>
          <w:szCs w:val="23"/>
        </w:rPr>
        <w:t xml:space="preserve"> que se dicte en el </w:t>
      </w:r>
      <w:r w:rsidR="00232E07" w:rsidRPr="00587F1C">
        <w:rPr>
          <w:rFonts w:ascii="Arial" w:hAnsi="Arial" w:cs="Arial"/>
          <w:sz w:val="23"/>
          <w:szCs w:val="23"/>
        </w:rPr>
        <w:t>POS</w:t>
      </w:r>
      <w:r w:rsidR="008176FD">
        <w:rPr>
          <w:rFonts w:ascii="Arial" w:hAnsi="Arial" w:cs="Arial"/>
          <w:sz w:val="23"/>
          <w:szCs w:val="23"/>
        </w:rPr>
        <w:t xml:space="preserve"> y no de una de desechamiento.</w:t>
      </w:r>
    </w:p>
    <w:p w14:paraId="48B73A0F" w14:textId="4D4E051B" w:rsidR="00BA0B6C" w:rsidRPr="00587F1C" w:rsidRDefault="00BA0B6C" w:rsidP="00E15DF5">
      <w:pPr>
        <w:spacing w:line="360" w:lineRule="auto"/>
        <w:jc w:val="both"/>
        <w:rPr>
          <w:rFonts w:ascii="Arial" w:hAnsi="Arial" w:cs="Arial"/>
          <w:sz w:val="24"/>
          <w:szCs w:val="24"/>
        </w:rPr>
      </w:pPr>
    </w:p>
    <w:p w14:paraId="68C2C5C0" w14:textId="4FF13D88" w:rsidR="00E15DF5" w:rsidRPr="00587F1C" w:rsidRDefault="00137544" w:rsidP="00E15DF5">
      <w:pPr>
        <w:spacing w:line="360" w:lineRule="auto"/>
        <w:jc w:val="both"/>
        <w:rPr>
          <w:rFonts w:ascii="Arial" w:hAnsi="Arial" w:cs="Arial"/>
          <w:sz w:val="23"/>
          <w:szCs w:val="23"/>
        </w:rPr>
      </w:pPr>
      <w:r w:rsidRPr="00587F1C">
        <w:rPr>
          <w:rFonts w:ascii="Arial" w:hAnsi="Arial" w:cs="Arial"/>
          <w:sz w:val="23"/>
          <w:szCs w:val="23"/>
        </w:rPr>
        <w:t xml:space="preserve">La anterior argumentación encuentra </w:t>
      </w:r>
      <w:r w:rsidR="00200FFC" w:rsidRPr="00587F1C">
        <w:rPr>
          <w:rFonts w:ascii="Arial" w:hAnsi="Arial" w:cs="Arial"/>
          <w:sz w:val="23"/>
          <w:szCs w:val="23"/>
        </w:rPr>
        <w:t>sustento</w:t>
      </w:r>
      <w:r w:rsidRPr="00587F1C">
        <w:rPr>
          <w:rFonts w:ascii="Arial" w:hAnsi="Arial" w:cs="Arial"/>
          <w:sz w:val="23"/>
          <w:szCs w:val="23"/>
        </w:rPr>
        <w:t xml:space="preserve"> en que para determinar si existe una trasgresión a la normativa electoral y constitucional, se requiere de </w:t>
      </w:r>
      <w:r w:rsidR="00E15DF5" w:rsidRPr="00587F1C">
        <w:rPr>
          <w:rFonts w:ascii="Arial" w:hAnsi="Arial" w:cs="Arial"/>
          <w:sz w:val="23"/>
          <w:szCs w:val="23"/>
        </w:rPr>
        <w:t>un estudio e interpretación de las normas aplicables, así como una valoración minuciosa, exhaustiva</w:t>
      </w:r>
      <w:r w:rsidR="00D27893" w:rsidRPr="00587F1C">
        <w:rPr>
          <w:rFonts w:ascii="Arial" w:hAnsi="Arial" w:cs="Arial"/>
          <w:sz w:val="23"/>
          <w:szCs w:val="23"/>
        </w:rPr>
        <w:t xml:space="preserve"> </w:t>
      </w:r>
      <w:r w:rsidR="00E15DF5" w:rsidRPr="00587F1C">
        <w:rPr>
          <w:rFonts w:ascii="Arial" w:hAnsi="Arial" w:cs="Arial"/>
          <w:sz w:val="23"/>
          <w:szCs w:val="23"/>
        </w:rPr>
        <w:t xml:space="preserve">y adminiculada de las probanzas allegadas al expediente, para </w:t>
      </w:r>
      <w:r w:rsidR="00D27893" w:rsidRPr="00587F1C">
        <w:rPr>
          <w:rFonts w:ascii="Arial" w:hAnsi="Arial" w:cs="Arial"/>
          <w:sz w:val="23"/>
          <w:szCs w:val="23"/>
        </w:rPr>
        <w:t>encontrarse</w:t>
      </w:r>
      <w:r w:rsidR="00E15DF5" w:rsidRPr="00587F1C">
        <w:rPr>
          <w:rFonts w:ascii="Arial" w:hAnsi="Arial" w:cs="Arial"/>
          <w:sz w:val="23"/>
          <w:szCs w:val="23"/>
        </w:rPr>
        <w:t xml:space="preserve"> en condiciones de </w:t>
      </w:r>
      <w:r w:rsidR="00D27893" w:rsidRPr="00587F1C">
        <w:rPr>
          <w:rFonts w:ascii="Arial" w:hAnsi="Arial" w:cs="Arial"/>
          <w:sz w:val="23"/>
          <w:szCs w:val="23"/>
        </w:rPr>
        <w:t>determinar</w:t>
      </w:r>
      <w:r w:rsidR="00E15DF5" w:rsidRPr="00587F1C">
        <w:rPr>
          <w:rFonts w:ascii="Arial" w:hAnsi="Arial" w:cs="Arial"/>
          <w:sz w:val="23"/>
          <w:szCs w:val="23"/>
        </w:rPr>
        <w:t xml:space="preserve"> si está plenamente probada la infracción, así como la responsabilidad de los sujetos denunciados y, de ser el caso, imponer la sanción correspondiente.</w:t>
      </w:r>
    </w:p>
    <w:p w14:paraId="132947D2" w14:textId="77777777" w:rsidR="00E15DF5" w:rsidRPr="00587F1C" w:rsidRDefault="00E15DF5" w:rsidP="00E15DF5">
      <w:pPr>
        <w:spacing w:line="360" w:lineRule="auto"/>
        <w:jc w:val="both"/>
        <w:rPr>
          <w:rFonts w:ascii="Arial" w:hAnsi="Arial" w:cs="Arial"/>
          <w:sz w:val="23"/>
          <w:szCs w:val="23"/>
        </w:rPr>
      </w:pPr>
    </w:p>
    <w:p w14:paraId="31B4FA70" w14:textId="476684E5" w:rsidR="00E15DF5" w:rsidRPr="00587F1C" w:rsidRDefault="00E15DF5" w:rsidP="00E15DF5">
      <w:pPr>
        <w:spacing w:line="360" w:lineRule="auto"/>
        <w:jc w:val="both"/>
        <w:rPr>
          <w:rFonts w:ascii="Arial" w:hAnsi="Arial" w:cs="Arial"/>
          <w:sz w:val="23"/>
          <w:szCs w:val="23"/>
        </w:rPr>
      </w:pPr>
      <w:r w:rsidRPr="00587F1C">
        <w:rPr>
          <w:rFonts w:ascii="Arial" w:hAnsi="Arial" w:cs="Arial"/>
          <w:sz w:val="23"/>
          <w:szCs w:val="23"/>
        </w:rPr>
        <w:lastRenderedPageBreak/>
        <w:t xml:space="preserve">En efecto, para determinar si los hechos objeto de denuncia vulneran o no la normativa electoral es necesario llevar a cabo el trámite correspondiente del </w:t>
      </w:r>
      <w:r w:rsidR="00232E07" w:rsidRPr="00587F1C">
        <w:rPr>
          <w:rFonts w:ascii="Arial" w:hAnsi="Arial" w:cs="Arial"/>
          <w:sz w:val="23"/>
          <w:szCs w:val="23"/>
        </w:rPr>
        <w:t>POS</w:t>
      </w:r>
      <w:r w:rsidRPr="00587F1C">
        <w:rPr>
          <w:rFonts w:ascii="Arial" w:hAnsi="Arial" w:cs="Arial"/>
          <w:sz w:val="23"/>
          <w:szCs w:val="23"/>
        </w:rPr>
        <w:t xml:space="preserve">, esto es: a) admitir la denuncia; b) emplazar a las partes; c) </w:t>
      </w:r>
      <w:r w:rsidR="00D27893" w:rsidRPr="00587F1C">
        <w:rPr>
          <w:rFonts w:ascii="Arial" w:hAnsi="Arial" w:cs="Arial"/>
          <w:sz w:val="23"/>
          <w:szCs w:val="23"/>
        </w:rPr>
        <w:t xml:space="preserve">llevar a cabo la </w:t>
      </w:r>
      <w:r w:rsidR="00EC4F99" w:rsidRPr="00587F1C">
        <w:rPr>
          <w:rFonts w:ascii="Arial" w:hAnsi="Arial" w:cs="Arial"/>
          <w:sz w:val="23"/>
          <w:szCs w:val="23"/>
        </w:rPr>
        <w:t>investigación y recabación de material probatorio</w:t>
      </w:r>
      <w:r w:rsidR="00D55B73" w:rsidRPr="00587F1C">
        <w:rPr>
          <w:rFonts w:ascii="Arial" w:hAnsi="Arial" w:cs="Arial"/>
          <w:sz w:val="23"/>
          <w:szCs w:val="23"/>
        </w:rPr>
        <w:t xml:space="preserve">; y </w:t>
      </w:r>
      <w:r w:rsidR="008121C4" w:rsidRPr="00587F1C">
        <w:rPr>
          <w:rFonts w:ascii="Arial" w:hAnsi="Arial" w:cs="Arial"/>
          <w:sz w:val="23"/>
          <w:szCs w:val="23"/>
        </w:rPr>
        <w:t>d</w:t>
      </w:r>
      <w:r w:rsidR="00D55B73" w:rsidRPr="00587F1C">
        <w:rPr>
          <w:rFonts w:ascii="Arial" w:hAnsi="Arial" w:cs="Arial"/>
          <w:sz w:val="23"/>
          <w:szCs w:val="23"/>
        </w:rPr>
        <w:t>) reso</w:t>
      </w:r>
      <w:r w:rsidR="00D27893" w:rsidRPr="00587F1C">
        <w:rPr>
          <w:rFonts w:ascii="Arial" w:hAnsi="Arial" w:cs="Arial"/>
          <w:sz w:val="23"/>
          <w:szCs w:val="23"/>
        </w:rPr>
        <w:t xml:space="preserve">lver el </w:t>
      </w:r>
      <w:r w:rsidR="00D55B73" w:rsidRPr="00587F1C">
        <w:rPr>
          <w:rFonts w:ascii="Arial" w:hAnsi="Arial" w:cs="Arial"/>
          <w:sz w:val="23"/>
          <w:szCs w:val="23"/>
        </w:rPr>
        <w:t>asunto.</w:t>
      </w:r>
    </w:p>
    <w:p w14:paraId="5B454106" w14:textId="0ADC60FE" w:rsidR="00FB1F16" w:rsidRPr="00587F1C" w:rsidRDefault="00FB1F16" w:rsidP="00E15DF5">
      <w:pPr>
        <w:spacing w:line="360" w:lineRule="auto"/>
        <w:jc w:val="both"/>
        <w:rPr>
          <w:rFonts w:ascii="Arial" w:hAnsi="Arial" w:cs="Arial"/>
          <w:sz w:val="23"/>
          <w:szCs w:val="23"/>
        </w:rPr>
      </w:pPr>
    </w:p>
    <w:p w14:paraId="4381B3A2" w14:textId="334E6C75" w:rsidR="00FB1F16" w:rsidRPr="00587F1C" w:rsidRDefault="00FB1F16" w:rsidP="00E15DF5">
      <w:pPr>
        <w:spacing w:line="360" w:lineRule="auto"/>
        <w:jc w:val="both"/>
        <w:rPr>
          <w:rFonts w:ascii="Arial" w:hAnsi="Arial" w:cs="Arial"/>
          <w:sz w:val="23"/>
          <w:szCs w:val="23"/>
        </w:rPr>
      </w:pPr>
      <w:r w:rsidRPr="00587F1C">
        <w:rPr>
          <w:rFonts w:ascii="Arial" w:hAnsi="Arial" w:cs="Arial"/>
          <w:sz w:val="23"/>
          <w:szCs w:val="23"/>
        </w:rPr>
        <w:t>Aunado a lo anterior, los hechos denunciados pueden ser conocidos, e</w:t>
      </w:r>
      <w:r w:rsidR="0063506B" w:rsidRPr="00587F1C">
        <w:rPr>
          <w:rFonts w:ascii="Arial" w:hAnsi="Arial" w:cs="Arial"/>
          <w:sz w:val="23"/>
          <w:szCs w:val="23"/>
        </w:rPr>
        <w:t xml:space="preserve">n </w:t>
      </w:r>
      <w:r w:rsidRPr="00587F1C">
        <w:rPr>
          <w:rFonts w:ascii="Arial" w:hAnsi="Arial" w:cs="Arial"/>
          <w:sz w:val="23"/>
          <w:szCs w:val="23"/>
        </w:rPr>
        <w:t>l</w:t>
      </w:r>
      <w:r w:rsidR="0063506B" w:rsidRPr="00587F1C">
        <w:rPr>
          <w:rFonts w:ascii="Arial" w:hAnsi="Arial" w:cs="Arial"/>
          <w:sz w:val="23"/>
          <w:szCs w:val="23"/>
        </w:rPr>
        <w:t>a</w:t>
      </w:r>
      <w:r w:rsidRPr="00587F1C">
        <w:rPr>
          <w:rFonts w:ascii="Arial" w:hAnsi="Arial" w:cs="Arial"/>
          <w:sz w:val="23"/>
          <w:szCs w:val="23"/>
        </w:rPr>
        <w:t xml:space="preserve"> parte que toca al incumpli</w:t>
      </w:r>
      <w:r w:rsidR="001E1509" w:rsidRPr="00587F1C">
        <w:rPr>
          <w:rFonts w:ascii="Arial" w:hAnsi="Arial" w:cs="Arial"/>
          <w:sz w:val="23"/>
          <w:szCs w:val="23"/>
        </w:rPr>
        <w:t>mi</w:t>
      </w:r>
      <w:r w:rsidRPr="00587F1C">
        <w:rPr>
          <w:rFonts w:ascii="Arial" w:hAnsi="Arial" w:cs="Arial"/>
          <w:sz w:val="23"/>
          <w:szCs w:val="23"/>
        </w:rPr>
        <w:t xml:space="preserve">ento de la Ley de Imagen Institucional </w:t>
      </w:r>
      <w:r w:rsidR="0063506B" w:rsidRPr="00587F1C">
        <w:rPr>
          <w:rFonts w:ascii="Arial" w:hAnsi="Arial" w:cs="Arial"/>
          <w:sz w:val="23"/>
          <w:szCs w:val="23"/>
        </w:rPr>
        <w:t>por</w:t>
      </w:r>
      <w:r w:rsidRPr="00587F1C">
        <w:rPr>
          <w:rFonts w:ascii="Arial" w:hAnsi="Arial" w:cs="Arial"/>
          <w:sz w:val="23"/>
          <w:szCs w:val="23"/>
        </w:rPr>
        <w:t xml:space="preserve"> una autoridad administra</w:t>
      </w:r>
      <w:r w:rsidR="001E1509" w:rsidRPr="00587F1C">
        <w:rPr>
          <w:rFonts w:ascii="Arial" w:hAnsi="Arial" w:cs="Arial"/>
          <w:sz w:val="23"/>
          <w:szCs w:val="23"/>
        </w:rPr>
        <w:t>ti</w:t>
      </w:r>
      <w:r w:rsidRPr="00587F1C">
        <w:rPr>
          <w:rFonts w:ascii="Arial" w:hAnsi="Arial" w:cs="Arial"/>
          <w:sz w:val="23"/>
          <w:szCs w:val="23"/>
        </w:rPr>
        <w:t>va diversa al Consejo General, pero en lo que hace a la vulneración de la normativa electoral</w:t>
      </w:r>
      <w:r w:rsidR="008A0195" w:rsidRPr="00587F1C">
        <w:rPr>
          <w:rFonts w:ascii="Arial" w:hAnsi="Arial" w:cs="Arial"/>
          <w:sz w:val="23"/>
          <w:szCs w:val="23"/>
        </w:rPr>
        <w:t xml:space="preserve"> aludida</w:t>
      </w:r>
      <w:r w:rsidRPr="00587F1C">
        <w:rPr>
          <w:rFonts w:ascii="Arial" w:hAnsi="Arial" w:cs="Arial"/>
          <w:sz w:val="23"/>
          <w:szCs w:val="23"/>
        </w:rPr>
        <w:t xml:space="preserve">, así como de sus </w:t>
      </w:r>
      <w:r w:rsidR="001E1509" w:rsidRPr="00587F1C">
        <w:rPr>
          <w:rFonts w:ascii="Arial" w:hAnsi="Arial" w:cs="Arial"/>
          <w:sz w:val="23"/>
          <w:szCs w:val="23"/>
        </w:rPr>
        <w:t>principios</w:t>
      </w:r>
      <w:r w:rsidRPr="00587F1C">
        <w:rPr>
          <w:rFonts w:ascii="Arial" w:hAnsi="Arial" w:cs="Arial"/>
          <w:sz w:val="23"/>
          <w:szCs w:val="23"/>
        </w:rPr>
        <w:t xml:space="preserve">, evidentemente es competencia del OPLE </w:t>
      </w:r>
      <w:r w:rsidR="001E1509" w:rsidRPr="00587F1C">
        <w:rPr>
          <w:rFonts w:ascii="Arial" w:hAnsi="Arial" w:cs="Arial"/>
          <w:sz w:val="23"/>
          <w:szCs w:val="23"/>
        </w:rPr>
        <w:t>sin importar si la omisión es recurrida en otro ámbito, puesto que la sanciones son distintas</w:t>
      </w:r>
      <w:r w:rsidR="0063506B" w:rsidRPr="00587F1C">
        <w:rPr>
          <w:rFonts w:ascii="Arial" w:hAnsi="Arial" w:cs="Arial"/>
          <w:sz w:val="23"/>
          <w:szCs w:val="23"/>
        </w:rPr>
        <w:t xml:space="preserve"> </w:t>
      </w:r>
      <w:r w:rsidR="008A0195" w:rsidRPr="00587F1C">
        <w:rPr>
          <w:rFonts w:ascii="Arial" w:hAnsi="Arial" w:cs="Arial"/>
          <w:sz w:val="23"/>
          <w:szCs w:val="23"/>
        </w:rPr>
        <w:t xml:space="preserve">y </w:t>
      </w:r>
      <w:r w:rsidR="0063506B" w:rsidRPr="00587F1C">
        <w:rPr>
          <w:rFonts w:ascii="Arial" w:hAnsi="Arial" w:cs="Arial"/>
          <w:sz w:val="23"/>
          <w:szCs w:val="23"/>
        </w:rPr>
        <w:t>no interdependientes.</w:t>
      </w:r>
    </w:p>
    <w:p w14:paraId="3ABCF7A1" w14:textId="7E74A956" w:rsidR="00B658EB" w:rsidRPr="00587F1C" w:rsidRDefault="00B658EB" w:rsidP="00E15DF5">
      <w:pPr>
        <w:spacing w:line="360" w:lineRule="auto"/>
        <w:jc w:val="both"/>
        <w:rPr>
          <w:rFonts w:ascii="Arial" w:hAnsi="Arial" w:cs="Arial"/>
          <w:sz w:val="23"/>
          <w:szCs w:val="23"/>
        </w:rPr>
      </w:pPr>
    </w:p>
    <w:p w14:paraId="5C913DE1" w14:textId="1C9047FD" w:rsidR="00B658EB" w:rsidRPr="00587F1C" w:rsidRDefault="00911BE3" w:rsidP="00E15DF5">
      <w:pPr>
        <w:spacing w:line="360" w:lineRule="auto"/>
        <w:jc w:val="both"/>
        <w:rPr>
          <w:rFonts w:ascii="Arial" w:hAnsi="Arial" w:cs="Arial"/>
          <w:sz w:val="23"/>
          <w:szCs w:val="23"/>
        </w:rPr>
      </w:pPr>
      <w:r w:rsidRPr="00587F1C">
        <w:rPr>
          <w:rFonts w:ascii="Arial" w:hAnsi="Arial" w:cs="Arial"/>
          <w:sz w:val="23"/>
          <w:szCs w:val="23"/>
        </w:rPr>
        <w:t>En virtud de lo anterior</w:t>
      </w:r>
      <w:r w:rsidR="00B658EB" w:rsidRPr="00587F1C">
        <w:rPr>
          <w:rFonts w:ascii="Arial" w:hAnsi="Arial" w:cs="Arial"/>
          <w:sz w:val="23"/>
          <w:szCs w:val="23"/>
        </w:rPr>
        <w:t xml:space="preserve">, </w:t>
      </w:r>
      <w:r w:rsidR="008556CD" w:rsidRPr="00587F1C">
        <w:rPr>
          <w:rFonts w:ascii="Arial" w:hAnsi="Arial" w:cs="Arial"/>
          <w:sz w:val="23"/>
          <w:szCs w:val="23"/>
        </w:rPr>
        <w:t>s</w:t>
      </w:r>
      <w:r w:rsidR="008121C4" w:rsidRPr="00587F1C">
        <w:rPr>
          <w:rFonts w:ascii="Arial" w:hAnsi="Arial" w:cs="Arial"/>
          <w:sz w:val="23"/>
          <w:szCs w:val="23"/>
        </w:rPr>
        <w:t>e consideran</w:t>
      </w:r>
      <w:r w:rsidR="008556CD" w:rsidRPr="00587F1C">
        <w:rPr>
          <w:rFonts w:ascii="Arial" w:hAnsi="Arial" w:cs="Arial"/>
          <w:sz w:val="23"/>
          <w:szCs w:val="23"/>
        </w:rPr>
        <w:t xml:space="preserve"> </w:t>
      </w:r>
      <w:r w:rsidR="008556CD" w:rsidRPr="00587F1C">
        <w:rPr>
          <w:rFonts w:ascii="Arial" w:hAnsi="Arial" w:cs="Arial"/>
          <w:b/>
          <w:bCs/>
          <w:sz w:val="23"/>
          <w:szCs w:val="23"/>
        </w:rPr>
        <w:t>fundados</w:t>
      </w:r>
      <w:r w:rsidR="008556CD" w:rsidRPr="00587F1C">
        <w:rPr>
          <w:rFonts w:ascii="Arial" w:hAnsi="Arial" w:cs="Arial"/>
          <w:sz w:val="23"/>
          <w:szCs w:val="23"/>
        </w:rPr>
        <w:t xml:space="preserve"> los agravios hechos valer por el promovente, toda vez que </w:t>
      </w:r>
      <w:r w:rsidR="002C5A71" w:rsidRPr="00587F1C">
        <w:rPr>
          <w:rFonts w:ascii="Arial" w:hAnsi="Arial" w:cs="Arial"/>
          <w:sz w:val="23"/>
          <w:szCs w:val="23"/>
        </w:rPr>
        <w:t>la determinación del</w:t>
      </w:r>
      <w:r w:rsidR="008556CD" w:rsidRPr="00587F1C">
        <w:rPr>
          <w:rFonts w:ascii="Arial" w:hAnsi="Arial" w:cs="Arial"/>
          <w:sz w:val="23"/>
          <w:szCs w:val="23"/>
        </w:rPr>
        <w:t xml:space="preserve"> Consejo General</w:t>
      </w:r>
      <w:r w:rsidR="002C5A71" w:rsidRPr="00587F1C">
        <w:rPr>
          <w:rFonts w:ascii="Arial" w:hAnsi="Arial" w:cs="Arial"/>
          <w:sz w:val="23"/>
          <w:szCs w:val="23"/>
        </w:rPr>
        <w:t xml:space="preserve"> vulneró el derecho de acceso a la justicia al </w:t>
      </w:r>
      <w:r w:rsidR="008121C4" w:rsidRPr="00587F1C">
        <w:rPr>
          <w:rFonts w:ascii="Arial" w:hAnsi="Arial" w:cs="Arial"/>
          <w:sz w:val="23"/>
          <w:szCs w:val="23"/>
        </w:rPr>
        <w:t xml:space="preserve">impedir </w:t>
      </w:r>
      <w:r w:rsidRPr="00587F1C">
        <w:rPr>
          <w:rFonts w:ascii="Arial" w:hAnsi="Arial" w:cs="Arial"/>
          <w:sz w:val="23"/>
          <w:szCs w:val="23"/>
        </w:rPr>
        <w:t xml:space="preserve">su impartición y </w:t>
      </w:r>
      <w:r w:rsidR="008121C4" w:rsidRPr="00587F1C">
        <w:rPr>
          <w:rFonts w:ascii="Arial" w:hAnsi="Arial" w:cs="Arial"/>
          <w:sz w:val="23"/>
          <w:szCs w:val="23"/>
        </w:rPr>
        <w:t>administración al promovente</w:t>
      </w:r>
      <w:r w:rsidR="008F4519" w:rsidRPr="00587F1C">
        <w:rPr>
          <w:rFonts w:ascii="Arial" w:hAnsi="Arial" w:cs="Arial"/>
          <w:sz w:val="23"/>
          <w:szCs w:val="23"/>
        </w:rPr>
        <w:t xml:space="preserve">, </w:t>
      </w:r>
      <w:r w:rsidR="001346FE" w:rsidRPr="00587F1C">
        <w:rPr>
          <w:rFonts w:ascii="Arial" w:hAnsi="Arial" w:cs="Arial"/>
          <w:sz w:val="23"/>
          <w:szCs w:val="23"/>
        </w:rPr>
        <w:t xml:space="preserve">en su fase que va desde el inicio del procedimiento hasta la última actuación, </w:t>
      </w:r>
      <w:r w:rsidR="008121C4" w:rsidRPr="00587F1C">
        <w:rPr>
          <w:rFonts w:ascii="Arial" w:hAnsi="Arial" w:cs="Arial"/>
          <w:sz w:val="23"/>
          <w:szCs w:val="23"/>
        </w:rPr>
        <w:t>restringiéndole</w:t>
      </w:r>
      <w:r w:rsidR="001346FE" w:rsidRPr="00587F1C">
        <w:rPr>
          <w:rFonts w:ascii="Arial" w:hAnsi="Arial" w:cs="Arial"/>
          <w:sz w:val="23"/>
          <w:szCs w:val="23"/>
        </w:rPr>
        <w:t xml:space="preserve"> tal derecho basándose en una consideración </w:t>
      </w:r>
      <w:r w:rsidRPr="00587F1C">
        <w:rPr>
          <w:rFonts w:ascii="Arial" w:hAnsi="Arial" w:cs="Arial"/>
          <w:sz w:val="23"/>
          <w:szCs w:val="23"/>
        </w:rPr>
        <w:t>errónea</w:t>
      </w:r>
      <w:r w:rsidR="001346FE" w:rsidRPr="00587F1C">
        <w:rPr>
          <w:rFonts w:ascii="Arial" w:hAnsi="Arial" w:cs="Arial"/>
          <w:sz w:val="23"/>
          <w:szCs w:val="23"/>
        </w:rPr>
        <w:t>.</w:t>
      </w:r>
    </w:p>
    <w:p w14:paraId="5480BC24" w14:textId="231463E8" w:rsidR="001346FE" w:rsidRPr="00587F1C" w:rsidRDefault="001346FE" w:rsidP="00E15DF5">
      <w:pPr>
        <w:spacing w:line="360" w:lineRule="auto"/>
        <w:jc w:val="both"/>
        <w:rPr>
          <w:rFonts w:ascii="Arial" w:hAnsi="Arial" w:cs="Arial"/>
          <w:sz w:val="23"/>
          <w:szCs w:val="23"/>
        </w:rPr>
      </w:pPr>
    </w:p>
    <w:p w14:paraId="604977AC" w14:textId="2B500967" w:rsidR="00550AD1" w:rsidRPr="00587F1C" w:rsidRDefault="00550AD1" w:rsidP="00E15DF5">
      <w:pPr>
        <w:spacing w:line="360" w:lineRule="auto"/>
        <w:jc w:val="both"/>
        <w:rPr>
          <w:rFonts w:ascii="Arial" w:hAnsi="Arial" w:cs="Arial"/>
          <w:sz w:val="23"/>
          <w:szCs w:val="23"/>
        </w:rPr>
      </w:pPr>
      <w:r w:rsidRPr="00587F1C">
        <w:rPr>
          <w:rFonts w:ascii="Arial" w:hAnsi="Arial" w:cs="Arial"/>
          <w:sz w:val="23"/>
          <w:szCs w:val="23"/>
        </w:rPr>
        <w:t xml:space="preserve">Esto así, </w:t>
      </w:r>
      <w:r w:rsidR="00285103" w:rsidRPr="00587F1C">
        <w:rPr>
          <w:rFonts w:ascii="Arial" w:hAnsi="Arial" w:cs="Arial"/>
          <w:sz w:val="23"/>
          <w:szCs w:val="23"/>
        </w:rPr>
        <w:t>al existir</w:t>
      </w:r>
      <w:r w:rsidRPr="00587F1C">
        <w:rPr>
          <w:rFonts w:ascii="Arial" w:hAnsi="Arial" w:cs="Arial"/>
          <w:sz w:val="23"/>
          <w:szCs w:val="23"/>
        </w:rPr>
        <w:t xml:space="preserve"> elementos suficientes para</w:t>
      </w:r>
      <w:r w:rsidR="00824EED" w:rsidRPr="00587F1C">
        <w:rPr>
          <w:rFonts w:ascii="Arial" w:hAnsi="Arial" w:cs="Arial"/>
          <w:sz w:val="23"/>
          <w:szCs w:val="23"/>
        </w:rPr>
        <w:t xml:space="preserve"> </w:t>
      </w:r>
      <w:r w:rsidR="00816E44" w:rsidRPr="00587F1C">
        <w:rPr>
          <w:rFonts w:ascii="Arial" w:hAnsi="Arial" w:cs="Arial"/>
          <w:sz w:val="23"/>
          <w:szCs w:val="23"/>
        </w:rPr>
        <w:t>considerar</w:t>
      </w:r>
      <w:r w:rsidR="00824EED" w:rsidRPr="00587F1C">
        <w:rPr>
          <w:rFonts w:ascii="Arial" w:hAnsi="Arial" w:cs="Arial"/>
          <w:sz w:val="23"/>
          <w:szCs w:val="23"/>
        </w:rPr>
        <w:t xml:space="preserve"> que los hechos u omisiones versan evidentemente sobre materia electoral, como es que el promovente en su </w:t>
      </w:r>
      <w:r w:rsidR="00816E44" w:rsidRPr="00587F1C">
        <w:rPr>
          <w:rFonts w:ascii="Arial" w:hAnsi="Arial" w:cs="Arial"/>
          <w:sz w:val="23"/>
          <w:szCs w:val="23"/>
        </w:rPr>
        <w:t>denuncia relacionó el incumplimiento de una norma</w:t>
      </w:r>
      <w:r w:rsidR="00816E44" w:rsidRPr="00587F1C">
        <w:rPr>
          <w:rFonts w:ascii="Arial" w:hAnsi="Arial" w:cs="Arial"/>
          <w:sz w:val="24"/>
          <w:szCs w:val="24"/>
        </w:rPr>
        <w:t xml:space="preserve"> </w:t>
      </w:r>
      <w:r w:rsidR="00816E44" w:rsidRPr="00587F1C">
        <w:rPr>
          <w:rFonts w:ascii="Arial" w:hAnsi="Arial" w:cs="Arial"/>
          <w:sz w:val="23"/>
          <w:szCs w:val="23"/>
        </w:rPr>
        <w:t xml:space="preserve">administrativa con </w:t>
      </w:r>
      <w:r w:rsidR="00285103" w:rsidRPr="00587F1C">
        <w:rPr>
          <w:rFonts w:ascii="Arial" w:hAnsi="Arial" w:cs="Arial"/>
          <w:sz w:val="23"/>
          <w:szCs w:val="23"/>
        </w:rPr>
        <w:t>su impacto en el</w:t>
      </w:r>
      <w:r w:rsidR="00816E44" w:rsidRPr="00587F1C">
        <w:rPr>
          <w:rFonts w:ascii="Arial" w:hAnsi="Arial" w:cs="Arial"/>
          <w:sz w:val="23"/>
          <w:szCs w:val="23"/>
        </w:rPr>
        <w:t xml:space="preserve"> artículo 134 constitucional, así como en el principio de equidad en las contiendas.</w:t>
      </w:r>
    </w:p>
    <w:p w14:paraId="5130A19D" w14:textId="77777777" w:rsidR="0063506B" w:rsidRPr="00587F1C" w:rsidRDefault="0063506B" w:rsidP="00E15DF5">
      <w:pPr>
        <w:spacing w:line="360" w:lineRule="auto"/>
        <w:jc w:val="both"/>
        <w:rPr>
          <w:rFonts w:ascii="Arial" w:hAnsi="Arial" w:cs="Arial"/>
          <w:sz w:val="23"/>
          <w:szCs w:val="23"/>
        </w:rPr>
      </w:pPr>
    </w:p>
    <w:p w14:paraId="5FD7FAEF" w14:textId="26C0AB21" w:rsidR="00DB0BA7" w:rsidRPr="00587F1C" w:rsidRDefault="00DB0BA7" w:rsidP="00C815D3">
      <w:pPr>
        <w:spacing w:line="360" w:lineRule="auto"/>
        <w:jc w:val="both"/>
        <w:rPr>
          <w:rFonts w:ascii="Arial" w:hAnsi="Arial" w:cs="Arial"/>
          <w:b/>
          <w:sz w:val="23"/>
          <w:szCs w:val="23"/>
          <w:lang w:val="es-ES"/>
        </w:rPr>
      </w:pPr>
      <w:r w:rsidRPr="00587F1C">
        <w:rPr>
          <w:rFonts w:ascii="Arial" w:hAnsi="Arial" w:cs="Arial"/>
          <w:b/>
          <w:sz w:val="23"/>
          <w:szCs w:val="23"/>
          <w:lang w:val="es-ES"/>
        </w:rPr>
        <w:t>6.</w:t>
      </w:r>
      <w:r w:rsidR="00852125" w:rsidRPr="00587F1C">
        <w:rPr>
          <w:rFonts w:ascii="Arial" w:hAnsi="Arial" w:cs="Arial"/>
          <w:b/>
          <w:sz w:val="23"/>
          <w:szCs w:val="23"/>
          <w:lang w:val="es-ES"/>
        </w:rPr>
        <w:t>3</w:t>
      </w:r>
      <w:r w:rsidRPr="00587F1C">
        <w:rPr>
          <w:rFonts w:ascii="Arial" w:hAnsi="Arial" w:cs="Arial"/>
          <w:b/>
          <w:sz w:val="23"/>
          <w:szCs w:val="23"/>
          <w:lang w:val="es-ES"/>
        </w:rPr>
        <w:t xml:space="preserve">. </w:t>
      </w:r>
      <w:r w:rsidR="001F4016" w:rsidRPr="00587F1C">
        <w:rPr>
          <w:rFonts w:ascii="Arial" w:hAnsi="Arial" w:cs="Arial"/>
          <w:b/>
          <w:sz w:val="23"/>
          <w:szCs w:val="23"/>
          <w:lang w:val="es-ES"/>
        </w:rPr>
        <w:t>Sobre el reencauzamiento.</w:t>
      </w:r>
    </w:p>
    <w:p w14:paraId="548D967D" w14:textId="0BCF6CED" w:rsidR="00285103" w:rsidRPr="00587F1C" w:rsidRDefault="00285103" w:rsidP="00C815D3">
      <w:pPr>
        <w:spacing w:line="360" w:lineRule="auto"/>
        <w:jc w:val="both"/>
        <w:rPr>
          <w:rFonts w:ascii="Arial" w:hAnsi="Arial" w:cs="Arial"/>
          <w:b/>
          <w:sz w:val="23"/>
          <w:szCs w:val="23"/>
          <w:lang w:val="es-ES"/>
        </w:rPr>
      </w:pPr>
    </w:p>
    <w:p w14:paraId="2F928901" w14:textId="7C10FC7B" w:rsidR="00EE7EC6" w:rsidRPr="00587F1C" w:rsidRDefault="00EE7EC6" w:rsidP="00C815D3">
      <w:pPr>
        <w:spacing w:line="360" w:lineRule="auto"/>
        <w:jc w:val="both"/>
        <w:rPr>
          <w:rFonts w:ascii="Arial" w:hAnsi="Arial" w:cs="Arial"/>
          <w:bCs/>
          <w:sz w:val="23"/>
          <w:szCs w:val="23"/>
          <w:lang w:val="es-ES"/>
        </w:rPr>
      </w:pPr>
      <w:r w:rsidRPr="00587F1C">
        <w:rPr>
          <w:rFonts w:ascii="Arial" w:hAnsi="Arial" w:cs="Arial"/>
          <w:bCs/>
          <w:sz w:val="23"/>
          <w:szCs w:val="23"/>
          <w:lang w:val="es-ES"/>
        </w:rPr>
        <w:t>El promovente solicita que esta autoridad realice un control de constitucionalidad y convencionalidad del artículo 252 de la porción normativa que establece “dentro de los procesos electorales”, por considerarla restrictiva, no razonable ni proporcional.</w:t>
      </w:r>
    </w:p>
    <w:p w14:paraId="32B2F3C5" w14:textId="163E946D" w:rsidR="00A1492D" w:rsidRPr="00587F1C" w:rsidRDefault="00A1492D" w:rsidP="00C815D3">
      <w:pPr>
        <w:spacing w:line="360" w:lineRule="auto"/>
        <w:jc w:val="both"/>
        <w:rPr>
          <w:rFonts w:ascii="Arial" w:hAnsi="Arial" w:cs="Arial"/>
          <w:b/>
          <w:sz w:val="23"/>
          <w:szCs w:val="23"/>
          <w:lang w:val="es-ES"/>
        </w:rPr>
      </w:pPr>
    </w:p>
    <w:p w14:paraId="5B74B6C5" w14:textId="77777777" w:rsidR="00A1492D" w:rsidRPr="00587F1C" w:rsidRDefault="00A1492D" w:rsidP="00A1492D">
      <w:pPr>
        <w:spacing w:line="360" w:lineRule="auto"/>
        <w:jc w:val="both"/>
        <w:rPr>
          <w:rFonts w:ascii="Arial" w:hAnsi="Arial" w:cs="Arial"/>
          <w:bCs/>
          <w:sz w:val="23"/>
          <w:szCs w:val="23"/>
          <w:lang w:val="es-ES"/>
        </w:rPr>
      </w:pPr>
      <w:r w:rsidRPr="00587F1C">
        <w:rPr>
          <w:rFonts w:ascii="Arial" w:hAnsi="Arial" w:cs="Arial"/>
          <w:bCs/>
          <w:sz w:val="23"/>
          <w:szCs w:val="23"/>
          <w:lang w:val="es-ES"/>
        </w:rPr>
        <w:t>Conviene destacar que para que este Tribunal Electoral proceda a inaplicarlo, tiene que cumplir con el mandato de la Suprema Corte que impone a todos los jueces seguir determinados pasos, antes de llegar a la consecuencia jurídica de inaplicar una disposición por considerarla contraria a la Constitución Federal y al orden jurídico internacional vinculante para el Estado Mexicano, como es que todas y todos los juzgadores están obligados a ejercer un control de constitucionalidad en una interpretación del orden jurídico en sentido amplio conforme con los derechos humanos, favoreciendo en todo tiempo la protección más amplia en beneficio de las personas.</w:t>
      </w:r>
      <w:r w:rsidRPr="00587F1C">
        <w:rPr>
          <w:rStyle w:val="Refdenotaalpie"/>
          <w:rFonts w:ascii="Arial" w:hAnsi="Arial" w:cs="Arial"/>
          <w:bCs/>
          <w:sz w:val="23"/>
          <w:szCs w:val="23"/>
          <w:lang w:val="es-ES"/>
        </w:rPr>
        <w:footnoteReference w:id="4"/>
      </w:r>
      <w:r w:rsidRPr="00587F1C">
        <w:rPr>
          <w:rFonts w:ascii="Arial" w:hAnsi="Arial" w:cs="Arial"/>
          <w:bCs/>
          <w:sz w:val="23"/>
          <w:szCs w:val="23"/>
          <w:lang w:val="es-ES"/>
        </w:rPr>
        <w:t xml:space="preserve"> </w:t>
      </w:r>
    </w:p>
    <w:p w14:paraId="08A6F8EB" w14:textId="33EF2553" w:rsidR="00A1492D" w:rsidRPr="00587F1C" w:rsidRDefault="00A1492D" w:rsidP="00A1492D">
      <w:pPr>
        <w:spacing w:line="360" w:lineRule="auto"/>
        <w:jc w:val="both"/>
        <w:rPr>
          <w:rFonts w:ascii="Arial" w:hAnsi="Arial" w:cs="Arial"/>
          <w:bCs/>
          <w:sz w:val="23"/>
          <w:szCs w:val="23"/>
        </w:rPr>
      </w:pPr>
      <w:r w:rsidRPr="00587F1C">
        <w:rPr>
          <w:rFonts w:ascii="Arial" w:hAnsi="Arial" w:cs="Arial"/>
          <w:bCs/>
          <w:sz w:val="23"/>
          <w:szCs w:val="23"/>
        </w:rPr>
        <w:lastRenderedPageBreak/>
        <w:t xml:space="preserve">La Suprema Corte ha establecido que los juzgadores deberán de realizar un examen de constitucionalidad a través de un análisis compuesto por dos etapas; en la primera, se determinará si la norma impugnada incide en el alcance o contenido inicial del derecho controvertido, es decir, </w:t>
      </w:r>
      <w:r w:rsidRPr="00587F1C">
        <w:rPr>
          <w:rFonts w:ascii="Arial" w:hAnsi="Arial" w:cs="Arial"/>
          <w:b/>
          <w:sz w:val="23"/>
          <w:szCs w:val="23"/>
        </w:rPr>
        <w:t>debe establecerse si la norma impugnada efectivamente limita el derecho fundamental que se estima violentado por parte del justiciable</w:t>
      </w:r>
      <w:r w:rsidRPr="00587F1C">
        <w:rPr>
          <w:rFonts w:ascii="Arial" w:hAnsi="Arial" w:cs="Arial"/>
          <w:bCs/>
          <w:sz w:val="23"/>
          <w:szCs w:val="23"/>
        </w:rPr>
        <w:t>, (en este caso el acceso a la justicia), dado que en esta primera fase corresponde precisar si la norma controvertida tiene algún efecto sobre un derecho humano, resultando que si la conclusión es negativa, el examen debe terminar en esta etapa</w:t>
      </w:r>
      <w:r w:rsidR="00D27893" w:rsidRPr="00587F1C">
        <w:rPr>
          <w:rFonts w:ascii="Arial" w:hAnsi="Arial" w:cs="Arial"/>
          <w:bCs/>
          <w:sz w:val="23"/>
          <w:szCs w:val="23"/>
        </w:rPr>
        <w:t>.</w:t>
      </w:r>
    </w:p>
    <w:p w14:paraId="192E58E6" w14:textId="22151E9D" w:rsidR="00A1492D" w:rsidRPr="00587F1C" w:rsidRDefault="00A1492D" w:rsidP="00A1492D">
      <w:pPr>
        <w:spacing w:line="360" w:lineRule="auto"/>
        <w:jc w:val="both"/>
        <w:rPr>
          <w:rFonts w:ascii="Arial" w:hAnsi="Arial" w:cs="Arial"/>
          <w:bCs/>
          <w:sz w:val="23"/>
          <w:szCs w:val="23"/>
        </w:rPr>
      </w:pPr>
    </w:p>
    <w:p w14:paraId="14078E9C" w14:textId="77777777" w:rsidR="00A1492D" w:rsidRPr="00587F1C" w:rsidRDefault="00A1492D" w:rsidP="00A1492D">
      <w:pPr>
        <w:spacing w:line="360" w:lineRule="auto"/>
        <w:jc w:val="both"/>
        <w:rPr>
          <w:rFonts w:ascii="Arial" w:hAnsi="Arial" w:cs="Arial"/>
          <w:bCs/>
          <w:sz w:val="23"/>
          <w:szCs w:val="23"/>
          <w:lang w:val="es-ES"/>
        </w:rPr>
      </w:pPr>
      <w:r w:rsidRPr="00654F0E">
        <w:rPr>
          <w:rFonts w:ascii="Arial" w:hAnsi="Arial" w:cs="Arial"/>
          <w:bCs/>
          <w:sz w:val="23"/>
          <w:szCs w:val="23"/>
        </w:rPr>
        <w:t>En cambio, si la conclusión es positiva, en una segunda etapa, debe examinarse si existe una justificación</w:t>
      </w:r>
      <w:r w:rsidRPr="00587F1C">
        <w:rPr>
          <w:rFonts w:ascii="Arial" w:hAnsi="Arial" w:cs="Arial"/>
          <w:bCs/>
          <w:sz w:val="23"/>
          <w:szCs w:val="23"/>
        </w:rPr>
        <w:t xml:space="preserve"> constitucional para que la medida cuestionada reduzca o limite la extensión de la protección que otorga inicialmente el derecho que se estima vulnerado. </w:t>
      </w:r>
      <w:r w:rsidRPr="00654F0E">
        <w:rPr>
          <w:rFonts w:ascii="Arial" w:hAnsi="Arial" w:cs="Arial"/>
          <w:bCs/>
          <w:sz w:val="23"/>
          <w:szCs w:val="23"/>
        </w:rPr>
        <w:t>En</w:t>
      </w:r>
      <w:r w:rsidRPr="00587F1C">
        <w:rPr>
          <w:rFonts w:ascii="Arial" w:hAnsi="Arial" w:cs="Arial"/>
          <w:bCs/>
          <w:sz w:val="23"/>
          <w:szCs w:val="23"/>
        </w:rPr>
        <w:t xml:space="preserve"> este caso, es cuando resulta necesario realizar el test de proporcionalidad respectivo, a efecto de determinar que la medida impugnada resulte idónea, necesaria y proporcional en estricto sentido.</w:t>
      </w:r>
    </w:p>
    <w:p w14:paraId="00F6AECC" w14:textId="77777777" w:rsidR="00A1492D" w:rsidRPr="00587F1C" w:rsidRDefault="00A1492D" w:rsidP="00A1492D">
      <w:pPr>
        <w:spacing w:line="360" w:lineRule="auto"/>
        <w:jc w:val="both"/>
        <w:rPr>
          <w:rFonts w:ascii="Arial" w:hAnsi="Arial" w:cs="Arial"/>
          <w:bCs/>
          <w:sz w:val="23"/>
          <w:szCs w:val="23"/>
          <w:lang w:val="es-ES"/>
        </w:rPr>
      </w:pPr>
    </w:p>
    <w:p w14:paraId="68459912" w14:textId="56880BFC" w:rsidR="00A1492D" w:rsidRPr="00587F1C" w:rsidRDefault="00A1492D" w:rsidP="00A1492D">
      <w:pPr>
        <w:spacing w:line="360" w:lineRule="auto"/>
        <w:jc w:val="both"/>
        <w:rPr>
          <w:rFonts w:ascii="Arial" w:hAnsi="Arial" w:cs="Arial"/>
          <w:bCs/>
          <w:sz w:val="23"/>
          <w:szCs w:val="23"/>
        </w:rPr>
      </w:pPr>
      <w:r w:rsidRPr="00587F1C">
        <w:rPr>
          <w:rFonts w:ascii="Arial" w:hAnsi="Arial" w:cs="Arial"/>
          <w:bCs/>
          <w:sz w:val="23"/>
          <w:szCs w:val="23"/>
          <w:lang w:val="es-ES"/>
        </w:rPr>
        <w:t xml:space="preserve">Sin embargo, </w:t>
      </w:r>
      <w:bookmarkStart w:id="1" w:name="_Hlk49425434"/>
      <w:r w:rsidRPr="00587F1C">
        <w:rPr>
          <w:rFonts w:ascii="Arial" w:hAnsi="Arial" w:cs="Arial"/>
          <w:bCs/>
          <w:sz w:val="23"/>
          <w:szCs w:val="23"/>
        </w:rPr>
        <w:t xml:space="preserve">se estima innecesario realizar el test de proporcionalidad que solicita </w:t>
      </w:r>
      <w:r w:rsidR="002C40CE" w:rsidRPr="00587F1C">
        <w:rPr>
          <w:rFonts w:ascii="Arial" w:hAnsi="Arial" w:cs="Arial"/>
          <w:bCs/>
          <w:sz w:val="23"/>
          <w:szCs w:val="23"/>
        </w:rPr>
        <w:t>el</w:t>
      </w:r>
      <w:r w:rsidRPr="00587F1C">
        <w:rPr>
          <w:rFonts w:ascii="Arial" w:hAnsi="Arial" w:cs="Arial"/>
          <w:bCs/>
          <w:sz w:val="23"/>
          <w:szCs w:val="23"/>
        </w:rPr>
        <w:t xml:space="preserve"> promovente, pues al respecto, la Sala Superior</w:t>
      </w:r>
      <w:r w:rsidRPr="00587F1C">
        <w:rPr>
          <w:rStyle w:val="Refdenotaalpie"/>
          <w:rFonts w:ascii="Arial" w:hAnsi="Arial" w:cs="Arial"/>
          <w:bCs/>
          <w:sz w:val="23"/>
          <w:szCs w:val="23"/>
        </w:rPr>
        <w:footnoteReference w:id="5"/>
      </w:r>
      <w:r w:rsidRPr="00587F1C">
        <w:rPr>
          <w:rFonts w:ascii="Arial" w:hAnsi="Arial" w:cs="Arial"/>
          <w:bCs/>
          <w:sz w:val="23"/>
          <w:szCs w:val="23"/>
        </w:rPr>
        <w:t xml:space="preserve"> ha precisado que dicho test es necesario cuando la interpretación de la norma condiciona o limita el ejercicio de un derecho humano</w:t>
      </w:r>
      <w:r w:rsidR="00783FB7" w:rsidRPr="00587F1C">
        <w:rPr>
          <w:rFonts w:ascii="Arial" w:hAnsi="Arial" w:cs="Arial"/>
          <w:bCs/>
          <w:sz w:val="23"/>
          <w:szCs w:val="23"/>
        </w:rPr>
        <w:t xml:space="preserve">, </w:t>
      </w:r>
      <w:r w:rsidRPr="00587F1C">
        <w:rPr>
          <w:rFonts w:ascii="Arial" w:hAnsi="Arial" w:cs="Arial"/>
          <w:bCs/>
          <w:sz w:val="23"/>
          <w:szCs w:val="23"/>
        </w:rPr>
        <w:t xml:space="preserve">sin embargo, el </w:t>
      </w:r>
      <w:r w:rsidR="00783FB7" w:rsidRPr="00587F1C">
        <w:rPr>
          <w:rFonts w:ascii="Arial" w:hAnsi="Arial" w:cs="Arial"/>
          <w:bCs/>
          <w:sz w:val="23"/>
          <w:szCs w:val="23"/>
        </w:rPr>
        <w:t>que el legislador haya establecido en el Código Electoral un sistema de medios de impugnación y procedimientos sancionadores diversos, no transgrede el ejercicio del acceso a la justicia, puesto que solo lo reglamenta, como se verá a continuación.</w:t>
      </w:r>
    </w:p>
    <w:bookmarkEnd w:id="1"/>
    <w:p w14:paraId="1F442336" w14:textId="77777777" w:rsidR="00A1492D" w:rsidRPr="00587F1C" w:rsidRDefault="00A1492D" w:rsidP="00A1492D">
      <w:pPr>
        <w:spacing w:line="360" w:lineRule="auto"/>
        <w:jc w:val="both"/>
        <w:rPr>
          <w:rFonts w:ascii="Arial" w:hAnsi="Arial" w:cs="Arial"/>
          <w:bCs/>
          <w:sz w:val="23"/>
          <w:szCs w:val="23"/>
        </w:rPr>
      </w:pPr>
    </w:p>
    <w:p w14:paraId="69927A6F" w14:textId="7D95E06D" w:rsidR="00DA7E2D" w:rsidRPr="00587F1C" w:rsidRDefault="00DA7E2D" w:rsidP="00DA7E2D">
      <w:pPr>
        <w:pStyle w:val="Estilo"/>
        <w:spacing w:line="360" w:lineRule="auto"/>
        <w:rPr>
          <w:sz w:val="23"/>
          <w:szCs w:val="23"/>
        </w:rPr>
      </w:pPr>
      <w:r w:rsidRPr="00587F1C">
        <w:rPr>
          <w:sz w:val="23"/>
          <w:szCs w:val="23"/>
        </w:rPr>
        <w:t xml:space="preserve">Conforme a lo dispuesto </w:t>
      </w:r>
      <w:r w:rsidR="002C40CE" w:rsidRPr="00587F1C">
        <w:rPr>
          <w:sz w:val="23"/>
          <w:szCs w:val="23"/>
        </w:rPr>
        <w:t>en el Código Electoral</w:t>
      </w:r>
      <w:r w:rsidRPr="00587F1C">
        <w:rPr>
          <w:sz w:val="23"/>
          <w:szCs w:val="23"/>
        </w:rPr>
        <w:t xml:space="preserve">, se puede advertir que establece las reglas de procedencia </w:t>
      </w:r>
      <w:r w:rsidR="00A746D8" w:rsidRPr="00587F1C">
        <w:rPr>
          <w:sz w:val="23"/>
          <w:szCs w:val="23"/>
        </w:rPr>
        <w:t>de los procedimientos sancionadores</w:t>
      </w:r>
      <w:r w:rsidRPr="00587F1C">
        <w:rPr>
          <w:sz w:val="23"/>
          <w:szCs w:val="23"/>
        </w:rPr>
        <w:t xml:space="preserve">, es decir, el </w:t>
      </w:r>
      <w:r w:rsidR="00A746D8" w:rsidRPr="00587F1C">
        <w:rPr>
          <w:b/>
          <w:bCs/>
          <w:sz w:val="23"/>
          <w:szCs w:val="23"/>
        </w:rPr>
        <w:t>POS</w:t>
      </w:r>
      <w:r w:rsidRPr="00587F1C">
        <w:rPr>
          <w:sz w:val="23"/>
          <w:szCs w:val="23"/>
        </w:rPr>
        <w:t xml:space="preserve"> se puede iniciar </w:t>
      </w:r>
      <w:r w:rsidRPr="00587F1C">
        <w:rPr>
          <w:b/>
          <w:bCs/>
          <w:sz w:val="23"/>
          <w:szCs w:val="23"/>
        </w:rPr>
        <w:t>en cualquier momento</w:t>
      </w:r>
      <w:r w:rsidRPr="00587F1C">
        <w:rPr>
          <w:sz w:val="23"/>
          <w:szCs w:val="23"/>
        </w:rPr>
        <w:t xml:space="preserve"> </w:t>
      </w:r>
      <w:r w:rsidR="00F86245" w:rsidRPr="00587F1C">
        <w:rPr>
          <w:sz w:val="23"/>
          <w:szCs w:val="23"/>
        </w:rPr>
        <w:t>en que</w:t>
      </w:r>
      <w:r w:rsidRPr="00587F1C">
        <w:rPr>
          <w:sz w:val="23"/>
          <w:szCs w:val="23"/>
        </w:rPr>
        <w:t xml:space="preserve"> se tenga conocimiento de la comisión de una conducta infractora de la norma electoral; mientras que el</w:t>
      </w:r>
      <w:r w:rsidRPr="00587F1C">
        <w:rPr>
          <w:b/>
          <w:bCs/>
          <w:sz w:val="23"/>
          <w:szCs w:val="23"/>
        </w:rPr>
        <w:t xml:space="preserve"> PES, se encuentra condicionado al desarrollo del proceso electoral local</w:t>
      </w:r>
      <w:r w:rsidRPr="00587F1C">
        <w:rPr>
          <w:sz w:val="23"/>
          <w:szCs w:val="23"/>
        </w:rPr>
        <w:t>, lo anterior, en virtud de que las conductas infractoras que mediante éste se regulan, principalmente tienen que ver con la contravención a normas sobre propaganda política o electoral</w:t>
      </w:r>
      <w:r w:rsidR="00F86245" w:rsidRPr="00587F1C">
        <w:rPr>
          <w:sz w:val="23"/>
          <w:szCs w:val="23"/>
        </w:rPr>
        <w:t xml:space="preserve">, </w:t>
      </w:r>
      <w:r w:rsidRPr="00587F1C">
        <w:rPr>
          <w:sz w:val="23"/>
          <w:szCs w:val="23"/>
        </w:rPr>
        <w:t xml:space="preserve">o por la constitución de actos anticipados de precampaña o campaña. </w:t>
      </w:r>
    </w:p>
    <w:p w14:paraId="336FF1C1" w14:textId="77777777" w:rsidR="00DA7E2D" w:rsidRPr="00587F1C" w:rsidRDefault="00DA7E2D" w:rsidP="00DA7E2D">
      <w:pPr>
        <w:pStyle w:val="Estilo"/>
        <w:spacing w:line="360" w:lineRule="auto"/>
        <w:rPr>
          <w:sz w:val="23"/>
          <w:szCs w:val="23"/>
        </w:rPr>
      </w:pPr>
    </w:p>
    <w:p w14:paraId="689A557F" w14:textId="0C198946" w:rsidR="00DA7E2D" w:rsidRPr="00587F1C" w:rsidRDefault="00DA7E2D" w:rsidP="00DA7E2D">
      <w:pPr>
        <w:pStyle w:val="Estilo"/>
        <w:spacing w:line="360" w:lineRule="auto"/>
        <w:rPr>
          <w:sz w:val="23"/>
          <w:szCs w:val="23"/>
        </w:rPr>
      </w:pPr>
      <w:r w:rsidRPr="00587F1C">
        <w:rPr>
          <w:sz w:val="23"/>
          <w:szCs w:val="23"/>
        </w:rPr>
        <w:t xml:space="preserve">Es importante considerar </w:t>
      </w:r>
      <w:r w:rsidR="00F86245" w:rsidRPr="00587F1C">
        <w:rPr>
          <w:sz w:val="23"/>
          <w:szCs w:val="23"/>
        </w:rPr>
        <w:t>que,</w:t>
      </w:r>
      <w:r w:rsidRPr="00587F1C">
        <w:rPr>
          <w:sz w:val="23"/>
          <w:szCs w:val="23"/>
        </w:rPr>
        <w:t xml:space="preserve"> si bien</w:t>
      </w:r>
      <w:r w:rsidR="00FB0C39" w:rsidRPr="00587F1C">
        <w:rPr>
          <w:sz w:val="23"/>
          <w:szCs w:val="23"/>
        </w:rPr>
        <w:t xml:space="preserve"> </w:t>
      </w:r>
      <w:r w:rsidRPr="00587F1C">
        <w:rPr>
          <w:sz w:val="23"/>
          <w:szCs w:val="23"/>
        </w:rPr>
        <w:t>el PES está expresamente reconocido para incoarlo durante el desarrollo de los procesos electorales, la jurisprudencia del TEPJF ha fijado el criterio de que cuando la controversia verse sobre propaganda en radio y televisión, dicho procedimiento sancionador también será la vía que puede ser instaurada durante el desarrollo o fuera de un proceso electoral</w:t>
      </w:r>
      <w:r w:rsidR="000F2D8A" w:rsidRPr="00587F1C">
        <w:rPr>
          <w:sz w:val="23"/>
          <w:szCs w:val="23"/>
        </w:rPr>
        <w:t>,</w:t>
      </w:r>
      <w:r w:rsidRPr="00587F1C">
        <w:rPr>
          <w:rStyle w:val="Refdenotaalpie"/>
          <w:sz w:val="23"/>
          <w:szCs w:val="23"/>
        </w:rPr>
        <w:footnoteReference w:id="6"/>
      </w:r>
      <w:r w:rsidRPr="00587F1C">
        <w:rPr>
          <w:sz w:val="23"/>
          <w:szCs w:val="23"/>
        </w:rPr>
        <w:t xml:space="preserve"> siendo ésta una</w:t>
      </w:r>
      <w:r w:rsidRPr="00587F1C">
        <w:rPr>
          <w:b/>
          <w:bCs/>
          <w:sz w:val="23"/>
          <w:szCs w:val="23"/>
        </w:rPr>
        <w:t xml:space="preserve"> excepción</w:t>
      </w:r>
      <w:r w:rsidRPr="00587F1C">
        <w:rPr>
          <w:sz w:val="23"/>
          <w:szCs w:val="23"/>
        </w:rPr>
        <w:t xml:space="preserve"> para instaurarlo fuera de proceso electoral. </w:t>
      </w:r>
    </w:p>
    <w:p w14:paraId="03CEE7EB" w14:textId="77777777" w:rsidR="00DA7E2D" w:rsidRPr="00587F1C" w:rsidRDefault="00DA7E2D" w:rsidP="00DA7E2D">
      <w:pPr>
        <w:pStyle w:val="Estilo"/>
        <w:spacing w:line="360" w:lineRule="auto"/>
        <w:rPr>
          <w:sz w:val="23"/>
          <w:szCs w:val="23"/>
        </w:rPr>
      </w:pPr>
    </w:p>
    <w:p w14:paraId="33A3E2BC" w14:textId="72495DD7" w:rsidR="00DA7E2D" w:rsidRPr="00587F1C" w:rsidRDefault="00DA7E2D" w:rsidP="00DA7E2D">
      <w:pPr>
        <w:pStyle w:val="Estilo"/>
        <w:spacing w:line="360" w:lineRule="auto"/>
        <w:rPr>
          <w:sz w:val="23"/>
          <w:szCs w:val="23"/>
        </w:rPr>
      </w:pPr>
      <w:r w:rsidRPr="00587F1C">
        <w:rPr>
          <w:sz w:val="23"/>
          <w:szCs w:val="23"/>
        </w:rPr>
        <w:lastRenderedPageBreak/>
        <w:t xml:space="preserve">Ahora bien, durante el curso de un procedimiento electoral, las denuncias por presuntas infracciones a la normativa electoral deben conocerse por la vía de </w:t>
      </w:r>
      <w:r w:rsidR="000F2D8A" w:rsidRPr="00587F1C">
        <w:rPr>
          <w:sz w:val="23"/>
          <w:szCs w:val="23"/>
        </w:rPr>
        <w:t>PES</w:t>
      </w:r>
      <w:r w:rsidRPr="00587F1C">
        <w:rPr>
          <w:sz w:val="23"/>
          <w:szCs w:val="23"/>
        </w:rPr>
        <w:t>, y cuando se aprecie de forma clara e indubitable que los hechos materia de la denuncia no inciden en el procedimiento electoral que se lleva a cabo, se tramitarán por la vía ordinaria</w:t>
      </w:r>
    </w:p>
    <w:p w14:paraId="313E2143" w14:textId="77777777" w:rsidR="00DA7E2D" w:rsidRPr="00587F1C" w:rsidRDefault="00DA7E2D" w:rsidP="00DA7E2D">
      <w:pPr>
        <w:pStyle w:val="Estilo"/>
        <w:spacing w:line="360" w:lineRule="auto"/>
      </w:pPr>
    </w:p>
    <w:p w14:paraId="378ECE73" w14:textId="77777777" w:rsidR="00DA7E2D" w:rsidRPr="00587F1C" w:rsidRDefault="00DA7E2D" w:rsidP="00DA7E2D">
      <w:pPr>
        <w:pStyle w:val="Estilo"/>
        <w:spacing w:line="360" w:lineRule="auto"/>
        <w:rPr>
          <w:sz w:val="23"/>
          <w:szCs w:val="23"/>
        </w:rPr>
      </w:pPr>
      <w:r w:rsidRPr="00587F1C">
        <w:rPr>
          <w:sz w:val="23"/>
          <w:szCs w:val="23"/>
        </w:rPr>
        <w:t xml:space="preserve">En consecuencia, cuando la autoridad reciba una denuncia estando en curso un proceso electoral federal o local y advierta que los hechos denunciados impactan la contienda respectiva debe tramitar el procedimiento administrativo a través de la vía especial y, excepcionalmente, puede hacerlo mediante la vía ordinaria, si aprecia que lo denunciado no tiene </w:t>
      </w:r>
      <w:r w:rsidRPr="00587F1C">
        <w:rPr>
          <w:b/>
          <w:bCs/>
          <w:sz w:val="23"/>
          <w:szCs w:val="23"/>
        </w:rPr>
        <w:t>un efecto inmediato</w:t>
      </w:r>
      <w:r w:rsidRPr="00587F1C">
        <w:rPr>
          <w:sz w:val="23"/>
          <w:szCs w:val="23"/>
        </w:rPr>
        <w:t xml:space="preserve"> en el proceso electoral.</w:t>
      </w:r>
    </w:p>
    <w:p w14:paraId="7C92D3B6" w14:textId="77777777" w:rsidR="00DA7E2D" w:rsidRPr="00587F1C" w:rsidRDefault="00DA7E2D" w:rsidP="00DA7E2D">
      <w:pPr>
        <w:pStyle w:val="Estilo"/>
        <w:spacing w:line="360" w:lineRule="auto"/>
      </w:pPr>
    </w:p>
    <w:p w14:paraId="27D0E754" w14:textId="77777777" w:rsidR="00DA7E2D" w:rsidRPr="00587F1C" w:rsidRDefault="00DA7E2D" w:rsidP="00DA7E2D">
      <w:pPr>
        <w:pStyle w:val="Estilo"/>
        <w:spacing w:line="360" w:lineRule="auto"/>
        <w:rPr>
          <w:sz w:val="23"/>
          <w:szCs w:val="23"/>
        </w:rPr>
      </w:pPr>
      <w:r w:rsidRPr="00587F1C">
        <w:rPr>
          <w:sz w:val="23"/>
          <w:szCs w:val="23"/>
        </w:rPr>
        <w:t>Dejando de lado estas excepciones, toda conducta que se realice fuera de proceso electoral, tendrá que ser substanciado a través del POS, independientemente de las conductas e infracciones que se denuncien, lo anterior, porque la norma no hace una distinción en cuanto al tipo de infracción, sino únicamente en relación a la temporalidad en que se cometen.</w:t>
      </w:r>
    </w:p>
    <w:p w14:paraId="14473EE3" w14:textId="77777777" w:rsidR="00DA7E2D" w:rsidRPr="00587F1C" w:rsidRDefault="00DA7E2D" w:rsidP="00DA7E2D">
      <w:pPr>
        <w:pStyle w:val="Estilo"/>
        <w:spacing w:line="360" w:lineRule="auto"/>
        <w:rPr>
          <w:sz w:val="23"/>
          <w:szCs w:val="23"/>
        </w:rPr>
      </w:pPr>
    </w:p>
    <w:p w14:paraId="0F474B80" w14:textId="77777777" w:rsidR="008F014D" w:rsidRPr="00587F1C" w:rsidRDefault="00DA7E2D" w:rsidP="008F014D">
      <w:pPr>
        <w:pStyle w:val="Estilo"/>
        <w:spacing w:line="360" w:lineRule="auto"/>
        <w:rPr>
          <w:sz w:val="23"/>
          <w:szCs w:val="23"/>
        </w:rPr>
      </w:pPr>
      <w:r w:rsidRPr="00587F1C">
        <w:rPr>
          <w:sz w:val="23"/>
          <w:szCs w:val="23"/>
        </w:rPr>
        <w:t xml:space="preserve">En el caso, el actor se duele de que el POS vulnera el principio constitucional de justicia pronta y expedita, agravio </w:t>
      </w:r>
      <w:r w:rsidR="00B611B1" w:rsidRPr="00587F1C">
        <w:rPr>
          <w:sz w:val="23"/>
          <w:szCs w:val="23"/>
        </w:rPr>
        <w:t xml:space="preserve">que </w:t>
      </w:r>
      <w:r w:rsidRPr="00587F1C">
        <w:rPr>
          <w:sz w:val="23"/>
          <w:szCs w:val="23"/>
        </w:rPr>
        <w:t xml:space="preserve">es </w:t>
      </w:r>
      <w:r w:rsidRPr="00587F1C">
        <w:rPr>
          <w:b/>
          <w:bCs/>
          <w:sz w:val="23"/>
          <w:szCs w:val="23"/>
        </w:rPr>
        <w:t>infundado</w:t>
      </w:r>
      <w:r w:rsidRPr="00587F1C">
        <w:rPr>
          <w:sz w:val="23"/>
          <w:szCs w:val="23"/>
        </w:rPr>
        <w:t xml:space="preserve"> </w:t>
      </w:r>
      <w:r w:rsidR="008F014D" w:rsidRPr="00587F1C">
        <w:rPr>
          <w:sz w:val="23"/>
          <w:szCs w:val="23"/>
        </w:rPr>
        <w:t>que se considera infundado por las siguientes consideraciones.</w:t>
      </w:r>
    </w:p>
    <w:p w14:paraId="4AE72191" w14:textId="77777777" w:rsidR="008F014D" w:rsidRPr="00587F1C" w:rsidRDefault="008F014D" w:rsidP="008F014D">
      <w:pPr>
        <w:pStyle w:val="Estilo"/>
        <w:spacing w:line="360" w:lineRule="auto"/>
        <w:rPr>
          <w:sz w:val="23"/>
          <w:szCs w:val="23"/>
        </w:rPr>
      </w:pPr>
    </w:p>
    <w:p w14:paraId="222218CB" w14:textId="1FC09569" w:rsidR="005A1C06" w:rsidRPr="00587F1C" w:rsidRDefault="00333FAE" w:rsidP="005A1C06">
      <w:pPr>
        <w:pStyle w:val="Estilo"/>
        <w:spacing w:line="360" w:lineRule="auto"/>
        <w:rPr>
          <w:rFonts w:eastAsiaTheme="majorEastAsia" w:cs="Arial"/>
          <w:sz w:val="23"/>
          <w:szCs w:val="23"/>
          <w:u w:val="single"/>
          <w:vertAlign w:val="superscript"/>
          <w:lang w:eastAsia="es-MX"/>
        </w:rPr>
      </w:pPr>
      <w:r w:rsidRPr="00587F1C">
        <w:rPr>
          <w:rFonts w:cs="Arial"/>
          <w:sz w:val="23"/>
          <w:szCs w:val="23"/>
          <w:lang w:eastAsia="es-MX"/>
        </w:rPr>
        <w:t>E</w:t>
      </w:r>
      <w:r w:rsidR="00DA7E2D" w:rsidRPr="00587F1C">
        <w:rPr>
          <w:rFonts w:cs="Arial"/>
          <w:sz w:val="23"/>
          <w:szCs w:val="23"/>
          <w:lang w:eastAsia="es-MX"/>
        </w:rPr>
        <w:t xml:space="preserve">l </w:t>
      </w:r>
      <w:r w:rsidRPr="00587F1C">
        <w:rPr>
          <w:rFonts w:cs="Arial"/>
          <w:sz w:val="23"/>
          <w:szCs w:val="23"/>
          <w:lang w:eastAsia="es-MX"/>
        </w:rPr>
        <w:t>POS</w:t>
      </w:r>
      <w:r w:rsidR="00DA7E2D" w:rsidRPr="00587F1C">
        <w:rPr>
          <w:rFonts w:cs="Arial"/>
          <w:sz w:val="23"/>
          <w:szCs w:val="23"/>
          <w:lang w:eastAsia="es-MX"/>
        </w:rPr>
        <w:t xml:space="preserve"> goza de la naturaleza de un procedimiento seguido en forma de juicio, por lo que cumple con el valor axiológico de la seguridad jurídica, que permea en todos los procedimientos formal o materialmente jurisdiccionales.</w:t>
      </w:r>
      <w:r w:rsidRPr="00587F1C">
        <w:rPr>
          <w:rFonts w:cs="Arial"/>
          <w:sz w:val="23"/>
          <w:szCs w:val="23"/>
          <w:lang w:eastAsia="es-MX"/>
        </w:rPr>
        <w:t xml:space="preserve"> </w:t>
      </w:r>
      <w:r w:rsidR="00DA7E2D" w:rsidRPr="00587F1C">
        <w:rPr>
          <w:rFonts w:cs="Arial"/>
          <w:sz w:val="23"/>
          <w:szCs w:val="23"/>
          <w:lang w:eastAsia="es-MX"/>
        </w:rPr>
        <w:t>En este orden de ideas, en materia convencional, la Corte Interamericana de Derechos Humanos ha determinado como parte del debido proceso, el principio del plazo razonable, el cual se fundamenta en la necesidad de evitar dilaciones indebidas en la instrucción y resolución de un procedimient</w:t>
      </w:r>
      <w:bookmarkStart w:id="2" w:name="_ftnref15"/>
      <w:bookmarkEnd w:id="2"/>
      <w:r w:rsidR="005A1C06" w:rsidRPr="00587F1C">
        <w:rPr>
          <w:rFonts w:cs="Arial"/>
          <w:sz w:val="23"/>
          <w:szCs w:val="23"/>
          <w:lang w:eastAsia="es-MX"/>
        </w:rPr>
        <w:t>o.</w:t>
      </w:r>
    </w:p>
    <w:p w14:paraId="4362FA06" w14:textId="77777777" w:rsidR="005A1C06" w:rsidRPr="00587F1C" w:rsidRDefault="005A1C06" w:rsidP="005A1C06">
      <w:pPr>
        <w:pStyle w:val="Estilo"/>
        <w:spacing w:line="360" w:lineRule="auto"/>
        <w:rPr>
          <w:rFonts w:eastAsiaTheme="majorEastAsia" w:cs="Arial"/>
          <w:sz w:val="23"/>
          <w:szCs w:val="23"/>
          <w:u w:val="single"/>
          <w:vertAlign w:val="superscript"/>
          <w:lang w:eastAsia="es-MX"/>
        </w:rPr>
      </w:pPr>
    </w:p>
    <w:p w14:paraId="7FE04531" w14:textId="77777777" w:rsidR="005A1C06" w:rsidRPr="00587F1C" w:rsidRDefault="00DA7E2D" w:rsidP="005A1C06">
      <w:pPr>
        <w:pStyle w:val="Estilo"/>
        <w:spacing w:line="360" w:lineRule="auto"/>
        <w:rPr>
          <w:rFonts w:cs="Arial"/>
          <w:sz w:val="23"/>
          <w:szCs w:val="23"/>
          <w:lang w:eastAsia="es-MX"/>
        </w:rPr>
      </w:pPr>
      <w:r w:rsidRPr="00587F1C">
        <w:rPr>
          <w:rFonts w:cs="Arial"/>
          <w:sz w:val="23"/>
          <w:szCs w:val="23"/>
          <w:lang w:eastAsia="es-MX"/>
        </w:rPr>
        <w:t>El artículo 8</w:t>
      </w:r>
      <w:bookmarkStart w:id="3" w:name="_ftnref16"/>
      <w:bookmarkEnd w:id="3"/>
      <w:r w:rsidRPr="00587F1C">
        <w:rPr>
          <w:rFonts w:cs="Arial"/>
          <w:sz w:val="23"/>
          <w:szCs w:val="23"/>
          <w:lang w:eastAsia="es-MX"/>
        </w:rPr>
        <w:t>, de la Convención Americana sobre Derechos Humanos relativo a las garantías judiciales, en su párrafo 1, dispone que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6BCD1A01" w14:textId="77777777" w:rsidR="005A1C06" w:rsidRPr="00587F1C" w:rsidRDefault="005A1C06" w:rsidP="005A1C06">
      <w:pPr>
        <w:pStyle w:val="Estilo"/>
        <w:spacing w:line="360" w:lineRule="auto"/>
        <w:rPr>
          <w:rFonts w:cs="Arial"/>
          <w:sz w:val="23"/>
          <w:szCs w:val="23"/>
          <w:lang w:eastAsia="es-MX"/>
        </w:rPr>
      </w:pPr>
    </w:p>
    <w:p w14:paraId="01BDE57C" w14:textId="6F005C89" w:rsidR="00DA7E2D" w:rsidRDefault="00DA7E2D" w:rsidP="005A1C06">
      <w:pPr>
        <w:pStyle w:val="Estilo"/>
        <w:spacing w:line="360" w:lineRule="auto"/>
        <w:rPr>
          <w:rFonts w:cs="Arial"/>
          <w:sz w:val="23"/>
          <w:szCs w:val="23"/>
          <w:lang w:eastAsia="es-MX"/>
        </w:rPr>
      </w:pPr>
      <w:r w:rsidRPr="00587F1C">
        <w:rPr>
          <w:rFonts w:cs="Arial"/>
          <w:sz w:val="23"/>
          <w:szCs w:val="23"/>
          <w:lang w:eastAsia="es-MX"/>
        </w:rPr>
        <w:t>Conforme a la siguiente tabla, es posible advertir que el POS tiene una regulación y plazos específicos y razonables, en atención al principio de debido proceso y certeza jurídica.</w:t>
      </w:r>
    </w:p>
    <w:p w14:paraId="7BEAE090" w14:textId="77777777" w:rsidR="00654F0E" w:rsidRPr="00587F1C" w:rsidRDefault="00654F0E" w:rsidP="005A1C06">
      <w:pPr>
        <w:pStyle w:val="Estilo"/>
        <w:spacing w:line="360" w:lineRule="auto"/>
        <w:rPr>
          <w:rFonts w:cs="Arial"/>
          <w:sz w:val="23"/>
          <w:szCs w:val="23"/>
          <w:lang w:eastAsia="es-MX"/>
        </w:rPr>
      </w:pPr>
    </w:p>
    <w:tbl>
      <w:tblPr>
        <w:tblStyle w:val="Tablaconcuadrcula4-nfasis3"/>
        <w:tblW w:w="0" w:type="auto"/>
        <w:jc w:val="center"/>
        <w:tblLook w:val="04A0" w:firstRow="1" w:lastRow="0" w:firstColumn="1" w:lastColumn="0" w:noHBand="0" w:noVBand="1"/>
      </w:tblPr>
      <w:tblGrid>
        <w:gridCol w:w="2942"/>
        <w:gridCol w:w="2943"/>
        <w:gridCol w:w="2943"/>
      </w:tblGrid>
      <w:tr w:rsidR="00587F1C" w:rsidRPr="00587F1C" w14:paraId="49BBA537" w14:textId="77777777" w:rsidTr="00DA7E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349D2CA9" w14:textId="77777777" w:rsidR="00DA7E2D" w:rsidRPr="00587F1C" w:rsidRDefault="00DA7E2D" w:rsidP="00DA7E2D">
            <w:pPr>
              <w:jc w:val="center"/>
              <w:rPr>
                <w:color w:val="auto"/>
              </w:rPr>
            </w:pPr>
            <w:r w:rsidRPr="00587F1C">
              <w:rPr>
                <w:color w:val="auto"/>
              </w:rPr>
              <w:t>ETAPA.</w:t>
            </w:r>
          </w:p>
        </w:tc>
        <w:tc>
          <w:tcPr>
            <w:tcW w:w="2943" w:type="dxa"/>
          </w:tcPr>
          <w:p w14:paraId="0CC724F7" w14:textId="77777777" w:rsidR="00DA7E2D" w:rsidRPr="00587F1C" w:rsidRDefault="00DA7E2D" w:rsidP="00DA7E2D">
            <w:pPr>
              <w:jc w:val="center"/>
              <w:cnfStyle w:val="100000000000" w:firstRow="1" w:lastRow="0" w:firstColumn="0" w:lastColumn="0" w:oddVBand="0" w:evenVBand="0" w:oddHBand="0" w:evenHBand="0" w:firstRowFirstColumn="0" w:firstRowLastColumn="0" w:lastRowFirstColumn="0" w:lastRowLastColumn="0"/>
              <w:rPr>
                <w:color w:val="auto"/>
              </w:rPr>
            </w:pPr>
            <w:r w:rsidRPr="00587F1C">
              <w:rPr>
                <w:color w:val="auto"/>
              </w:rPr>
              <w:t>POS</w:t>
            </w:r>
          </w:p>
        </w:tc>
        <w:tc>
          <w:tcPr>
            <w:tcW w:w="2943" w:type="dxa"/>
          </w:tcPr>
          <w:p w14:paraId="4EE1DBD7" w14:textId="77777777" w:rsidR="00DA7E2D" w:rsidRPr="00587F1C" w:rsidRDefault="00DA7E2D" w:rsidP="00DA7E2D">
            <w:pPr>
              <w:jc w:val="center"/>
              <w:cnfStyle w:val="100000000000" w:firstRow="1" w:lastRow="0" w:firstColumn="0" w:lastColumn="0" w:oddVBand="0" w:evenVBand="0" w:oddHBand="0" w:evenHBand="0" w:firstRowFirstColumn="0" w:firstRowLastColumn="0" w:lastRowFirstColumn="0" w:lastRowLastColumn="0"/>
              <w:rPr>
                <w:color w:val="auto"/>
              </w:rPr>
            </w:pPr>
            <w:r w:rsidRPr="00587F1C">
              <w:rPr>
                <w:color w:val="auto"/>
              </w:rPr>
              <w:t>PES</w:t>
            </w:r>
          </w:p>
        </w:tc>
      </w:tr>
      <w:tr w:rsidR="00587F1C" w:rsidRPr="00587F1C" w14:paraId="1154064E" w14:textId="77777777" w:rsidTr="00DA7E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3EBE0E37" w14:textId="77777777" w:rsidR="00DA7E2D" w:rsidRPr="00587F1C" w:rsidRDefault="00DA7E2D" w:rsidP="00D45840">
            <w:pPr>
              <w:jc w:val="both"/>
            </w:pPr>
            <w:r w:rsidRPr="00587F1C">
              <w:t>ADMISION</w:t>
            </w:r>
          </w:p>
        </w:tc>
        <w:tc>
          <w:tcPr>
            <w:tcW w:w="2943" w:type="dxa"/>
          </w:tcPr>
          <w:p w14:paraId="1C3428A7"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 xml:space="preserve">La Secretaría Ejecutiva contará con un plazo de </w:t>
            </w:r>
            <w:r w:rsidRPr="00587F1C">
              <w:rPr>
                <w:b/>
                <w:bCs/>
              </w:rPr>
              <w:t>cinco días</w:t>
            </w:r>
            <w:r w:rsidRPr="00587F1C">
              <w:t xml:space="preserve"> contados a partir de que reciba queja o denuncia, para emitir el acuerdo de admisión o propuesta de desechamiento.</w:t>
            </w:r>
          </w:p>
        </w:tc>
        <w:tc>
          <w:tcPr>
            <w:tcW w:w="2943" w:type="dxa"/>
          </w:tcPr>
          <w:p w14:paraId="18084BE3"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 xml:space="preserve">La Secretaría Ejecutiva contará con un plazo de </w:t>
            </w:r>
            <w:r w:rsidRPr="00587F1C">
              <w:rPr>
                <w:b/>
                <w:bCs/>
              </w:rPr>
              <w:t>24 horas</w:t>
            </w:r>
            <w:r w:rsidRPr="00587F1C">
              <w:t xml:space="preserve"> contadas a partir de la presentación del escrito de denuncia o queja, para emitir acuerdo de admisión o desechamiento de la denuncia, o </w:t>
            </w:r>
            <w:r w:rsidRPr="00587F1C">
              <w:lastRenderedPageBreak/>
              <w:t>en su caso prevenir al denunciante para subsanar las omisiones de su escrito.</w:t>
            </w:r>
          </w:p>
        </w:tc>
      </w:tr>
      <w:tr w:rsidR="00587F1C" w:rsidRPr="00587F1C" w14:paraId="4BA85718" w14:textId="77777777" w:rsidTr="00DA7E2D">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5F8292B6" w14:textId="77777777" w:rsidR="00DA7E2D" w:rsidRPr="00587F1C" w:rsidRDefault="00DA7E2D" w:rsidP="00D45840">
            <w:pPr>
              <w:jc w:val="both"/>
            </w:pPr>
            <w:r w:rsidRPr="00587F1C">
              <w:lastRenderedPageBreak/>
              <w:t>CONTESTACIÓN DEL DENUNCIADO.</w:t>
            </w:r>
          </w:p>
        </w:tc>
        <w:tc>
          <w:tcPr>
            <w:tcW w:w="2943" w:type="dxa"/>
          </w:tcPr>
          <w:p w14:paraId="2F4328AF"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r w:rsidRPr="00587F1C">
              <w:t xml:space="preserve">Una vez admitida, se tendrá un plazo de </w:t>
            </w:r>
            <w:r w:rsidRPr="00587F1C">
              <w:rPr>
                <w:b/>
                <w:bCs/>
              </w:rPr>
              <w:t>cinco días</w:t>
            </w:r>
            <w:r w:rsidRPr="00587F1C">
              <w:t xml:space="preserve"> para que el denunciado conteste respecto a las imputaciones que se le formulan</w:t>
            </w:r>
          </w:p>
        </w:tc>
        <w:tc>
          <w:tcPr>
            <w:tcW w:w="2943" w:type="dxa"/>
          </w:tcPr>
          <w:p w14:paraId="3E7C8FE0"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r w:rsidRPr="00587F1C">
              <w:t xml:space="preserve">Cuando la Secretaría Ejecutiva admita la denuncia, emplazará al denunciante y al denunciado para que comparezcan a una audiencia de pruebas y alegatos, que tendrá lugar dentro de los </w:t>
            </w:r>
            <w:r w:rsidRPr="00587F1C">
              <w:rPr>
                <w:b/>
                <w:bCs/>
              </w:rPr>
              <w:t>tres días</w:t>
            </w:r>
            <w:r w:rsidRPr="00587F1C">
              <w:t xml:space="preserve"> siguientes a la admisión</w:t>
            </w:r>
          </w:p>
        </w:tc>
      </w:tr>
      <w:tr w:rsidR="00587F1C" w:rsidRPr="00587F1C" w14:paraId="63F706D5" w14:textId="77777777" w:rsidTr="00DA7E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142221F1" w14:textId="77777777" w:rsidR="00DA7E2D" w:rsidRPr="00587F1C" w:rsidRDefault="00DA7E2D" w:rsidP="00D45840">
            <w:pPr>
              <w:jc w:val="both"/>
            </w:pPr>
            <w:r w:rsidRPr="00587F1C">
              <w:t>INVESTIGACIÓN Y PRUEBAS.</w:t>
            </w:r>
          </w:p>
        </w:tc>
        <w:tc>
          <w:tcPr>
            <w:tcW w:w="2943" w:type="dxa"/>
          </w:tcPr>
          <w:p w14:paraId="7C7CD571"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 xml:space="preserve">El plazo para llevar a cabo la investigación no podrá exceder de </w:t>
            </w:r>
            <w:r w:rsidRPr="00587F1C">
              <w:rPr>
                <w:b/>
                <w:bCs/>
              </w:rPr>
              <w:t>veinte días</w:t>
            </w:r>
            <w:r w:rsidRPr="00587F1C">
              <w:t>.</w:t>
            </w:r>
          </w:p>
          <w:p w14:paraId="5C154769"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p>
          <w:p w14:paraId="37616E9F"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Dicho plazo podrá ser ampliado de manera excepcional por una vez, hasta por un periodo igual al antes señalado</w:t>
            </w:r>
          </w:p>
        </w:tc>
        <w:tc>
          <w:tcPr>
            <w:tcW w:w="2943" w:type="dxa"/>
          </w:tcPr>
          <w:p w14:paraId="2FDD9DAF"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 xml:space="preserve">Celebrada la audiencia, la Secretaría Ejecutiva deberá turnar dentro de las </w:t>
            </w:r>
            <w:r w:rsidRPr="00587F1C">
              <w:rPr>
                <w:b/>
                <w:bCs/>
              </w:rPr>
              <w:t>veinticuatro horas</w:t>
            </w:r>
            <w:r w:rsidRPr="00587F1C">
              <w:t xml:space="preserve"> posteriores al Tribunal, el expediente completo, exponiendo en su caso, las medidas cautelares y demás diligencias que se hayan llevado a cabo, así como un informe circunstanciado.</w:t>
            </w:r>
          </w:p>
        </w:tc>
      </w:tr>
      <w:tr w:rsidR="00587F1C" w:rsidRPr="00587F1C" w14:paraId="79C4C21C" w14:textId="77777777" w:rsidTr="00DA7E2D">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16CE056E" w14:textId="77777777" w:rsidR="00DA7E2D" w:rsidRPr="00587F1C" w:rsidRDefault="00DA7E2D" w:rsidP="00D45840">
            <w:pPr>
              <w:jc w:val="both"/>
            </w:pPr>
            <w:r w:rsidRPr="00587F1C">
              <w:t>VISTA DEL EXPEDIENTE</w:t>
            </w:r>
          </w:p>
        </w:tc>
        <w:tc>
          <w:tcPr>
            <w:tcW w:w="2943" w:type="dxa"/>
          </w:tcPr>
          <w:p w14:paraId="78B2FD96"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r w:rsidRPr="00587F1C">
              <w:t xml:space="preserve">Concluido el desahogo de las pruebas, la Secretaría Ejecutiva pondrá el expediente a la vista del quejoso y del denunciado para que, en un plazo de </w:t>
            </w:r>
            <w:r w:rsidRPr="00587F1C">
              <w:rPr>
                <w:b/>
                <w:bCs/>
              </w:rPr>
              <w:t>cinco días</w:t>
            </w:r>
            <w:r w:rsidRPr="00587F1C">
              <w:t>, manifiesten lo que a su derecho convenga</w:t>
            </w:r>
          </w:p>
          <w:p w14:paraId="05B75F47"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p>
          <w:p w14:paraId="66CEDCF7"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r w:rsidRPr="00587F1C">
              <w:t>vencido este plazo, el Secretario Ejecutivo podrá ampliarlo mediante acuerdo en el que se señalen las causas que lo motiven; la ampliación no podrá exceder de diez días.</w:t>
            </w:r>
          </w:p>
        </w:tc>
        <w:tc>
          <w:tcPr>
            <w:tcW w:w="2943" w:type="dxa"/>
          </w:tcPr>
          <w:p w14:paraId="28FFD616"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p>
        </w:tc>
      </w:tr>
      <w:tr w:rsidR="00587F1C" w:rsidRPr="00587F1C" w14:paraId="48599E14" w14:textId="77777777" w:rsidTr="00DA7E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0C57AE40" w14:textId="77777777" w:rsidR="00DA7E2D" w:rsidRPr="00587F1C" w:rsidRDefault="00DA7E2D" w:rsidP="00D45840">
            <w:pPr>
              <w:jc w:val="both"/>
            </w:pPr>
            <w:r w:rsidRPr="00587F1C">
              <w:t>PROYECTO DE RESOLUCIÓN.</w:t>
            </w:r>
          </w:p>
        </w:tc>
        <w:tc>
          <w:tcPr>
            <w:tcW w:w="2943" w:type="dxa"/>
          </w:tcPr>
          <w:p w14:paraId="1AC48D51"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 xml:space="preserve">Transcurrido el plazo a que se refiere el párrafo anterior procederá a elaborar el proyecto de resolución correspondiente, en un término no mayor a </w:t>
            </w:r>
            <w:r w:rsidRPr="00587F1C">
              <w:rPr>
                <w:b/>
                <w:bCs/>
              </w:rPr>
              <w:t>diez días</w:t>
            </w:r>
            <w:r w:rsidRPr="00587F1C">
              <w:t xml:space="preserve"> contados a partir del desahogo de la última vista, vencido este plazo, el Secretario Ejecutivo podrá ampliarlo mediante acuerdo en el que se señalen las causas que lo motiven; la ampliación no podrá exceder de diez días</w:t>
            </w:r>
          </w:p>
          <w:p w14:paraId="016E1B85"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p>
          <w:p w14:paraId="78226E8B"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El proyecto de resolución que formule la Secretaría Ejecutiva será enviado al Consejo, dentro del término de cinco días, para su conocimiento y estudio</w:t>
            </w:r>
          </w:p>
        </w:tc>
        <w:tc>
          <w:tcPr>
            <w:tcW w:w="2943" w:type="dxa"/>
          </w:tcPr>
          <w:p w14:paraId="5BF7B14C" w14:textId="77777777"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 xml:space="preserve">Una vez que se encuentre debidamente integrado el expediente, el Magistrado Ponente, dentro de las </w:t>
            </w:r>
            <w:r w:rsidRPr="00587F1C">
              <w:rPr>
                <w:b/>
                <w:bCs/>
              </w:rPr>
              <w:t>cuarenta y ocho horas</w:t>
            </w:r>
            <w:r w:rsidRPr="00587F1C">
              <w:t>, deberá poner a consideración del Pleno del Tribunal el proyecto de sentencia que resuelva el procedimiento especial sancionador</w:t>
            </w:r>
          </w:p>
        </w:tc>
      </w:tr>
      <w:tr w:rsidR="00587F1C" w:rsidRPr="00587F1C" w14:paraId="509F0643" w14:textId="77777777" w:rsidTr="00DA7E2D">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31124D91" w14:textId="77777777" w:rsidR="00DA7E2D" w:rsidRPr="00587F1C" w:rsidRDefault="00DA7E2D" w:rsidP="00D45840">
            <w:pPr>
              <w:jc w:val="both"/>
            </w:pPr>
            <w:r w:rsidRPr="00587F1C">
              <w:t>CONVOCATORIA DEL CONSEJO, RESOLUCIÓN.</w:t>
            </w:r>
          </w:p>
        </w:tc>
        <w:tc>
          <w:tcPr>
            <w:tcW w:w="2943" w:type="dxa"/>
          </w:tcPr>
          <w:p w14:paraId="26368786"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r w:rsidRPr="00587F1C">
              <w:t xml:space="preserve">El </w:t>
            </w:r>
            <w:proofErr w:type="gramStart"/>
            <w:r w:rsidRPr="00587F1C">
              <w:t>Presidente</w:t>
            </w:r>
            <w:proofErr w:type="gramEnd"/>
            <w:r w:rsidRPr="00587F1C">
              <w:t xml:space="preserve"> del Consejo, a más tardar al día siguiente de la recepción del proyecto de resolución, convocará a los demás integrantes a sesión del Pleno, la cual deberá celebrarse pasadas </w:t>
            </w:r>
            <w:r w:rsidRPr="00587F1C">
              <w:rPr>
                <w:b/>
                <w:bCs/>
              </w:rPr>
              <w:t>setenta y dos horas</w:t>
            </w:r>
            <w:r w:rsidRPr="00587F1C">
              <w:t xml:space="preserve"> de la fecha de la convocatoria, con la finalidad de que dicho órgano colegiado analice, valore y resuelva.</w:t>
            </w:r>
          </w:p>
        </w:tc>
        <w:tc>
          <w:tcPr>
            <w:tcW w:w="2943" w:type="dxa"/>
          </w:tcPr>
          <w:p w14:paraId="14F9DCF9" w14:textId="77777777" w:rsidR="00DA7E2D" w:rsidRPr="00587F1C" w:rsidRDefault="00DA7E2D" w:rsidP="00D45840">
            <w:pPr>
              <w:jc w:val="both"/>
              <w:cnfStyle w:val="000000000000" w:firstRow="0" w:lastRow="0" w:firstColumn="0" w:lastColumn="0" w:oddVBand="0" w:evenVBand="0" w:oddHBand="0" w:evenHBand="0" w:firstRowFirstColumn="0" w:firstRowLastColumn="0" w:lastRowFirstColumn="0" w:lastRowLastColumn="0"/>
            </w:pPr>
            <w:r w:rsidRPr="00587F1C">
              <w:t xml:space="preserve">El Pleno del Tribunal, en sesión pública, resolverá el asunto en un plazo de </w:t>
            </w:r>
            <w:r w:rsidRPr="00587F1C">
              <w:rPr>
                <w:b/>
                <w:bCs/>
              </w:rPr>
              <w:t>veinticuatro horas</w:t>
            </w:r>
            <w:r w:rsidRPr="00587F1C">
              <w:t xml:space="preserve"> contadas a partir de que se haya distribuido el proyecto de resolución.</w:t>
            </w:r>
          </w:p>
        </w:tc>
      </w:tr>
      <w:tr w:rsidR="00587F1C" w:rsidRPr="00587F1C" w14:paraId="793CEDA6" w14:textId="77777777" w:rsidTr="00DA7E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7FC00EF4" w14:textId="77777777" w:rsidR="00DA7E2D" w:rsidRPr="00587F1C" w:rsidRDefault="00DA7E2D" w:rsidP="00D45840">
            <w:pPr>
              <w:jc w:val="both"/>
            </w:pPr>
            <w:r w:rsidRPr="00587F1C">
              <w:t>TIEMPO:</w:t>
            </w:r>
          </w:p>
        </w:tc>
        <w:tc>
          <w:tcPr>
            <w:tcW w:w="2943" w:type="dxa"/>
          </w:tcPr>
          <w:p w14:paraId="060AA5F3" w14:textId="75E71158" w:rsidR="00DA7E2D" w:rsidRPr="00587F1C" w:rsidRDefault="00DA7E2D" w:rsidP="00654F0E">
            <w:pPr>
              <w:jc w:val="both"/>
              <w:cnfStyle w:val="000000100000" w:firstRow="0" w:lastRow="0" w:firstColumn="0" w:lastColumn="0" w:oddVBand="0" w:evenVBand="0" w:oddHBand="1" w:evenHBand="0" w:firstRowFirstColumn="0" w:firstRowLastColumn="0" w:lastRowFirstColumn="0" w:lastRowLastColumn="0"/>
            </w:pPr>
            <w:r w:rsidRPr="00587F1C">
              <w:t>48 DIAS</w:t>
            </w:r>
            <w:r w:rsidR="00A26235" w:rsidRPr="00587F1C">
              <w:t xml:space="preserve"> (Considerando plazos máximos)</w:t>
            </w:r>
          </w:p>
        </w:tc>
        <w:tc>
          <w:tcPr>
            <w:tcW w:w="2943" w:type="dxa"/>
          </w:tcPr>
          <w:p w14:paraId="618CFFC4" w14:textId="3B813498" w:rsidR="00DA7E2D" w:rsidRPr="00587F1C" w:rsidRDefault="00DA7E2D" w:rsidP="00D45840">
            <w:pPr>
              <w:jc w:val="both"/>
              <w:cnfStyle w:val="000000100000" w:firstRow="0" w:lastRow="0" w:firstColumn="0" w:lastColumn="0" w:oddVBand="0" w:evenVBand="0" w:oddHBand="1" w:evenHBand="0" w:firstRowFirstColumn="0" w:firstRowLastColumn="0" w:lastRowFirstColumn="0" w:lastRowLastColumn="0"/>
            </w:pPr>
            <w:r w:rsidRPr="00587F1C">
              <w:t>8 DIAS (Si el Tribunal no ordena diligencias de mejor proveer</w:t>
            </w:r>
            <w:r w:rsidR="00A26235" w:rsidRPr="00587F1C">
              <w:t xml:space="preserve"> y se lograron emplazar a todas las partes</w:t>
            </w:r>
            <w:r w:rsidRPr="00587F1C">
              <w:t>)</w:t>
            </w:r>
          </w:p>
        </w:tc>
      </w:tr>
    </w:tbl>
    <w:p w14:paraId="3175E547" w14:textId="77777777" w:rsidR="00DA7E2D" w:rsidRPr="00587F1C" w:rsidRDefault="00DA7E2D" w:rsidP="00DA7E2D">
      <w:pPr>
        <w:jc w:val="both"/>
        <w:rPr>
          <w:sz w:val="23"/>
          <w:szCs w:val="23"/>
        </w:rPr>
      </w:pPr>
    </w:p>
    <w:p w14:paraId="7ADE3E85" w14:textId="64D3F242" w:rsidR="00DA7E2D" w:rsidRPr="00587F1C" w:rsidRDefault="00DA7E2D" w:rsidP="0055676C">
      <w:pPr>
        <w:spacing w:line="420" w:lineRule="atLeast"/>
        <w:jc w:val="both"/>
        <w:rPr>
          <w:rFonts w:ascii="Arial" w:hAnsi="Arial" w:cs="Arial"/>
          <w:sz w:val="23"/>
          <w:szCs w:val="23"/>
          <w:lang w:eastAsia="es-MX"/>
        </w:rPr>
      </w:pPr>
      <w:r w:rsidRPr="00587F1C">
        <w:rPr>
          <w:rFonts w:ascii="Arial" w:hAnsi="Arial" w:cs="Arial"/>
          <w:sz w:val="23"/>
          <w:szCs w:val="23"/>
          <w:lang w:eastAsia="es-MX"/>
        </w:rPr>
        <w:lastRenderedPageBreak/>
        <w:t xml:space="preserve">Si bien, los plazos en el </w:t>
      </w:r>
      <w:r w:rsidR="00940B72" w:rsidRPr="00587F1C">
        <w:rPr>
          <w:rFonts w:ascii="Arial" w:hAnsi="Arial" w:cs="Arial"/>
          <w:sz w:val="23"/>
          <w:szCs w:val="23"/>
          <w:lang w:eastAsia="es-MX"/>
        </w:rPr>
        <w:t xml:space="preserve">POS </w:t>
      </w:r>
      <w:r w:rsidRPr="00587F1C">
        <w:rPr>
          <w:rFonts w:ascii="Arial" w:hAnsi="Arial" w:cs="Arial"/>
          <w:sz w:val="23"/>
          <w:szCs w:val="23"/>
          <w:lang w:eastAsia="es-MX"/>
        </w:rPr>
        <w:t xml:space="preserve">son más amplios que en el PES, al estar fuera de proceso electoral, </w:t>
      </w:r>
      <w:r w:rsidRPr="00587F1C">
        <w:rPr>
          <w:rFonts w:ascii="Arial" w:hAnsi="Arial" w:cs="Arial"/>
          <w:b/>
          <w:bCs/>
          <w:sz w:val="23"/>
          <w:szCs w:val="23"/>
          <w:lang w:eastAsia="es-MX"/>
        </w:rPr>
        <w:t>no se ponen en peligro los valores fundamentales de los procesos comiciales</w:t>
      </w:r>
      <w:r w:rsidRPr="00587F1C">
        <w:rPr>
          <w:rFonts w:ascii="Arial" w:hAnsi="Arial" w:cs="Arial"/>
          <w:sz w:val="23"/>
          <w:szCs w:val="23"/>
          <w:lang w:eastAsia="es-MX"/>
        </w:rPr>
        <w:t xml:space="preserve"> </w:t>
      </w:r>
      <w:r w:rsidR="005170F2" w:rsidRPr="00587F1C">
        <w:rPr>
          <w:rFonts w:ascii="Arial" w:hAnsi="Arial" w:cs="Arial"/>
          <w:sz w:val="23"/>
          <w:szCs w:val="23"/>
          <w:lang w:eastAsia="es-MX"/>
        </w:rPr>
        <w:t>y,</w:t>
      </w:r>
      <w:r w:rsidRPr="00587F1C">
        <w:rPr>
          <w:rFonts w:ascii="Arial" w:hAnsi="Arial" w:cs="Arial"/>
          <w:sz w:val="23"/>
          <w:szCs w:val="23"/>
          <w:lang w:eastAsia="es-MX"/>
        </w:rPr>
        <w:t xml:space="preserve"> por tanto, no se requiere que su sustanciación y resolución sea tan expedita como en el PES.</w:t>
      </w:r>
    </w:p>
    <w:p w14:paraId="38EB50EC" w14:textId="77777777" w:rsidR="00940B72" w:rsidRPr="00587F1C" w:rsidRDefault="00940B72" w:rsidP="0055676C">
      <w:pPr>
        <w:spacing w:line="420" w:lineRule="atLeast"/>
        <w:jc w:val="both"/>
        <w:rPr>
          <w:rFonts w:ascii="Arial" w:hAnsi="Arial" w:cs="Arial"/>
          <w:sz w:val="23"/>
          <w:szCs w:val="23"/>
          <w:lang w:eastAsia="es-MX"/>
        </w:rPr>
      </w:pPr>
    </w:p>
    <w:p w14:paraId="3B117352" w14:textId="6EE3208D" w:rsidR="00DA7E2D" w:rsidRPr="00587F1C" w:rsidRDefault="00DA7E2D" w:rsidP="0055676C">
      <w:pPr>
        <w:spacing w:line="420" w:lineRule="atLeast"/>
        <w:jc w:val="both"/>
        <w:rPr>
          <w:rFonts w:ascii="Arial" w:hAnsi="Arial" w:cs="Arial"/>
          <w:sz w:val="23"/>
          <w:szCs w:val="23"/>
        </w:rPr>
      </w:pPr>
      <w:r w:rsidRPr="00587F1C">
        <w:rPr>
          <w:rFonts w:ascii="Arial" w:hAnsi="Arial" w:cs="Arial"/>
          <w:sz w:val="23"/>
          <w:szCs w:val="23"/>
          <w:lang w:eastAsia="es-MX"/>
        </w:rPr>
        <w:t xml:space="preserve">La razón de ser del POS y su regularidad constitucional y legal, ha sido refrendada por la Sala Superior al </w:t>
      </w:r>
      <w:r w:rsidRPr="00587F1C">
        <w:rPr>
          <w:rFonts w:ascii="Arial" w:hAnsi="Arial" w:cs="Arial"/>
          <w:sz w:val="23"/>
          <w:szCs w:val="23"/>
        </w:rPr>
        <w:t>resolver los recursos de revisión del procedimiento especial sancionador SUP-REP-492/2015 y SUP-REP-551/2015, en los que estableció que el POS permite contar con plazos más amplios para su instrumentación, así como la posibilidad de allegarse mayores elementos de convicción, siempre y cuando no se esté ya, dentro de un proceso electoral.</w:t>
      </w:r>
    </w:p>
    <w:p w14:paraId="1A64BC55" w14:textId="77777777" w:rsidR="008854AB" w:rsidRPr="00587F1C" w:rsidRDefault="008854AB" w:rsidP="0055676C">
      <w:pPr>
        <w:spacing w:line="420" w:lineRule="atLeast"/>
        <w:jc w:val="both"/>
        <w:rPr>
          <w:rFonts w:ascii="Arial" w:hAnsi="Arial" w:cs="Arial"/>
          <w:sz w:val="23"/>
          <w:szCs w:val="23"/>
        </w:rPr>
      </w:pPr>
    </w:p>
    <w:p w14:paraId="2781E622" w14:textId="0D56B44C" w:rsidR="00DA7E2D" w:rsidRPr="00587F1C" w:rsidRDefault="00DA7E2D" w:rsidP="0055676C">
      <w:pPr>
        <w:spacing w:line="420" w:lineRule="atLeast"/>
        <w:jc w:val="both"/>
        <w:rPr>
          <w:rFonts w:ascii="Arial" w:hAnsi="Arial" w:cs="Arial"/>
          <w:sz w:val="23"/>
          <w:szCs w:val="23"/>
        </w:rPr>
      </w:pPr>
      <w:r w:rsidRPr="00587F1C">
        <w:rPr>
          <w:rFonts w:ascii="Arial" w:hAnsi="Arial" w:cs="Arial"/>
          <w:sz w:val="23"/>
          <w:szCs w:val="23"/>
        </w:rPr>
        <w:t xml:space="preserve">Es decir, el POS se constituye como un procedimiento eficaz y pertinente para conocer y sancionar infracciones a la normativa electoral, a través de plazos razonables y amplios que permiten allegarse </w:t>
      </w:r>
      <w:r w:rsidR="008854AB" w:rsidRPr="00587F1C">
        <w:rPr>
          <w:rFonts w:ascii="Arial" w:hAnsi="Arial" w:cs="Arial"/>
          <w:sz w:val="23"/>
          <w:szCs w:val="23"/>
        </w:rPr>
        <w:t xml:space="preserve">de </w:t>
      </w:r>
      <w:r w:rsidRPr="00587F1C">
        <w:rPr>
          <w:rFonts w:ascii="Arial" w:hAnsi="Arial" w:cs="Arial"/>
          <w:sz w:val="23"/>
          <w:szCs w:val="23"/>
        </w:rPr>
        <w:t>mayor cantidad de medios de prueba, sin la premura que se da, cuando ya se está dentro de un proceso electoral y, por tanto, se hace necesaria la resolución y restablecimiento del orden legal y constitucional de forma casi inmediata.</w:t>
      </w:r>
    </w:p>
    <w:p w14:paraId="54EC7ED0" w14:textId="77777777" w:rsidR="00940B72" w:rsidRPr="00587F1C" w:rsidRDefault="00940B72" w:rsidP="0055676C">
      <w:pPr>
        <w:spacing w:line="420" w:lineRule="atLeast"/>
        <w:jc w:val="both"/>
        <w:rPr>
          <w:rFonts w:ascii="Arial" w:hAnsi="Arial" w:cs="Arial"/>
          <w:sz w:val="23"/>
          <w:szCs w:val="23"/>
        </w:rPr>
      </w:pPr>
    </w:p>
    <w:p w14:paraId="234D6DA6" w14:textId="77777777" w:rsidR="002B303D" w:rsidRPr="00587F1C" w:rsidRDefault="00DA7E2D" w:rsidP="002B303D">
      <w:pPr>
        <w:spacing w:line="420" w:lineRule="atLeast"/>
        <w:jc w:val="both"/>
        <w:rPr>
          <w:rFonts w:ascii="Arial" w:hAnsi="Arial" w:cs="Arial"/>
          <w:sz w:val="23"/>
          <w:szCs w:val="23"/>
        </w:rPr>
      </w:pPr>
      <w:r w:rsidRPr="00587F1C">
        <w:rPr>
          <w:rFonts w:ascii="Arial" w:hAnsi="Arial" w:cs="Arial"/>
          <w:sz w:val="23"/>
          <w:szCs w:val="23"/>
        </w:rPr>
        <w:t xml:space="preserve">Por tanto, el POS lejos de vulnerar el debido proceso y la impartición de justicia pronta y expedita, es un procedimiento eficaz e idóneo para conocer de hechos infractores de la norma, ya que otorga un mayor plazo para recabar el material probatorio necesario para llegar a una determinación, sin que ello vulnere los derechos fundamentales de debido proceso, seguridad jurídica y </w:t>
      </w:r>
      <w:r w:rsidR="00897108" w:rsidRPr="00587F1C">
        <w:rPr>
          <w:rFonts w:ascii="Arial" w:hAnsi="Arial" w:cs="Arial"/>
          <w:sz w:val="23"/>
          <w:szCs w:val="23"/>
        </w:rPr>
        <w:t>expedites</w:t>
      </w:r>
      <w:r w:rsidRPr="00587F1C">
        <w:rPr>
          <w:rFonts w:ascii="Arial" w:hAnsi="Arial" w:cs="Arial"/>
          <w:sz w:val="23"/>
          <w:szCs w:val="23"/>
        </w:rPr>
        <w:t xml:space="preserve"> en la impartición de justicia.</w:t>
      </w:r>
    </w:p>
    <w:p w14:paraId="44BACEB8" w14:textId="77777777" w:rsidR="002B303D" w:rsidRPr="00587F1C" w:rsidRDefault="002B303D" w:rsidP="002B303D">
      <w:pPr>
        <w:spacing w:line="420" w:lineRule="atLeast"/>
        <w:jc w:val="both"/>
        <w:rPr>
          <w:rFonts w:ascii="Arial" w:hAnsi="Arial" w:cs="Arial"/>
          <w:sz w:val="23"/>
          <w:szCs w:val="23"/>
        </w:rPr>
      </w:pPr>
    </w:p>
    <w:p w14:paraId="5067766A" w14:textId="6C744CFF" w:rsidR="0055676C" w:rsidRPr="00587F1C" w:rsidRDefault="00DA7E2D" w:rsidP="002B303D">
      <w:pPr>
        <w:spacing w:line="420" w:lineRule="atLeast"/>
        <w:jc w:val="both"/>
        <w:rPr>
          <w:rFonts w:ascii="Arial" w:hAnsi="Arial" w:cs="Arial"/>
          <w:sz w:val="23"/>
          <w:szCs w:val="23"/>
        </w:rPr>
      </w:pPr>
      <w:r w:rsidRPr="00587F1C">
        <w:rPr>
          <w:rFonts w:ascii="Arial" w:hAnsi="Arial" w:cs="Arial"/>
          <w:sz w:val="23"/>
          <w:szCs w:val="23"/>
        </w:rPr>
        <w:t>De igual forma, en los asuntos SUP-REP-107/2015 y SUP-REP-108/2015, ese Alto Tribunal estableció que, de forma ordinaria, las autoridades administrativas electorales, cuando se presente una denuncia por presuntas infracciones en materia electoral, deben determinar si corresponde conocerla por la vía especial, o bien, si no se ubican dentro de los supuestos del mismo, será a través de la vía ordinaria, lo anterior, atendiendo al hecho de sí se está dentro o fuera de un proceso electoral.</w:t>
      </w:r>
    </w:p>
    <w:p w14:paraId="674F89AB" w14:textId="71615297" w:rsidR="00992321" w:rsidRPr="00587F1C" w:rsidRDefault="00992321" w:rsidP="0055676C">
      <w:pPr>
        <w:spacing w:line="360" w:lineRule="auto"/>
        <w:jc w:val="both"/>
        <w:rPr>
          <w:rFonts w:ascii="Arial" w:hAnsi="Arial" w:cs="Arial"/>
          <w:sz w:val="23"/>
          <w:szCs w:val="23"/>
        </w:rPr>
      </w:pPr>
    </w:p>
    <w:p w14:paraId="667F00B3" w14:textId="0A7512B3" w:rsidR="0055676C" w:rsidRPr="00587F1C" w:rsidRDefault="00DA7E2D" w:rsidP="0055676C">
      <w:pPr>
        <w:spacing w:line="360" w:lineRule="auto"/>
        <w:jc w:val="both"/>
        <w:rPr>
          <w:rFonts w:ascii="Arial" w:hAnsi="Arial" w:cs="Arial"/>
          <w:sz w:val="23"/>
          <w:szCs w:val="23"/>
        </w:rPr>
      </w:pPr>
      <w:r w:rsidRPr="00587F1C">
        <w:rPr>
          <w:rFonts w:ascii="Arial" w:hAnsi="Arial" w:cs="Arial"/>
          <w:sz w:val="23"/>
          <w:szCs w:val="23"/>
          <w:lang w:eastAsia="es-MX"/>
        </w:rPr>
        <w:t>Conforme a las anteriores consideraciones, es posible concluir que el POS s</w:t>
      </w:r>
      <w:r w:rsidR="002B303D" w:rsidRPr="00587F1C">
        <w:rPr>
          <w:rFonts w:ascii="Arial" w:hAnsi="Arial" w:cs="Arial"/>
          <w:sz w:val="23"/>
          <w:szCs w:val="23"/>
          <w:lang w:eastAsia="es-MX"/>
        </w:rPr>
        <w:t>í</w:t>
      </w:r>
      <w:r w:rsidRPr="00587F1C">
        <w:rPr>
          <w:rFonts w:ascii="Arial" w:hAnsi="Arial" w:cs="Arial"/>
          <w:sz w:val="23"/>
          <w:szCs w:val="23"/>
          <w:lang w:eastAsia="es-MX"/>
        </w:rPr>
        <w:t xml:space="preserve"> cumple con los derechos fundamentales de certeza y seguridad jurídica, ya que impone plazos a la actuación de la autoridad para que el procedimiento se desarrolle y no permanezca indefinido.</w:t>
      </w:r>
    </w:p>
    <w:p w14:paraId="1B0FB8B7" w14:textId="77777777" w:rsidR="0055676C" w:rsidRPr="00587F1C" w:rsidRDefault="0055676C" w:rsidP="0055676C">
      <w:pPr>
        <w:spacing w:line="360" w:lineRule="auto"/>
        <w:jc w:val="both"/>
        <w:rPr>
          <w:rFonts w:ascii="Arial" w:hAnsi="Arial" w:cs="Arial"/>
          <w:sz w:val="23"/>
          <w:szCs w:val="23"/>
        </w:rPr>
      </w:pPr>
    </w:p>
    <w:p w14:paraId="64FF5500" w14:textId="3F7932AC" w:rsidR="0055676C" w:rsidRPr="00587F1C" w:rsidRDefault="00DA7E2D" w:rsidP="0055676C">
      <w:pPr>
        <w:spacing w:line="360" w:lineRule="auto"/>
        <w:jc w:val="both"/>
        <w:rPr>
          <w:rFonts w:ascii="Arial" w:hAnsi="Arial" w:cs="Arial"/>
          <w:sz w:val="23"/>
          <w:szCs w:val="23"/>
        </w:rPr>
      </w:pPr>
      <w:r w:rsidRPr="00587F1C">
        <w:rPr>
          <w:rFonts w:ascii="Arial" w:hAnsi="Arial" w:cs="Arial"/>
          <w:sz w:val="23"/>
          <w:szCs w:val="23"/>
          <w:lang w:eastAsia="es-MX"/>
        </w:rPr>
        <w:t xml:space="preserve">En el POS, la autoridad debe instrumentar y diligenciar todos los actos tendentes a emitir su resolución en un plazo razonable, por tanto, una vez presentada la denuncia, la autoridad esta constreñida a substanciarlo en un </w:t>
      </w:r>
      <w:r w:rsidRPr="00587F1C">
        <w:rPr>
          <w:rFonts w:ascii="Arial" w:hAnsi="Arial" w:cs="Arial"/>
          <w:b/>
          <w:bCs/>
          <w:sz w:val="23"/>
          <w:szCs w:val="23"/>
          <w:lang w:eastAsia="es-MX"/>
        </w:rPr>
        <w:t>tiempo razonable</w:t>
      </w:r>
      <w:r w:rsidRPr="00587F1C">
        <w:rPr>
          <w:rFonts w:ascii="Arial" w:hAnsi="Arial" w:cs="Arial"/>
          <w:sz w:val="23"/>
          <w:szCs w:val="23"/>
          <w:lang w:eastAsia="es-MX"/>
        </w:rPr>
        <w:t xml:space="preserve"> para alcanzar la emisión de la resolución correspondiente.</w:t>
      </w:r>
    </w:p>
    <w:p w14:paraId="11F4E883" w14:textId="77777777" w:rsidR="0055676C" w:rsidRPr="00587F1C" w:rsidRDefault="0055676C" w:rsidP="0055676C">
      <w:pPr>
        <w:spacing w:line="360" w:lineRule="auto"/>
        <w:jc w:val="both"/>
        <w:rPr>
          <w:rFonts w:ascii="Arial" w:hAnsi="Arial" w:cs="Arial"/>
          <w:sz w:val="23"/>
          <w:szCs w:val="23"/>
        </w:rPr>
      </w:pPr>
    </w:p>
    <w:p w14:paraId="30D3943A" w14:textId="2799C049" w:rsidR="00DA7E2D" w:rsidRPr="00587F1C" w:rsidRDefault="00DA7E2D" w:rsidP="0055676C">
      <w:pPr>
        <w:spacing w:line="360" w:lineRule="auto"/>
        <w:jc w:val="both"/>
        <w:rPr>
          <w:rFonts w:ascii="Arial" w:hAnsi="Arial" w:cs="Arial"/>
          <w:sz w:val="23"/>
          <w:szCs w:val="23"/>
          <w:lang w:eastAsia="es-MX"/>
        </w:rPr>
      </w:pPr>
      <w:r w:rsidRPr="00587F1C">
        <w:rPr>
          <w:rFonts w:ascii="Arial" w:hAnsi="Arial" w:cs="Arial"/>
          <w:b/>
          <w:bCs/>
          <w:sz w:val="23"/>
          <w:szCs w:val="23"/>
          <w:lang w:eastAsia="es-MX"/>
        </w:rPr>
        <w:t xml:space="preserve">El hecho de que exista el PES, como un procedimiento abreviado, no significa </w:t>
      </w:r>
      <w:r w:rsidRPr="00587F1C">
        <w:rPr>
          <w:rFonts w:ascii="Arial" w:hAnsi="Arial" w:cs="Arial"/>
          <w:b/>
          <w:bCs/>
          <w:i/>
          <w:iCs/>
          <w:sz w:val="23"/>
          <w:szCs w:val="23"/>
          <w:lang w:eastAsia="es-MX"/>
        </w:rPr>
        <w:t>per se</w:t>
      </w:r>
      <w:r w:rsidRPr="00587F1C">
        <w:rPr>
          <w:rFonts w:ascii="Arial" w:hAnsi="Arial" w:cs="Arial"/>
          <w:b/>
          <w:bCs/>
          <w:sz w:val="23"/>
          <w:szCs w:val="23"/>
          <w:lang w:eastAsia="es-MX"/>
        </w:rPr>
        <w:t xml:space="preserve"> que el POS por tener plazos más amplios para su substanciación, menoscabe la impartición </w:t>
      </w:r>
      <w:r w:rsidRPr="00587F1C">
        <w:rPr>
          <w:rFonts w:ascii="Arial" w:hAnsi="Arial" w:cs="Arial"/>
          <w:b/>
          <w:bCs/>
          <w:sz w:val="23"/>
          <w:szCs w:val="23"/>
          <w:lang w:eastAsia="es-MX"/>
        </w:rPr>
        <w:lastRenderedPageBreak/>
        <w:t>de justicia de manera pronta y expedita,</w:t>
      </w:r>
      <w:r w:rsidRPr="00587F1C">
        <w:rPr>
          <w:rFonts w:ascii="Arial" w:hAnsi="Arial" w:cs="Arial"/>
          <w:sz w:val="23"/>
          <w:szCs w:val="23"/>
          <w:lang w:eastAsia="es-MX"/>
        </w:rPr>
        <w:t xml:space="preserve"> sino que, atendiendo a la lógica del desarrollo de los procesos electorales, resultó necesario implementar un procedimiento sumario, en aras de salvaguardar los principios que rigen los comicios, sin que ello, desestime la eficacia, pertinencia y legalidad del POS.</w:t>
      </w:r>
    </w:p>
    <w:p w14:paraId="50727527" w14:textId="77777777" w:rsidR="00D27893" w:rsidRPr="00587F1C" w:rsidRDefault="00D27893" w:rsidP="0055676C">
      <w:pPr>
        <w:spacing w:line="360" w:lineRule="auto"/>
        <w:jc w:val="both"/>
        <w:rPr>
          <w:rFonts w:ascii="Arial" w:hAnsi="Arial" w:cs="Arial"/>
          <w:sz w:val="23"/>
          <w:szCs w:val="23"/>
          <w:lang w:eastAsia="es-MX"/>
        </w:rPr>
      </w:pPr>
    </w:p>
    <w:p w14:paraId="7D71E321" w14:textId="0B1B18F5" w:rsidR="00897108" w:rsidRPr="00587F1C" w:rsidRDefault="00897108" w:rsidP="0055676C">
      <w:pPr>
        <w:spacing w:line="360" w:lineRule="auto"/>
        <w:jc w:val="both"/>
        <w:rPr>
          <w:rFonts w:ascii="Arial" w:hAnsi="Arial" w:cs="Arial"/>
          <w:sz w:val="23"/>
          <w:szCs w:val="23"/>
          <w:lang w:eastAsia="es-MX"/>
        </w:rPr>
      </w:pPr>
      <w:r w:rsidRPr="00587F1C">
        <w:rPr>
          <w:rFonts w:ascii="Arial" w:hAnsi="Arial" w:cs="Arial"/>
          <w:sz w:val="23"/>
          <w:szCs w:val="23"/>
          <w:lang w:eastAsia="es-MX"/>
        </w:rPr>
        <w:t xml:space="preserve">No obstante, dado que esta autoridad jurisdiccional advierte una dilación la impartición de justicia ocasionada por </w:t>
      </w:r>
      <w:r w:rsidR="00852125" w:rsidRPr="00587F1C">
        <w:rPr>
          <w:rFonts w:ascii="Arial" w:hAnsi="Arial" w:cs="Arial"/>
          <w:sz w:val="23"/>
          <w:szCs w:val="23"/>
          <w:lang w:eastAsia="es-MX"/>
        </w:rPr>
        <w:t>las determinaciones</w:t>
      </w:r>
      <w:r w:rsidRPr="00587F1C">
        <w:rPr>
          <w:rFonts w:ascii="Arial" w:hAnsi="Arial" w:cs="Arial"/>
          <w:sz w:val="23"/>
          <w:szCs w:val="23"/>
          <w:lang w:eastAsia="es-MX"/>
        </w:rPr>
        <w:t xml:space="preserve"> del OPLE, </w:t>
      </w:r>
      <w:r w:rsidR="00654F0E">
        <w:rPr>
          <w:rFonts w:ascii="Arial" w:hAnsi="Arial" w:cs="Arial"/>
          <w:sz w:val="23"/>
          <w:szCs w:val="23"/>
          <w:lang w:eastAsia="es-MX"/>
        </w:rPr>
        <w:t>resulta</w:t>
      </w:r>
      <w:r w:rsidR="002753C0" w:rsidRPr="00587F1C">
        <w:rPr>
          <w:rFonts w:ascii="Arial" w:hAnsi="Arial" w:cs="Arial"/>
          <w:sz w:val="23"/>
          <w:szCs w:val="23"/>
          <w:lang w:eastAsia="es-MX"/>
        </w:rPr>
        <w:t xml:space="preserve"> pertinente ordenar en su caso su tramitación en términos breves como se precisará en el capitulo de efectos de esta sentencia.</w:t>
      </w:r>
    </w:p>
    <w:p w14:paraId="2CDA1695" w14:textId="77777777" w:rsidR="008222D7" w:rsidRPr="00587F1C" w:rsidRDefault="008222D7" w:rsidP="0055676C">
      <w:pPr>
        <w:spacing w:line="360" w:lineRule="auto"/>
        <w:jc w:val="both"/>
        <w:rPr>
          <w:rFonts w:ascii="Arial" w:hAnsi="Arial" w:cs="Arial"/>
          <w:sz w:val="23"/>
          <w:szCs w:val="23"/>
          <w:lang w:eastAsia="es-MX"/>
        </w:rPr>
      </w:pPr>
    </w:p>
    <w:p w14:paraId="6DCE5ACA" w14:textId="77777777" w:rsidR="00D42858" w:rsidRPr="00587F1C" w:rsidRDefault="009C3DA0" w:rsidP="00C815D3">
      <w:pPr>
        <w:spacing w:line="360" w:lineRule="auto"/>
        <w:jc w:val="both"/>
        <w:rPr>
          <w:rFonts w:ascii="Arial" w:hAnsi="Arial" w:cs="Arial"/>
          <w:b/>
          <w:sz w:val="23"/>
          <w:szCs w:val="23"/>
          <w:lang w:val="es-ES"/>
        </w:rPr>
      </w:pPr>
      <w:r w:rsidRPr="00587F1C">
        <w:rPr>
          <w:rFonts w:ascii="Arial" w:hAnsi="Arial" w:cs="Arial"/>
          <w:b/>
          <w:sz w:val="23"/>
          <w:szCs w:val="23"/>
          <w:lang w:val="es-ES"/>
        </w:rPr>
        <w:t>7. Efectos.</w:t>
      </w:r>
    </w:p>
    <w:p w14:paraId="16EFBC86" w14:textId="77777777" w:rsidR="00D42858" w:rsidRPr="00587F1C" w:rsidRDefault="00D42858" w:rsidP="00C815D3">
      <w:pPr>
        <w:spacing w:line="360" w:lineRule="auto"/>
        <w:jc w:val="both"/>
        <w:rPr>
          <w:rFonts w:ascii="Arial" w:hAnsi="Arial" w:cs="Arial"/>
          <w:b/>
          <w:sz w:val="23"/>
          <w:szCs w:val="23"/>
          <w:lang w:val="es-ES"/>
        </w:rPr>
      </w:pPr>
    </w:p>
    <w:p w14:paraId="7D2B3F6F" w14:textId="46641AD8" w:rsidR="0034614E" w:rsidRPr="00587F1C" w:rsidRDefault="002753C0" w:rsidP="00C815D3">
      <w:pPr>
        <w:spacing w:line="360" w:lineRule="auto"/>
        <w:jc w:val="both"/>
        <w:rPr>
          <w:rFonts w:ascii="Arial" w:hAnsi="Arial" w:cs="Arial"/>
          <w:b/>
          <w:sz w:val="23"/>
          <w:szCs w:val="23"/>
          <w:lang w:val="es-ES"/>
        </w:rPr>
      </w:pPr>
      <w:r w:rsidRPr="00587F1C">
        <w:rPr>
          <w:rFonts w:ascii="Arial" w:hAnsi="Arial" w:cs="Arial"/>
          <w:sz w:val="23"/>
          <w:szCs w:val="23"/>
        </w:rPr>
        <w:t>A</w:t>
      </w:r>
      <w:r w:rsidR="00571C5E" w:rsidRPr="00587F1C">
        <w:rPr>
          <w:rFonts w:ascii="Arial" w:hAnsi="Arial" w:cs="Arial"/>
          <w:sz w:val="23"/>
          <w:szCs w:val="23"/>
        </w:rPr>
        <w:t>l haber resultado fundado</w:t>
      </w:r>
      <w:r w:rsidR="003C7C73" w:rsidRPr="00587F1C">
        <w:rPr>
          <w:rFonts w:ascii="Arial" w:hAnsi="Arial" w:cs="Arial"/>
          <w:sz w:val="23"/>
          <w:szCs w:val="23"/>
        </w:rPr>
        <w:t>s</w:t>
      </w:r>
      <w:r w:rsidR="00571C5E" w:rsidRPr="00587F1C">
        <w:rPr>
          <w:rFonts w:ascii="Arial" w:hAnsi="Arial" w:cs="Arial"/>
          <w:sz w:val="23"/>
          <w:szCs w:val="23"/>
        </w:rPr>
        <w:t xml:space="preserve"> </w:t>
      </w:r>
      <w:r w:rsidR="003C7C73" w:rsidRPr="00587F1C">
        <w:rPr>
          <w:rFonts w:ascii="Arial" w:hAnsi="Arial" w:cs="Arial"/>
          <w:sz w:val="23"/>
          <w:szCs w:val="23"/>
        </w:rPr>
        <w:t xml:space="preserve">los </w:t>
      </w:r>
      <w:r w:rsidR="00571C5E" w:rsidRPr="00587F1C">
        <w:rPr>
          <w:rFonts w:ascii="Arial" w:hAnsi="Arial" w:cs="Arial"/>
          <w:sz w:val="23"/>
          <w:szCs w:val="23"/>
        </w:rPr>
        <w:t>agravio</w:t>
      </w:r>
      <w:r w:rsidR="003C7C73" w:rsidRPr="00587F1C">
        <w:rPr>
          <w:rFonts w:ascii="Arial" w:hAnsi="Arial" w:cs="Arial"/>
          <w:sz w:val="23"/>
          <w:szCs w:val="23"/>
        </w:rPr>
        <w:t>s</w:t>
      </w:r>
      <w:r w:rsidR="00571C5E" w:rsidRPr="00587F1C">
        <w:rPr>
          <w:rFonts w:ascii="Arial" w:hAnsi="Arial" w:cs="Arial"/>
          <w:sz w:val="23"/>
          <w:szCs w:val="23"/>
        </w:rPr>
        <w:t xml:space="preserve"> del promovente</w:t>
      </w:r>
      <w:r w:rsidR="003C7C73" w:rsidRPr="00587F1C">
        <w:rPr>
          <w:rFonts w:ascii="Arial" w:hAnsi="Arial" w:cs="Arial"/>
          <w:sz w:val="23"/>
          <w:szCs w:val="23"/>
        </w:rPr>
        <w:t xml:space="preserve">, en cuanto a la ilegalidad de la resolución </w:t>
      </w:r>
      <w:r w:rsidR="00282908" w:rsidRPr="00587F1C">
        <w:rPr>
          <w:rFonts w:ascii="Arial" w:eastAsia="Arial" w:hAnsi="Arial" w:cs="Arial"/>
          <w:spacing w:val="1"/>
          <w:sz w:val="23"/>
          <w:szCs w:val="23"/>
        </w:rPr>
        <w:t>CG-R-04/2020</w:t>
      </w:r>
      <w:r w:rsidR="00571C5E" w:rsidRPr="00587F1C">
        <w:rPr>
          <w:rFonts w:ascii="Arial" w:hAnsi="Arial" w:cs="Arial"/>
          <w:sz w:val="23"/>
          <w:szCs w:val="23"/>
        </w:rPr>
        <w:t xml:space="preserve">, lo procedente es </w:t>
      </w:r>
      <w:r w:rsidR="003C7C73" w:rsidRPr="00587F1C">
        <w:rPr>
          <w:rFonts w:ascii="Arial" w:hAnsi="Arial" w:cs="Arial"/>
          <w:sz w:val="23"/>
          <w:szCs w:val="23"/>
        </w:rPr>
        <w:t>revocarla</w:t>
      </w:r>
      <w:r w:rsidR="00571C5E" w:rsidRPr="00587F1C">
        <w:rPr>
          <w:rFonts w:ascii="Arial" w:hAnsi="Arial" w:cs="Arial"/>
          <w:sz w:val="23"/>
          <w:szCs w:val="23"/>
        </w:rPr>
        <w:t xml:space="preserve">, para </w:t>
      </w:r>
      <w:r w:rsidR="00485337" w:rsidRPr="00587F1C">
        <w:rPr>
          <w:rFonts w:ascii="Arial" w:hAnsi="Arial" w:cs="Arial"/>
          <w:sz w:val="23"/>
          <w:szCs w:val="23"/>
        </w:rPr>
        <w:t>los</w:t>
      </w:r>
      <w:r w:rsidR="0034614E" w:rsidRPr="00587F1C">
        <w:rPr>
          <w:rFonts w:ascii="Arial" w:hAnsi="Arial" w:cs="Arial"/>
          <w:sz w:val="23"/>
          <w:szCs w:val="23"/>
        </w:rPr>
        <w:t xml:space="preserve"> efectos siguientes:</w:t>
      </w:r>
    </w:p>
    <w:p w14:paraId="100F41BA" w14:textId="77777777" w:rsidR="0034614E" w:rsidRPr="00587F1C" w:rsidRDefault="0034614E" w:rsidP="00C815D3">
      <w:pPr>
        <w:spacing w:line="360" w:lineRule="auto"/>
        <w:jc w:val="both"/>
        <w:rPr>
          <w:rFonts w:ascii="Arial" w:hAnsi="Arial" w:cs="Arial"/>
          <w:sz w:val="23"/>
          <w:szCs w:val="23"/>
        </w:rPr>
      </w:pPr>
    </w:p>
    <w:p w14:paraId="64774942" w14:textId="5124D709" w:rsidR="0034614E" w:rsidRPr="00587F1C" w:rsidRDefault="0034614E" w:rsidP="0034614E">
      <w:pPr>
        <w:pStyle w:val="Prrafodelista"/>
        <w:numPr>
          <w:ilvl w:val="0"/>
          <w:numId w:val="27"/>
        </w:numPr>
        <w:spacing w:line="360" w:lineRule="auto"/>
        <w:jc w:val="both"/>
        <w:rPr>
          <w:rFonts w:ascii="Arial" w:hAnsi="Arial" w:cs="Arial"/>
          <w:sz w:val="23"/>
          <w:szCs w:val="23"/>
        </w:rPr>
      </w:pPr>
      <w:r w:rsidRPr="00587F1C">
        <w:rPr>
          <w:rFonts w:ascii="Arial" w:hAnsi="Arial" w:cs="Arial"/>
          <w:sz w:val="23"/>
          <w:szCs w:val="23"/>
        </w:rPr>
        <w:t>S</w:t>
      </w:r>
      <w:r w:rsidR="0049626E" w:rsidRPr="00587F1C">
        <w:rPr>
          <w:rFonts w:ascii="Arial" w:hAnsi="Arial" w:cs="Arial"/>
          <w:sz w:val="23"/>
          <w:szCs w:val="23"/>
        </w:rPr>
        <w:t>e ordena a</w:t>
      </w:r>
      <w:r w:rsidRPr="00587F1C">
        <w:rPr>
          <w:rFonts w:ascii="Arial" w:hAnsi="Arial" w:cs="Arial"/>
          <w:sz w:val="23"/>
          <w:szCs w:val="23"/>
        </w:rPr>
        <w:t xml:space="preserve">l Secretario Ejecutivo del </w:t>
      </w:r>
      <w:r w:rsidR="001E1204" w:rsidRPr="00587F1C">
        <w:rPr>
          <w:rFonts w:ascii="Arial" w:hAnsi="Arial" w:cs="Arial"/>
          <w:sz w:val="23"/>
          <w:szCs w:val="23"/>
        </w:rPr>
        <w:t>Consejo General</w:t>
      </w:r>
      <w:r w:rsidRPr="00587F1C">
        <w:rPr>
          <w:rFonts w:ascii="Arial" w:hAnsi="Arial" w:cs="Arial"/>
          <w:sz w:val="23"/>
          <w:szCs w:val="23"/>
        </w:rPr>
        <w:t xml:space="preserve"> </w:t>
      </w:r>
      <w:r w:rsidR="00E50888" w:rsidRPr="00587F1C">
        <w:rPr>
          <w:rFonts w:ascii="Arial" w:hAnsi="Arial" w:cs="Arial"/>
          <w:sz w:val="23"/>
          <w:szCs w:val="23"/>
        </w:rPr>
        <w:t>que,</w:t>
      </w:r>
      <w:r w:rsidR="0049626E" w:rsidRPr="00587F1C">
        <w:rPr>
          <w:rFonts w:ascii="Arial" w:hAnsi="Arial" w:cs="Arial"/>
          <w:sz w:val="23"/>
          <w:szCs w:val="23"/>
        </w:rPr>
        <w:t xml:space="preserve"> de </w:t>
      </w:r>
      <w:r w:rsidRPr="00587F1C">
        <w:rPr>
          <w:rFonts w:ascii="Arial" w:hAnsi="Arial" w:cs="Arial"/>
          <w:sz w:val="23"/>
          <w:szCs w:val="23"/>
        </w:rPr>
        <w:t xml:space="preserve">no </w:t>
      </w:r>
      <w:r w:rsidR="0049626E" w:rsidRPr="00587F1C">
        <w:rPr>
          <w:rFonts w:ascii="Arial" w:hAnsi="Arial" w:cs="Arial"/>
          <w:sz w:val="23"/>
          <w:szCs w:val="23"/>
        </w:rPr>
        <w:t>advertir</w:t>
      </w:r>
      <w:r w:rsidRPr="00587F1C">
        <w:rPr>
          <w:rFonts w:ascii="Arial" w:hAnsi="Arial" w:cs="Arial"/>
          <w:sz w:val="23"/>
          <w:szCs w:val="23"/>
        </w:rPr>
        <w:t xml:space="preserve"> diversa causa</w:t>
      </w:r>
      <w:r w:rsidR="003C7C73" w:rsidRPr="00587F1C">
        <w:rPr>
          <w:rFonts w:ascii="Arial" w:hAnsi="Arial" w:cs="Arial"/>
          <w:sz w:val="23"/>
          <w:szCs w:val="23"/>
        </w:rPr>
        <w:t>l</w:t>
      </w:r>
      <w:r w:rsidRPr="00587F1C">
        <w:rPr>
          <w:rFonts w:ascii="Arial" w:hAnsi="Arial" w:cs="Arial"/>
          <w:sz w:val="23"/>
          <w:szCs w:val="23"/>
        </w:rPr>
        <w:t xml:space="preserve"> de improcedencia </w:t>
      </w:r>
      <w:r w:rsidR="00CC67E5" w:rsidRPr="00587F1C">
        <w:rPr>
          <w:rFonts w:ascii="Arial" w:hAnsi="Arial" w:cs="Arial"/>
          <w:sz w:val="23"/>
          <w:szCs w:val="23"/>
        </w:rPr>
        <w:t>en</w:t>
      </w:r>
      <w:r w:rsidRPr="00587F1C">
        <w:rPr>
          <w:rFonts w:ascii="Arial" w:hAnsi="Arial" w:cs="Arial"/>
          <w:sz w:val="23"/>
          <w:szCs w:val="23"/>
        </w:rPr>
        <w:t xml:space="preserve"> la denuncia de origen, </w:t>
      </w:r>
      <w:r w:rsidR="0049626E" w:rsidRPr="00587F1C">
        <w:rPr>
          <w:rFonts w:ascii="Arial" w:hAnsi="Arial" w:cs="Arial"/>
          <w:sz w:val="23"/>
          <w:szCs w:val="23"/>
        </w:rPr>
        <w:t>continúe</w:t>
      </w:r>
      <w:r w:rsidRPr="00587F1C">
        <w:rPr>
          <w:rFonts w:ascii="Arial" w:hAnsi="Arial" w:cs="Arial"/>
          <w:sz w:val="23"/>
          <w:szCs w:val="23"/>
        </w:rPr>
        <w:t xml:space="preserve"> con su trámite respectivo </w:t>
      </w:r>
      <w:r w:rsidR="003D466C" w:rsidRPr="00587F1C">
        <w:rPr>
          <w:rFonts w:ascii="Arial" w:hAnsi="Arial" w:cs="Arial"/>
          <w:sz w:val="23"/>
          <w:szCs w:val="23"/>
        </w:rPr>
        <w:t>de manera inmediata</w:t>
      </w:r>
      <w:r w:rsidR="0049626E" w:rsidRPr="00587F1C">
        <w:rPr>
          <w:rFonts w:ascii="Arial" w:hAnsi="Arial" w:cs="Arial"/>
          <w:sz w:val="23"/>
          <w:szCs w:val="23"/>
        </w:rPr>
        <w:t xml:space="preserve">, </w:t>
      </w:r>
      <w:r w:rsidR="00E50888" w:rsidRPr="00587F1C">
        <w:rPr>
          <w:rFonts w:ascii="Arial" w:hAnsi="Arial" w:cs="Arial"/>
          <w:sz w:val="23"/>
          <w:szCs w:val="23"/>
        </w:rPr>
        <w:t>sustanciando</w:t>
      </w:r>
      <w:r w:rsidR="0049626E" w:rsidRPr="00587F1C">
        <w:rPr>
          <w:rFonts w:ascii="Arial" w:hAnsi="Arial" w:cs="Arial"/>
          <w:sz w:val="23"/>
          <w:szCs w:val="23"/>
        </w:rPr>
        <w:t xml:space="preserve"> el procedimiento </w:t>
      </w:r>
      <w:r w:rsidR="00E50888" w:rsidRPr="00587F1C">
        <w:rPr>
          <w:rFonts w:ascii="Arial" w:hAnsi="Arial" w:cs="Arial"/>
          <w:sz w:val="23"/>
          <w:szCs w:val="23"/>
        </w:rPr>
        <w:t>hasta la elaboración del proyecto de resolución.</w:t>
      </w:r>
    </w:p>
    <w:p w14:paraId="77D5D9EA" w14:textId="7A3BE330" w:rsidR="0079261E" w:rsidRPr="00587F1C" w:rsidRDefault="0049626E" w:rsidP="0034614E">
      <w:pPr>
        <w:pStyle w:val="Prrafodelista"/>
        <w:numPr>
          <w:ilvl w:val="0"/>
          <w:numId w:val="27"/>
        </w:numPr>
        <w:spacing w:line="360" w:lineRule="auto"/>
        <w:jc w:val="both"/>
        <w:rPr>
          <w:rFonts w:ascii="Arial" w:hAnsi="Arial" w:cs="Arial"/>
          <w:sz w:val="23"/>
          <w:szCs w:val="23"/>
        </w:rPr>
      </w:pPr>
      <w:r w:rsidRPr="00587F1C">
        <w:rPr>
          <w:rFonts w:ascii="Arial" w:hAnsi="Arial" w:cs="Arial"/>
          <w:sz w:val="23"/>
          <w:szCs w:val="23"/>
        </w:rPr>
        <w:t>Se ordena a</w:t>
      </w:r>
      <w:r w:rsidR="0079261E" w:rsidRPr="00587F1C">
        <w:rPr>
          <w:rFonts w:ascii="Arial" w:hAnsi="Arial" w:cs="Arial"/>
          <w:sz w:val="23"/>
          <w:szCs w:val="23"/>
        </w:rPr>
        <w:t xml:space="preserve">l Consejo General </w:t>
      </w:r>
      <w:r w:rsidRPr="00587F1C">
        <w:rPr>
          <w:rFonts w:ascii="Arial" w:hAnsi="Arial" w:cs="Arial"/>
          <w:sz w:val="23"/>
          <w:szCs w:val="23"/>
        </w:rPr>
        <w:t>resolver el procedimiento conforme a derecho.</w:t>
      </w:r>
    </w:p>
    <w:p w14:paraId="6687B47A" w14:textId="5C377A11" w:rsidR="001E1204" w:rsidRPr="00587F1C" w:rsidRDefault="001E1204" w:rsidP="0034614E">
      <w:pPr>
        <w:pStyle w:val="Prrafodelista"/>
        <w:numPr>
          <w:ilvl w:val="0"/>
          <w:numId w:val="27"/>
        </w:numPr>
        <w:spacing w:line="360" w:lineRule="auto"/>
        <w:jc w:val="both"/>
        <w:rPr>
          <w:rFonts w:ascii="Arial" w:hAnsi="Arial" w:cs="Arial"/>
          <w:sz w:val="23"/>
          <w:szCs w:val="23"/>
        </w:rPr>
      </w:pPr>
      <w:r w:rsidRPr="00587F1C">
        <w:rPr>
          <w:rFonts w:ascii="Arial" w:hAnsi="Arial" w:cs="Arial"/>
          <w:sz w:val="23"/>
          <w:szCs w:val="23"/>
        </w:rPr>
        <w:t>Se requiere al Secretario Ejecutivo del Consejo General</w:t>
      </w:r>
      <w:r w:rsidR="00CC67E5" w:rsidRPr="00587F1C">
        <w:rPr>
          <w:rFonts w:ascii="Arial" w:hAnsi="Arial" w:cs="Arial"/>
          <w:sz w:val="23"/>
          <w:szCs w:val="23"/>
        </w:rPr>
        <w:t xml:space="preserve"> que,</w:t>
      </w:r>
      <w:r w:rsidRPr="00587F1C">
        <w:rPr>
          <w:rFonts w:ascii="Arial" w:hAnsi="Arial" w:cs="Arial"/>
          <w:sz w:val="23"/>
          <w:szCs w:val="23"/>
        </w:rPr>
        <w:t xml:space="preserve"> una vez cumplimentada la presente resolución informe de manera inmediata a este Tribunal por vía electrónica a la cuenta </w:t>
      </w:r>
      <w:r w:rsidRPr="00587F1C">
        <w:rPr>
          <w:rFonts w:ascii="Arial" w:hAnsi="Arial" w:cs="Arial"/>
          <w:i/>
          <w:iCs/>
          <w:sz w:val="23"/>
          <w:szCs w:val="23"/>
          <w:u w:val="single"/>
        </w:rPr>
        <w:t>cumplimientos@teeags.mx</w:t>
      </w:r>
      <w:r w:rsidRPr="00587F1C">
        <w:rPr>
          <w:rFonts w:ascii="Arial" w:hAnsi="Arial" w:cs="Arial"/>
          <w:sz w:val="23"/>
          <w:szCs w:val="23"/>
        </w:rPr>
        <w:t xml:space="preserve"> y dentro de las veinticuatro horas siguientes a ello, deberá remitir copia certificada de las constancias que lo acreditan.</w:t>
      </w:r>
    </w:p>
    <w:p w14:paraId="0C980B09" w14:textId="4311E677" w:rsidR="001E1204" w:rsidRPr="00587F1C" w:rsidRDefault="001E1204" w:rsidP="0034614E">
      <w:pPr>
        <w:pStyle w:val="Prrafodelista"/>
        <w:numPr>
          <w:ilvl w:val="0"/>
          <w:numId w:val="27"/>
        </w:numPr>
        <w:spacing w:line="360" w:lineRule="auto"/>
        <w:jc w:val="both"/>
        <w:rPr>
          <w:rFonts w:ascii="Arial" w:hAnsi="Arial" w:cs="Arial"/>
          <w:sz w:val="23"/>
          <w:szCs w:val="23"/>
        </w:rPr>
      </w:pPr>
      <w:r w:rsidRPr="00587F1C">
        <w:rPr>
          <w:rFonts w:ascii="Arial" w:hAnsi="Arial" w:cs="Arial"/>
          <w:sz w:val="23"/>
          <w:szCs w:val="23"/>
        </w:rPr>
        <w:t>Se apercibe al Secretario Ejecutivo del Consejo General que, de no dar cumplimiento a la sentencia en los términos establecidos, se le impondrá alguna de las medidas de apremio a que se refiere el artículo</w:t>
      </w:r>
      <w:r w:rsidR="00CC67E5" w:rsidRPr="00587F1C">
        <w:rPr>
          <w:rFonts w:ascii="Arial" w:hAnsi="Arial" w:cs="Arial"/>
          <w:sz w:val="23"/>
          <w:szCs w:val="23"/>
        </w:rPr>
        <w:t xml:space="preserve"> 328</w:t>
      </w:r>
      <w:r w:rsidRPr="00587F1C">
        <w:rPr>
          <w:rFonts w:ascii="Arial" w:hAnsi="Arial" w:cs="Arial"/>
          <w:sz w:val="23"/>
          <w:szCs w:val="23"/>
        </w:rPr>
        <w:t xml:space="preserve"> del Código Electoral.</w:t>
      </w:r>
    </w:p>
    <w:p w14:paraId="118F1CD4" w14:textId="3A51B32E" w:rsidR="001E1204" w:rsidRPr="00587F1C" w:rsidRDefault="001E1204" w:rsidP="001E1204">
      <w:pPr>
        <w:pStyle w:val="Prrafodelista"/>
        <w:spacing w:line="360" w:lineRule="auto"/>
        <w:jc w:val="both"/>
        <w:rPr>
          <w:rFonts w:ascii="Arial" w:hAnsi="Arial" w:cs="Arial"/>
          <w:sz w:val="23"/>
          <w:szCs w:val="23"/>
        </w:rPr>
      </w:pPr>
    </w:p>
    <w:p w14:paraId="40D3E8C3" w14:textId="5752D05E" w:rsidR="001E2774" w:rsidRPr="00587F1C" w:rsidRDefault="00BE479D" w:rsidP="00BE479D">
      <w:pPr>
        <w:spacing w:line="360" w:lineRule="auto"/>
        <w:jc w:val="both"/>
        <w:rPr>
          <w:rFonts w:ascii="Arial" w:hAnsi="Arial" w:cs="Arial"/>
          <w:sz w:val="23"/>
          <w:szCs w:val="23"/>
        </w:rPr>
      </w:pPr>
      <w:r w:rsidRPr="00587F1C">
        <w:rPr>
          <w:rFonts w:ascii="Arial" w:hAnsi="Arial" w:cs="Arial"/>
          <w:sz w:val="23"/>
          <w:szCs w:val="23"/>
          <w:lang w:eastAsia="es-MX"/>
        </w:rPr>
        <w:t xml:space="preserve">Sin embargo, </w:t>
      </w:r>
      <w:r w:rsidRPr="00587F1C">
        <w:rPr>
          <w:rFonts w:ascii="Arial" w:hAnsi="Arial" w:cs="Arial"/>
          <w:sz w:val="23"/>
          <w:szCs w:val="23"/>
        </w:rPr>
        <w:t>dada la dilación de impartición de justicia</w:t>
      </w:r>
      <w:r w:rsidR="001E2774" w:rsidRPr="00587F1C">
        <w:rPr>
          <w:rFonts w:ascii="Arial" w:hAnsi="Arial" w:cs="Arial"/>
          <w:sz w:val="23"/>
          <w:szCs w:val="23"/>
        </w:rPr>
        <w:t xml:space="preserve">, </w:t>
      </w:r>
      <w:r w:rsidR="00D45840" w:rsidRPr="00587F1C">
        <w:rPr>
          <w:rFonts w:ascii="Arial" w:hAnsi="Arial" w:cs="Arial"/>
          <w:sz w:val="23"/>
          <w:szCs w:val="23"/>
        </w:rPr>
        <w:t xml:space="preserve">se </w:t>
      </w:r>
      <w:r w:rsidR="00E50888" w:rsidRPr="00587F1C">
        <w:rPr>
          <w:rFonts w:ascii="Arial" w:hAnsi="Arial" w:cs="Arial"/>
          <w:sz w:val="23"/>
          <w:szCs w:val="23"/>
        </w:rPr>
        <w:t>instruye</w:t>
      </w:r>
      <w:r w:rsidR="00D45840" w:rsidRPr="00587F1C">
        <w:rPr>
          <w:rFonts w:ascii="Arial" w:hAnsi="Arial" w:cs="Arial"/>
          <w:sz w:val="23"/>
          <w:szCs w:val="23"/>
        </w:rPr>
        <w:t xml:space="preserve"> al Secretario Ejecutivo y al Consejo General, </w:t>
      </w:r>
      <w:r w:rsidR="00E50888" w:rsidRPr="00587F1C">
        <w:rPr>
          <w:rFonts w:ascii="Arial" w:hAnsi="Arial" w:cs="Arial"/>
          <w:sz w:val="23"/>
          <w:szCs w:val="23"/>
        </w:rPr>
        <w:t xml:space="preserve">a </w:t>
      </w:r>
      <w:r w:rsidR="00B46DAF" w:rsidRPr="00587F1C">
        <w:rPr>
          <w:rFonts w:ascii="Arial" w:hAnsi="Arial" w:cs="Arial"/>
          <w:sz w:val="23"/>
          <w:szCs w:val="23"/>
        </w:rPr>
        <w:t>que,</w:t>
      </w:r>
      <w:r w:rsidR="00D45840" w:rsidRPr="00587F1C">
        <w:rPr>
          <w:rFonts w:ascii="Arial" w:hAnsi="Arial" w:cs="Arial"/>
          <w:sz w:val="23"/>
          <w:szCs w:val="23"/>
        </w:rPr>
        <w:t xml:space="preserve"> en caso de no advertir una causal de improcedencia diversa a la estudiada, </w:t>
      </w:r>
      <w:r w:rsidR="00324E38" w:rsidRPr="00587F1C">
        <w:rPr>
          <w:rFonts w:ascii="Arial" w:hAnsi="Arial" w:cs="Arial"/>
          <w:sz w:val="23"/>
          <w:szCs w:val="23"/>
        </w:rPr>
        <w:t xml:space="preserve">sustancie y resuelva el POS en un </w:t>
      </w:r>
      <w:r w:rsidR="00324E38" w:rsidRPr="00587F1C">
        <w:rPr>
          <w:rFonts w:ascii="Arial" w:hAnsi="Arial" w:cs="Arial"/>
          <w:b/>
          <w:bCs/>
          <w:sz w:val="23"/>
          <w:szCs w:val="23"/>
        </w:rPr>
        <w:t>plazo razonable</w:t>
      </w:r>
      <w:r w:rsidR="00324E38" w:rsidRPr="00587F1C">
        <w:rPr>
          <w:rFonts w:ascii="Arial" w:hAnsi="Arial" w:cs="Arial"/>
          <w:sz w:val="23"/>
          <w:szCs w:val="23"/>
        </w:rPr>
        <w:t>, puesto que no es necesario agotar todos los plazos fijados por la ley, con excepción de</w:t>
      </w:r>
      <w:r w:rsidR="00EE63DB" w:rsidRPr="00587F1C">
        <w:rPr>
          <w:rFonts w:ascii="Arial" w:hAnsi="Arial" w:cs="Arial"/>
          <w:sz w:val="23"/>
          <w:szCs w:val="23"/>
        </w:rPr>
        <w:t>:</w:t>
      </w:r>
    </w:p>
    <w:p w14:paraId="265DE87C" w14:textId="7BAC9CA8" w:rsidR="00EE63DB" w:rsidRPr="00587F1C" w:rsidRDefault="00EE63DB" w:rsidP="00BE479D">
      <w:pPr>
        <w:spacing w:line="360" w:lineRule="auto"/>
        <w:jc w:val="both"/>
        <w:rPr>
          <w:rFonts w:ascii="Arial" w:hAnsi="Arial" w:cs="Arial"/>
          <w:sz w:val="23"/>
          <w:szCs w:val="23"/>
        </w:rPr>
      </w:pPr>
    </w:p>
    <w:p w14:paraId="2802E167" w14:textId="33F562A2" w:rsidR="00EE63DB" w:rsidRPr="00587F1C" w:rsidRDefault="00EE63DB" w:rsidP="008713D2">
      <w:pPr>
        <w:pStyle w:val="Prrafodelista"/>
        <w:numPr>
          <w:ilvl w:val="0"/>
          <w:numId w:val="28"/>
        </w:numPr>
        <w:spacing w:line="360" w:lineRule="auto"/>
        <w:jc w:val="both"/>
        <w:rPr>
          <w:rFonts w:ascii="Arial" w:hAnsi="Arial" w:cs="Arial"/>
          <w:sz w:val="23"/>
          <w:szCs w:val="23"/>
        </w:rPr>
      </w:pPr>
      <w:r w:rsidRPr="00587F1C">
        <w:rPr>
          <w:rFonts w:ascii="Arial" w:hAnsi="Arial" w:cs="Arial"/>
          <w:sz w:val="23"/>
          <w:szCs w:val="23"/>
        </w:rPr>
        <w:t>El plazo para la contestación de</w:t>
      </w:r>
      <w:r w:rsidR="00FF2874" w:rsidRPr="00587F1C">
        <w:rPr>
          <w:rFonts w:ascii="Arial" w:hAnsi="Arial" w:cs="Arial"/>
          <w:sz w:val="23"/>
          <w:szCs w:val="23"/>
        </w:rPr>
        <w:t>l</w:t>
      </w:r>
      <w:r w:rsidRPr="00587F1C">
        <w:rPr>
          <w:rFonts w:ascii="Arial" w:hAnsi="Arial" w:cs="Arial"/>
          <w:sz w:val="23"/>
          <w:szCs w:val="23"/>
        </w:rPr>
        <w:t xml:space="preserve"> denunciado en el </w:t>
      </w:r>
      <w:r w:rsidR="00B46DAF" w:rsidRPr="00587F1C">
        <w:rPr>
          <w:rFonts w:ascii="Arial" w:hAnsi="Arial" w:cs="Arial"/>
          <w:sz w:val="23"/>
          <w:szCs w:val="23"/>
        </w:rPr>
        <w:t>ejercicio</w:t>
      </w:r>
      <w:r w:rsidRPr="00587F1C">
        <w:rPr>
          <w:rFonts w:ascii="Arial" w:hAnsi="Arial" w:cs="Arial"/>
          <w:sz w:val="23"/>
          <w:szCs w:val="23"/>
        </w:rPr>
        <w:t xml:space="preserve"> de su defensa y garantía de audiencia; y</w:t>
      </w:r>
    </w:p>
    <w:p w14:paraId="22FB3F1C" w14:textId="2ECE8371" w:rsidR="00EE63DB" w:rsidRPr="00587F1C" w:rsidRDefault="00EE63DB" w:rsidP="00EE63DB">
      <w:pPr>
        <w:pStyle w:val="Prrafodelista"/>
        <w:numPr>
          <w:ilvl w:val="0"/>
          <w:numId w:val="28"/>
        </w:numPr>
        <w:spacing w:line="360" w:lineRule="auto"/>
        <w:jc w:val="both"/>
        <w:rPr>
          <w:rFonts w:ascii="Arial" w:hAnsi="Arial" w:cs="Arial"/>
          <w:sz w:val="23"/>
          <w:szCs w:val="23"/>
        </w:rPr>
      </w:pPr>
      <w:r w:rsidRPr="00587F1C">
        <w:rPr>
          <w:rFonts w:ascii="Arial" w:hAnsi="Arial" w:cs="Arial"/>
          <w:sz w:val="23"/>
          <w:szCs w:val="23"/>
        </w:rPr>
        <w:t xml:space="preserve">El plazo para las manifestaciones </w:t>
      </w:r>
      <w:r w:rsidR="008713D2" w:rsidRPr="00587F1C">
        <w:rPr>
          <w:rFonts w:ascii="Arial" w:hAnsi="Arial" w:cs="Arial"/>
          <w:sz w:val="23"/>
          <w:szCs w:val="23"/>
        </w:rPr>
        <w:t>recaídas a</w:t>
      </w:r>
      <w:r w:rsidRPr="00587F1C">
        <w:rPr>
          <w:rFonts w:ascii="Arial" w:hAnsi="Arial" w:cs="Arial"/>
          <w:sz w:val="23"/>
          <w:szCs w:val="23"/>
        </w:rPr>
        <w:t xml:space="preserve"> las vistas </w:t>
      </w:r>
      <w:r w:rsidR="00B46DAF" w:rsidRPr="00587F1C">
        <w:rPr>
          <w:rFonts w:ascii="Arial" w:hAnsi="Arial" w:cs="Arial"/>
          <w:sz w:val="23"/>
          <w:szCs w:val="23"/>
        </w:rPr>
        <w:t>del expediente antes de</w:t>
      </w:r>
      <w:r w:rsidR="00282908" w:rsidRPr="00587F1C">
        <w:rPr>
          <w:rFonts w:ascii="Arial" w:hAnsi="Arial" w:cs="Arial"/>
          <w:sz w:val="23"/>
          <w:szCs w:val="23"/>
        </w:rPr>
        <w:t xml:space="preserve"> </w:t>
      </w:r>
      <w:r w:rsidR="00B46DAF" w:rsidRPr="00587F1C">
        <w:rPr>
          <w:rFonts w:ascii="Arial" w:hAnsi="Arial" w:cs="Arial"/>
          <w:sz w:val="23"/>
          <w:szCs w:val="23"/>
        </w:rPr>
        <w:t>l</w:t>
      </w:r>
      <w:r w:rsidR="00282908" w:rsidRPr="00587F1C">
        <w:rPr>
          <w:rFonts w:ascii="Arial" w:hAnsi="Arial" w:cs="Arial"/>
          <w:sz w:val="23"/>
          <w:szCs w:val="23"/>
        </w:rPr>
        <w:t>a propuesta del</w:t>
      </w:r>
      <w:r w:rsidR="00B46DAF" w:rsidRPr="00587F1C">
        <w:rPr>
          <w:rFonts w:ascii="Arial" w:hAnsi="Arial" w:cs="Arial"/>
          <w:sz w:val="23"/>
          <w:szCs w:val="23"/>
        </w:rPr>
        <w:t xml:space="preserve"> proyecto de resolución.</w:t>
      </w:r>
    </w:p>
    <w:p w14:paraId="27408858" w14:textId="26DC92F4" w:rsidR="001E2774" w:rsidRPr="00587F1C" w:rsidRDefault="001E2774" w:rsidP="00BE479D">
      <w:pPr>
        <w:spacing w:line="360" w:lineRule="auto"/>
        <w:jc w:val="both"/>
        <w:rPr>
          <w:rFonts w:ascii="Arial" w:hAnsi="Arial" w:cs="Arial"/>
          <w:sz w:val="23"/>
          <w:szCs w:val="23"/>
        </w:rPr>
      </w:pPr>
    </w:p>
    <w:p w14:paraId="76FE6CC2" w14:textId="4673E147" w:rsidR="00B46DAF" w:rsidRPr="00587F1C" w:rsidRDefault="00B46DAF" w:rsidP="00BE479D">
      <w:pPr>
        <w:spacing w:line="360" w:lineRule="auto"/>
        <w:jc w:val="both"/>
        <w:rPr>
          <w:rFonts w:ascii="Arial" w:hAnsi="Arial" w:cs="Arial"/>
          <w:sz w:val="23"/>
          <w:szCs w:val="23"/>
        </w:rPr>
      </w:pPr>
      <w:r w:rsidRPr="00587F1C">
        <w:rPr>
          <w:rFonts w:ascii="Arial" w:hAnsi="Arial" w:cs="Arial"/>
          <w:sz w:val="23"/>
          <w:szCs w:val="23"/>
        </w:rPr>
        <w:t xml:space="preserve">De esta manera, la autoridad responsable se encuentra en aptitud de acotar los plazos de </w:t>
      </w:r>
      <w:r w:rsidR="00F00DA0" w:rsidRPr="00587F1C">
        <w:rPr>
          <w:rFonts w:ascii="Arial" w:hAnsi="Arial" w:cs="Arial"/>
          <w:sz w:val="23"/>
          <w:szCs w:val="23"/>
        </w:rPr>
        <w:t>decisión de admisión o desechamiento, de investigación, elaboración del proyecto y resolución del mismo por el Consejo General. Esto en el entendido de evitar m</w:t>
      </w:r>
      <w:r w:rsidR="0034188E" w:rsidRPr="00587F1C">
        <w:rPr>
          <w:rFonts w:ascii="Arial" w:hAnsi="Arial" w:cs="Arial"/>
          <w:sz w:val="23"/>
          <w:szCs w:val="23"/>
        </w:rPr>
        <w:t>ayor</w:t>
      </w:r>
      <w:r w:rsidR="00F00DA0" w:rsidRPr="00587F1C">
        <w:rPr>
          <w:rFonts w:ascii="Arial" w:hAnsi="Arial" w:cs="Arial"/>
          <w:sz w:val="23"/>
          <w:szCs w:val="23"/>
        </w:rPr>
        <w:t xml:space="preserve"> dilación de impartición de justicia al promovente.</w:t>
      </w:r>
    </w:p>
    <w:p w14:paraId="6043C725" w14:textId="1F107919" w:rsidR="00BE479D" w:rsidRPr="00587F1C" w:rsidRDefault="00F00DA0" w:rsidP="00F00DA0">
      <w:pPr>
        <w:spacing w:line="360" w:lineRule="auto"/>
        <w:jc w:val="both"/>
        <w:rPr>
          <w:rFonts w:ascii="Arial" w:hAnsi="Arial" w:cs="Arial"/>
          <w:sz w:val="23"/>
          <w:szCs w:val="23"/>
        </w:rPr>
      </w:pPr>
      <w:r w:rsidRPr="00587F1C">
        <w:rPr>
          <w:rFonts w:ascii="Arial" w:hAnsi="Arial" w:cs="Arial"/>
          <w:sz w:val="23"/>
          <w:szCs w:val="23"/>
        </w:rPr>
        <w:lastRenderedPageBreak/>
        <w:t>L</w:t>
      </w:r>
      <w:r w:rsidR="00BE479D" w:rsidRPr="00587F1C">
        <w:rPr>
          <w:rFonts w:ascii="Arial" w:hAnsi="Arial" w:cs="Arial"/>
          <w:sz w:val="23"/>
          <w:szCs w:val="23"/>
        </w:rPr>
        <w:t>o anterior, con base en la Tesis LXXIII/2016,</w:t>
      </w:r>
      <w:r w:rsidR="00D4107A" w:rsidRPr="00587F1C">
        <w:rPr>
          <w:rStyle w:val="Refdenotaalpie"/>
          <w:rFonts w:ascii="Arial" w:hAnsi="Arial" w:cs="Arial"/>
          <w:sz w:val="23"/>
          <w:szCs w:val="23"/>
        </w:rPr>
        <w:footnoteReference w:id="7"/>
      </w:r>
      <w:r w:rsidR="00BE479D" w:rsidRPr="00587F1C">
        <w:rPr>
          <w:rFonts w:ascii="Arial" w:hAnsi="Arial" w:cs="Arial"/>
          <w:sz w:val="23"/>
          <w:szCs w:val="23"/>
        </w:rPr>
        <w:t xml:space="preserve"> </w:t>
      </w:r>
      <w:r w:rsidR="00D4107A" w:rsidRPr="00587F1C">
        <w:rPr>
          <w:rFonts w:ascii="Arial" w:hAnsi="Arial" w:cs="Arial"/>
          <w:sz w:val="23"/>
          <w:szCs w:val="23"/>
        </w:rPr>
        <w:t>ya que,</w:t>
      </w:r>
      <w:r w:rsidR="00BE479D" w:rsidRPr="00587F1C">
        <w:rPr>
          <w:rFonts w:ascii="Arial" w:hAnsi="Arial" w:cs="Arial"/>
          <w:sz w:val="23"/>
          <w:szCs w:val="23"/>
        </w:rPr>
        <w:t xml:space="preserve"> en estos casos los OPLEs actúan como </w:t>
      </w:r>
      <w:r w:rsidR="000A1C03" w:rsidRPr="00587F1C">
        <w:rPr>
          <w:rFonts w:ascii="Arial" w:hAnsi="Arial" w:cs="Arial"/>
          <w:sz w:val="23"/>
          <w:szCs w:val="23"/>
        </w:rPr>
        <w:t>autoridades jurisdiccionales</w:t>
      </w:r>
      <w:r w:rsidR="00BE479D" w:rsidRPr="00587F1C">
        <w:rPr>
          <w:rFonts w:ascii="Arial" w:hAnsi="Arial" w:cs="Arial"/>
          <w:sz w:val="23"/>
          <w:szCs w:val="23"/>
        </w:rPr>
        <w:t xml:space="preserve"> al sustanciar y resolver los procedimientos ordinarios sancionadores</w:t>
      </w:r>
      <w:r w:rsidR="00D4107A" w:rsidRPr="00587F1C">
        <w:rPr>
          <w:rFonts w:ascii="Arial" w:hAnsi="Arial" w:cs="Arial"/>
          <w:sz w:val="23"/>
          <w:szCs w:val="23"/>
        </w:rPr>
        <w:t>.</w:t>
      </w:r>
    </w:p>
    <w:p w14:paraId="743FE7FB" w14:textId="31C44140" w:rsidR="00571C5E" w:rsidRPr="00587F1C" w:rsidRDefault="00571C5E" w:rsidP="00C815D3">
      <w:pPr>
        <w:spacing w:line="360" w:lineRule="auto"/>
        <w:jc w:val="both"/>
        <w:rPr>
          <w:rFonts w:ascii="Arial" w:hAnsi="Arial" w:cs="Arial"/>
          <w:b/>
          <w:sz w:val="23"/>
          <w:szCs w:val="23"/>
          <w:lang w:val="es-ES"/>
        </w:rPr>
      </w:pPr>
    </w:p>
    <w:p w14:paraId="6800F62E" w14:textId="77777777" w:rsidR="001F4016" w:rsidRPr="00587F1C" w:rsidRDefault="001F4016" w:rsidP="001F4016">
      <w:pPr>
        <w:spacing w:line="360" w:lineRule="auto"/>
        <w:jc w:val="both"/>
        <w:rPr>
          <w:rFonts w:ascii="Arial" w:hAnsi="Arial" w:cs="Arial"/>
          <w:b/>
          <w:bCs/>
          <w:sz w:val="23"/>
          <w:szCs w:val="23"/>
        </w:rPr>
      </w:pPr>
      <w:r w:rsidRPr="00587F1C">
        <w:rPr>
          <w:rFonts w:ascii="Arial" w:hAnsi="Arial" w:cs="Arial"/>
          <w:b/>
          <w:bCs/>
          <w:sz w:val="23"/>
          <w:szCs w:val="23"/>
        </w:rPr>
        <w:t>8. RESOLUTIVOS.</w:t>
      </w:r>
    </w:p>
    <w:p w14:paraId="07F12219" w14:textId="77777777" w:rsidR="001F4016" w:rsidRPr="00587F1C" w:rsidRDefault="001F4016" w:rsidP="001F4016">
      <w:pPr>
        <w:spacing w:line="360" w:lineRule="auto"/>
        <w:jc w:val="both"/>
        <w:rPr>
          <w:rFonts w:ascii="Arial" w:hAnsi="Arial" w:cs="Arial"/>
          <w:sz w:val="23"/>
          <w:szCs w:val="23"/>
        </w:rPr>
      </w:pPr>
    </w:p>
    <w:p w14:paraId="551D5C5C" w14:textId="1FAB54C9" w:rsidR="00FF2899" w:rsidRPr="00587F1C" w:rsidRDefault="001E1204" w:rsidP="001F4016">
      <w:pPr>
        <w:spacing w:line="360" w:lineRule="auto"/>
        <w:jc w:val="both"/>
        <w:rPr>
          <w:rFonts w:ascii="Arial" w:eastAsia="Arial" w:hAnsi="Arial" w:cs="Arial"/>
          <w:spacing w:val="1"/>
          <w:sz w:val="23"/>
          <w:szCs w:val="23"/>
        </w:rPr>
      </w:pPr>
      <w:r w:rsidRPr="00587F1C">
        <w:rPr>
          <w:rFonts w:ascii="Arial" w:hAnsi="Arial" w:cs="Arial"/>
          <w:b/>
          <w:bCs/>
          <w:sz w:val="23"/>
          <w:szCs w:val="23"/>
        </w:rPr>
        <w:t>ÚNIC</w:t>
      </w:r>
      <w:r w:rsidR="00D5445C" w:rsidRPr="00587F1C">
        <w:rPr>
          <w:rFonts w:ascii="Arial" w:hAnsi="Arial" w:cs="Arial"/>
          <w:b/>
          <w:bCs/>
          <w:sz w:val="23"/>
          <w:szCs w:val="23"/>
        </w:rPr>
        <w:t>O. -</w:t>
      </w:r>
      <w:r w:rsidR="00FF2899" w:rsidRPr="00587F1C">
        <w:rPr>
          <w:rFonts w:ascii="Arial" w:hAnsi="Arial" w:cs="Arial"/>
          <w:b/>
          <w:bCs/>
          <w:sz w:val="23"/>
          <w:szCs w:val="23"/>
        </w:rPr>
        <w:t xml:space="preserve"> </w:t>
      </w:r>
      <w:r w:rsidR="001F4016" w:rsidRPr="00587F1C">
        <w:rPr>
          <w:rFonts w:ascii="Arial" w:hAnsi="Arial" w:cs="Arial"/>
          <w:sz w:val="23"/>
          <w:szCs w:val="23"/>
        </w:rPr>
        <w:t xml:space="preserve">Se </w:t>
      </w:r>
      <w:r w:rsidR="00493B5B" w:rsidRPr="00587F1C">
        <w:rPr>
          <w:rFonts w:ascii="Arial" w:hAnsi="Arial" w:cs="Arial"/>
          <w:b/>
          <w:bCs/>
          <w:sz w:val="23"/>
          <w:szCs w:val="23"/>
        </w:rPr>
        <w:t xml:space="preserve">revoca </w:t>
      </w:r>
      <w:r w:rsidR="00493B5B" w:rsidRPr="00587F1C">
        <w:rPr>
          <w:rFonts w:ascii="Arial" w:hAnsi="Arial" w:cs="Arial"/>
          <w:sz w:val="23"/>
          <w:szCs w:val="23"/>
        </w:rPr>
        <w:t>la resolución</w:t>
      </w:r>
      <w:r w:rsidR="00493B5B" w:rsidRPr="00587F1C">
        <w:rPr>
          <w:rFonts w:ascii="Arial" w:hAnsi="Arial" w:cs="Arial"/>
          <w:b/>
          <w:bCs/>
          <w:sz w:val="23"/>
          <w:szCs w:val="23"/>
        </w:rPr>
        <w:t xml:space="preserve"> </w:t>
      </w:r>
      <w:r w:rsidR="00493B5B" w:rsidRPr="00587F1C">
        <w:rPr>
          <w:rFonts w:ascii="Arial" w:eastAsia="Arial" w:hAnsi="Arial" w:cs="Arial"/>
          <w:spacing w:val="1"/>
          <w:sz w:val="23"/>
          <w:szCs w:val="23"/>
        </w:rPr>
        <w:t>CG-R-04/2020</w:t>
      </w:r>
      <w:r w:rsidR="00571C5E" w:rsidRPr="00587F1C">
        <w:rPr>
          <w:rFonts w:ascii="Arial" w:eastAsia="Arial" w:hAnsi="Arial" w:cs="Arial"/>
          <w:spacing w:val="1"/>
          <w:sz w:val="23"/>
          <w:szCs w:val="23"/>
        </w:rPr>
        <w:t xml:space="preserve"> para lo precisado en el capítulo de Efectos.</w:t>
      </w:r>
    </w:p>
    <w:p w14:paraId="3DD3B020" w14:textId="77777777" w:rsidR="001E1204" w:rsidRPr="00587F1C" w:rsidRDefault="001E1204" w:rsidP="001F4016">
      <w:pPr>
        <w:spacing w:line="360" w:lineRule="auto"/>
        <w:jc w:val="both"/>
        <w:rPr>
          <w:rFonts w:ascii="Arial" w:eastAsia="Arial" w:hAnsi="Arial" w:cs="Arial"/>
          <w:spacing w:val="1"/>
          <w:sz w:val="23"/>
          <w:szCs w:val="23"/>
          <w:highlight w:val="yellow"/>
        </w:rPr>
      </w:pPr>
    </w:p>
    <w:p w14:paraId="7477215B" w14:textId="77777777" w:rsidR="001F4016" w:rsidRPr="00587F1C" w:rsidRDefault="001F4016" w:rsidP="001F4016">
      <w:pPr>
        <w:spacing w:line="360" w:lineRule="auto"/>
        <w:jc w:val="both"/>
        <w:rPr>
          <w:rFonts w:ascii="Arial" w:hAnsi="Arial" w:cs="Arial"/>
          <w:sz w:val="23"/>
          <w:szCs w:val="23"/>
        </w:rPr>
      </w:pPr>
      <w:r w:rsidRPr="00587F1C">
        <w:rPr>
          <w:rFonts w:ascii="Arial" w:hAnsi="Arial" w:cs="Arial"/>
          <w:sz w:val="23"/>
          <w:szCs w:val="23"/>
        </w:rPr>
        <w:t xml:space="preserve">En su oportunidad, archívese el expediente como asunto total y definitivamente concluido. </w:t>
      </w:r>
    </w:p>
    <w:p w14:paraId="19479A1F" w14:textId="77777777" w:rsidR="001F4016" w:rsidRPr="00587F1C" w:rsidRDefault="001F4016" w:rsidP="001F4016">
      <w:pPr>
        <w:spacing w:line="360" w:lineRule="auto"/>
        <w:jc w:val="both"/>
        <w:rPr>
          <w:rFonts w:ascii="Arial" w:hAnsi="Arial" w:cs="Arial"/>
          <w:sz w:val="23"/>
          <w:szCs w:val="23"/>
        </w:rPr>
      </w:pPr>
    </w:p>
    <w:p w14:paraId="6AF05D9E" w14:textId="77777777" w:rsidR="001F4016" w:rsidRPr="00587F1C" w:rsidRDefault="001F4016" w:rsidP="001F4016">
      <w:pPr>
        <w:spacing w:line="360" w:lineRule="auto"/>
        <w:jc w:val="both"/>
        <w:rPr>
          <w:rFonts w:ascii="Arial" w:hAnsi="Arial" w:cs="Arial"/>
          <w:sz w:val="23"/>
          <w:szCs w:val="23"/>
        </w:rPr>
      </w:pPr>
      <w:r w:rsidRPr="00587F1C">
        <w:rPr>
          <w:rFonts w:ascii="Arial" w:hAnsi="Arial" w:cs="Arial"/>
          <w:sz w:val="23"/>
          <w:szCs w:val="23"/>
        </w:rPr>
        <w:t>Así lo resolvió el Tribunal Electoral del Estado de Aguascalientes, por unanimidad</w:t>
      </w:r>
      <w:r w:rsidRPr="00587F1C">
        <w:rPr>
          <w:rFonts w:ascii="Arial" w:hAnsi="Arial" w:cs="Arial"/>
          <w:b/>
          <w:sz w:val="23"/>
          <w:szCs w:val="23"/>
        </w:rPr>
        <w:t xml:space="preserve"> </w:t>
      </w:r>
      <w:r w:rsidRPr="00587F1C">
        <w:rPr>
          <w:rFonts w:ascii="Arial" w:hAnsi="Arial" w:cs="Arial"/>
          <w:sz w:val="23"/>
          <w:szCs w:val="23"/>
        </w:rPr>
        <w:t>de votos de la Magistrada y Magistrados que lo integran, ante la Secretaria General de Acuerdos, quien autoriza y da fe.</w:t>
      </w:r>
    </w:p>
    <w:p w14:paraId="224465BE" w14:textId="77777777" w:rsidR="001F4016" w:rsidRPr="00587F1C" w:rsidRDefault="001F4016" w:rsidP="001F4016">
      <w:pPr>
        <w:spacing w:line="360" w:lineRule="auto"/>
        <w:jc w:val="both"/>
        <w:rPr>
          <w:rFonts w:ascii="Arial" w:hAnsi="Arial" w:cs="Arial"/>
          <w:sz w:val="23"/>
          <w:szCs w:val="23"/>
        </w:rPr>
      </w:pPr>
    </w:p>
    <w:tbl>
      <w:tblPr>
        <w:tblW w:w="9215" w:type="dxa"/>
        <w:tblInd w:w="108" w:type="dxa"/>
        <w:tblLayout w:type="fixed"/>
        <w:tblLook w:val="04A0" w:firstRow="1" w:lastRow="0" w:firstColumn="1" w:lastColumn="0" w:noHBand="0" w:noVBand="1"/>
      </w:tblPr>
      <w:tblGrid>
        <w:gridCol w:w="4581"/>
        <w:gridCol w:w="4634"/>
      </w:tblGrid>
      <w:tr w:rsidR="00587F1C" w:rsidRPr="00587F1C" w14:paraId="7FE3BA5C" w14:textId="77777777" w:rsidTr="00D45840">
        <w:trPr>
          <w:trHeight w:val="1099"/>
        </w:trPr>
        <w:tc>
          <w:tcPr>
            <w:tcW w:w="9215" w:type="dxa"/>
            <w:gridSpan w:val="2"/>
            <w:hideMark/>
          </w:tcPr>
          <w:p w14:paraId="350000DE" w14:textId="77777777" w:rsidR="001F4016" w:rsidRPr="00587F1C" w:rsidRDefault="001F4016" w:rsidP="00D45840">
            <w:pPr>
              <w:pStyle w:val="NormalWeb"/>
              <w:ind w:left="1134" w:right="1134"/>
              <w:jc w:val="center"/>
              <w:rPr>
                <w:rFonts w:ascii="Arial" w:hAnsi="Arial" w:cs="Arial"/>
                <w:b/>
                <w:bCs/>
                <w:sz w:val="23"/>
                <w:szCs w:val="23"/>
              </w:rPr>
            </w:pPr>
            <w:r w:rsidRPr="00587F1C">
              <w:rPr>
                <w:rFonts w:ascii="Arial" w:hAnsi="Arial" w:cs="Arial"/>
                <w:b/>
                <w:bCs/>
                <w:sz w:val="23"/>
                <w:szCs w:val="23"/>
              </w:rPr>
              <w:t>MAGISTRADA PRESIDENTA</w:t>
            </w:r>
          </w:p>
          <w:p w14:paraId="5C2E0C21" w14:textId="77777777" w:rsidR="001F4016" w:rsidRPr="00587F1C" w:rsidRDefault="001F4016" w:rsidP="00D45840">
            <w:pPr>
              <w:pStyle w:val="NormalWeb"/>
              <w:ind w:left="1134" w:right="1134"/>
              <w:jc w:val="center"/>
              <w:rPr>
                <w:rFonts w:ascii="Arial" w:hAnsi="Arial" w:cs="Arial"/>
                <w:b/>
                <w:bCs/>
                <w:sz w:val="23"/>
                <w:szCs w:val="23"/>
              </w:rPr>
            </w:pPr>
          </w:p>
          <w:p w14:paraId="6D9432C4" w14:textId="77777777" w:rsidR="001F4016" w:rsidRPr="00587F1C" w:rsidRDefault="001F4016" w:rsidP="00D45840">
            <w:pPr>
              <w:pStyle w:val="NormalWeb"/>
              <w:ind w:left="1134" w:right="1134"/>
              <w:jc w:val="center"/>
              <w:rPr>
                <w:rFonts w:ascii="Arial" w:hAnsi="Arial" w:cs="Arial"/>
                <w:b/>
                <w:bCs/>
                <w:sz w:val="23"/>
                <w:szCs w:val="23"/>
              </w:rPr>
            </w:pPr>
            <w:r w:rsidRPr="00587F1C">
              <w:rPr>
                <w:rFonts w:ascii="Arial" w:hAnsi="Arial" w:cs="Arial"/>
                <w:b/>
                <w:bCs/>
                <w:sz w:val="23"/>
                <w:szCs w:val="23"/>
              </w:rPr>
              <w:t>CLAUDIA ELOISA DÍAZ DE LEÓN GONZÁLEZ</w:t>
            </w:r>
          </w:p>
          <w:p w14:paraId="696C6ECE" w14:textId="77777777" w:rsidR="001F4016" w:rsidRPr="00587F1C" w:rsidRDefault="001F4016" w:rsidP="00D45840">
            <w:pPr>
              <w:pStyle w:val="NormalWeb"/>
              <w:ind w:left="1134" w:right="1134"/>
              <w:jc w:val="center"/>
              <w:rPr>
                <w:rFonts w:ascii="Arial" w:hAnsi="Arial" w:cs="Arial"/>
                <w:b/>
                <w:bCs/>
                <w:sz w:val="23"/>
                <w:szCs w:val="23"/>
              </w:rPr>
            </w:pPr>
          </w:p>
        </w:tc>
      </w:tr>
      <w:tr w:rsidR="00587F1C" w:rsidRPr="00587F1C" w14:paraId="48404B3C" w14:textId="77777777" w:rsidTr="00D45840">
        <w:tblPrEx>
          <w:tblLook w:val="0000" w:firstRow="0" w:lastRow="0" w:firstColumn="0" w:lastColumn="0" w:noHBand="0" w:noVBand="0"/>
        </w:tblPrEx>
        <w:trPr>
          <w:trHeight w:val="1443"/>
        </w:trPr>
        <w:tc>
          <w:tcPr>
            <w:tcW w:w="4581" w:type="dxa"/>
          </w:tcPr>
          <w:p w14:paraId="5E716058" w14:textId="77777777" w:rsidR="001F4016" w:rsidRPr="00587F1C" w:rsidRDefault="001F4016" w:rsidP="00D45840">
            <w:pPr>
              <w:pStyle w:val="NormalWeb"/>
              <w:ind w:left="1134" w:right="1134"/>
              <w:jc w:val="center"/>
              <w:rPr>
                <w:rFonts w:ascii="Arial" w:hAnsi="Arial" w:cs="Arial"/>
                <w:b/>
                <w:bCs/>
                <w:sz w:val="23"/>
                <w:szCs w:val="23"/>
              </w:rPr>
            </w:pPr>
            <w:r w:rsidRPr="00587F1C">
              <w:rPr>
                <w:rFonts w:ascii="Arial" w:hAnsi="Arial" w:cs="Arial"/>
                <w:b/>
                <w:bCs/>
                <w:sz w:val="23"/>
                <w:szCs w:val="23"/>
              </w:rPr>
              <w:t>MAGISTRADO</w:t>
            </w:r>
          </w:p>
          <w:p w14:paraId="3E89F2CD" w14:textId="77777777" w:rsidR="001F4016" w:rsidRPr="00587F1C" w:rsidRDefault="001F4016" w:rsidP="00D45840">
            <w:pPr>
              <w:pStyle w:val="NormalWeb"/>
              <w:ind w:left="1134" w:right="1134"/>
              <w:jc w:val="center"/>
              <w:rPr>
                <w:rFonts w:ascii="Arial" w:hAnsi="Arial" w:cs="Arial"/>
                <w:b/>
                <w:bCs/>
                <w:sz w:val="23"/>
                <w:szCs w:val="23"/>
              </w:rPr>
            </w:pPr>
          </w:p>
          <w:p w14:paraId="4D346C5A" w14:textId="77777777" w:rsidR="001F4016" w:rsidRPr="00587F1C" w:rsidRDefault="001F4016" w:rsidP="00D45840">
            <w:pPr>
              <w:pStyle w:val="NormalWeb"/>
              <w:ind w:left="1134" w:right="1134"/>
              <w:jc w:val="center"/>
              <w:rPr>
                <w:rFonts w:ascii="Arial" w:hAnsi="Arial" w:cs="Arial"/>
                <w:b/>
                <w:bCs/>
                <w:sz w:val="23"/>
                <w:szCs w:val="23"/>
              </w:rPr>
            </w:pPr>
            <w:r w:rsidRPr="00587F1C">
              <w:rPr>
                <w:rFonts w:ascii="Arial" w:hAnsi="Arial" w:cs="Arial"/>
                <w:b/>
                <w:bCs/>
                <w:sz w:val="23"/>
                <w:szCs w:val="23"/>
              </w:rPr>
              <w:t>JORGE RAMÓN DÍAZ DE LEÓN GUTIÉRREZ</w:t>
            </w:r>
          </w:p>
          <w:p w14:paraId="6F2D9647" w14:textId="77777777" w:rsidR="001F4016" w:rsidRPr="00587F1C" w:rsidRDefault="001F4016" w:rsidP="00D45840">
            <w:pPr>
              <w:pStyle w:val="NormalWeb"/>
              <w:ind w:left="1134" w:right="1134"/>
              <w:jc w:val="center"/>
              <w:rPr>
                <w:rFonts w:ascii="Arial" w:hAnsi="Arial" w:cs="Arial"/>
                <w:b/>
                <w:bCs/>
                <w:sz w:val="23"/>
                <w:szCs w:val="23"/>
              </w:rPr>
            </w:pPr>
          </w:p>
        </w:tc>
        <w:tc>
          <w:tcPr>
            <w:tcW w:w="4634" w:type="dxa"/>
          </w:tcPr>
          <w:p w14:paraId="42EB1CFA" w14:textId="77777777" w:rsidR="001F4016" w:rsidRPr="00587F1C" w:rsidRDefault="001F4016" w:rsidP="00D45840">
            <w:pPr>
              <w:pStyle w:val="NormalWeb"/>
              <w:ind w:left="1134" w:right="1134"/>
              <w:jc w:val="center"/>
              <w:rPr>
                <w:rFonts w:ascii="Arial" w:hAnsi="Arial" w:cs="Arial"/>
                <w:b/>
                <w:bCs/>
                <w:sz w:val="23"/>
                <w:szCs w:val="23"/>
              </w:rPr>
            </w:pPr>
            <w:r w:rsidRPr="00587F1C">
              <w:rPr>
                <w:rFonts w:ascii="Arial" w:hAnsi="Arial" w:cs="Arial"/>
                <w:b/>
                <w:bCs/>
                <w:sz w:val="23"/>
                <w:szCs w:val="23"/>
              </w:rPr>
              <w:t>MAGISTRADO</w:t>
            </w:r>
          </w:p>
          <w:p w14:paraId="50C36DF9" w14:textId="77777777" w:rsidR="001F4016" w:rsidRPr="00587F1C" w:rsidRDefault="001F4016" w:rsidP="00D45840">
            <w:pPr>
              <w:pStyle w:val="NormalWeb"/>
              <w:ind w:left="1134" w:right="711"/>
              <w:jc w:val="center"/>
              <w:rPr>
                <w:rFonts w:ascii="Arial" w:hAnsi="Arial" w:cs="Arial"/>
                <w:b/>
                <w:bCs/>
                <w:sz w:val="23"/>
                <w:szCs w:val="23"/>
              </w:rPr>
            </w:pPr>
          </w:p>
          <w:p w14:paraId="745ECA69" w14:textId="77777777" w:rsidR="001F4016" w:rsidRPr="00587F1C" w:rsidRDefault="001F4016" w:rsidP="00D45840">
            <w:pPr>
              <w:pStyle w:val="NormalWeb"/>
              <w:ind w:left="1134" w:right="711"/>
              <w:jc w:val="center"/>
              <w:rPr>
                <w:rFonts w:ascii="Arial" w:hAnsi="Arial" w:cs="Arial"/>
                <w:b/>
                <w:bCs/>
                <w:sz w:val="23"/>
                <w:szCs w:val="23"/>
              </w:rPr>
            </w:pPr>
            <w:r w:rsidRPr="00587F1C">
              <w:rPr>
                <w:rFonts w:ascii="Arial" w:hAnsi="Arial" w:cs="Arial"/>
                <w:b/>
                <w:bCs/>
                <w:sz w:val="23"/>
                <w:szCs w:val="23"/>
              </w:rPr>
              <w:t>HÉCTOR SALVADOR HERNÁNDEZ GALLEGOS</w:t>
            </w:r>
          </w:p>
          <w:p w14:paraId="73881FFE" w14:textId="77777777" w:rsidR="001F4016" w:rsidRPr="00587F1C" w:rsidRDefault="001F4016" w:rsidP="00D45840">
            <w:pPr>
              <w:pStyle w:val="NormalWeb"/>
              <w:ind w:left="1134" w:right="1134"/>
              <w:jc w:val="center"/>
              <w:rPr>
                <w:rFonts w:ascii="Arial" w:hAnsi="Arial" w:cs="Arial"/>
                <w:b/>
                <w:bCs/>
                <w:sz w:val="23"/>
                <w:szCs w:val="23"/>
              </w:rPr>
            </w:pPr>
          </w:p>
        </w:tc>
      </w:tr>
      <w:tr w:rsidR="00587F1C" w:rsidRPr="00587F1C" w14:paraId="09B02093" w14:textId="77777777" w:rsidTr="00D45840">
        <w:tblPrEx>
          <w:tblLook w:val="0000" w:firstRow="0" w:lastRow="0" w:firstColumn="0" w:lastColumn="0" w:noHBand="0" w:noVBand="0"/>
        </w:tblPrEx>
        <w:trPr>
          <w:trHeight w:val="857"/>
        </w:trPr>
        <w:tc>
          <w:tcPr>
            <w:tcW w:w="9215" w:type="dxa"/>
            <w:gridSpan w:val="2"/>
          </w:tcPr>
          <w:p w14:paraId="65930F4A" w14:textId="77777777" w:rsidR="001F4016" w:rsidRPr="00587F1C" w:rsidRDefault="001F4016" w:rsidP="00D45840">
            <w:pPr>
              <w:pStyle w:val="NormalWeb"/>
              <w:ind w:left="1134" w:right="1134"/>
              <w:jc w:val="center"/>
              <w:rPr>
                <w:rFonts w:ascii="Arial" w:hAnsi="Arial" w:cs="Arial"/>
                <w:b/>
                <w:bCs/>
                <w:sz w:val="23"/>
                <w:szCs w:val="23"/>
              </w:rPr>
            </w:pPr>
            <w:r w:rsidRPr="00587F1C">
              <w:rPr>
                <w:rFonts w:ascii="Arial" w:hAnsi="Arial" w:cs="Arial"/>
                <w:b/>
                <w:bCs/>
                <w:sz w:val="23"/>
                <w:szCs w:val="23"/>
              </w:rPr>
              <w:t>SECRETARÍA GENERAL DE ACUERDOS</w:t>
            </w:r>
          </w:p>
          <w:p w14:paraId="55BE898F" w14:textId="77777777" w:rsidR="001F4016" w:rsidRPr="00587F1C" w:rsidRDefault="001F4016" w:rsidP="00D45840">
            <w:pPr>
              <w:pStyle w:val="NormalWeb"/>
              <w:ind w:left="1134" w:right="1134"/>
              <w:jc w:val="center"/>
              <w:rPr>
                <w:rFonts w:ascii="Arial" w:hAnsi="Arial" w:cs="Arial"/>
                <w:b/>
                <w:bCs/>
                <w:sz w:val="23"/>
                <w:szCs w:val="23"/>
              </w:rPr>
            </w:pPr>
          </w:p>
        </w:tc>
      </w:tr>
      <w:tr w:rsidR="001F4016" w:rsidRPr="00587F1C" w14:paraId="1FD2EC9D" w14:textId="77777777" w:rsidTr="00D45840">
        <w:tblPrEx>
          <w:tblLook w:val="0000" w:firstRow="0" w:lastRow="0" w:firstColumn="0" w:lastColumn="0" w:noHBand="0" w:noVBand="0"/>
        </w:tblPrEx>
        <w:trPr>
          <w:trHeight w:val="287"/>
        </w:trPr>
        <w:tc>
          <w:tcPr>
            <w:tcW w:w="9215" w:type="dxa"/>
            <w:gridSpan w:val="2"/>
          </w:tcPr>
          <w:p w14:paraId="44DE50EA" w14:textId="77777777" w:rsidR="001F4016" w:rsidRPr="00587F1C" w:rsidRDefault="001F4016" w:rsidP="00D45840">
            <w:pPr>
              <w:pStyle w:val="NormalWeb"/>
              <w:ind w:left="1134" w:right="1134"/>
              <w:jc w:val="center"/>
              <w:rPr>
                <w:rFonts w:ascii="Arial" w:hAnsi="Arial" w:cs="Arial"/>
                <w:b/>
                <w:bCs/>
                <w:sz w:val="23"/>
                <w:szCs w:val="23"/>
              </w:rPr>
            </w:pPr>
            <w:r w:rsidRPr="00587F1C">
              <w:rPr>
                <w:rFonts w:ascii="Arial" w:hAnsi="Arial" w:cs="Arial"/>
                <w:b/>
                <w:bCs/>
                <w:sz w:val="23"/>
                <w:szCs w:val="23"/>
              </w:rPr>
              <w:t>JESÚS OCIEL BAENA SAUCEDO</w:t>
            </w:r>
          </w:p>
        </w:tc>
      </w:tr>
    </w:tbl>
    <w:p w14:paraId="79CC0113" w14:textId="77777777" w:rsidR="001F4016" w:rsidRPr="00587F1C" w:rsidRDefault="001F4016" w:rsidP="001F4016">
      <w:pPr>
        <w:spacing w:line="360" w:lineRule="auto"/>
        <w:jc w:val="both"/>
        <w:rPr>
          <w:rFonts w:ascii="Arial" w:hAnsi="Arial" w:cs="Arial"/>
          <w:sz w:val="23"/>
          <w:szCs w:val="23"/>
        </w:rPr>
      </w:pPr>
    </w:p>
    <w:p w14:paraId="22521F07" w14:textId="77777777" w:rsidR="001F4016" w:rsidRPr="00587F1C" w:rsidRDefault="001F4016" w:rsidP="001F4016">
      <w:pPr>
        <w:spacing w:line="360" w:lineRule="auto"/>
        <w:jc w:val="both"/>
        <w:rPr>
          <w:rFonts w:ascii="Arial" w:hAnsi="Arial" w:cs="Arial"/>
          <w:sz w:val="23"/>
          <w:szCs w:val="23"/>
        </w:rPr>
      </w:pPr>
    </w:p>
    <w:p w14:paraId="437D2363" w14:textId="77777777" w:rsidR="001F4016" w:rsidRPr="00587F1C" w:rsidRDefault="001F4016" w:rsidP="001F4016">
      <w:pPr>
        <w:spacing w:line="360" w:lineRule="auto"/>
        <w:jc w:val="both"/>
        <w:rPr>
          <w:rFonts w:ascii="Arial" w:hAnsi="Arial" w:cs="Arial"/>
          <w:sz w:val="23"/>
          <w:szCs w:val="23"/>
        </w:rPr>
      </w:pPr>
    </w:p>
    <w:sectPr w:rsidR="001F4016" w:rsidRPr="00587F1C" w:rsidSect="00A177D4">
      <w:headerReference w:type="even" r:id="rId8"/>
      <w:headerReference w:type="default" r:id="rId9"/>
      <w:footerReference w:type="even" r:id="rId10"/>
      <w:footerReference w:type="default" r:id="rId11"/>
      <w:headerReference w:type="first" r:id="rId12"/>
      <w:footerReference w:type="first" r:id="rId13"/>
      <w:pgSz w:w="12240" w:h="20160" w:code="5"/>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92B96" w14:textId="77777777" w:rsidR="00B13CC5" w:rsidRDefault="00B13CC5" w:rsidP="00E5535C">
      <w:r>
        <w:separator/>
      </w:r>
    </w:p>
  </w:endnote>
  <w:endnote w:type="continuationSeparator" w:id="0">
    <w:p w14:paraId="07136387" w14:textId="77777777" w:rsidR="00B13CC5" w:rsidRDefault="00B13CC5" w:rsidP="00E5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1F536" w14:textId="77777777" w:rsidR="00D45840" w:rsidRDefault="00D458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529B" w14:textId="77777777" w:rsidR="00D45840" w:rsidRDefault="00D458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83E8" w14:textId="77777777" w:rsidR="00D45840" w:rsidRDefault="00D458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478C8" w14:textId="77777777" w:rsidR="00B13CC5" w:rsidRDefault="00B13CC5" w:rsidP="00E5535C">
      <w:r>
        <w:separator/>
      </w:r>
    </w:p>
  </w:footnote>
  <w:footnote w:type="continuationSeparator" w:id="0">
    <w:p w14:paraId="088F6B38" w14:textId="77777777" w:rsidR="00B13CC5" w:rsidRDefault="00B13CC5" w:rsidP="00E5535C">
      <w:r>
        <w:continuationSeparator/>
      </w:r>
    </w:p>
  </w:footnote>
  <w:footnote w:id="1">
    <w:p w14:paraId="352A9B59" w14:textId="77777777" w:rsidR="00D45840" w:rsidRPr="0012236E" w:rsidRDefault="00D45840" w:rsidP="0012236E">
      <w:pPr>
        <w:jc w:val="both"/>
        <w:rPr>
          <w:rFonts w:ascii="Arial" w:hAnsi="Arial" w:cs="Arial"/>
          <w:b/>
          <w:bCs/>
          <w:color w:val="000000"/>
          <w:lang w:eastAsia="es-MX"/>
        </w:rPr>
      </w:pPr>
      <w:r w:rsidRPr="0012236E">
        <w:rPr>
          <w:rStyle w:val="Refdenotaalpie"/>
          <w:rFonts w:ascii="Arial" w:hAnsi="Arial" w:cs="Arial"/>
        </w:rPr>
        <w:footnoteRef/>
      </w:r>
      <w:r w:rsidRPr="0012236E">
        <w:rPr>
          <w:rFonts w:ascii="Arial" w:hAnsi="Arial" w:cs="Arial"/>
        </w:rPr>
        <w:t xml:space="preserve"> Tesis: 1a./J. 103/2017 (10a.) </w:t>
      </w:r>
      <w:r w:rsidRPr="0012236E">
        <w:rPr>
          <w:rFonts w:ascii="Arial" w:hAnsi="Arial" w:cs="Arial"/>
          <w:b/>
          <w:bCs/>
          <w:color w:val="000000"/>
          <w:lang w:eastAsia="es-MX"/>
        </w:rPr>
        <w:t>DERECHO DE ACCESO EFECTIVO A LA JUSTICIA. ETAPAS Y DERECHOS QUE LE CORRESPONDEN.</w:t>
      </w:r>
    </w:p>
    <w:p w14:paraId="35D05FAA" w14:textId="3E966F96" w:rsidR="00D45840" w:rsidRDefault="00D45840">
      <w:pPr>
        <w:pStyle w:val="Textonotapie"/>
      </w:pPr>
    </w:p>
  </w:footnote>
  <w:footnote w:id="2">
    <w:p w14:paraId="06F8688B" w14:textId="77777777" w:rsidR="00D45840" w:rsidRPr="005D1600" w:rsidRDefault="00D45840" w:rsidP="00E15DF5">
      <w:pPr>
        <w:pStyle w:val="Textonotapie"/>
        <w:jc w:val="both"/>
        <w:rPr>
          <w:rFonts w:ascii="Arial" w:hAnsi="Arial" w:cs="Arial"/>
          <w:b/>
          <w:bCs/>
        </w:rPr>
      </w:pPr>
      <w:r w:rsidRPr="005D1600">
        <w:rPr>
          <w:rStyle w:val="Refdenotaalpie"/>
          <w:rFonts w:ascii="Arial" w:hAnsi="Arial" w:cs="Arial"/>
        </w:rPr>
        <w:footnoteRef/>
      </w:r>
      <w:r w:rsidRPr="005D1600">
        <w:rPr>
          <w:rFonts w:ascii="Arial" w:hAnsi="Arial" w:cs="Arial"/>
        </w:rPr>
        <w:t xml:space="preserve"> Tesis jurisprudencial número 20/2009, del rubro </w:t>
      </w:r>
      <w:r w:rsidRPr="005D1600">
        <w:rPr>
          <w:rFonts w:ascii="Arial" w:hAnsi="Arial" w:cs="Arial"/>
          <w:b/>
          <w:bCs/>
        </w:rPr>
        <w:t>“PROCEDIMIENTO ESPECIAL SANCIONADOR. EL DESECHAMIENTO DE LA DENUNCIA POR EL SECRETARIO DEL CONSEJO GENERAL DEL INSTITUTO FEDERAL ELECTORAL NO DEBE FUNDARSE EN CONSIDERACIONES DE FONDO”</w:t>
      </w:r>
    </w:p>
  </w:footnote>
  <w:footnote w:id="3">
    <w:p w14:paraId="02CF4569" w14:textId="77777777" w:rsidR="00D45840" w:rsidRPr="005D1600" w:rsidRDefault="00D45840" w:rsidP="00E15DF5">
      <w:pPr>
        <w:pStyle w:val="Textonotapie"/>
        <w:jc w:val="both"/>
        <w:rPr>
          <w:b/>
          <w:bCs/>
        </w:rPr>
      </w:pPr>
      <w:r w:rsidRPr="005D1600">
        <w:rPr>
          <w:rStyle w:val="Refdenotaalpie"/>
          <w:rFonts w:ascii="Arial" w:hAnsi="Arial" w:cs="Arial"/>
        </w:rPr>
        <w:footnoteRef/>
      </w:r>
      <w:r w:rsidRPr="005D1600">
        <w:rPr>
          <w:rFonts w:ascii="Arial" w:hAnsi="Arial" w:cs="Arial"/>
        </w:rPr>
        <w:t xml:space="preserve"> jurisprudencia 45/2016, de esta Sala Superior, de rubro: </w:t>
      </w:r>
      <w:r w:rsidRPr="005D1600">
        <w:rPr>
          <w:rFonts w:ascii="Arial" w:hAnsi="Arial" w:cs="Arial"/>
          <w:b/>
          <w:bCs/>
        </w:rPr>
        <w:t>“QUEJA. PARA DETERMINAR SU IMPROCEDENCIA SE DEBE REALIZAR UN ANÁLISIS PRELIMINAR DE LOS HECHOS PARA ADVERTIR LA INEXISTENCIA DE UNA VIOLACIÓN EN MATERIA DE PROPAGANDA POLÍTICO-ELECTORAL”.</w:t>
      </w:r>
    </w:p>
  </w:footnote>
  <w:footnote w:id="4">
    <w:p w14:paraId="08A813A2" w14:textId="77777777" w:rsidR="00D45840" w:rsidRDefault="00D45840" w:rsidP="00A1492D">
      <w:pPr>
        <w:jc w:val="both"/>
        <w:rPr>
          <w:rFonts w:ascii="Arial" w:hAnsi="Arial" w:cs="Arial"/>
          <w:bCs/>
          <w:lang w:val="es-ES"/>
        </w:rPr>
      </w:pPr>
      <w:r w:rsidRPr="00DC07F0">
        <w:rPr>
          <w:rStyle w:val="Refdenotaalpie"/>
          <w:rFonts w:ascii="Arial" w:hAnsi="Arial" w:cs="Arial"/>
        </w:rPr>
        <w:footnoteRef/>
      </w:r>
      <w:r w:rsidRPr="00DC07F0">
        <w:rPr>
          <w:rFonts w:ascii="Arial" w:hAnsi="Arial" w:cs="Arial"/>
        </w:rPr>
        <w:t xml:space="preserve"> </w:t>
      </w:r>
      <w:r w:rsidRPr="00DC07F0">
        <w:rPr>
          <w:rFonts w:ascii="Arial" w:hAnsi="Arial" w:cs="Arial"/>
          <w:bCs/>
          <w:lang w:val="es-ES"/>
        </w:rPr>
        <w:t>Tesis P.LXIX/2011 9ª; tesis aislada; materia constitucional, cuyo rubro y texto son: “</w:t>
      </w:r>
      <w:r w:rsidRPr="00DC07F0">
        <w:rPr>
          <w:rFonts w:ascii="Arial" w:hAnsi="Arial" w:cs="Arial"/>
          <w:b/>
          <w:bCs/>
          <w:lang w:val="es-ES"/>
        </w:rPr>
        <w:t>PASOS A SEGUIR EN EL CONTROL DE CONSTITUCIONALIDAD Y CONVENCIONALIDAD EX OFFICIO EN MATERIA DE DERECHOS HUMANOS.”</w:t>
      </w:r>
      <w:r w:rsidRPr="00DC07F0">
        <w:rPr>
          <w:rFonts w:ascii="Arial" w:hAnsi="Arial" w:cs="Arial"/>
          <w:bCs/>
          <w:lang w:val="es-ES"/>
        </w:rPr>
        <w:t xml:space="preserve"> </w:t>
      </w:r>
    </w:p>
    <w:p w14:paraId="3305F389" w14:textId="77777777" w:rsidR="00D45840" w:rsidRPr="00DC07F0" w:rsidRDefault="00D45840" w:rsidP="00A1492D">
      <w:pPr>
        <w:jc w:val="both"/>
        <w:rPr>
          <w:rFonts w:ascii="Arial" w:hAnsi="Arial" w:cs="Arial"/>
        </w:rPr>
      </w:pPr>
      <w:r w:rsidRPr="00DC07F0">
        <w:rPr>
          <w:rFonts w:ascii="Arial" w:hAnsi="Arial" w:cs="Arial"/>
        </w:rPr>
        <w:t xml:space="preserve">Tesis IV/2014 de rubro: </w:t>
      </w:r>
      <w:r w:rsidRPr="00DC07F0">
        <w:rPr>
          <w:rFonts w:ascii="Arial" w:hAnsi="Arial" w:cs="Arial"/>
          <w:b/>
          <w:bCs/>
          <w:lang w:val="es-ES"/>
        </w:rPr>
        <w:t>“ÓRGANOS JURISDICCIONALES ELECTORALES LOCALES. PUEDEN INAPLICAR NORMAS JURÍDICAS ESTATALES CONTRARIAS A LA CONSTITUCIÓN POLÍTICA DE LOS ESTADOS UNIDOS MEXICANOS Y A TRATADOS INTERNACIONALES.”</w:t>
      </w:r>
    </w:p>
    <w:p w14:paraId="065CA5C4" w14:textId="77777777" w:rsidR="00D45840" w:rsidRPr="00DC07F0" w:rsidRDefault="00D45840" w:rsidP="00A1492D">
      <w:pPr>
        <w:jc w:val="both"/>
        <w:rPr>
          <w:rFonts w:ascii="Arial" w:hAnsi="Arial" w:cs="Arial"/>
        </w:rPr>
      </w:pPr>
      <w:r w:rsidRPr="00E14621">
        <w:rPr>
          <w:rStyle w:val="Refdenotaalpie"/>
          <w:rFonts w:ascii="Arial" w:hAnsi="Arial" w:cs="Arial"/>
        </w:rPr>
        <w:footnoteRef/>
      </w:r>
      <w:r w:rsidRPr="00E14621">
        <w:rPr>
          <w:rFonts w:ascii="Arial" w:hAnsi="Arial" w:cs="Arial"/>
        </w:rPr>
        <w:t xml:space="preserve"> SUP-REC-27/2018</w:t>
      </w:r>
    </w:p>
  </w:footnote>
  <w:footnote w:id="5">
    <w:p w14:paraId="510E2952" w14:textId="77777777" w:rsidR="00D45840" w:rsidRPr="00E14621" w:rsidRDefault="00D45840" w:rsidP="00A1492D">
      <w:pPr>
        <w:pStyle w:val="Textonotapie"/>
        <w:rPr>
          <w:rFonts w:ascii="Arial" w:hAnsi="Arial" w:cs="Arial"/>
        </w:rPr>
      </w:pPr>
      <w:r w:rsidRPr="00E14621">
        <w:rPr>
          <w:rStyle w:val="Refdenotaalpie"/>
          <w:rFonts w:ascii="Arial" w:hAnsi="Arial" w:cs="Arial"/>
        </w:rPr>
        <w:footnoteRef/>
      </w:r>
      <w:r w:rsidRPr="00E14621">
        <w:rPr>
          <w:rFonts w:ascii="Arial" w:hAnsi="Arial" w:cs="Arial"/>
        </w:rPr>
        <w:t xml:space="preserve"> SUP-REC-27/2018</w:t>
      </w:r>
    </w:p>
  </w:footnote>
  <w:footnote w:id="6">
    <w:p w14:paraId="1B0490C4" w14:textId="4DDB4A32" w:rsidR="00D45840" w:rsidRDefault="00D45840" w:rsidP="00DA7E2D">
      <w:pPr>
        <w:pStyle w:val="Estilo"/>
      </w:pPr>
      <w:r>
        <w:rPr>
          <w:rStyle w:val="Refdenotaalpie"/>
        </w:rPr>
        <w:footnoteRef/>
      </w:r>
      <w:r>
        <w:t xml:space="preserve"> </w:t>
      </w:r>
      <w:r w:rsidR="000F2D8A">
        <w:rPr>
          <w:sz w:val="20"/>
          <w:szCs w:val="20"/>
        </w:rPr>
        <w:t>J</w:t>
      </w:r>
      <w:r w:rsidRPr="00D11AA1">
        <w:rPr>
          <w:sz w:val="20"/>
          <w:szCs w:val="20"/>
        </w:rPr>
        <w:t>urisprudencia 10/2008 de rubro: “PROCEDIMIENTO ESPECIAL SANCIONADOR ES LA VÍA PREVISTA PARA ANALIZAR VIOLACIONES RELACIONADAS CON PROPAGANDA POLÍTICA O ELECTORAL EN RADIO Y TELEVISIÓN”</w:t>
      </w:r>
      <w:r w:rsidR="000F2D8A">
        <w:rPr>
          <w:sz w:val="20"/>
          <w:szCs w:val="20"/>
        </w:rPr>
        <w:t>.</w:t>
      </w:r>
    </w:p>
    <w:p w14:paraId="19327D82" w14:textId="77777777" w:rsidR="00D45840" w:rsidRDefault="00D45840" w:rsidP="00DA7E2D">
      <w:pPr>
        <w:pStyle w:val="Textonotapie"/>
      </w:pPr>
    </w:p>
  </w:footnote>
  <w:footnote w:id="7">
    <w:p w14:paraId="7A5B0E72" w14:textId="35BBC594" w:rsidR="00D4107A" w:rsidRPr="00D4107A" w:rsidRDefault="00D4107A" w:rsidP="00D4107A">
      <w:pPr>
        <w:pStyle w:val="Textonotapie"/>
        <w:jc w:val="both"/>
        <w:rPr>
          <w:rFonts w:ascii="Arial" w:hAnsi="Arial" w:cs="Arial"/>
          <w:b/>
          <w:bCs/>
        </w:rPr>
      </w:pPr>
      <w:r w:rsidRPr="00D4107A">
        <w:rPr>
          <w:rStyle w:val="Refdenotaalpie"/>
          <w:rFonts w:ascii="Arial" w:hAnsi="Arial" w:cs="Arial"/>
          <w:b/>
          <w:bCs/>
        </w:rPr>
        <w:footnoteRef/>
      </w:r>
      <w:r w:rsidRPr="00D4107A">
        <w:rPr>
          <w:rFonts w:ascii="Arial" w:hAnsi="Arial" w:cs="Arial"/>
          <w:b/>
          <w:bCs/>
        </w:rPr>
        <w:t xml:space="preserve"> </w:t>
      </w:r>
      <w:r w:rsidRPr="00D4107A">
        <w:rPr>
          <w:rFonts w:ascii="Arial" w:hAnsi="Arial" w:cs="Arial"/>
          <w:b/>
          <w:bCs/>
          <w:shd w:val="clear" w:color="auto" w:fill="FFFFFF"/>
        </w:rPr>
        <w:t xml:space="preserve">Tesis LXXIII/2016. </w:t>
      </w:r>
      <w:r w:rsidRPr="00D4107A">
        <w:rPr>
          <w:rStyle w:val="Textoennegrita"/>
          <w:rFonts w:ascii="Arial" w:hAnsi="Arial" w:cs="Arial"/>
          <w:b w:val="0"/>
          <w:bCs w:val="0"/>
          <w:shd w:val="clear" w:color="auto" w:fill="FFFFFF"/>
        </w:rPr>
        <w:t>ACCESO</w:t>
      </w:r>
      <w:r w:rsidRPr="00D4107A">
        <w:rPr>
          <w:rFonts w:ascii="Arial" w:hAnsi="Arial" w:cs="Arial"/>
          <w:b/>
          <w:bCs/>
          <w:shd w:val="clear" w:color="auto" w:fill="FFFFFF"/>
        </w:rPr>
        <w:t> </w:t>
      </w:r>
      <w:r w:rsidRPr="00D4107A">
        <w:rPr>
          <w:rStyle w:val="Textoennegrita"/>
          <w:rFonts w:ascii="Arial" w:hAnsi="Arial" w:cs="Arial"/>
          <w:b w:val="0"/>
          <w:bCs w:val="0"/>
          <w:shd w:val="clear" w:color="auto" w:fill="FFFFFF"/>
        </w:rPr>
        <w:t>EFECTIVO</w:t>
      </w:r>
      <w:r w:rsidRPr="00D4107A">
        <w:rPr>
          <w:rFonts w:ascii="Arial" w:hAnsi="Arial" w:cs="Arial"/>
          <w:b/>
          <w:bCs/>
          <w:shd w:val="clear" w:color="auto" w:fill="FFFFFF"/>
        </w:rPr>
        <w:t> </w:t>
      </w:r>
      <w:r w:rsidRPr="00D4107A">
        <w:rPr>
          <w:rStyle w:val="Textoennegrita"/>
          <w:rFonts w:ascii="Arial" w:hAnsi="Arial" w:cs="Arial"/>
          <w:b w:val="0"/>
          <w:bCs w:val="0"/>
          <w:shd w:val="clear" w:color="auto" w:fill="FFFFFF"/>
        </w:rPr>
        <w:t>A</w:t>
      </w:r>
      <w:r w:rsidRPr="00D4107A">
        <w:rPr>
          <w:rFonts w:ascii="Arial" w:hAnsi="Arial" w:cs="Arial"/>
          <w:b/>
          <w:bCs/>
          <w:shd w:val="clear" w:color="auto" w:fill="FFFFFF"/>
        </w:rPr>
        <w:t> </w:t>
      </w:r>
      <w:r w:rsidRPr="00D4107A">
        <w:rPr>
          <w:rStyle w:val="Textoennegrita"/>
          <w:rFonts w:ascii="Arial" w:hAnsi="Arial" w:cs="Arial"/>
          <w:b w:val="0"/>
          <w:bCs w:val="0"/>
          <w:shd w:val="clear" w:color="auto" w:fill="FFFFFF"/>
        </w:rPr>
        <w:t>LA</w:t>
      </w:r>
      <w:r w:rsidRPr="00D4107A">
        <w:rPr>
          <w:rFonts w:ascii="Arial" w:hAnsi="Arial" w:cs="Arial"/>
          <w:b/>
          <w:bCs/>
          <w:shd w:val="clear" w:color="auto" w:fill="FFFFFF"/>
        </w:rPr>
        <w:t> </w:t>
      </w:r>
      <w:r w:rsidRPr="00D4107A">
        <w:rPr>
          <w:rStyle w:val="Textoennegrita"/>
          <w:rFonts w:ascii="Arial" w:hAnsi="Arial" w:cs="Arial"/>
          <w:b w:val="0"/>
          <w:bCs w:val="0"/>
          <w:shd w:val="clear" w:color="auto" w:fill="FFFFFF"/>
        </w:rPr>
        <w:t>JUSTICIA</w:t>
      </w:r>
      <w:r w:rsidRPr="00D4107A">
        <w:rPr>
          <w:rFonts w:ascii="Arial" w:hAnsi="Arial" w:cs="Arial"/>
          <w:b/>
          <w:bCs/>
          <w:shd w:val="clear" w:color="auto" w:fill="FFFFFF"/>
        </w:rPr>
        <w:t xml:space="preserve">. </w:t>
      </w:r>
      <w:r w:rsidRPr="00CC67E5">
        <w:rPr>
          <w:rFonts w:ascii="Arial" w:hAnsi="Arial" w:cs="Arial"/>
          <w:b/>
          <w:bCs/>
          <w:shd w:val="clear" w:color="auto" w:fill="FFFFFF"/>
        </w:rPr>
        <w:t>LOS TRIBUN</w:t>
      </w:r>
      <w:r w:rsidRPr="00CC67E5">
        <w:rPr>
          <w:rStyle w:val="Textoennegrita"/>
          <w:rFonts w:ascii="Arial" w:hAnsi="Arial" w:cs="Arial"/>
          <w:shd w:val="clear" w:color="auto" w:fill="FFFFFF"/>
        </w:rPr>
        <w:t>A</w:t>
      </w:r>
      <w:r w:rsidRPr="00CC67E5">
        <w:rPr>
          <w:rFonts w:ascii="Arial" w:hAnsi="Arial" w:cs="Arial"/>
          <w:b/>
          <w:bCs/>
          <w:shd w:val="clear" w:color="auto" w:fill="FFFFFF"/>
        </w:rPr>
        <w:t>LES ELECTOR</w:t>
      </w:r>
      <w:r w:rsidRPr="00CC67E5">
        <w:rPr>
          <w:rStyle w:val="Textoennegrita"/>
          <w:rFonts w:ascii="Arial" w:hAnsi="Arial" w:cs="Arial"/>
          <w:shd w:val="clear" w:color="auto" w:fill="FFFFFF"/>
        </w:rPr>
        <w:t>A</w:t>
      </w:r>
      <w:r w:rsidRPr="00CC67E5">
        <w:rPr>
          <w:rFonts w:ascii="Arial" w:hAnsi="Arial" w:cs="Arial"/>
          <w:b/>
          <w:bCs/>
          <w:shd w:val="clear" w:color="auto" w:fill="FFFFFF"/>
        </w:rPr>
        <w:t>LES LOC</w:t>
      </w:r>
      <w:r w:rsidR="00CC67E5" w:rsidRPr="00CC67E5">
        <w:rPr>
          <w:rStyle w:val="Textoennegrita"/>
          <w:rFonts w:ascii="Arial" w:hAnsi="Arial" w:cs="Arial"/>
          <w:shd w:val="clear" w:color="auto" w:fill="FFFFFF"/>
        </w:rPr>
        <w:t>A</w:t>
      </w:r>
      <w:r w:rsidRPr="00CC67E5">
        <w:rPr>
          <w:rFonts w:ascii="Arial" w:hAnsi="Arial" w:cs="Arial"/>
          <w:b/>
          <w:bCs/>
          <w:shd w:val="clear" w:color="auto" w:fill="FFFFFF"/>
        </w:rPr>
        <w:t>LES DEBEN RESOLVER LOS MEDIOS DE IMPUGN</w:t>
      </w:r>
      <w:r w:rsidRPr="00CC67E5">
        <w:rPr>
          <w:rStyle w:val="Textoennegrita"/>
          <w:rFonts w:ascii="Arial" w:hAnsi="Arial" w:cs="Arial"/>
          <w:shd w:val="clear" w:color="auto" w:fill="FFFFFF"/>
        </w:rPr>
        <w:t>A</w:t>
      </w:r>
      <w:r w:rsidRPr="00CC67E5">
        <w:rPr>
          <w:rFonts w:ascii="Arial" w:hAnsi="Arial" w:cs="Arial"/>
          <w:b/>
          <w:bCs/>
          <w:shd w:val="clear" w:color="auto" w:fill="FFFFFF"/>
        </w:rPr>
        <w:t>CIÓN EN UN P</w:t>
      </w:r>
      <w:r w:rsidRPr="00CC67E5">
        <w:rPr>
          <w:rStyle w:val="Textoennegrita"/>
          <w:rFonts w:ascii="Arial" w:hAnsi="Arial" w:cs="Arial"/>
          <w:shd w:val="clear" w:color="auto" w:fill="FFFFFF"/>
        </w:rPr>
        <w:t>LA</w:t>
      </w:r>
      <w:r w:rsidRPr="00CC67E5">
        <w:rPr>
          <w:rFonts w:ascii="Arial" w:hAnsi="Arial" w:cs="Arial"/>
          <w:b/>
          <w:bCs/>
          <w:shd w:val="clear" w:color="auto" w:fill="FFFFFF"/>
        </w:rPr>
        <w:t>ZO R</w:t>
      </w:r>
      <w:r w:rsidRPr="00CC67E5">
        <w:rPr>
          <w:rStyle w:val="Textoennegrita"/>
          <w:rFonts w:ascii="Arial" w:hAnsi="Arial" w:cs="Arial"/>
          <w:shd w:val="clear" w:color="auto" w:fill="FFFFFF"/>
        </w:rPr>
        <w:t>A</w:t>
      </w:r>
      <w:r w:rsidRPr="00CC67E5">
        <w:rPr>
          <w:rFonts w:ascii="Arial" w:hAnsi="Arial" w:cs="Arial"/>
          <w:b/>
          <w:bCs/>
          <w:shd w:val="clear" w:color="auto" w:fill="FFFFFF"/>
        </w:rPr>
        <w:t>ZON</w:t>
      </w:r>
      <w:r w:rsidRPr="00CC67E5">
        <w:rPr>
          <w:rStyle w:val="Textoennegrita"/>
          <w:rFonts w:ascii="Arial" w:hAnsi="Arial" w:cs="Arial"/>
          <w:shd w:val="clear" w:color="auto" w:fill="FFFFFF"/>
        </w:rPr>
        <w:t>A</w:t>
      </w:r>
      <w:r w:rsidRPr="00CC67E5">
        <w:rPr>
          <w:rFonts w:ascii="Arial" w:hAnsi="Arial" w:cs="Arial"/>
          <w:b/>
          <w:bCs/>
          <w:shd w:val="clear" w:color="auto" w:fill="FFFFFF"/>
        </w:rPr>
        <w:t>BLE, SIN QUE SE</w:t>
      </w:r>
      <w:r w:rsidRPr="00CC67E5">
        <w:rPr>
          <w:rStyle w:val="Textoennegrita"/>
          <w:rFonts w:ascii="Arial" w:hAnsi="Arial" w:cs="Arial"/>
          <w:shd w:val="clear" w:color="auto" w:fill="FFFFFF"/>
        </w:rPr>
        <w:t>A</w:t>
      </w:r>
      <w:r w:rsidRPr="00CC67E5">
        <w:rPr>
          <w:rFonts w:ascii="Arial" w:hAnsi="Arial" w:cs="Arial"/>
          <w:b/>
          <w:bCs/>
          <w:shd w:val="clear" w:color="auto" w:fill="FFFFFF"/>
        </w:rPr>
        <w:t> NECES</w:t>
      </w:r>
      <w:r w:rsidRPr="00CC67E5">
        <w:rPr>
          <w:rStyle w:val="Textoennegrita"/>
          <w:rFonts w:ascii="Arial" w:hAnsi="Arial" w:cs="Arial"/>
          <w:shd w:val="clear" w:color="auto" w:fill="FFFFFF"/>
        </w:rPr>
        <w:t>A</w:t>
      </w:r>
      <w:r w:rsidRPr="00CC67E5">
        <w:rPr>
          <w:rFonts w:ascii="Arial" w:hAnsi="Arial" w:cs="Arial"/>
          <w:b/>
          <w:bCs/>
          <w:shd w:val="clear" w:color="auto" w:fill="FFFFFF"/>
        </w:rPr>
        <w:t>RIO </w:t>
      </w:r>
      <w:r w:rsidRPr="00CC67E5">
        <w:rPr>
          <w:rStyle w:val="Textoennegrita"/>
          <w:rFonts w:ascii="Arial" w:hAnsi="Arial" w:cs="Arial"/>
          <w:shd w:val="clear" w:color="auto" w:fill="FFFFFF"/>
        </w:rPr>
        <w:t>A</w:t>
      </w:r>
      <w:r w:rsidRPr="00CC67E5">
        <w:rPr>
          <w:rFonts w:ascii="Arial" w:hAnsi="Arial" w:cs="Arial"/>
          <w:b/>
          <w:bCs/>
          <w:shd w:val="clear" w:color="auto" w:fill="FFFFFF"/>
        </w:rPr>
        <w:t>GOT</w:t>
      </w:r>
      <w:r w:rsidRPr="00CC67E5">
        <w:rPr>
          <w:rStyle w:val="Textoennegrita"/>
          <w:rFonts w:ascii="Arial" w:hAnsi="Arial" w:cs="Arial"/>
          <w:shd w:val="clear" w:color="auto" w:fill="FFFFFF"/>
        </w:rPr>
        <w:t>A</w:t>
      </w:r>
      <w:r w:rsidRPr="00CC67E5">
        <w:rPr>
          <w:rFonts w:ascii="Arial" w:hAnsi="Arial" w:cs="Arial"/>
          <w:b/>
          <w:bCs/>
          <w:shd w:val="clear" w:color="auto" w:fill="FFFFFF"/>
        </w:rPr>
        <w:t>R LOS P</w:t>
      </w:r>
      <w:r w:rsidRPr="00CC67E5">
        <w:rPr>
          <w:rStyle w:val="Textoennegrita"/>
          <w:rFonts w:ascii="Arial" w:hAnsi="Arial" w:cs="Arial"/>
          <w:shd w:val="clear" w:color="auto" w:fill="FFFFFF"/>
        </w:rPr>
        <w:t>LA</w:t>
      </w:r>
      <w:r w:rsidRPr="00CC67E5">
        <w:rPr>
          <w:rFonts w:ascii="Arial" w:hAnsi="Arial" w:cs="Arial"/>
          <w:b/>
          <w:bCs/>
          <w:shd w:val="clear" w:color="auto" w:fill="FFFFFF"/>
        </w:rPr>
        <w:t>ZOS QUE FIJEN </w:t>
      </w:r>
      <w:r w:rsidRPr="00CC67E5">
        <w:rPr>
          <w:rStyle w:val="Textoennegrita"/>
          <w:rFonts w:ascii="Arial" w:hAnsi="Arial" w:cs="Arial"/>
          <w:shd w:val="clear" w:color="auto" w:fill="FFFFFF"/>
        </w:rPr>
        <w:t>LA</w:t>
      </w:r>
      <w:r w:rsidRPr="00CC67E5">
        <w:rPr>
          <w:rFonts w:ascii="Arial" w:hAnsi="Arial" w:cs="Arial"/>
          <w:b/>
          <w:bCs/>
          <w:shd w:val="clear" w:color="auto" w:fill="FFFFFF"/>
        </w:rPr>
        <w:t>S LEYES P</w:t>
      </w:r>
      <w:r w:rsidRPr="00CC67E5">
        <w:rPr>
          <w:rStyle w:val="Textoennegrita"/>
          <w:rFonts w:ascii="Arial" w:hAnsi="Arial" w:cs="Arial"/>
          <w:shd w:val="clear" w:color="auto" w:fill="FFFFFF"/>
        </w:rPr>
        <w:t>A</w:t>
      </w:r>
      <w:r w:rsidRPr="00CC67E5">
        <w:rPr>
          <w:rFonts w:ascii="Arial" w:hAnsi="Arial" w:cs="Arial"/>
          <w:b/>
          <w:bCs/>
          <w:shd w:val="clear" w:color="auto" w:fill="FFFFFF"/>
        </w:rPr>
        <w:t>R</w:t>
      </w:r>
      <w:r w:rsidRPr="00CC67E5">
        <w:rPr>
          <w:rStyle w:val="Textoennegrita"/>
          <w:rFonts w:ascii="Arial" w:hAnsi="Arial" w:cs="Arial"/>
          <w:shd w:val="clear" w:color="auto" w:fill="FFFFFF"/>
        </w:rPr>
        <w:t>A</w:t>
      </w:r>
      <w:r w:rsidRPr="00CC67E5">
        <w:rPr>
          <w:rFonts w:ascii="Arial" w:hAnsi="Arial" w:cs="Arial"/>
          <w:b/>
          <w:bCs/>
          <w:shd w:val="clear" w:color="auto" w:fill="FFFFFF"/>
        </w:rPr>
        <w:t> T</w:t>
      </w:r>
      <w:r w:rsidRPr="00CC67E5">
        <w:rPr>
          <w:rStyle w:val="Textoennegrita"/>
          <w:rFonts w:ascii="Arial" w:hAnsi="Arial" w:cs="Arial"/>
          <w:shd w:val="clear" w:color="auto" w:fill="FFFFFF"/>
        </w:rPr>
        <w:t>A</w:t>
      </w:r>
      <w:r w:rsidRPr="00CC67E5">
        <w:rPr>
          <w:rFonts w:ascii="Arial" w:hAnsi="Arial" w:cs="Arial"/>
          <w:b/>
          <w:bCs/>
          <w:shd w:val="clear" w:color="auto" w:fill="FFFFFF"/>
        </w:rPr>
        <w:t>L EFECTO.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2ED7E" w14:textId="6EA78640" w:rsidR="00D45840" w:rsidRDefault="0005643A">
    <w:pPr>
      <w:pStyle w:val="Encabezado"/>
    </w:pPr>
    <w:r>
      <w:rPr>
        <w:noProof/>
      </w:rPr>
      <w:pict w14:anchorId="26A3A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99001" o:spid="_x0000_s2050" type="#_x0000_t136" style="position:absolute;margin-left:0;margin-top:0;width:591.9pt;height:91.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7140" w14:textId="72DD1860" w:rsidR="00D45840" w:rsidRDefault="0005643A">
    <w:pPr>
      <w:spacing w:line="200" w:lineRule="exact"/>
    </w:pPr>
    <w:r>
      <w:rPr>
        <w:noProof/>
      </w:rPr>
      <w:pict w14:anchorId="6C722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99002" o:spid="_x0000_s2051" type="#_x0000_t136" style="position:absolute;margin-left:0;margin-top:0;width:591.9pt;height:91.05pt;rotation:315;z-index:-251646976;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6255722"/>
        <w:docPartObj>
          <w:docPartGallery w:val="Page Numbers (Margins)"/>
          <w:docPartUnique/>
        </w:docPartObj>
      </w:sdtPr>
      <w:sdtEndPr/>
      <w:sdtContent>
        <w:r w:rsidR="00D45840">
          <w:rPr>
            <w:noProof/>
            <w:lang w:eastAsia="es-MX"/>
          </w:rPr>
          <mc:AlternateContent>
            <mc:Choice Requires="wps">
              <w:drawing>
                <wp:anchor distT="0" distB="0" distL="114300" distR="114300" simplePos="0" relativeHeight="251663360" behindDoc="0" locked="0" layoutInCell="0" allowOverlap="1" wp14:anchorId="5E393C44" wp14:editId="54C9D365">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F487F" w14:textId="6A53F425" w:rsidR="00D45840" w:rsidRDefault="00D45840">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E393C44" id="Rectángulo 4"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531F487F" w14:textId="6A53F425" w:rsidR="00D45840" w:rsidRDefault="00D45840">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v:textbox>
                  <w10:wrap anchorx="margin" anchory="margin"/>
                </v:rect>
              </w:pict>
            </mc:Fallback>
          </mc:AlternateContent>
        </w:r>
      </w:sdtContent>
    </w:sdt>
    <w:r w:rsidR="00D45840">
      <w:rPr>
        <w:noProof/>
        <w:lang w:eastAsia="es-MX"/>
      </w:rPr>
      <w:drawing>
        <wp:anchor distT="0" distB="0" distL="114300" distR="114300" simplePos="0" relativeHeight="251660288" behindDoc="1" locked="0" layoutInCell="1" allowOverlap="1" wp14:anchorId="7BC6DBCC" wp14:editId="3CB2B1F8">
          <wp:simplePos x="0" y="0"/>
          <wp:positionH relativeFrom="page">
            <wp:posOffset>708660</wp:posOffset>
          </wp:positionH>
          <wp:positionV relativeFrom="page">
            <wp:posOffset>174625</wp:posOffset>
          </wp:positionV>
          <wp:extent cx="1179830" cy="1404620"/>
          <wp:effectExtent l="0" t="0" r="127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E717" w14:textId="38C072D7" w:rsidR="00D45840" w:rsidRDefault="0005643A">
    <w:pPr>
      <w:pStyle w:val="Encabezado"/>
    </w:pPr>
    <w:r>
      <w:rPr>
        <w:noProof/>
      </w:rPr>
      <w:pict w14:anchorId="57BE4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99000" o:spid="_x0000_s2049"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8C0"/>
    <w:multiLevelType w:val="hybridMultilevel"/>
    <w:tmpl w:val="10EEE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DF13C7"/>
    <w:multiLevelType w:val="hybridMultilevel"/>
    <w:tmpl w:val="F0FCA17A"/>
    <w:lvl w:ilvl="0" w:tplc="E3780F7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652A1F"/>
    <w:multiLevelType w:val="hybridMultilevel"/>
    <w:tmpl w:val="C700CC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E1747"/>
    <w:multiLevelType w:val="hybridMultilevel"/>
    <w:tmpl w:val="5D0CEC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70361"/>
    <w:multiLevelType w:val="hybridMultilevel"/>
    <w:tmpl w:val="2E5A7E96"/>
    <w:lvl w:ilvl="0" w:tplc="C2C463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90BB2"/>
    <w:multiLevelType w:val="hybridMultilevel"/>
    <w:tmpl w:val="E0CEBE08"/>
    <w:lvl w:ilvl="0" w:tplc="7A3AA1F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544C5"/>
    <w:multiLevelType w:val="hybridMultilevel"/>
    <w:tmpl w:val="64CC71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F36C2"/>
    <w:multiLevelType w:val="hybridMultilevel"/>
    <w:tmpl w:val="C3147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8B718F"/>
    <w:multiLevelType w:val="hybridMultilevel"/>
    <w:tmpl w:val="1100814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DE3A85"/>
    <w:multiLevelType w:val="hybridMultilevel"/>
    <w:tmpl w:val="C102EB6E"/>
    <w:lvl w:ilvl="0" w:tplc="080A0019">
      <w:start w:val="1"/>
      <w:numFmt w:val="lowerLetter"/>
      <w:lvlText w:val="%1."/>
      <w:lvlJc w:val="left"/>
      <w:pPr>
        <w:ind w:left="720" w:hanging="360"/>
      </w:pPr>
    </w:lvl>
    <w:lvl w:ilvl="1" w:tplc="8626DAB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50382D"/>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F4712C"/>
    <w:multiLevelType w:val="hybridMultilevel"/>
    <w:tmpl w:val="BF304DB4"/>
    <w:lvl w:ilvl="0" w:tplc="080A000F">
      <w:start w:val="1"/>
      <w:numFmt w:val="decimal"/>
      <w:lvlText w:val="%1."/>
      <w:lvlJc w:val="left"/>
      <w:pPr>
        <w:ind w:left="720" w:hanging="360"/>
      </w:pPr>
      <w:rPr>
        <w:rFonts w:ascii="Times New Roman" w:hAnsi="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93377"/>
    <w:multiLevelType w:val="hybridMultilevel"/>
    <w:tmpl w:val="3B048A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D9789B"/>
    <w:multiLevelType w:val="hybridMultilevel"/>
    <w:tmpl w:val="9D788390"/>
    <w:lvl w:ilvl="0" w:tplc="A0E03080">
      <w:start w:val="1"/>
      <w:numFmt w:val="lowerRoman"/>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E3712A"/>
    <w:multiLevelType w:val="multilevel"/>
    <w:tmpl w:val="60287D66"/>
    <w:lvl w:ilvl="0">
      <w:start w:val="1"/>
      <w:numFmt w:val="upperRoman"/>
      <w:lvlText w:val="%1."/>
      <w:lvlJc w:val="left"/>
      <w:pPr>
        <w:ind w:left="1080" w:hanging="720"/>
      </w:pPr>
      <w:rPr>
        <w:rFonts w:hint="default"/>
        <w:b/>
      </w:rPr>
    </w:lvl>
    <w:lvl w:ilvl="1">
      <w:start w:val="7"/>
      <w:numFmt w:val="decimal"/>
      <w:isLgl/>
      <w:lvlText w:val="%1.%2."/>
      <w:lvlJc w:val="left"/>
      <w:pPr>
        <w:ind w:left="110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3D42DB"/>
    <w:multiLevelType w:val="hybridMultilevel"/>
    <w:tmpl w:val="29B67F0C"/>
    <w:lvl w:ilvl="0" w:tplc="F61AC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C4607C"/>
    <w:multiLevelType w:val="hybridMultilevel"/>
    <w:tmpl w:val="A3349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70674"/>
    <w:multiLevelType w:val="hybridMultilevel"/>
    <w:tmpl w:val="7C4A97BA"/>
    <w:lvl w:ilvl="0" w:tplc="267A6D6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545D40D6"/>
    <w:multiLevelType w:val="multilevel"/>
    <w:tmpl w:val="92FC630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95C62FC"/>
    <w:multiLevelType w:val="hybridMultilevel"/>
    <w:tmpl w:val="6C8A6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831D67"/>
    <w:multiLevelType w:val="hybridMultilevel"/>
    <w:tmpl w:val="F72CE8EE"/>
    <w:lvl w:ilvl="0" w:tplc="6D329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764CE7"/>
    <w:multiLevelType w:val="hybridMultilevel"/>
    <w:tmpl w:val="72163456"/>
    <w:lvl w:ilvl="0" w:tplc="022CB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A32BB9"/>
    <w:multiLevelType w:val="hybridMultilevel"/>
    <w:tmpl w:val="219A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FE5110"/>
    <w:multiLevelType w:val="multilevel"/>
    <w:tmpl w:val="45AC27C0"/>
    <w:lvl w:ilvl="0">
      <w:start w:val="1"/>
      <w:numFmt w:val="decimal"/>
      <w:lvlText w:val="%1"/>
      <w:lvlJc w:val="left"/>
      <w:pPr>
        <w:ind w:left="360" w:hanging="360"/>
      </w:pPr>
      <w:rPr>
        <w:rFonts w:eastAsia="Arial" w:hint="default"/>
        <w:b/>
      </w:rPr>
    </w:lvl>
    <w:lvl w:ilvl="1">
      <w:start w:val="3"/>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25" w15:restartNumberingAfterBreak="0">
    <w:nsid w:val="72877CCF"/>
    <w:multiLevelType w:val="hybridMultilevel"/>
    <w:tmpl w:val="3C480A78"/>
    <w:lvl w:ilvl="0" w:tplc="E7B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2D6F01"/>
    <w:multiLevelType w:val="hybridMultilevel"/>
    <w:tmpl w:val="B740B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126FE0"/>
    <w:multiLevelType w:val="hybridMultilevel"/>
    <w:tmpl w:val="6FE88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23"/>
  </w:num>
  <w:num w:numId="5">
    <w:abstractNumId w:val="0"/>
  </w:num>
  <w:num w:numId="6">
    <w:abstractNumId w:val="27"/>
  </w:num>
  <w:num w:numId="7">
    <w:abstractNumId w:val="7"/>
  </w:num>
  <w:num w:numId="8">
    <w:abstractNumId w:val="20"/>
  </w:num>
  <w:num w:numId="9">
    <w:abstractNumId w:val="24"/>
  </w:num>
  <w:num w:numId="10">
    <w:abstractNumId w:val="19"/>
  </w:num>
  <w:num w:numId="11">
    <w:abstractNumId w:val="11"/>
  </w:num>
  <w:num w:numId="12">
    <w:abstractNumId w:val="26"/>
  </w:num>
  <w:num w:numId="13">
    <w:abstractNumId w:val="18"/>
  </w:num>
  <w:num w:numId="14">
    <w:abstractNumId w:val="21"/>
  </w:num>
  <w:num w:numId="15">
    <w:abstractNumId w:val="17"/>
  </w:num>
  <w:num w:numId="16">
    <w:abstractNumId w:val="9"/>
  </w:num>
  <w:num w:numId="17">
    <w:abstractNumId w:val="25"/>
  </w:num>
  <w:num w:numId="18">
    <w:abstractNumId w:val="6"/>
  </w:num>
  <w:num w:numId="19">
    <w:abstractNumId w:val="12"/>
  </w:num>
  <w:num w:numId="20">
    <w:abstractNumId w:val="2"/>
  </w:num>
  <w:num w:numId="21">
    <w:abstractNumId w:val="22"/>
  </w:num>
  <w:num w:numId="22">
    <w:abstractNumId w:val="16"/>
  </w:num>
  <w:num w:numId="23">
    <w:abstractNumId w:val="3"/>
  </w:num>
  <w:num w:numId="24">
    <w:abstractNumId w:val="5"/>
  </w:num>
  <w:num w:numId="25">
    <w:abstractNumId w:val="4"/>
  </w:num>
  <w:num w:numId="26">
    <w:abstractNumId w:val="10"/>
  </w:num>
  <w:num w:numId="27">
    <w:abstractNumId w:val="8"/>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5C"/>
    <w:rsid w:val="00000A0A"/>
    <w:rsid w:val="00001C44"/>
    <w:rsid w:val="000051CB"/>
    <w:rsid w:val="000078FC"/>
    <w:rsid w:val="00007CED"/>
    <w:rsid w:val="00011DD6"/>
    <w:rsid w:val="00012BEC"/>
    <w:rsid w:val="00012C0D"/>
    <w:rsid w:val="00013117"/>
    <w:rsid w:val="00016733"/>
    <w:rsid w:val="00020E24"/>
    <w:rsid w:val="00021B81"/>
    <w:rsid w:val="00021B98"/>
    <w:rsid w:val="00021E1C"/>
    <w:rsid w:val="00022344"/>
    <w:rsid w:val="00022937"/>
    <w:rsid w:val="00025654"/>
    <w:rsid w:val="00025FC3"/>
    <w:rsid w:val="0002611B"/>
    <w:rsid w:val="000266A3"/>
    <w:rsid w:val="000272A3"/>
    <w:rsid w:val="00031E96"/>
    <w:rsid w:val="00031F56"/>
    <w:rsid w:val="000325EA"/>
    <w:rsid w:val="00032A01"/>
    <w:rsid w:val="000356F9"/>
    <w:rsid w:val="000370B8"/>
    <w:rsid w:val="00037508"/>
    <w:rsid w:val="00040772"/>
    <w:rsid w:val="00040D50"/>
    <w:rsid w:val="00040DE5"/>
    <w:rsid w:val="00041441"/>
    <w:rsid w:val="00041C0F"/>
    <w:rsid w:val="0004251D"/>
    <w:rsid w:val="000459B5"/>
    <w:rsid w:val="00050517"/>
    <w:rsid w:val="0005060A"/>
    <w:rsid w:val="00050BDF"/>
    <w:rsid w:val="000511A1"/>
    <w:rsid w:val="00051BAE"/>
    <w:rsid w:val="00052C00"/>
    <w:rsid w:val="00053AD3"/>
    <w:rsid w:val="000559DA"/>
    <w:rsid w:val="00056107"/>
    <w:rsid w:val="0005643A"/>
    <w:rsid w:val="0006075C"/>
    <w:rsid w:val="000627F9"/>
    <w:rsid w:val="00062FFD"/>
    <w:rsid w:val="000642FC"/>
    <w:rsid w:val="00064C13"/>
    <w:rsid w:val="0006686F"/>
    <w:rsid w:val="00070433"/>
    <w:rsid w:val="000716FF"/>
    <w:rsid w:val="00071BA6"/>
    <w:rsid w:val="000729BE"/>
    <w:rsid w:val="00073D4E"/>
    <w:rsid w:val="00073F2E"/>
    <w:rsid w:val="000761CB"/>
    <w:rsid w:val="00081FD9"/>
    <w:rsid w:val="000825D4"/>
    <w:rsid w:val="00082889"/>
    <w:rsid w:val="00082AA5"/>
    <w:rsid w:val="00084C4F"/>
    <w:rsid w:val="00085B09"/>
    <w:rsid w:val="000869DE"/>
    <w:rsid w:val="00086ABF"/>
    <w:rsid w:val="00087D76"/>
    <w:rsid w:val="00093ABB"/>
    <w:rsid w:val="00093F8E"/>
    <w:rsid w:val="00094D2E"/>
    <w:rsid w:val="00095147"/>
    <w:rsid w:val="00095CCE"/>
    <w:rsid w:val="000975DE"/>
    <w:rsid w:val="0009779A"/>
    <w:rsid w:val="000A121C"/>
    <w:rsid w:val="000A1C03"/>
    <w:rsid w:val="000A3228"/>
    <w:rsid w:val="000A3752"/>
    <w:rsid w:val="000A6155"/>
    <w:rsid w:val="000A7095"/>
    <w:rsid w:val="000A7C24"/>
    <w:rsid w:val="000B01B1"/>
    <w:rsid w:val="000B0871"/>
    <w:rsid w:val="000B0FE9"/>
    <w:rsid w:val="000B1A70"/>
    <w:rsid w:val="000B2B77"/>
    <w:rsid w:val="000B473E"/>
    <w:rsid w:val="000B624A"/>
    <w:rsid w:val="000B67EE"/>
    <w:rsid w:val="000B6F38"/>
    <w:rsid w:val="000B706C"/>
    <w:rsid w:val="000B75B7"/>
    <w:rsid w:val="000B78CB"/>
    <w:rsid w:val="000C043A"/>
    <w:rsid w:val="000C0571"/>
    <w:rsid w:val="000C157D"/>
    <w:rsid w:val="000C1893"/>
    <w:rsid w:val="000C22CA"/>
    <w:rsid w:val="000C2A97"/>
    <w:rsid w:val="000C2E6E"/>
    <w:rsid w:val="000C364C"/>
    <w:rsid w:val="000C5A2E"/>
    <w:rsid w:val="000C62E2"/>
    <w:rsid w:val="000C6E69"/>
    <w:rsid w:val="000C7A0D"/>
    <w:rsid w:val="000D0A9F"/>
    <w:rsid w:val="000D1C24"/>
    <w:rsid w:val="000D1EA4"/>
    <w:rsid w:val="000D2A37"/>
    <w:rsid w:val="000D2D75"/>
    <w:rsid w:val="000D45EA"/>
    <w:rsid w:val="000D7805"/>
    <w:rsid w:val="000D7E9A"/>
    <w:rsid w:val="000E3526"/>
    <w:rsid w:val="000E4181"/>
    <w:rsid w:val="000E5661"/>
    <w:rsid w:val="000E597E"/>
    <w:rsid w:val="000E643A"/>
    <w:rsid w:val="000E6C9B"/>
    <w:rsid w:val="000E760C"/>
    <w:rsid w:val="000F0025"/>
    <w:rsid w:val="000F0456"/>
    <w:rsid w:val="000F0C5B"/>
    <w:rsid w:val="000F163F"/>
    <w:rsid w:val="000F270F"/>
    <w:rsid w:val="000F2D8A"/>
    <w:rsid w:val="00100E32"/>
    <w:rsid w:val="001012C6"/>
    <w:rsid w:val="0010162D"/>
    <w:rsid w:val="00104538"/>
    <w:rsid w:val="00105418"/>
    <w:rsid w:val="00106DD1"/>
    <w:rsid w:val="0010703A"/>
    <w:rsid w:val="001110C4"/>
    <w:rsid w:val="00111FA8"/>
    <w:rsid w:val="00112509"/>
    <w:rsid w:val="00112638"/>
    <w:rsid w:val="00113437"/>
    <w:rsid w:val="00114033"/>
    <w:rsid w:val="001150C8"/>
    <w:rsid w:val="00115DA1"/>
    <w:rsid w:val="0011701F"/>
    <w:rsid w:val="00117DC2"/>
    <w:rsid w:val="00120C86"/>
    <w:rsid w:val="00121BFE"/>
    <w:rsid w:val="00121C70"/>
    <w:rsid w:val="00121FD8"/>
    <w:rsid w:val="0012236E"/>
    <w:rsid w:val="001236E9"/>
    <w:rsid w:val="00123955"/>
    <w:rsid w:val="00125630"/>
    <w:rsid w:val="001270CC"/>
    <w:rsid w:val="00127588"/>
    <w:rsid w:val="00133031"/>
    <w:rsid w:val="001332C1"/>
    <w:rsid w:val="001346FE"/>
    <w:rsid w:val="00134A29"/>
    <w:rsid w:val="00135167"/>
    <w:rsid w:val="0013550E"/>
    <w:rsid w:val="00135B9E"/>
    <w:rsid w:val="001362FC"/>
    <w:rsid w:val="0013730F"/>
    <w:rsid w:val="00137544"/>
    <w:rsid w:val="00137F50"/>
    <w:rsid w:val="00143801"/>
    <w:rsid w:val="00143D4C"/>
    <w:rsid w:val="001448DB"/>
    <w:rsid w:val="00144CB5"/>
    <w:rsid w:val="001454DE"/>
    <w:rsid w:val="001477EF"/>
    <w:rsid w:val="001504E5"/>
    <w:rsid w:val="00152384"/>
    <w:rsid w:val="0015265C"/>
    <w:rsid w:val="001537F6"/>
    <w:rsid w:val="00154CA6"/>
    <w:rsid w:val="00155452"/>
    <w:rsid w:val="00155518"/>
    <w:rsid w:val="001563F5"/>
    <w:rsid w:val="00157534"/>
    <w:rsid w:val="00157809"/>
    <w:rsid w:val="00157DCD"/>
    <w:rsid w:val="00160DAB"/>
    <w:rsid w:val="00161345"/>
    <w:rsid w:val="00161D56"/>
    <w:rsid w:val="00161D61"/>
    <w:rsid w:val="00161E54"/>
    <w:rsid w:val="001632B6"/>
    <w:rsid w:val="00163B7E"/>
    <w:rsid w:val="00163FEE"/>
    <w:rsid w:val="001651D4"/>
    <w:rsid w:val="001657F3"/>
    <w:rsid w:val="00165891"/>
    <w:rsid w:val="00165F88"/>
    <w:rsid w:val="00167287"/>
    <w:rsid w:val="00167585"/>
    <w:rsid w:val="00167D4D"/>
    <w:rsid w:val="00170722"/>
    <w:rsid w:val="00170EFE"/>
    <w:rsid w:val="00171A29"/>
    <w:rsid w:val="00171A36"/>
    <w:rsid w:val="00171A54"/>
    <w:rsid w:val="00172B74"/>
    <w:rsid w:val="00173C0D"/>
    <w:rsid w:val="00173F5B"/>
    <w:rsid w:val="00175118"/>
    <w:rsid w:val="001751A7"/>
    <w:rsid w:val="0017685A"/>
    <w:rsid w:val="00176F9B"/>
    <w:rsid w:val="001770EF"/>
    <w:rsid w:val="0018053E"/>
    <w:rsid w:val="001805BD"/>
    <w:rsid w:val="00180E6A"/>
    <w:rsid w:val="001816E2"/>
    <w:rsid w:val="001817C5"/>
    <w:rsid w:val="00184D7A"/>
    <w:rsid w:val="001852AE"/>
    <w:rsid w:val="00185950"/>
    <w:rsid w:val="001879F0"/>
    <w:rsid w:val="00187D87"/>
    <w:rsid w:val="00190037"/>
    <w:rsid w:val="00190324"/>
    <w:rsid w:val="00190378"/>
    <w:rsid w:val="00191341"/>
    <w:rsid w:val="00191812"/>
    <w:rsid w:val="001919BE"/>
    <w:rsid w:val="00191FE4"/>
    <w:rsid w:val="001930A0"/>
    <w:rsid w:val="00193418"/>
    <w:rsid w:val="001934AA"/>
    <w:rsid w:val="001936ED"/>
    <w:rsid w:val="00195A23"/>
    <w:rsid w:val="00197753"/>
    <w:rsid w:val="001A033E"/>
    <w:rsid w:val="001A46DD"/>
    <w:rsid w:val="001A59BD"/>
    <w:rsid w:val="001A5E2E"/>
    <w:rsid w:val="001A61F4"/>
    <w:rsid w:val="001B03AE"/>
    <w:rsid w:val="001B07FD"/>
    <w:rsid w:val="001B08E2"/>
    <w:rsid w:val="001B09E8"/>
    <w:rsid w:val="001B0FF0"/>
    <w:rsid w:val="001B1585"/>
    <w:rsid w:val="001B23F2"/>
    <w:rsid w:val="001B28DE"/>
    <w:rsid w:val="001B34D2"/>
    <w:rsid w:val="001B3D06"/>
    <w:rsid w:val="001B46CE"/>
    <w:rsid w:val="001B4992"/>
    <w:rsid w:val="001B4CF6"/>
    <w:rsid w:val="001B53D6"/>
    <w:rsid w:val="001B750C"/>
    <w:rsid w:val="001C2A16"/>
    <w:rsid w:val="001C325E"/>
    <w:rsid w:val="001C3C13"/>
    <w:rsid w:val="001C5D62"/>
    <w:rsid w:val="001D155B"/>
    <w:rsid w:val="001D35BE"/>
    <w:rsid w:val="001D4741"/>
    <w:rsid w:val="001D54E3"/>
    <w:rsid w:val="001D6414"/>
    <w:rsid w:val="001D6AC0"/>
    <w:rsid w:val="001D6B9C"/>
    <w:rsid w:val="001D7AF8"/>
    <w:rsid w:val="001E0A81"/>
    <w:rsid w:val="001E0FD9"/>
    <w:rsid w:val="001E1204"/>
    <w:rsid w:val="001E1509"/>
    <w:rsid w:val="001E2118"/>
    <w:rsid w:val="001E2774"/>
    <w:rsid w:val="001E28DC"/>
    <w:rsid w:val="001E28EC"/>
    <w:rsid w:val="001E3437"/>
    <w:rsid w:val="001E3C6E"/>
    <w:rsid w:val="001E4073"/>
    <w:rsid w:val="001E4A2E"/>
    <w:rsid w:val="001E57B6"/>
    <w:rsid w:val="001E6CFB"/>
    <w:rsid w:val="001F00A7"/>
    <w:rsid w:val="001F00DD"/>
    <w:rsid w:val="001F1749"/>
    <w:rsid w:val="001F2D46"/>
    <w:rsid w:val="001F4016"/>
    <w:rsid w:val="001F4017"/>
    <w:rsid w:val="001F435C"/>
    <w:rsid w:val="001F46AE"/>
    <w:rsid w:val="001F5AA7"/>
    <w:rsid w:val="001F66A5"/>
    <w:rsid w:val="001F737A"/>
    <w:rsid w:val="002009C3"/>
    <w:rsid w:val="00200FFC"/>
    <w:rsid w:val="00202209"/>
    <w:rsid w:val="00202505"/>
    <w:rsid w:val="0020261E"/>
    <w:rsid w:val="002040C2"/>
    <w:rsid w:val="00204B6B"/>
    <w:rsid w:val="00207560"/>
    <w:rsid w:val="00210431"/>
    <w:rsid w:val="002108FD"/>
    <w:rsid w:val="00212054"/>
    <w:rsid w:val="00215385"/>
    <w:rsid w:val="00215821"/>
    <w:rsid w:val="0022032D"/>
    <w:rsid w:val="00220D19"/>
    <w:rsid w:val="002246C0"/>
    <w:rsid w:val="002251D0"/>
    <w:rsid w:val="0022567E"/>
    <w:rsid w:val="0022701F"/>
    <w:rsid w:val="0023296D"/>
    <w:rsid w:val="00232E07"/>
    <w:rsid w:val="0023360C"/>
    <w:rsid w:val="00233F35"/>
    <w:rsid w:val="00235A2A"/>
    <w:rsid w:val="002365B8"/>
    <w:rsid w:val="00236D6A"/>
    <w:rsid w:val="002409F9"/>
    <w:rsid w:val="00241248"/>
    <w:rsid w:val="0024296F"/>
    <w:rsid w:val="00244B35"/>
    <w:rsid w:val="00245940"/>
    <w:rsid w:val="00245BFD"/>
    <w:rsid w:val="00245DC5"/>
    <w:rsid w:val="00247939"/>
    <w:rsid w:val="0025024B"/>
    <w:rsid w:val="002508A4"/>
    <w:rsid w:val="00250CB3"/>
    <w:rsid w:val="00251A79"/>
    <w:rsid w:val="00252AF5"/>
    <w:rsid w:val="00256FDE"/>
    <w:rsid w:val="00257676"/>
    <w:rsid w:val="00257A0F"/>
    <w:rsid w:val="0026012A"/>
    <w:rsid w:val="002610AE"/>
    <w:rsid w:val="00262CE6"/>
    <w:rsid w:val="002632A5"/>
    <w:rsid w:val="00263A45"/>
    <w:rsid w:val="00263D5B"/>
    <w:rsid w:val="00264979"/>
    <w:rsid w:val="00271EA1"/>
    <w:rsid w:val="00272F2E"/>
    <w:rsid w:val="00273092"/>
    <w:rsid w:val="00273791"/>
    <w:rsid w:val="00274176"/>
    <w:rsid w:val="00274B4A"/>
    <w:rsid w:val="00274D80"/>
    <w:rsid w:val="002753C0"/>
    <w:rsid w:val="002766D2"/>
    <w:rsid w:val="00276A6F"/>
    <w:rsid w:val="002776A2"/>
    <w:rsid w:val="0028073D"/>
    <w:rsid w:val="0028096E"/>
    <w:rsid w:val="00281BD6"/>
    <w:rsid w:val="00281C42"/>
    <w:rsid w:val="00281DF7"/>
    <w:rsid w:val="002822B3"/>
    <w:rsid w:val="0028230D"/>
    <w:rsid w:val="00282908"/>
    <w:rsid w:val="00284141"/>
    <w:rsid w:val="00285103"/>
    <w:rsid w:val="00285828"/>
    <w:rsid w:val="00285F28"/>
    <w:rsid w:val="002862EF"/>
    <w:rsid w:val="002870C5"/>
    <w:rsid w:val="002909FA"/>
    <w:rsid w:val="00291695"/>
    <w:rsid w:val="002916CA"/>
    <w:rsid w:val="00293F9B"/>
    <w:rsid w:val="00294543"/>
    <w:rsid w:val="00294700"/>
    <w:rsid w:val="00296539"/>
    <w:rsid w:val="00297865"/>
    <w:rsid w:val="00297E08"/>
    <w:rsid w:val="002A088D"/>
    <w:rsid w:val="002A0FFE"/>
    <w:rsid w:val="002A2012"/>
    <w:rsid w:val="002A2E29"/>
    <w:rsid w:val="002A38E0"/>
    <w:rsid w:val="002A6157"/>
    <w:rsid w:val="002A6CB0"/>
    <w:rsid w:val="002B0CA0"/>
    <w:rsid w:val="002B0D3F"/>
    <w:rsid w:val="002B2A02"/>
    <w:rsid w:val="002B2E15"/>
    <w:rsid w:val="002B303D"/>
    <w:rsid w:val="002B3E75"/>
    <w:rsid w:val="002B421B"/>
    <w:rsid w:val="002B6812"/>
    <w:rsid w:val="002B6EBB"/>
    <w:rsid w:val="002C2728"/>
    <w:rsid w:val="002C3C5C"/>
    <w:rsid w:val="002C40CE"/>
    <w:rsid w:val="002C47CB"/>
    <w:rsid w:val="002C5072"/>
    <w:rsid w:val="002C5A71"/>
    <w:rsid w:val="002C5F9D"/>
    <w:rsid w:val="002C62F7"/>
    <w:rsid w:val="002C7970"/>
    <w:rsid w:val="002C7CF0"/>
    <w:rsid w:val="002D0355"/>
    <w:rsid w:val="002D0BB9"/>
    <w:rsid w:val="002D17A5"/>
    <w:rsid w:val="002D3C1D"/>
    <w:rsid w:val="002D3CE7"/>
    <w:rsid w:val="002D493D"/>
    <w:rsid w:val="002D618C"/>
    <w:rsid w:val="002E32D3"/>
    <w:rsid w:val="002E4D00"/>
    <w:rsid w:val="002E4EFB"/>
    <w:rsid w:val="002E59FC"/>
    <w:rsid w:val="002E5EE4"/>
    <w:rsid w:val="002E774B"/>
    <w:rsid w:val="002F0C40"/>
    <w:rsid w:val="002F1AF0"/>
    <w:rsid w:val="002F1B74"/>
    <w:rsid w:val="002F1FFC"/>
    <w:rsid w:val="002F2A25"/>
    <w:rsid w:val="002F2F1E"/>
    <w:rsid w:val="002F470F"/>
    <w:rsid w:val="002F5599"/>
    <w:rsid w:val="002F712D"/>
    <w:rsid w:val="0030008F"/>
    <w:rsid w:val="00300D70"/>
    <w:rsid w:val="00301AB1"/>
    <w:rsid w:val="00301D2E"/>
    <w:rsid w:val="00303248"/>
    <w:rsid w:val="00303763"/>
    <w:rsid w:val="00303A9D"/>
    <w:rsid w:val="00306A3D"/>
    <w:rsid w:val="003104B7"/>
    <w:rsid w:val="0031141E"/>
    <w:rsid w:val="003117EE"/>
    <w:rsid w:val="003118C7"/>
    <w:rsid w:val="00314112"/>
    <w:rsid w:val="00315443"/>
    <w:rsid w:val="003154F3"/>
    <w:rsid w:val="0031592F"/>
    <w:rsid w:val="00321EF0"/>
    <w:rsid w:val="00322623"/>
    <w:rsid w:val="00323647"/>
    <w:rsid w:val="0032385C"/>
    <w:rsid w:val="00324675"/>
    <w:rsid w:val="003247A4"/>
    <w:rsid w:val="00324E38"/>
    <w:rsid w:val="0032508D"/>
    <w:rsid w:val="00325D59"/>
    <w:rsid w:val="003266CB"/>
    <w:rsid w:val="00326A77"/>
    <w:rsid w:val="003275DC"/>
    <w:rsid w:val="0032793E"/>
    <w:rsid w:val="0033103A"/>
    <w:rsid w:val="0033330A"/>
    <w:rsid w:val="00333388"/>
    <w:rsid w:val="00333759"/>
    <w:rsid w:val="00333FAE"/>
    <w:rsid w:val="003348E9"/>
    <w:rsid w:val="003359A0"/>
    <w:rsid w:val="0033721D"/>
    <w:rsid w:val="003406F3"/>
    <w:rsid w:val="00340B62"/>
    <w:rsid w:val="0034188E"/>
    <w:rsid w:val="003427F8"/>
    <w:rsid w:val="00343C22"/>
    <w:rsid w:val="00345E61"/>
    <w:rsid w:val="0034614E"/>
    <w:rsid w:val="00346358"/>
    <w:rsid w:val="00346EE9"/>
    <w:rsid w:val="00347EBE"/>
    <w:rsid w:val="003506FF"/>
    <w:rsid w:val="00351ED9"/>
    <w:rsid w:val="00352543"/>
    <w:rsid w:val="0035277B"/>
    <w:rsid w:val="00353311"/>
    <w:rsid w:val="00353F56"/>
    <w:rsid w:val="003543C5"/>
    <w:rsid w:val="003546A2"/>
    <w:rsid w:val="00355345"/>
    <w:rsid w:val="0035552E"/>
    <w:rsid w:val="00355A2B"/>
    <w:rsid w:val="003566AC"/>
    <w:rsid w:val="00356994"/>
    <w:rsid w:val="00357B97"/>
    <w:rsid w:val="00357C50"/>
    <w:rsid w:val="00361037"/>
    <w:rsid w:val="00361EBB"/>
    <w:rsid w:val="00362B1E"/>
    <w:rsid w:val="00363015"/>
    <w:rsid w:val="003661A5"/>
    <w:rsid w:val="00366BB3"/>
    <w:rsid w:val="00367612"/>
    <w:rsid w:val="00367946"/>
    <w:rsid w:val="00370302"/>
    <w:rsid w:val="00370314"/>
    <w:rsid w:val="00370DD4"/>
    <w:rsid w:val="00370FE3"/>
    <w:rsid w:val="00371D42"/>
    <w:rsid w:val="00373CF2"/>
    <w:rsid w:val="0037724E"/>
    <w:rsid w:val="00377370"/>
    <w:rsid w:val="00377624"/>
    <w:rsid w:val="00380461"/>
    <w:rsid w:val="00380DE4"/>
    <w:rsid w:val="003815DF"/>
    <w:rsid w:val="0038282B"/>
    <w:rsid w:val="00382906"/>
    <w:rsid w:val="00383205"/>
    <w:rsid w:val="00383F86"/>
    <w:rsid w:val="003847FE"/>
    <w:rsid w:val="00386242"/>
    <w:rsid w:val="00386657"/>
    <w:rsid w:val="00386E02"/>
    <w:rsid w:val="00391137"/>
    <w:rsid w:val="0039240C"/>
    <w:rsid w:val="00393298"/>
    <w:rsid w:val="00393FAA"/>
    <w:rsid w:val="003946C7"/>
    <w:rsid w:val="003955CD"/>
    <w:rsid w:val="003979EE"/>
    <w:rsid w:val="003A12CF"/>
    <w:rsid w:val="003A1B7F"/>
    <w:rsid w:val="003A27CB"/>
    <w:rsid w:val="003A7C13"/>
    <w:rsid w:val="003B0BC7"/>
    <w:rsid w:val="003B20F0"/>
    <w:rsid w:val="003B27F2"/>
    <w:rsid w:val="003B31BF"/>
    <w:rsid w:val="003B41B1"/>
    <w:rsid w:val="003B4396"/>
    <w:rsid w:val="003B5CBA"/>
    <w:rsid w:val="003B6165"/>
    <w:rsid w:val="003B754A"/>
    <w:rsid w:val="003C006B"/>
    <w:rsid w:val="003C069F"/>
    <w:rsid w:val="003C0876"/>
    <w:rsid w:val="003C0ABA"/>
    <w:rsid w:val="003C18D0"/>
    <w:rsid w:val="003C277E"/>
    <w:rsid w:val="003C315D"/>
    <w:rsid w:val="003C31E1"/>
    <w:rsid w:val="003C3AC9"/>
    <w:rsid w:val="003C407A"/>
    <w:rsid w:val="003C4465"/>
    <w:rsid w:val="003C4889"/>
    <w:rsid w:val="003C48EE"/>
    <w:rsid w:val="003C4A2F"/>
    <w:rsid w:val="003C70B1"/>
    <w:rsid w:val="003C7248"/>
    <w:rsid w:val="003C7C73"/>
    <w:rsid w:val="003C7FEB"/>
    <w:rsid w:val="003D0928"/>
    <w:rsid w:val="003D24F5"/>
    <w:rsid w:val="003D3DDD"/>
    <w:rsid w:val="003D3FDA"/>
    <w:rsid w:val="003D466C"/>
    <w:rsid w:val="003D5730"/>
    <w:rsid w:val="003D7527"/>
    <w:rsid w:val="003E099C"/>
    <w:rsid w:val="003E1E8C"/>
    <w:rsid w:val="003E318C"/>
    <w:rsid w:val="003E50A0"/>
    <w:rsid w:val="003E523F"/>
    <w:rsid w:val="003E52DD"/>
    <w:rsid w:val="003E6F4F"/>
    <w:rsid w:val="003E7D30"/>
    <w:rsid w:val="003F0208"/>
    <w:rsid w:val="003F0B03"/>
    <w:rsid w:val="003F17EF"/>
    <w:rsid w:val="003F2293"/>
    <w:rsid w:val="003F3495"/>
    <w:rsid w:val="003F4206"/>
    <w:rsid w:val="003F50A1"/>
    <w:rsid w:val="003F661F"/>
    <w:rsid w:val="003F68A1"/>
    <w:rsid w:val="003F7326"/>
    <w:rsid w:val="004004C3"/>
    <w:rsid w:val="00400B62"/>
    <w:rsid w:val="00401884"/>
    <w:rsid w:val="00401CE6"/>
    <w:rsid w:val="004027EE"/>
    <w:rsid w:val="004036B1"/>
    <w:rsid w:val="0040465B"/>
    <w:rsid w:val="00404D0D"/>
    <w:rsid w:val="00404D60"/>
    <w:rsid w:val="0040580E"/>
    <w:rsid w:val="0040659D"/>
    <w:rsid w:val="00410E52"/>
    <w:rsid w:val="00412D44"/>
    <w:rsid w:val="00413242"/>
    <w:rsid w:val="004139C0"/>
    <w:rsid w:val="00414473"/>
    <w:rsid w:val="00414AD9"/>
    <w:rsid w:val="0041554A"/>
    <w:rsid w:val="00417C90"/>
    <w:rsid w:val="0042001C"/>
    <w:rsid w:val="00421509"/>
    <w:rsid w:val="00421DE9"/>
    <w:rsid w:val="004229A2"/>
    <w:rsid w:val="004235F7"/>
    <w:rsid w:val="0042384E"/>
    <w:rsid w:val="00424D38"/>
    <w:rsid w:val="00427F3C"/>
    <w:rsid w:val="00430233"/>
    <w:rsid w:val="00430B9A"/>
    <w:rsid w:val="0043258F"/>
    <w:rsid w:val="0043275E"/>
    <w:rsid w:val="004334FF"/>
    <w:rsid w:val="00436053"/>
    <w:rsid w:val="0043613E"/>
    <w:rsid w:val="00437578"/>
    <w:rsid w:val="00440F99"/>
    <w:rsid w:val="004410F0"/>
    <w:rsid w:val="004411C3"/>
    <w:rsid w:val="0044150B"/>
    <w:rsid w:val="004423A1"/>
    <w:rsid w:val="00442B8F"/>
    <w:rsid w:val="00442C57"/>
    <w:rsid w:val="00443346"/>
    <w:rsid w:val="00443B49"/>
    <w:rsid w:val="0044585A"/>
    <w:rsid w:val="004458AA"/>
    <w:rsid w:val="0044669B"/>
    <w:rsid w:val="004467DD"/>
    <w:rsid w:val="0044700E"/>
    <w:rsid w:val="00447F08"/>
    <w:rsid w:val="00450245"/>
    <w:rsid w:val="00450967"/>
    <w:rsid w:val="004511BE"/>
    <w:rsid w:val="00453231"/>
    <w:rsid w:val="00453F3C"/>
    <w:rsid w:val="00455D9C"/>
    <w:rsid w:val="00455EE0"/>
    <w:rsid w:val="00456506"/>
    <w:rsid w:val="00456915"/>
    <w:rsid w:val="004576A2"/>
    <w:rsid w:val="00457A51"/>
    <w:rsid w:val="004610BA"/>
    <w:rsid w:val="00461DC2"/>
    <w:rsid w:val="00462384"/>
    <w:rsid w:val="00462854"/>
    <w:rsid w:val="004628CB"/>
    <w:rsid w:val="0046406E"/>
    <w:rsid w:val="004641F9"/>
    <w:rsid w:val="0046664B"/>
    <w:rsid w:val="00466FEC"/>
    <w:rsid w:val="004673DF"/>
    <w:rsid w:val="00467608"/>
    <w:rsid w:val="00467BCE"/>
    <w:rsid w:val="00470098"/>
    <w:rsid w:val="0047043F"/>
    <w:rsid w:val="00471343"/>
    <w:rsid w:val="00471F16"/>
    <w:rsid w:val="00472187"/>
    <w:rsid w:val="00472E67"/>
    <w:rsid w:val="0047372F"/>
    <w:rsid w:val="00474742"/>
    <w:rsid w:val="0047754E"/>
    <w:rsid w:val="00482657"/>
    <w:rsid w:val="00482ECD"/>
    <w:rsid w:val="00483129"/>
    <w:rsid w:val="004847D8"/>
    <w:rsid w:val="00485337"/>
    <w:rsid w:val="00485D78"/>
    <w:rsid w:val="00487518"/>
    <w:rsid w:val="0048784F"/>
    <w:rsid w:val="00491140"/>
    <w:rsid w:val="00491DBC"/>
    <w:rsid w:val="004932AE"/>
    <w:rsid w:val="004939A1"/>
    <w:rsid w:val="00493B5B"/>
    <w:rsid w:val="00493F8E"/>
    <w:rsid w:val="004957F3"/>
    <w:rsid w:val="00495EE8"/>
    <w:rsid w:val="0049626E"/>
    <w:rsid w:val="004978A1"/>
    <w:rsid w:val="004A1647"/>
    <w:rsid w:val="004A206F"/>
    <w:rsid w:val="004A237E"/>
    <w:rsid w:val="004A2BED"/>
    <w:rsid w:val="004A31E0"/>
    <w:rsid w:val="004A3B7B"/>
    <w:rsid w:val="004A3E5C"/>
    <w:rsid w:val="004A625C"/>
    <w:rsid w:val="004B2DF4"/>
    <w:rsid w:val="004B35BB"/>
    <w:rsid w:val="004B4264"/>
    <w:rsid w:val="004B44FE"/>
    <w:rsid w:val="004B5845"/>
    <w:rsid w:val="004B6461"/>
    <w:rsid w:val="004B7B68"/>
    <w:rsid w:val="004C168A"/>
    <w:rsid w:val="004C22D1"/>
    <w:rsid w:val="004C37F7"/>
    <w:rsid w:val="004C3965"/>
    <w:rsid w:val="004C56A2"/>
    <w:rsid w:val="004C5AE0"/>
    <w:rsid w:val="004C7698"/>
    <w:rsid w:val="004D1911"/>
    <w:rsid w:val="004D417F"/>
    <w:rsid w:val="004D4EAF"/>
    <w:rsid w:val="004D5C13"/>
    <w:rsid w:val="004D71F9"/>
    <w:rsid w:val="004D7F73"/>
    <w:rsid w:val="004E1428"/>
    <w:rsid w:val="004E1E9C"/>
    <w:rsid w:val="004E2B61"/>
    <w:rsid w:val="004E3056"/>
    <w:rsid w:val="004E416F"/>
    <w:rsid w:val="004E755C"/>
    <w:rsid w:val="004E77F9"/>
    <w:rsid w:val="004F24AC"/>
    <w:rsid w:val="004F2C9F"/>
    <w:rsid w:val="004F2EEA"/>
    <w:rsid w:val="004F38BD"/>
    <w:rsid w:val="004F41E9"/>
    <w:rsid w:val="004F483D"/>
    <w:rsid w:val="004F4C41"/>
    <w:rsid w:val="004F51C7"/>
    <w:rsid w:val="004F53E3"/>
    <w:rsid w:val="004F5A2D"/>
    <w:rsid w:val="004F5B20"/>
    <w:rsid w:val="004F67F9"/>
    <w:rsid w:val="004F719A"/>
    <w:rsid w:val="004F7EBD"/>
    <w:rsid w:val="00502B71"/>
    <w:rsid w:val="005032FB"/>
    <w:rsid w:val="005039DD"/>
    <w:rsid w:val="00503B1F"/>
    <w:rsid w:val="00503B2E"/>
    <w:rsid w:val="00503BC8"/>
    <w:rsid w:val="00503DB1"/>
    <w:rsid w:val="005042DA"/>
    <w:rsid w:val="00504BF5"/>
    <w:rsid w:val="0050534E"/>
    <w:rsid w:val="00505B8F"/>
    <w:rsid w:val="005068BA"/>
    <w:rsid w:val="0050690E"/>
    <w:rsid w:val="00506CEE"/>
    <w:rsid w:val="00507737"/>
    <w:rsid w:val="005106D6"/>
    <w:rsid w:val="00511A17"/>
    <w:rsid w:val="005130C8"/>
    <w:rsid w:val="0051372F"/>
    <w:rsid w:val="005143F4"/>
    <w:rsid w:val="00514EB3"/>
    <w:rsid w:val="0051660F"/>
    <w:rsid w:val="005170F2"/>
    <w:rsid w:val="0051777A"/>
    <w:rsid w:val="0051785D"/>
    <w:rsid w:val="00517CEC"/>
    <w:rsid w:val="0052028E"/>
    <w:rsid w:val="00520BD6"/>
    <w:rsid w:val="0052238B"/>
    <w:rsid w:val="005234C3"/>
    <w:rsid w:val="00523C82"/>
    <w:rsid w:val="005248B0"/>
    <w:rsid w:val="005255F2"/>
    <w:rsid w:val="0052598B"/>
    <w:rsid w:val="005272C1"/>
    <w:rsid w:val="00527B75"/>
    <w:rsid w:val="00530D83"/>
    <w:rsid w:val="005316EB"/>
    <w:rsid w:val="0053180E"/>
    <w:rsid w:val="00531994"/>
    <w:rsid w:val="00534491"/>
    <w:rsid w:val="005360EF"/>
    <w:rsid w:val="005363BE"/>
    <w:rsid w:val="0053709C"/>
    <w:rsid w:val="00540182"/>
    <w:rsid w:val="005404D0"/>
    <w:rsid w:val="0054111D"/>
    <w:rsid w:val="005417E0"/>
    <w:rsid w:val="00541D38"/>
    <w:rsid w:val="00544321"/>
    <w:rsid w:val="00545189"/>
    <w:rsid w:val="00546A1C"/>
    <w:rsid w:val="00547A2C"/>
    <w:rsid w:val="00547ADA"/>
    <w:rsid w:val="00550AD1"/>
    <w:rsid w:val="00550B8D"/>
    <w:rsid w:val="005517F7"/>
    <w:rsid w:val="00555931"/>
    <w:rsid w:val="0055676C"/>
    <w:rsid w:val="0055682C"/>
    <w:rsid w:val="005568C9"/>
    <w:rsid w:val="00556A1F"/>
    <w:rsid w:val="00557D7D"/>
    <w:rsid w:val="0056091F"/>
    <w:rsid w:val="0056242A"/>
    <w:rsid w:val="00563876"/>
    <w:rsid w:val="00566A55"/>
    <w:rsid w:val="00566DDE"/>
    <w:rsid w:val="00566EA5"/>
    <w:rsid w:val="00566EBF"/>
    <w:rsid w:val="00571758"/>
    <w:rsid w:val="00571C5E"/>
    <w:rsid w:val="0057221E"/>
    <w:rsid w:val="00572A5B"/>
    <w:rsid w:val="0057345B"/>
    <w:rsid w:val="005738A3"/>
    <w:rsid w:val="00574CAE"/>
    <w:rsid w:val="00575407"/>
    <w:rsid w:val="0058134C"/>
    <w:rsid w:val="005828BB"/>
    <w:rsid w:val="00583F5F"/>
    <w:rsid w:val="0058497D"/>
    <w:rsid w:val="005873D8"/>
    <w:rsid w:val="00587A5F"/>
    <w:rsid w:val="00587F1C"/>
    <w:rsid w:val="00590C5B"/>
    <w:rsid w:val="0059244C"/>
    <w:rsid w:val="005924B0"/>
    <w:rsid w:val="005925D2"/>
    <w:rsid w:val="00592D89"/>
    <w:rsid w:val="00592D9D"/>
    <w:rsid w:val="00595F75"/>
    <w:rsid w:val="00596D7C"/>
    <w:rsid w:val="00596ED6"/>
    <w:rsid w:val="00597004"/>
    <w:rsid w:val="005A1C06"/>
    <w:rsid w:val="005A28F7"/>
    <w:rsid w:val="005A4CF8"/>
    <w:rsid w:val="005A736B"/>
    <w:rsid w:val="005A7FD7"/>
    <w:rsid w:val="005B1560"/>
    <w:rsid w:val="005B1BE3"/>
    <w:rsid w:val="005B24FA"/>
    <w:rsid w:val="005B29E0"/>
    <w:rsid w:val="005B3F29"/>
    <w:rsid w:val="005B5C48"/>
    <w:rsid w:val="005B6213"/>
    <w:rsid w:val="005B6DE6"/>
    <w:rsid w:val="005B767D"/>
    <w:rsid w:val="005C0912"/>
    <w:rsid w:val="005C0D8C"/>
    <w:rsid w:val="005C1C54"/>
    <w:rsid w:val="005C1CCD"/>
    <w:rsid w:val="005C1DDE"/>
    <w:rsid w:val="005C1E16"/>
    <w:rsid w:val="005C22F4"/>
    <w:rsid w:val="005C4233"/>
    <w:rsid w:val="005C4840"/>
    <w:rsid w:val="005C5636"/>
    <w:rsid w:val="005C66F3"/>
    <w:rsid w:val="005C6F9E"/>
    <w:rsid w:val="005C7A5A"/>
    <w:rsid w:val="005C7CE8"/>
    <w:rsid w:val="005D0A0B"/>
    <w:rsid w:val="005D1600"/>
    <w:rsid w:val="005D1973"/>
    <w:rsid w:val="005D23B0"/>
    <w:rsid w:val="005D3143"/>
    <w:rsid w:val="005D5D8D"/>
    <w:rsid w:val="005D6771"/>
    <w:rsid w:val="005E1355"/>
    <w:rsid w:val="005E1B11"/>
    <w:rsid w:val="005E2500"/>
    <w:rsid w:val="005E391B"/>
    <w:rsid w:val="005E3D75"/>
    <w:rsid w:val="005E42A1"/>
    <w:rsid w:val="005F057F"/>
    <w:rsid w:val="005F09F0"/>
    <w:rsid w:val="005F31DF"/>
    <w:rsid w:val="005F4839"/>
    <w:rsid w:val="005F5B21"/>
    <w:rsid w:val="005F617C"/>
    <w:rsid w:val="005F6E9B"/>
    <w:rsid w:val="005F7F7A"/>
    <w:rsid w:val="00600DA9"/>
    <w:rsid w:val="00602829"/>
    <w:rsid w:val="006035B0"/>
    <w:rsid w:val="006053C2"/>
    <w:rsid w:val="00605A12"/>
    <w:rsid w:val="006062AF"/>
    <w:rsid w:val="006063BE"/>
    <w:rsid w:val="0060662D"/>
    <w:rsid w:val="006075A9"/>
    <w:rsid w:val="00610A3A"/>
    <w:rsid w:val="00612C1E"/>
    <w:rsid w:val="00613C30"/>
    <w:rsid w:val="00614591"/>
    <w:rsid w:val="00614617"/>
    <w:rsid w:val="00617C1D"/>
    <w:rsid w:val="006201BC"/>
    <w:rsid w:val="00620B71"/>
    <w:rsid w:val="00621302"/>
    <w:rsid w:val="00621591"/>
    <w:rsid w:val="0062224B"/>
    <w:rsid w:val="00622544"/>
    <w:rsid w:val="0062350E"/>
    <w:rsid w:val="0062524E"/>
    <w:rsid w:val="00626D6F"/>
    <w:rsid w:val="00631135"/>
    <w:rsid w:val="006337FC"/>
    <w:rsid w:val="00634339"/>
    <w:rsid w:val="0063506B"/>
    <w:rsid w:val="00635218"/>
    <w:rsid w:val="00635C72"/>
    <w:rsid w:val="00636008"/>
    <w:rsid w:val="0064003B"/>
    <w:rsid w:val="00640643"/>
    <w:rsid w:val="006408E1"/>
    <w:rsid w:val="00643A04"/>
    <w:rsid w:val="006442D1"/>
    <w:rsid w:val="00646DDE"/>
    <w:rsid w:val="006513FF"/>
    <w:rsid w:val="00651A4D"/>
    <w:rsid w:val="00651BE0"/>
    <w:rsid w:val="00653F9D"/>
    <w:rsid w:val="00654076"/>
    <w:rsid w:val="00654819"/>
    <w:rsid w:val="00654C1F"/>
    <w:rsid w:val="00654F0E"/>
    <w:rsid w:val="0065601A"/>
    <w:rsid w:val="006565FE"/>
    <w:rsid w:val="006568A0"/>
    <w:rsid w:val="00657285"/>
    <w:rsid w:val="00660717"/>
    <w:rsid w:val="00660A08"/>
    <w:rsid w:val="006614E1"/>
    <w:rsid w:val="006630A3"/>
    <w:rsid w:val="00665124"/>
    <w:rsid w:val="00665C92"/>
    <w:rsid w:val="00667F02"/>
    <w:rsid w:val="00667F44"/>
    <w:rsid w:val="00670838"/>
    <w:rsid w:val="00670A0B"/>
    <w:rsid w:val="00673789"/>
    <w:rsid w:val="00673F4A"/>
    <w:rsid w:val="006802E8"/>
    <w:rsid w:val="00680D59"/>
    <w:rsid w:val="006811B6"/>
    <w:rsid w:val="00681F9C"/>
    <w:rsid w:val="006846D6"/>
    <w:rsid w:val="00685863"/>
    <w:rsid w:val="00685CAF"/>
    <w:rsid w:val="00686241"/>
    <w:rsid w:val="00687266"/>
    <w:rsid w:val="00687A35"/>
    <w:rsid w:val="00687A6B"/>
    <w:rsid w:val="0069014C"/>
    <w:rsid w:val="006904BD"/>
    <w:rsid w:val="00692115"/>
    <w:rsid w:val="00692B0E"/>
    <w:rsid w:val="00693209"/>
    <w:rsid w:val="006948F4"/>
    <w:rsid w:val="00694B38"/>
    <w:rsid w:val="00695604"/>
    <w:rsid w:val="006956D7"/>
    <w:rsid w:val="00695B86"/>
    <w:rsid w:val="00695D81"/>
    <w:rsid w:val="00696612"/>
    <w:rsid w:val="00696A8D"/>
    <w:rsid w:val="00697707"/>
    <w:rsid w:val="006A09A0"/>
    <w:rsid w:val="006A0FEE"/>
    <w:rsid w:val="006A265C"/>
    <w:rsid w:val="006A5759"/>
    <w:rsid w:val="006A630E"/>
    <w:rsid w:val="006A648F"/>
    <w:rsid w:val="006A657E"/>
    <w:rsid w:val="006A69AF"/>
    <w:rsid w:val="006B35D4"/>
    <w:rsid w:val="006B6AF7"/>
    <w:rsid w:val="006C0ED9"/>
    <w:rsid w:val="006C24B4"/>
    <w:rsid w:val="006C2741"/>
    <w:rsid w:val="006C3C29"/>
    <w:rsid w:val="006C64F7"/>
    <w:rsid w:val="006C6983"/>
    <w:rsid w:val="006C7DE1"/>
    <w:rsid w:val="006D0ED1"/>
    <w:rsid w:val="006D25F9"/>
    <w:rsid w:val="006D27D9"/>
    <w:rsid w:val="006D2A25"/>
    <w:rsid w:val="006D2AA4"/>
    <w:rsid w:val="006D33E1"/>
    <w:rsid w:val="006D3FC2"/>
    <w:rsid w:val="006D5A49"/>
    <w:rsid w:val="006D7654"/>
    <w:rsid w:val="006E014B"/>
    <w:rsid w:val="006E2BE9"/>
    <w:rsid w:val="006E2E15"/>
    <w:rsid w:val="006E33B7"/>
    <w:rsid w:val="006E417C"/>
    <w:rsid w:val="006E5A6C"/>
    <w:rsid w:val="006E66D5"/>
    <w:rsid w:val="006E6936"/>
    <w:rsid w:val="006F09F7"/>
    <w:rsid w:val="006F1135"/>
    <w:rsid w:val="006F2DE5"/>
    <w:rsid w:val="006F41FF"/>
    <w:rsid w:val="006F4B02"/>
    <w:rsid w:val="006F566B"/>
    <w:rsid w:val="006F5BB8"/>
    <w:rsid w:val="006F5DBB"/>
    <w:rsid w:val="006F78E5"/>
    <w:rsid w:val="00700A70"/>
    <w:rsid w:val="00703635"/>
    <w:rsid w:val="00705417"/>
    <w:rsid w:val="007055F1"/>
    <w:rsid w:val="0070571C"/>
    <w:rsid w:val="007066C5"/>
    <w:rsid w:val="00706744"/>
    <w:rsid w:val="00706B36"/>
    <w:rsid w:val="007103E5"/>
    <w:rsid w:val="00710417"/>
    <w:rsid w:val="007109DC"/>
    <w:rsid w:val="0071425B"/>
    <w:rsid w:val="0071444C"/>
    <w:rsid w:val="007148C5"/>
    <w:rsid w:val="0071595D"/>
    <w:rsid w:val="00716067"/>
    <w:rsid w:val="00717D49"/>
    <w:rsid w:val="00721673"/>
    <w:rsid w:val="00721D58"/>
    <w:rsid w:val="0072206A"/>
    <w:rsid w:val="0072268E"/>
    <w:rsid w:val="0072285D"/>
    <w:rsid w:val="0072314E"/>
    <w:rsid w:val="007231E5"/>
    <w:rsid w:val="00724BE1"/>
    <w:rsid w:val="00724F30"/>
    <w:rsid w:val="00726CC2"/>
    <w:rsid w:val="00726CF8"/>
    <w:rsid w:val="00726F38"/>
    <w:rsid w:val="0072774B"/>
    <w:rsid w:val="00727BA3"/>
    <w:rsid w:val="0073115E"/>
    <w:rsid w:val="007317B5"/>
    <w:rsid w:val="00731C1E"/>
    <w:rsid w:val="00732B9C"/>
    <w:rsid w:val="00732D07"/>
    <w:rsid w:val="00732DC7"/>
    <w:rsid w:val="00732F5A"/>
    <w:rsid w:val="0073390F"/>
    <w:rsid w:val="007340DE"/>
    <w:rsid w:val="00734D36"/>
    <w:rsid w:val="0073619D"/>
    <w:rsid w:val="00737154"/>
    <w:rsid w:val="00737184"/>
    <w:rsid w:val="00737DBE"/>
    <w:rsid w:val="007406B1"/>
    <w:rsid w:val="00743A45"/>
    <w:rsid w:val="00746F12"/>
    <w:rsid w:val="00747CD0"/>
    <w:rsid w:val="0075006F"/>
    <w:rsid w:val="007525C9"/>
    <w:rsid w:val="00752DC4"/>
    <w:rsid w:val="0075323F"/>
    <w:rsid w:val="00754827"/>
    <w:rsid w:val="007562C1"/>
    <w:rsid w:val="00756E67"/>
    <w:rsid w:val="007578D0"/>
    <w:rsid w:val="00762B76"/>
    <w:rsid w:val="007657F8"/>
    <w:rsid w:val="00766C9E"/>
    <w:rsid w:val="00766C9F"/>
    <w:rsid w:val="00766D69"/>
    <w:rsid w:val="00767575"/>
    <w:rsid w:val="00767762"/>
    <w:rsid w:val="007677BB"/>
    <w:rsid w:val="00767E8E"/>
    <w:rsid w:val="007700BB"/>
    <w:rsid w:val="00770C69"/>
    <w:rsid w:val="00772B71"/>
    <w:rsid w:val="00774EEF"/>
    <w:rsid w:val="00775BEE"/>
    <w:rsid w:val="007760FD"/>
    <w:rsid w:val="00781256"/>
    <w:rsid w:val="007814CA"/>
    <w:rsid w:val="007815E2"/>
    <w:rsid w:val="00781BC3"/>
    <w:rsid w:val="00781D57"/>
    <w:rsid w:val="00783045"/>
    <w:rsid w:val="00783C75"/>
    <w:rsid w:val="00783CD7"/>
    <w:rsid w:val="00783FB7"/>
    <w:rsid w:val="007847FC"/>
    <w:rsid w:val="00784C38"/>
    <w:rsid w:val="00785427"/>
    <w:rsid w:val="00786E48"/>
    <w:rsid w:val="00787055"/>
    <w:rsid w:val="00787B87"/>
    <w:rsid w:val="0079261E"/>
    <w:rsid w:val="00792D6C"/>
    <w:rsid w:val="00793741"/>
    <w:rsid w:val="00794C05"/>
    <w:rsid w:val="007953E9"/>
    <w:rsid w:val="007972B2"/>
    <w:rsid w:val="007A01C1"/>
    <w:rsid w:val="007A0CB6"/>
    <w:rsid w:val="007A542C"/>
    <w:rsid w:val="007A5A6A"/>
    <w:rsid w:val="007A5E10"/>
    <w:rsid w:val="007A6EAF"/>
    <w:rsid w:val="007A79C3"/>
    <w:rsid w:val="007B1D0C"/>
    <w:rsid w:val="007B243F"/>
    <w:rsid w:val="007B2C1A"/>
    <w:rsid w:val="007B3E73"/>
    <w:rsid w:val="007B4CF7"/>
    <w:rsid w:val="007B5429"/>
    <w:rsid w:val="007B5518"/>
    <w:rsid w:val="007B67D2"/>
    <w:rsid w:val="007B6B7D"/>
    <w:rsid w:val="007B6DB0"/>
    <w:rsid w:val="007B771B"/>
    <w:rsid w:val="007B7AC8"/>
    <w:rsid w:val="007C028D"/>
    <w:rsid w:val="007C1059"/>
    <w:rsid w:val="007C2691"/>
    <w:rsid w:val="007C2C04"/>
    <w:rsid w:val="007C4C3B"/>
    <w:rsid w:val="007C6607"/>
    <w:rsid w:val="007C7B69"/>
    <w:rsid w:val="007D011B"/>
    <w:rsid w:val="007D0328"/>
    <w:rsid w:val="007D2073"/>
    <w:rsid w:val="007D2332"/>
    <w:rsid w:val="007D2BC4"/>
    <w:rsid w:val="007D4537"/>
    <w:rsid w:val="007D6363"/>
    <w:rsid w:val="007E07AC"/>
    <w:rsid w:val="007E2AFD"/>
    <w:rsid w:val="007E464F"/>
    <w:rsid w:val="007E4E84"/>
    <w:rsid w:val="007E50C2"/>
    <w:rsid w:val="007E543C"/>
    <w:rsid w:val="007E623D"/>
    <w:rsid w:val="007E6EFD"/>
    <w:rsid w:val="007F07BE"/>
    <w:rsid w:val="007F1565"/>
    <w:rsid w:val="007F2922"/>
    <w:rsid w:val="007F5063"/>
    <w:rsid w:val="007F5B0A"/>
    <w:rsid w:val="007F5FCA"/>
    <w:rsid w:val="007F64A0"/>
    <w:rsid w:val="007F6792"/>
    <w:rsid w:val="007F7076"/>
    <w:rsid w:val="007F7B80"/>
    <w:rsid w:val="00800711"/>
    <w:rsid w:val="00800EC5"/>
    <w:rsid w:val="00802386"/>
    <w:rsid w:val="00803501"/>
    <w:rsid w:val="00803B91"/>
    <w:rsid w:val="00805391"/>
    <w:rsid w:val="00805B58"/>
    <w:rsid w:val="00806347"/>
    <w:rsid w:val="00806473"/>
    <w:rsid w:val="0080652C"/>
    <w:rsid w:val="00810102"/>
    <w:rsid w:val="00810772"/>
    <w:rsid w:val="00810E14"/>
    <w:rsid w:val="008119C4"/>
    <w:rsid w:val="00811FA0"/>
    <w:rsid w:val="008121C4"/>
    <w:rsid w:val="00813A53"/>
    <w:rsid w:val="0081400A"/>
    <w:rsid w:val="00815DFC"/>
    <w:rsid w:val="00815EF8"/>
    <w:rsid w:val="00816840"/>
    <w:rsid w:val="00816E44"/>
    <w:rsid w:val="0081738A"/>
    <w:rsid w:val="008176FD"/>
    <w:rsid w:val="00820577"/>
    <w:rsid w:val="00820681"/>
    <w:rsid w:val="00821948"/>
    <w:rsid w:val="008222D7"/>
    <w:rsid w:val="0082292C"/>
    <w:rsid w:val="00823BB6"/>
    <w:rsid w:val="00823F5B"/>
    <w:rsid w:val="0082430D"/>
    <w:rsid w:val="00824EED"/>
    <w:rsid w:val="008257D6"/>
    <w:rsid w:val="00825FCD"/>
    <w:rsid w:val="0082681D"/>
    <w:rsid w:val="00827E7F"/>
    <w:rsid w:val="008304CF"/>
    <w:rsid w:val="008314CC"/>
    <w:rsid w:val="00833337"/>
    <w:rsid w:val="0083344A"/>
    <w:rsid w:val="00835977"/>
    <w:rsid w:val="008363B2"/>
    <w:rsid w:val="008377DF"/>
    <w:rsid w:val="00837864"/>
    <w:rsid w:val="0084007C"/>
    <w:rsid w:val="0084237D"/>
    <w:rsid w:val="008428DA"/>
    <w:rsid w:val="00842D62"/>
    <w:rsid w:val="00843D18"/>
    <w:rsid w:val="00844ADD"/>
    <w:rsid w:val="00844CAF"/>
    <w:rsid w:val="008459D9"/>
    <w:rsid w:val="0085014F"/>
    <w:rsid w:val="0085127C"/>
    <w:rsid w:val="00852125"/>
    <w:rsid w:val="00853B3B"/>
    <w:rsid w:val="00853F47"/>
    <w:rsid w:val="008548F3"/>
    <w:rsid w:val="00854C53"/>
    <w:rsid w:val="008556CD"/>
    <w:rsid w:val="00856B88"/>
    <w:rsid w:val="00857076"/>
    <w:rsid w:val="008630F5"/>
    <w:rsid w:val="0086467F"/>
    <w:rsid w:val="00864E9F"/>
    <w:rsid w:val="008667A0"/>
    <w:rsid w:val="008713D2"/>
    <w:rsid w:val="00873677"/>
    <w:rsid w:val="00874F19"/>
    <w:rsid w:val="0087560C"/>
    <w:rsid w:val="00876730"/>
    <w:rsid w:val="00876E1A"/>
    <w:rsid w:val="00877118"/>
    <w:rsid w:val="00877A3D"/>
    <w:rsid w:val="00881CBD"/>
    <w:rsid w:val="008823D4"/>
    <w:rsid w:val="00882AAB"/>
    <w:rsid w:val="00883155"/>
    <w:rsid w:val="00883C94"/>
    <w:rsid w:val="008854AB"/>
    <w:rsid w:val="00886E66"/>
    <w:rsid w:val="0089137D"/>
    <w:rsid w:val="00891F1B"/>
    <w:rsid w:val="00893080"/>
    <w:rsid w:val="008957AD"/>
    <w:rsid w:val="00897108"/>
    <w:rsid w:val="008A0195"/>
    <w:rsid w:val="008A08E0"/>
    <w:rsid w:val="008A14B1"/>
    <w:rsid w:val="008A16B1"/>
    <w:rsid w:val="008A1FC4"/>
    <w:rsid w:val="008A26FF"/>
    <w:rsid w:val="008A3749"/>
    <w:rsid w:val="008A4B81"/>
    <w:rsid w:val="008A5B35"/>
    <w:rsid w:val="008A5B82"/>
    <w:rsid w:val="008A5E27"/>
    <w:rsid w:val="008A6C90"/>
    <w:rsid w:val="008B0516"/>
    <w:rsid w:val="008B2569"/>
    <w:rsid w:val="008B282F"/>
    <w:rsid w:val="008B2A45"/>
    <w:rsid w:val="008B3622"/>
    <w:rsid w:val="008B4D93"/>
    <w:rsid w:val="008B697F"/>
    <w:rsid w:val="008B6E5D"/>
    <w:rsid w:val="008B797E"/>
    <w:rsid w:val="008B7FC5"/>
    <w:rsid w:val="008C0040"/>
    <w:rsid w:val="008C2500"/>
    <w:rsid w:val="008C3C4F"/>
    <w:rsid w:val="008C527D"/>
    <w:rsid w:val="008C5819"/>
    <w:rsid w:val="008D1B0D"/>
    <w:rsid w:val="008D3415"/>
    <w:rsid w:val="008D3B81"/>
    <w:rsid w:val="008D51EF"/>
    <w:rsid w:val="008D6364"/>
    <w:rsid w:val="008D6440"/>
    <w:rsid w:val="008D6D59"/>
    <w:rsid w:val="008D78A2"/>
    <w:rsid w:val="008E0519"/>
    <w:rsid w:val="008E3C20"/>
    <w:rsid w:val="008E4515"/>
    <w:rsid w:val="008E5C36"/>
    <w:rsid w:val="008E62E0"/>
    <w:rsid w:val="008F014D"/>
    <w:rsid w:val="008F0A27"/>
    <w:rsid w:val="008F0A6A"/>
    <w:rsid w:val="008F2A27"/>
    <w:rsid w:val="008F2E77"/>
    <w:rsid w:val="008F37EF"/>
    <w:rsid w:val="008F38EE"/>
    <w:rsid w:val="008F40D2"/>
    <w:rsid w:val="008F4519"/>
    <w:rsid w:val="008F52B8"/>
    <w:rsid w:val="008F5CD8"/>
    <w:rsid w:val="008F639A"/>
    <w:rsid w:val="008F65BC"/>
    <w:rsid w:val="008F689D"/>
    <w:rsid w:val="008F7305"/>
    <w:rsid w:val="00900FAB"/>
    <w:rsid w:val="00901057"/>
    <w:rsid w:val="009012CC"/>
    <w:rsid w:val="009017C3"/>
    <w:rsid w:val="009027CE"/>
    <w:rsid w:val="00905B54"/>
    <w:rsid w:val="00905B9D"/>
    <w:rsid w:val="009062D4"/>
    <w:rsid w:val="00906682"/>
    <w:rsid w:val="00910B81"/>
    <w:rsid w:val="00911BE3"/>
    <w:rsid w:val="00913A43"/>
    <w:rsid w:val="00913EA8"/>
    <w:rsid w:val="009141C4"/>
    <w:rsid w:val="0091453D"/>
    <w:rsid w:val="0091461B"/>
    <w:rsid w:val="00915CE7"/>
    <w:rsid w:val="0091693E"/>
    <w:rsid w:val="009211F7"/>
    <w:rsid w:val="009216EA"/>
    <w:rsid w:val="0092285A"/>
    <w:rsid w:val="00923FE2"/>
    <w:rsid w:val="009240E3"/>
    <w:rsid w:val="00924D46"/>
    <w:rsid w:val="00925B2E"/>
    <w:rsid w:val="00925C5A"/>
    <w:rsid w:val="009305C2"/>
    <w:rsid w:val="009307F3"/>
    <w:rsid w:val="00930F1A"/>
    <w:rsid w:val="0093231F"/>
    <w:rsid w:val="00934C9E"/>
    <w:rsid w:val="00934E17"/>
    <w:rsid w:val="0093561E"/>
    <w:rsid w:val="00935D62"/>
    <w:rsid w:val="00935FB6"/>
    <w:rsid w:val="00937ECC"/>
    <w:rsid w:val="00940B72"/>
    <w:rsid w:val="00943A20"/>
    <w:rsid w:val="009457C9"/>
    <w:rsid w:val="0094632A"/>
    <w:rsid w:val="00950831"/>
    <w:rsid w:val="00950833"/>
    <w:rsid w:val="00950DAD"/>
    <w:rsid w:val="0095164D"/>
    <w:rsid w:val="00952F5A"/>
    <w:rsid w:val="00954390"/>
    <w:rsid w:val="00954B29"/>
    <w:rsid w:val="0095505F"/>
    <w:rsid w:val="009554A5"/>
    <w:rsid w:val="00955E81"/>
    <w:rsid w:val="009563E1"/>
    <w:rsid w:val="0095673C"/>
    <w:rsid w:val="00957CA5"/>
    <w:rsid w:val="009600FC"/>
    <w:rsid w:val="00960A30"/>
    <w:rsid w:val="00960ABD"/>
    <w:rsid w:val="00960C18"/>
    <w:rsid w:val="00960C3D"/>
    <w:rsid w:val="009622AC"/>
    <w:rsid w:val="00962B4F"/>
    <w:rsid w:val="00963025"/>
    <w:rsid w:val="009648E7"/>
    <w:rsid w:val="00965886"/>
    <w:rsid w:val="009678D2"/>
    <w:rsid w:val="00971579"/>
    <w:rsid w:val="00972A5C"/>
    <w:rsid w:val="00974213"/>
    <w:rsid w:val="009754DC"/>
    <w:rsid w:val="00976E42"/>
    <w:rsid w:val="009771F8"/>
    <w:rsid w:val="00981165"/>
    <w:rsid w:val="00984656"/>
    <w:rsid w:val="0098554F"/>
    <w:rsid w:val="00987A55"/>
    <w:rsid w:val="00987DBB"/>
    <w:rsid w:val="0099067F"/>
    <w:rsid w:val="0099092E"/>
    <w:rsid w:val="00990D26"/>
    <w:rsid w:val="00991255"/>
    <w:rsid w:val="00991567"/>
    <w:rsid w:val="0099186E"/>
    <w:rsid w:val="00992321"/>
    <w:rsid w:val="009951ED"/>
    <w:rsid w:val="0099609E"/>
    <w:rsid w:val="0099682F"/>
    <w:rsid w:val="00996A61"/>
    <w:rsid w:val="009972D6"/>
    <w:rsid w:val="009A03E1"/>
    <w:rsid w:val="009A0574"/>
    <w:rsid w:val="009A0910"/>
    <w:rsid w:val="009A1CFD"/>
    <w:rsid w:val="009A1D0F"/>
    <w:rsid w:val="009A47EC"/>
    <w:rsid w:val="009A48F6"/>
    <w:rsid w:val="009A5A96"/>
    <w:rsid w:val="009A65B4"/>
    <w:rsid w:val="009A7623"/>
    <w:rsid w:val="009A7FA4"/>
    <w:rsid w:val="009B128E"/>
    <w:rsid w:val="009B238F"/>
    <w:rsid w:val="009B2E7E"/>
    <w:rsid w:val="009B4746"/>
    <w:rsid w:val="009B5262"/>
    <w:rsid w:val="009B6015"/>
    <w:rsid w:val="009B74BE"/>
    <w:rsid w:val="009B773B"/>
    <w:rsid w:val="009C00E3"/>
    <w:rsid w:val="009C2155"/>
    <w:rsid w:val="009C3053"/>
    <w:rsid w:val="009C3DA0"/>
    <w:rsid w:val="009C4A2C"/>
    <w:rsid w:val="009C4F70"/>
    <w:rsid w:val="009C59D5"/>
    <w:rsid w:val="009C59E9"/>
    <w:rsid w:val="009C59EA"/>
    <w:rsid w:val="009C637B"/>
    <w:rsid w:val="009C6584"/>
    <w:rsid w:val="009C7148"/>
    <w:rsid w:val="009D263C"/>
    <w:rsid w:val="009D2A3B"/>
    <w:rsid w:val="009D3DC7"/>
    <w:rsid w:val="009D42A5"/>
    <w:rsid w:val="009D43B7"/>
    <w:rsid w:val="009D4485"/>
    <w:rsid w:val="009D61A6"/>
    <w:rsid w:val="009D7462"/>
    <w:rsid w:val="009D78A2"/>
    <w:rsid w:val="009E02EE"/>
    <w:rsid w:val="009E1648"/>
    <w:rsid w:val="009E3D76"/>
    <w:rsid w:val="009E3D8C"/>
    <w:rsid w:val="009E48D0"/>
    <w:rsid w:val="009E578A"/>
    <w:rsid w:val="009E65CA"/>
    <w:rsid w:val="009E6844"/>
    <w:rsid w:val="009E7188"/>
    <w:rsid w:val="009F0344"/>
    <w:rsid w:val="009F0495"/>
    <w:rsid w:val="009F0BA7"/>
    <w:rsid w:val="009F1250"/>
    <w:rsid w:val="009F1865"/>
    <w:rsid w:val="009F2377"/>
    <w:rsid w:val="009F3B91"/>
    <w:rsid w:val="009F50BE"/>
    <w:rsid w:val="009F6D10"/>
    <w:rsid w:val="009F79A1"/>
    <w:rsid w:val="009F7A51"/>
    <w:rsid w:val="00A0198C"/>
    <w:rsid w:val="00A01C14"/>
    <w:rsid w:val="00A03EDB"/>
    <w:rsid w:val="00A04554"/>
    <w:rsid w:val="00A04AD0"/>
    <w:rsid w:val="00A06B1C"/>
    <w:rsid w:val="00A06D58"/>
    <w:rsid w:val="00A07A42"/>
    <w:rsid w:val="00A11229"/>
    <w:rsid w:val="00A128AB"/>
    <w:rsid w:val="00A13193"/>
    <w:rsid w:val="00A131CA"/>
    <w:rsid w:val="00A13593"/>
    <w:rsid w:val="00A14356"/>
    <w:rsid w:val="00A1492D"/>
    <w:rsid w:val="00A14960"/>
    <w:rsid w:val="00A16169"/>
    <w:rsid w:val="00A16DA8"/>
    <w:rsid w:val="00A16E11"/>
    <w:rsid w:val="00A177D4"/>
    <w:rsid w:val="00A17AC9"/>
    <w:rsid w:val="00A205AC"/>
    <w:rsid w:val="00A253FF"/>
    <w:rsid w:val="00A26235"/>
    <w:rsid w:val="00A27A89"/>
    <w:rsid w:val="00A3060A"/>
    <w:rsid w:val="00A30741"/>
    <w:rsid w:val="00A31D77"/>
    <w:rsid w:val="00A32511"/>
    <w:rsid w:val="00A32CC0"/>
    <w:rsid w:val="00A33E6A"/>
    <w:rsid w:val="00A33FDF"/>
    <w:rsid w:val="00A3470B"/>
    <w:rsid w:val="00A34F46"/>
    <w:rsid w:val="00A35517"/>
    <w:rsid w:val="00A35BD7"/>
    <w:rsid w:val="00A35D55"/>
    <w:rsid w:val="00A36A56"/>
    <w:rsid w:val="00A3715A"/>
    <w:rsid w:val="00A37CAC"/>
    <w:rsid w:val="00A40178"/>
    <w:rsid w:val="00A405DE"/>
    <w:rsid w:val="00A41C38"/>
    <w:rsid w:val="00A43AB8"/>
    <w:rsid w:val="00A43DC0"/>
    <w:rsid w:val="00A445FE"/>
    <w:rsid w:val="00A44A5D"/>
    <w:rsid w:val="00A46684"/>
    <w:rsid w:val="00A467E7"/>
    <w:rsid w:val="00A474E1"/>
    <w:rsid w:val="00A47E52"/>
    <w:rsid w:val="00A52580"/>
    <w:rsid w:val="00A54CD8"/>
    <w:rsid w:val="00A55AC1"/>
    <w:rsid w:val="00A57350"/>
    <w:rsid w:val="00A614AC"/>
    <w:rsid w:val="00A64228"/>
    <w:rsid w:val="00A64589"/>
    <w:rsid w:val="00A659CB"/>
    <w:rsid w:val="00A67C98"/>
    <w:rsid w:val="00A67D45"/>
    <w:rsid w:val="00A7112B"/>
    <w:rsid w:val="00A71332"/>
    <w:rsid w:val="00A71B27"/>
    <w:rsid w:val="00A71E57"/>
    <w:rsid w:val="00A72033"/>
    <w:rsid w:val="00A72059"/>
    <w:rsid w:val="00A73E7D"/>
    <w:rsid w:val="00A74217"/>
    <w:rsid w:val="00A746D8"/>
    <w:rsid w:val="00A74A60"/>
    <w:rsid w:val="00A75ED3"/>
    <w:rsid w:val="00A77355"/>
    <w:rsid w:val="00A77B79"/>
    <w:rsid w:val="00A77E5B"/>
    <w:rsid w:val="00A83C48"/>
    <w:rsid w:val="00A84F9E"/>
    <w:rsid w:val="00A8509F"/>
    <w:rsid w:val="00A8545A"/>
    <w:rsid w:val="00A8647B"/>
    <w:rsid w:val="00A90126"/>
    <w:rsid w:val="00A9108F"/>
    <w:rsid w:val="00A91C74"/>
    <w:rsid w:val="00A931EC"/>
    <w:rsid w:val="00A93747"/>
    <w:rsid w:val="00A94200"/>
    <w:rsid w:val="00A95D43"/>
    <w:rsid w:val="00A961FD"/>
    <w:rsid w:val="00A9775F"/>
    <w:rsid w:val="00AA0D48"/>
    <w:rsid w:val="00AA177F"/>
    <w:rsid w:val="00AA1E84"/>
    <w:rsid w:val="00AA39A7"/>
    <w:rsid w:val="00AA579A"/>
    <w:rsid w:val="00AA5857"/>
    <w:rsid w:val="00AA6E5E"/>
    <w:rsid w:val="00AB04F4"/>
    <w:rsid w:val="00AB0DE4"/>
    <w:rsid w:val="00AB1DA5"/>
    <w:rsid w:val="00AB278E"/>
    <w:rsid w:val="00AB2B73"/>
    <w:rsid w:val="00AB3DB9"/>
    <w:rsid w:val="00AB4095"/>
    <w:rsid w:val="00AB4C6C"/>
    <w:rsid w:val="00AB64C9"/>
    <w:rsid w:val="00AC053C"/>
    <w:rsid w:val="00AC1430"/>
    <w:rsid w:val="00AC176A"/>
    <w:rsid w:val="00AC31F4"/>
    <w:rsid w:val="00AC36B4"/>
    <w:rsid w:val="00AC4545"/>
    <w:rsid w:val="00AC786F"/>
    <w:rsid w:val="00AD10BB"/>
    <w:rsid w:val="00AD181B"/>
    <w:rsid w:val="00AD1F30"/>
    <w:rsid w:val="00AD399D"/>
    <w:rsid w:val="00AD40E9"/>
    <w:rsid w:val="00AD45C6"/>
    <w:rsid w:val="00AD468D"/>
    <w:rsid w:val="00AD475D"/>
    <w:rsid w:val="00AD47B7"/>
    <w:rsid w:val="00AD5B72"/>
    <w:rsid w:val="00AD6B70"/>
    <w:rsid w:val="00AD7534"/>
    <w:rsid w:val="00AE110A"/>
    <w:rsid w:val="00AE3BBD"/>
    <w:rsid w:val="00AE453A"/>
    <w:rsid w:val="00AE5624"/>
    <w:rsid w:val="00AE585D"/>
    <w:rsid w:val="00AE5B96"/>
    <w:rsid w:val="00AE6A92"/>
    <w:rsid w:val="00AE6B14"/>
    <w:rsid w:val="00AE75F1"/>
    <w:rsid w:val="00AE7EF2"/>
    <w:rsid w:val="00AF1EBA"/>
    <w:rsid w:val="00AF2241"/>
    <w:rsid w:val="00AF2583"/>
    <w:rsid w:val="00AF28D5"/>
    <w:rsid w:val="00AF2F71"/>
    <w:rsid w:val="00AF466D"/>
    <w:rsid w:val="00AF5DB7"/>
    <w:rsid w:val="00AF65E0"/>
    <w:rsid w:val="00AF6E8C"/>
    <w:rsid w:val="00AF6FB0"/>
    <w:rsid w:val="00AF7A0B"/>
    <w:rsid w:val="00B012EA"/>
    <w:rsid w:val="00B03DFD"/>
    <w:rsid w:val="00B04017"/>
    <w:rsid w:val="00B046EF"/>
    <w:rsid w:val="00B054E1"/>
    <w:rsid w:val="00B05F3D"/>
    <w:rsid w:val="00B05FEC"/>
    <w:rsid w:val="00B0669D"/>
    <w:rsid w:val="00B069A2"/>
    <w:rsid w:val="00B135C5"/>
    <w:rsid w:val="00B13CC5"/>
    <w:rsid w:val="00B16DB1"/>
    <w:rsid w:val="00B202C1"/>
    <w:rsid w:val="00B206A1"/>
    <w:rsid w:val="00B20AEA"/>
    <w:rsid w:val="00B20CD8"/>
    <w:rsid w:val="00B21D6B"/>
    <w:rsid w:val="00B2338D"/>
    <w:rsid w:val="00B23C4A"/>
    <w:rsid w:val="00B2433F"/>
    <w:rsid w:val="00B24DEC"/>
    <w:rsid w:val="00B24FAC"/>
    <w:rsid w:val="00B2504A"/>
    <w:rsid w:val="00B26631"/>
    <w:rsid w:val="00B26650"/>
    <w:rsid w:val="00B27BCF"/>
    <w:rsid w:val="00B30CAE"/>
    <w:rsid w:val="00B31270"/>
    <w:rsid w:val="00B32196"/>
    <w:rsid w:val="00B321F0"/>
    <w:rsid w:val="00B32A0A"/>
    <w:rsid w:val="00B3429E"/>
    <w:rsid w:val="00B354D5"/>
    <w:rsid w:val="00B35B98"/>
    <w:rsid w:val="00B36B43"/>
    <w:rsid w:val="00B40937"/>
    <w:rsid w:val="00B40AB8"/>
    <w:rsid w:val="00B41338"/>
    <w:rsid w:val="00B414E6"/>
    <w:rsid w:val="00B41786"/>
    <w:rsid w:val="00B42139"/>
    <w:rsid w:val="00B425B3"/>
    <w:rsid w:val="00B43A1B"/>
    <w:rsid w:val="00B4585F"/>
    <w:rsid w:val="00B46854"/>
    <w:rsid w:val="00B46DAF"/>
    <w:rsid w:val="00B47184"/>
    <w:rsid w:val="00B47235"/>
    <w:rsid w:val="00B47D08"/>
    <w:rsid w:val="00B51271"/>
    <w:rsid w:val="00B5212C"/>
    <w:rsid w:val="00B52487"/>
    <w:rsid w:val="00B54FB7"/>
    <w:rsid w:val="00B5561F"/>
    <w:rsid w:val="00B55CDE"/>
    <w:rsid w:val="00B55EE5"/>
    <w:rsid w:val="00B568D5"/>
    <w:rsid w:val="00B56BA1"/>
    <w:rsid w:val="00B56D7E"/>
    <w:rsid w:val="00B611B1"/>
    <w:rsid w:val="00B6175C"/>
    <w:rsid w:val="00B61B0F"/>
    <w:rsid w:val="00B61F5C"/>
    <w:rsid w:val="00B6219C"/>
    <w:rsid w:val="00B62536"/>
    <w:rsid w:val="00B6490D"/>
    <w:rsid w:val="00B64C27"/>
    <w:rsid w:val="00B658EB"/>
    <w:rsid w:val="00B666D3"/>
    <w:rsid w:val="00B666DF"/>
    <w:rsid w:val="00B67548"/>
    <w:rsid w:val="00B67766"/>
    <w:rsid w:val="00B67975"/>
    <w:rsid w:val="00B70A36"/>
    <w:rsid w:val="00B7244B"/>
    <w:rsid w:val="00B74360"/>
    <w:rsid w:val="00B75D4F"/>
    <w:rsid w:val="00B76A9D"/>
    <w:rsid w:val="00B770F7"/>
    <w:rsid w:val="00B7742F"/>
    <w:rsid w:val="00B777BE"/>
    <w:rsid w:val="00B85E3F"/>
    <w:rsid w:val="00B86CED"/>
    <w:rsid w:val="00B873D5"/>
    <w:rsid w:val="00B87547"/>
    <w:rsid w:val="00B87794"/>
    <w:rsid w:val="00B90F7C"/>
    <w:rsid w:val="00B918C7"/>
    <w:rsid w:val="00B961BD"/>
    <w:rsid w:val="00B968D8"/>
    <w:rsid w:val="00B96E9B"/>
    <w:rsid w:val="00B96ED5"/>
    <w:rsid w:val="00BA0B6C"/>
    <w:rsid w:val="00BA3E5C"/>
    <w:rsid w:val="00BA6A4D"/>
    <w:rsid w:val="00BA6C03"/>
    <w:rsid w:val="00BA6EA6"/>
    <w:rsid w:val="00BA7665"/>
    <w:rsid w:val="00BB2D8A"/>
    <w:rsid w:val="00BB43A8"/>
    <w:rsid w:val="00BB4553"/>
    <w:rsid w:val="00BB4CED"/>
    <w:rsid w:val="00BB5669"/>
    <w:rsid w:val="00BB5A4F"/>
    <w:rsid w:val="00BB69EF"/>
    <w:rsid w:val="00BB79AA"/>
    <w:rsid w:val="00BB7A0B"/>
    <w:rsid w:val="00BC0F74"/>
    <w:rsid w:val="00BC332E"/>
    <w:rsid w:val="00BC60B2"/>
    <w:rsid w:val="00BC6AC4"/>
    <w:rsid w:val="00BC6D03"/>
    <w:rsid w:val="00BC6FBD"/>
    <w:rsid w:val="00BD2013"/>
    <w:rsid w:val="00BD2D52"/>
    <w:rsid w:val="00BD4055"/>
    <w:rsid w:val="00BD42F1"/>
    <w:rsid w:val="00BD64AA"/>
    <w:rsid w:val="00BD6A60"/>
    <w:rsid w:val="00BD7E7C"/>
    <w:rsid w:val="00BE089E"/>
    <w:rsid w:val="00BE1E33"/>
    <w:rsid w:val="00BE2785"/>
    <w:rsid w:val="00BE29E2"/>
    <w:rsid w:val="00BE2DB7"/>
    <w:rsid w:val="00BE34D9"/>
    <w:rsid w:val="00BE396D"/>
    <w:rsid w:val="00BE479D"/>
    <w:rsid w:val="00BF1C47"/>
    <w:rsid w:val="00BF28B2"/>
    <w:rsid w:val="00BF46A3"/>
    <w:rsid w:val="00BF4C71"/>
    <w:rsid w:val="00BF4F84"/>
    <w:rsid w:val="00BF6591"/>
    <w:rsid w:val="00BF6BCE"/>
    <w:rsid w:val="00C00E18"/>
    <w:rsid w:val="00C0127C"/>
    <w:rsid w:val="00C018A5"/>
    <w:rsid w:val="00C03F6B"/>
    <w:rsid w:val="00C04F3C"/>
    <w:rsid w:val="00C06A7F"/>
    <w:rsid w:val="00C06D6C"/>
    <w:rsid w:val="00C1043D"/>
    <w:rsid w:val="00C1047D"/>
    <w:rsid w:val="00C105C7"/>
    <w:rsid w:val="00C1093E"/>
    <w:rsid w:val="00C13A1E"/>
    <w:rsid w:val="00C14187"/>
    <w:rsid w:val="00C1557C"/>
    <w:rsid w:val="00C157F8"/>
    <w:rsid w:val="00C164D6"/>
    <w:rsid w:val="00C168C8"/>
    <w:rsid w:val="00C16F57"/>
    <w:rsid w:val="00C20183"/>
    <w:rsid w:val="00C2042C"/>
    <w:rsid w:val="00C20ADD"/>
    <w:rsid w:val="00C20D8D"/>
    <w:rsid w:val="00C21615"/>
    <w:rsid w:val="00C224B1"/>
    <w:rsid w:val="00C229E8"/>
    <w:rsid w:val="00C237BE"/>
    <w:rsid w:val="00C264DC"/>
    <w:rsid w:val="00C26907"/>
    <w:rsid w:val="00C31207"/>
    <w:rsid w:val="00C3299C"/>
    <w:rsid w:val="00C32AA0"/>
    <w:rsid w:val="00C32B01"/>
    <w:rsid w:val="00C33428"/>
    <w:rsid w:val="00C33E06"/>
    <w:rsid w:val="00C344BA"/>
    <w:rsid w:val="00C365AD"/>
    <w:rsid w:val="00C37423"/>
    <w:rsid w:val="00C37832"/>
    <w:rsid w:val="00C407FF"/>
    <w:rsid w:val="00C40B06"/>
    <w:rsid w:val="00C42081"/>
    <w:rsid w:val="00C42787"/>
    <w:rsid w:val="00C43EBB"/>
    <w:rsid w:val="00C44232"/>
    <w:rsid w:val="00C44AEE"/>
    <w:rsid w:val="00C44EEA"/>
    <w:rsid w:val="00C460A9"/>
    <w:rsid w:val="00C46545"/>
    <w:rsid w:val="00C46554"/>
    <w:rsid w:val="00C46555"/>
    <w:rsid w:val="00C467A7"/>
    <w:rsid w:val="00C47221"/>
    <w:rsid w:val="00C508FC"/>
    <w:rsid w:val="00C51E83"/>
    <w:rsid w:val="00C520FD"/>
    <w:rsid w:val="00C52F66"/>
    <w:rsid w:val="00C533F3"/>
    <w:rsid w:val="00C5385C"/>
    <w:rsid w:val="00C53ED0"/>
    <w:rsid w:val="00C5405C"/>
    <w:rsid w:val="00C540B6"/>
    <w:rsid w:val="00C549E3"/>
    <w:rsid w:val="00C5618C"/>
    <w:rsid w:val="00C5663A"/>
    <w:rsid w:val="00C56C21"/>
    <w:rsid w:val="00C574E1"/>
    <w:rsid w:val="00C601F8"/>
    <w:rsid w:val="00C60A0B"/>
    <w:rsid w:val="00C60D7D"/>
    <w:rsid w:val="00C61B83"/>
    <w:rsid w:val="00C61B94"/>
    <w:rsid w:val="00C627EB"/>
    <w:rsid w:val="00C6600F"/>
    <w:rsid w:val="00C66FDF"/>
    <w:rsid w:val="00C6720B"/>
    <w:rsid w:val="00C67B80"/>
    <w:rsid w:val="00C70E78"/>
    <w:rsid w:val="00C71785"/>
    <w:rsid w:val="00C717C8"/>
    <w:rsid w:val="00C725E6"/>
    <w:rsid w:val="00C729F6"/>
    <w:rsid w:val="00C738EA"/>
    <w:rsid w:val="00C746B1"/>
    <w:rsid w:val="00C757EC"/>
    <w:rsid w:val="00C75B0F"/>
    <w:rsid w:val="00C815D3"/>
    <w:rsid w:val="00C835DD"/>
    <w:rsid w:val="00C84252"/>
    <w:rsid w:val="00C86008"/>
    <w:rsid w:val="00C87C03"/>
    <w:rsid w:val="00C87D26"/>
    <w:rsid w:val="00C9133A"/>
    <w:rsid w:val="00C92063"/>
    <w:rsid w:val="00C92200"/>
    <w:rsid w:val="00C92399"/>
    <w:rsid w:val="00C9277D"/>
    <w:rsid w:val="00C9420E"/>
    <w:rsid w:val="00C9486A"/>
    <w:rsid w:val="00C976D5"/>
    <w:rsid w:val="00CA4BB7"/>
    <w:rsid w:val="00CA4EB1"/>
    <w:rsid w:val="00CA6619"/>
    <w:rsid w:val="00CA6674"/>
    <w:rsid w:val="00CB3BE4"/>
    <w:rsid w:val="00CB3E5A"/>
    <w:rsid w:val="00CB4025"/>
    <w:rsid w:val="00CB509D"/>
    <w:rsid w:val="00CB5580"/>
    <w:rsid w:val="00CB61FB"/>
    <w:rsid w:val="00CB7447"/>
    <w:rsid w:val="00CB7781"/>
    <w:rsid w:val="00CC06BB"/>
    <w:rsid w:val="00CC080C"/>
    <w:rsid w:val="00CC102E"/>
    <w:rsid w:val="00CC3B10"/>
    <w:rsid w:val="00CC44AC"/>
    <w:rsid w:val="00CC67E5"/>
    <w:rsid w:val="00CC6C4B"/>
    <w:rsid w:val="00CC7F53"/>
    <w:rsid w:val="00CC7FED"/>
    <w:rsid w:val="00CD214B"/>
    <w:rsid w:val="00CD3979"/>
    <w:rsid w:val="00CD3D0C"/>
    <w:rsid w:val="00CD3F07"/>
    <w:rsid w:val="00CD445E"/>
    <w:rsid w:val="00CD46E4"/>
    <w:rsid w:val="00CD507C"/>
    <w:rsid w:val="00CD52C9"/>
    <w:rsid w:val="00CD5CB3"/>
    <w:rsid w:val="00CD661F"/>
    <w:rsid w:val="00CD7599"/>
    <w:rsid w:val="00CD75A1"/>
    <w:rsid w:val="00CE111A"/>
    <w:rsid w:val="00CE360D"/>
    <w:rsid w:val="00CE43F0"/>
    <w:rsid w:val="00CE48F3"/>
    <w:rsid w:val="00CE4F23"/>
    <w:rsid w:val="00CE5635"/>
    <w:rsid w:val="00CE5D35"/>
    <w:rsid w:val="00CE5E43"/>
    <w:rsid w:val="00CE79F4"/>
    <w:rsid w:val="00CE7ECB"/>
    <w:rsid w:val="00CF25C3"/>
    <w:rsid w:val="00CF2CA9"/>
    <w:rsid w:val="00CF3417"/>
    <w:rsid w:val="00CF58DE"/>
    <w:rsid w:val="00CF5C10"/>
    <w:rsid w:val="00CF6329"/>
    <w:rsid w:val="00CF69E9"/>
    <w:rsid w:val="00D000F1"/>
    <w:rsid w:val="00D00382"/>
    <w:rsid w:val="00D0089D"/>
    <w:rsid w:val="00D0113B"/>
    <w:rsid w:val="00D039AB"/>
    <w:rsid w:val="00D04012"/>
    <w:rsid w:val="00D044BA"/>
    <w:rsid w:val="00D04F10"/>
    <w:rsid w:val="00D04F87"/>
    <w:rsid w:val="00D056A2"/>
    <w:rsid w:val="00D05F9D"/>
    <w:rsid w:val="00D065E5"/>
    <w:rsid w:val="00D07012"/>
    <w:rsid w:val="00D104A6"/>
    <w:rsid w:val="00D10C53"/>
    <w:rsid w:val="00D10D80"/>
    <w:rsid w:val="00D10FBA"/>
    <w:rsid w:val="00D11787"/>
    <w:rsid w:val="00D11E23"/>
    <w:rsid w:val="00D1404F"/>
    <w:rsid w:val="00D14CF7"/>
    <w:rsid w:val="00D15A3D"/>
    <w:rsid w:val="00D17FB8"/>
    <w:rsid w:val="00D2087C"/>
    <w:rsid w:val="00D20E82"/>
    <w:rsid w:val="00D2180A"/>
    <w:rsid w:val="00D2199F"/>
    <w:rsid w:val="00D23E2A"/>
    <w:rsid w:val="00D23EB2"/>
    <w:rsid w:val="00D24A74"/>
    <w:rsid w:val="00D26518"/>
    <w:rsid w:val="00D26E8F"/>
    <w:rsid w:val="00D27142"/>
    <w:rsid w:val="00D27893"/>
    <w:rsid w:val="00D307F9"/>
    <w:rsid w:val="00D3110C"/>
    <w:rsid w:val="00D318AC"/>
    <w:rsid w:val="00D324E0"/>
    <w:rsid w:val="00D4107A"/>
    <w:rsid w:val="00D4123B"/>
    <w:rsid w:val="00D41BE2"/>
    <w:rsid w:val="00D42858"/>
    <w:rsid w:val="00D42A1A"/>
    <w:rsid w:val="00D42E2F"/>
    <w:rsid w:val="00D4482B"/>
    <w:rsid w:val="00D45840"/>
    <w:rsid w:val="00D47686"/>
    <w:rsid w:val="00D47B58"/>
    <w:rsid w:val="00D50062"/>
    <w:rsid w:val="00D5164D"/>
    <w:rsid w:val="00D51B3A"/>
    <w:rsid w:val="00D53CCD"/>
    <w:rsid w:val="00D5445C"/>
    <w:rsid w:val="00D551BB"/>
    <w:rsid w:val="00D55B73"/>
    <w:rsid w:val="00D5628C"/>
    <w:rsid w:val="00D57805"/>
    <w:rsid w:val="00D57866"/>
    <w:rsid w:val="00D579FF"/>
    <w:rsid w:val="00D607D9"/>
    <w:rsid w:val="00D60ADA"/>
    <w:rsid w:val="00D63244"/>
    <w:rsid w:val="00D64A82"/>
    <w:rsid w:val="00D64CF7"/>
    <w:rsid w:val="00D64F03"/>
    <w:rsid w:val="00D650C6"/>
    <w:rsid w:val="00D65346"/>
    <w:rsid w:val="00D66191"/>
    <w:rsid w:val="00D66507"/>
    <w:rsid w:val="00D66D86"/>
    <w:rsid w:val="00D67754"/>
    <w:rsid w:val="00D67839"/>
    <w:rsid w:val="00D67843"/>
    <w:rsid w:val="00D7210A"/>
    <w:rsid w:val="00D72141"/>
    <w:rsid w:val="00D728F0"/>
    <w:rsid w:val="00D73669"/>
    <w:rsid w:val="00D75F1B"/>
    <w:rsid w:val="00D761C6"/>
    <w:rsid w:val="00D776AC"/>
    <w:rsid w:val="00D8227E"/>
    <w:rsid w:val="00D828EA"/>
    <w:rsid w:val="00D85455"/>
    <w:rsid w:val="00D855B8"/>
    <w:rsid w:val="00D86C93"/>
    <w:rsid w:val="00D86EB3"/>
    <w:rsid w:val="00D874DA"/>
    <w:rsid w:val="00D87E4C"/>
    <w:rsid w:val="00D907FB"/>
    <w:rsid w:val="00D92B7B"/>
    <w:rsid w:val="00D92C59"/>
    <w:rsid w:val="00D93093"/>
    <w:rsid w:val="00D933C6"/>
    <w:rsid w:val="00D93B19"/>
    <w:rsid w:val="00D9457B"/>
    <w:rsid w:val="00D95813"/>
    <w:rsid w:val="00D95C60"/>
    <w:rsid w:val="00D960A4"/>
    <w:rsid w:val="00D961BA"/>
    <w:rsid w:val="00DA0369"/>
    <w:rsid w:val="00DA2DC8"/>
    <w:rsid w:val="00DA4F0C"/>
    <w:rsid w:val="00DA5B21"/>
    <w:rsid w:val="00DA7E2D"/>
    <w:rsid w:val="00DB0BA7"/>
    <w:rsid w:val="00DB13E2"/>
    <w:rsid w:val="00DB19DA"/>
    <w:rsid w:val="00DB2EBD"/>
    <w:rsid w:val="00DB38CA"/>
    <w:rsid w:val="00DB3AED"/>
    <w:rsid w:val="00DB4E7C"/>
    <w:rsid w:val="00DB4EBB"/>
    <w:rsid w:val="00DB5C3B"/>
    <w:rsid w:val="00DB6FDA"/>
    <w:rsid w:val="00DB70D1"/>
    <w:rsid w:val="00DB741E"/>
    <w:rsid w:val="00DB77BB"/>
    <w:rsid w:val="00DC0607"/>
    <w:rsid w:val="00DC13E6"/>
    <w:rsid w:val="00DC2725"/>
    <w:rsid w:val="00DC287B"/>
    <w:rsid w:val="00DC331A"/>
    <w:rsid w:val="00DD05D4"/>
    <w:rsid w:val="00DD1D57"/>
    <w:rsid w:val="00DD2ED5"/>
    <w:rsid w:val="00DD343D"/>
    <w:rsid w:val="00DD4B23"/>
    <w:rsid w:val="00DD4C3E"/>
    <w:rsid w:val="00DD6A2A"/>
    <w:rsid w:val="00DD7D77"/>
    <w:rsid w:val="00DD7F50"/>
    <w:rsid w:val="00DE0ECA"/>
    <w:rsid w:val="00DE12FD"/>
    <w:rsid w:val="00DE1FE4"/>
    <w:rsid w:val="00DE2457"/>
    <w:rsid w:val="00DE355A"/>
    <w:rsid w:val="00DE4DE0"/>
    <w:rsid w:val="00DF4632"/>
    <w:rsid w:val="00DF5FE4"/>
    <w:rsid w:val="00DF7781"/>
    <w:rsid w:val="00DF79DE"/>
    <w:rsid w:val="00E010E2"/>
    <w:rsid w:val="00E025C6"/>
    <w:rsid w:val="00E030F9"/>
    <w:rsid w:val="00E033E9"/>
    <w:rsid w:val="00E0493E"/>
    <w:rsid w:val="00E05F23"/>
    <w:rsid w:val="00E0612F"/>
    <w:rsid w:val="00E06ADC"/>
    <w:rsid w:val="00E11645"/>
    <w:rsid w:val="00E118DC"/>
    <w:rsid w:val="00E1194B"/>
    <w:rsid w:val="00E126E7"/>
    <w:rsid w:val="00E12D71"/>
    <w:rsid w:val="00E134B6"/>
    <w:rsid w:val="00E13903"/>
    <w:rsid w:val="00E144C7"/>
    <w:rsid w:val="00E14621"/>
    <w:rsid w:val="00E14F71"/>
    <w:rsid w:val="00E155AF"/>
    <w:rsid w:val="00E15DF5"/>
    <w:rsid w:val="00E204EB"/>
    <w:rsid w:val="00E20F4D"/>
    <w:rsid w:val="00E21113"/>
    <w:rsid w:val="00E22449"/>
    <w:rsid w:val="00E23FF2"/>
    <w:rsid w:val="00E24FD5"/>
    <w:rsid w:val="00E273AE"/>
    <w:rsid w:val="00E274D6"/>
    <w:rsid w:val="00E3008B"/>
    <w:rsid w:val="00E30091"/>
    <w:rsid w:val="00E32871"/>
    <w:rsid w:val="00E328BD"/>
    <w:rsid w:val="00E34645"/>
    <w:rsid w:val="00E36841"/>
    <w:rsid w:val="00E36889"/>
    <w:rsid w:val="00E3769A"/>
    <w:rsid w:val="00E406D3"/>
    <w:rsid w:val="00E418F9"/>
    <w:rsid w:val="00E43D8E"/>
    <w:rsid w:val="00E4431B"/>
    <w:rsid w:val="00E44BD4"/>
    <w:rsid w:val="00E45D59"/>
    <w:rsid w:val="00E462F7"/>
    <w:rsid w:val="00E46326"/>
    <w:rsid w:val="00E50888"/>
    <w:rsid w:val="00E5253D"/>
    <w:rsid w:val="00E530FA"/>
    <w:rsid w:val="00E53227"/>
    <w:rsid w:val="00E53F69"/>
    <w:rsid w:val="00E5535C"/>
    <w:rsid w:val="00E55647"/>
    <w:rsid w:val="00E55C40"/>
    <w:rsid w:val="00E56536"/>
    <w:rsid w:val="00E57108"/>
    <w:rsid w:val="00E5796F"/>
    <w:rsid w:val="00E6059D"/>
    <w:rsid w:val="00E60A92"/>
    <w:rsid w:val="00E61A49"/>
    <w:rsid w:val="00E62532"/>
    <w:rsid w:val="00E62E5A"/>
    <w:rsid w:val="00E631B8"/>
    <w:rsid w:val="00E6341B"/>
    <w:rsid w:val="00E63FCB"/>
    <w:rsid w:val="00E67229"/>
    <w:rsid w:val="00E67FEE"/>
    <w:rsid w:val="00E70A5E"/>
    <w:rsid w:val="00E71683"/>
    <w:rsid w:val="00E72394"/>
    <w:rsid w:val="00E72C4D"/>
    <w:rsid w:val="00E72C50"/>
    <w:rsid w:val="00E72EF8"/>
    <w:rsid w:val="00E75853"/>
    <w:rsid w:val="00E7703E"/>
    <w:rsid w:val="00E77D7B"/>
    <w:rsid w:val="00E8186F"/>
    <w:rsid w:val="00E82C3B"/>
    <w:rsid w:val="00E83258"/>
    <w:rsid w:val="00E8330F"/>
    <w:rsid w:val="00E84123"/>
    <w:rsid w:val="00E8454A"/>
    <w:rsid w:val="00E84AB5"/>
    <w:rsid w:val="00E84EA5"/>
    <w:rsid w:val="00E86CEF"/>
    <w:rsid w:val="00E86E51"/>
    <w:rsid w:val="00E87ED1"/>
    <w:rsid w:val="00E90C0D"/>
    <w:rsid w:val="00E90D5A"/>
    <w:rsid w:val="00E910AA"/>
    <w:rsid w:val="00E91153"/>
    <w:rsid w:val="00E9328D"/>
    <w:rsid w:val="00E932F6"/>
    <w:rsid w:val="00E93A43"/>
    <w:rsid w:val="00E94B49"/>
    <w:rsid w:val="00E9512D"/>
    <w:rsid w:val="00E96190"/>
    <w:rsid w:val="00E96559"/>
    <w:rsid w:val="00E96631"/>
    <w:rsid w:val="00E968B0"/>
    <w:rsid w:val="00E96D79"/>
    <w:rsid w:val="00EA2544"/>
    <w:rsid w:val="00EA303D"/>
    <w:rsid w:val="00EA3B0E"/>
    <w:rsid w:val="00EA605B"/>
    <w:rsid w:val="00EB15C9"/>
    <w:rsid w:val="00EB26C2"/>
    <w:rsid w:val="00EB43AD"/>
    <w:rsid w:val="00EB5523"/>
    <w:rsid w:val="00EB66AE"/>
    <w:rsid w:val="00EB7D08"/>
    <w:rsid w:val="00EC0D20"/>
    <w:rsid w:val="00EC165F"/>
    <w:rsid w:val="00EC1DEC"/>
    <w:rsid w:val="00EC3C3B"/>
    <w:rsid w:val="00EC4E9C"/>
    <w:rsid w:val="00EC4F99"/>
    <w:rsid w:val="00EC4FCE"/>
    <w:rsid w:val="00EC5161"/>
    <w:rsid w:val="00EC54D8"/>
    <w:rsid w:val="00EC56B3"/>
    <w:rsid w:val="00EC67D6"/>
    <w:rsid w:val="00EC7200"/>
    <w:rsid w:val="00ED0B32"/>
    <w:rsid w:val="00ED266E"/>
    <w:rsid w:val="00ED2E23"/>
    <w:rsid w:val="00ED3366"/>
    <w:rsid w:val="00ED5017"/>
    <w:rsid w:val="00ED6576"/>
    <w:rsid w:val="00ED6A03"/>
    <w:rsid w:val="00ED7FEF"/>
    <w:rsid w:val="00EE1914"/>
    <w:rsid w:val="00EE2272"/>
    <w:rsid w:val="00EE29B9"/>
    <w:rsid w:val="00EE4222"/>
    <w:rsid w:val="00EE4689"/>
    <w:rsid w:val="00EE5B14"/>
    <w:rsid w:val="00EE6352"/>
    <w:rsid w:val="00EE63DB"/>
    <w:rsid w:val="00EE7EC6"/>
    <w:rsid w:val="00EF0587"/>
    <w:rsid w:val="00EF3E6F"/>
    <w:rsid w:val="00EF3F3B"/>
    <w:rsid w:val="00EF5398"/>
    <w:rsid w:val="00EF5CF6"/>
    <w:rsid w:val="00EF679D"/>
    <w:rsid w:val="00F00AF1"/>
    <w:rsid w:val="00F00B22"/>
    <w:rsid w:val="00F00DA0"/>
    <w:rsid w:val="00F0138E"/>
    <w:rsid w:val="00F0166F"/>
    <w:rsid w:val="00F017B0"/>
    <w:rsid w:val="00F02C18"/>
    <w:rsid w:val="00F02FD8"/>
    <w:rsid w:val="00F03A7E"/>
    <w:rsid w:val="00F03C02"/>
    <w:rsid w:val="00F061BC"/>
    <w:rsid w:val="00F06A9C"/>
    <w:rsid w:val="00F07021"/>
    <w:rsid w:val="00F1205A"/>
    <w:rsid w:val="00F12119"/>
    <w:rsid w:val="00F13B0E"/>
    <w:rsid w:val="00F14595"/>
    <w:rsid w:val="00F14B85"/>
    <w:rsid w:val="00F15783"/>
    <w:rsid w:val="00F164A4"/>
    <w:rsid w:val="00F17E6A"/>
    <w:rsid w:val="00F220AE"/>
    <w:rsid w:val="00F22166"/>
    <w:rsid w:val="00F233C1"/>
    <w:rsid w:val="00F2451B"/>
    <w:rsid w:val="00F25E03"/>
    <w:rsid w:val="00F266FD"/>
    <w:rsid w:val="00F26A34"/>
    <w:rsid w:val="00F27D8C"/>
    <w:rsid w:val="00F27FC3"/>
    <w:rsid w:val="00F31CBF"/>
    <w:rsid w:val="00F33FEE"/>
    <w:rsid w:val="00F34183"/>
    <w:rsid w:val="00F344B6"/>
    <w:rsid w:val="00F35104"/>
    <w:rsid w:val="00F360CD"/>
    <w:rsid w:val="00F36C62"/>
    <w:rsid w:val="00F36E00"/>
    <w:rsid w:val="00F36E69"/>
    <w:rsid w:val="00F377B6"/>
    <w:rsid w:val="00F4021E"/>
    <w:rsid w:val="00F404D3"/>
    <w:rsid w:val="00F4088E"/>
    <w:rsid w:val="00F4108D"/>
    <w:rsid w:val="00F41185"/>
    <w:rsid w:val="00F418F6"/>
    <w:rsid w:val="00F41EEC"/>
    <w:rsid w:val="00F41F06"/>
    <w:rsid w:val="00F42FF0"/>
    <w:rsid w:val="00F4418A"/>
    <w:rsid w:val="00F45DD0"/>
    <w:rsid w:val="00F4690E"/>
    <w:rsid w:val="00F478AE"/>
    <w:rsid w:val="00F503E0"/>
    <w:rsid w:val="00F523B6"/>
    <w:rsid w:val="00F5392F"/>
    <w:rsid w:val="00F53BC0"/>
    <w:rsid w:val="00F55E75"/>
    <w:rsid w:val="00F57142"/>
    <w:rsid w:val="00F574F7"/>
    <w:rsid w:val="00F60630"/>
    <w:rsid w:val="00F617D6"/>
    <w:rsid w:val="00F62C19"/>
    <w:rsid w:val="00F63ED0"/>
    <w:rsid w:val="00F65504"/>
    <w:rsid w:val="00F657B4"/>
    <w:rsid w:val="00F6685B"/>
    <w:rsid w:val="00F67C4E"/>
    <w:rsid w:val="00F70405"/>
    <w:rsid w:val="00F70528"/>
    <w:rsid w:val="00F71155"/>
    <w:rsid w:val="00F718A4"/>
    <w:rsid w:val="00F71B1A"/>
    <w:rsid w:val="00F72B6C"/>
    <w:rsid w:val="00F72C2F"/>
    <w:rsid w:val="00F739C7"/>
    <w:rsid w:val="00F73F47"/>
    <w:rsid w:val="00F76781"/>
    <w:rsid w:val="00F76923"/>
    <w:rsid w:val="00F800CA"/>
    <w:rsid w:val="00F8122A"/>
    <w:rsid w:val="00F81A77"/>
    <w:rsid w:val="00F81AE7"/>
    <w:rsid w:val="00F82D47"/>
    <w:rsid w:val="00F8300C"/>
    <w:rsid w:val="00F83542"/>
    <w:rsid w:val="00F851FB"/>
    <w:rsid w:val="00F85CFA"/>
    <w:rsid w:val="00F86245"/>
    <w:rsid w:val="00F86826"/>
    <w:rsid w:val="00F86913"/>
    <w:rsid w:val="00F86F8E"/>
    <w:rsid w:val="00F87439"/>
    <w:rsid w:val="00F87B61"/>
    <w:rsid w:val="00F90569"/>
    <w:rsid w:val="00F909D3"/>
    <w:rsid w:val="00F91980"/>
    <w:rsid w:val="00F92045"/>
    <w:rsid w:val="00F925E8"/>
    <w:rsid w:val="00F940F4"/>
    <w:rsid w:val="00F94674"/>
    <w:rsid w:val="00F96AD8"/>
    <w:rsid w:val="00FA0154"/>
    <w:rsid w:val="00FA0B6E"/>
    <w:rsid w:val="00FA1D7F"/>
    <w:rsid w:val="00FA24D5"/>
    <w:rsid w:val="00FA26C2"/>
    <w:rsid w:val="00FA2BF4"/>
    <w:rsid w:val="00FA4C0A"/>
    <w:rsid w:val="00FA5254"/>
    <w:rsid w:val="00FA6816"/>
    <w:rsid w:val="00FB0C39"/>
    <w:rsid w:val="00FB1F03"/>
    <w:rsid w:val="00FB1F16"/>
    <w:rsid w:val="00FB2DD8"/>
    <w:rsid w:val="00FB355D"/>
    <w:rsid w:val="00FB3AE9"/>
    <w:rsid w:val="00FB49EB"/>
    <w:rsid w:val="00FB5114"/>
    <w:rsid w:val="00FB5199"/>
    <w:rsid w:val="00FB6C00"/>
    <w:rsid w:val="00FB70F2"/>
    <w:rsid w:val="00FB7E7A"/>
    <w:rsid w:val="00FC33CF"/>
    <w:rsid w:val="00FC3646"/>
    <w:rsid w:val="00FC4D91"/>
    <w:rsid w:val="00FC4E50"/>
    <w:rsid w:val="00FC5149"/>
    <w:rsid w:val="00FC5504"/>
    <w:rsid w:val="00FC5CE8"/>
    <w:rsid w:val="00FC6038"/>
    <w:rsid w:val="00FC6039"/>
    <w:rsid w:val="00FC6C75"/>
    <w:rsid w:val="00FC6EC0"/>
    <w:rsid w:val="00FC7B75"/>
    <w:rsid w:val="00FD02CA"/>
    <w:rsid w:val="00FD0DFF"/>
    <w:rsid w:val="00FD0E2E"/>
    <w:rsid w:val="00FD11A9"/>
    <w:rsid w:val="00FD2065"/>
    <w:rsid w:val="00FD2C7A"/>
    <w:rsid w:val="00FD42D3"/>
    <w:rsid w:val="00FD51F0"/>
    <w:rsid w:val="00FD5A72"/>
    <w:rsid w:val="00FD7752"/>
    <w:rsid w:val="00FE0C5B"/>
    <w:rsid w:val="00FE1A82"/>
    <w:rsid w:val="00FE1EBA"/>
    <w:rsid w:val="00FE1F88"/>
    <w:rsid w:val="00FE227D"/>
    <w:rsid w:val="00FE2527"/>
    <w:rsid w:val="00FE2994"/>
    <w:rsid w:val="00FE6251"/>
    <w:rsid w:val="00FE6DB7"/>
    <w:rsid w:val="00FE70D6"/>
    <w:rsid w:val="00FF0338"/>
    <w:rsid w:val="00FF0FD0"/>
    <w:rsid w:val="00FF2872"/>
    <w:rsid w:val="00FF2874"/>
    <w:rsid w:val="00FF2899"/>
    <w:rsid w:val="00FF367C"/>
    <w:rsid w:val="00FF4328"/>
    <w:rsid w:val="00FF5535"/>
    <w:rsid w:val="00FF63FC"/>
    <w:rsid w:val="00FF7F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4B821"/>
  <w15:chartTrackingRefBased/>
  <w15:docId w15:val="{E990FEBE-E6A7-4941-856F-57D015D7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E7A"/>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E553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9A7623"/>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35C"/>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E5535C"/>
    <w:pPr>
      <w:tabs>
        <w:tab w:val="center" w:pos="4419"/>
        <w:tab w:val="right" w:pos="8838"/>
      </w:tabs>
    </w:pPr>
  </w:style>
  <w:style w:type="character" w:customStyle="1" w:styleId="EncabezadoCar">
    <w:name w:val="Encabezado Car"/>
    <w:basedOn w:val="Fuentedeprrafopredeter"/>
    <w:link w:val="Encabezado"/>
    <w:uiPriority w:val="99"/>
    <w:rsid w:val="00E5535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E5535C"/>
    <w:pPr>
      <w:tabs>
        <w:tab w:val="center" w:pos="4419"/>
        <w:tab w:val="right" w:pos="8838"/>
      </w:tabs>
    </w:pPr>
  </w:style>
  <w:style w:type="character" w:customStyle="1" w:styleId="PiedepginaCar">
    <w:name w:val="Pie de página Car"/>
    <w:basedOn w:val="Fuentedeprrafopredeter"/>
    <w:link w:val="Piedepgina"/>
    <w:uiPriority w:val="99"/>
    <w:rsid w:val="00E5535C"/>
    <w:rPr>
      <w:rFonts w:ascii="Times New Roman" w:eastAsia="Times New Roman" w:hAnsi="Times New Roman" w:cs="Times New Roman"/>
      <w:sz w:val="20"/>
      <w:szCs w:val="20"/>
    </w:rPr>
  </w:style>
  <w:style w:type="paragraph" w:styleId="Sinespaciado">
    <w:name w:val="No Spacing"/>
    <w:uiPriority w:val="1"/>
    <w:qFormat/>
    <w:rsid w:val="00E5535C"/>
    <w:pPr>
      <w:spacing w:after="0" w:line="240" w:lineRule="auto"/>
    </w:pPr>
    <w:rPr>
      <w:rFonts w:ascii="Times New Roman" w:eastAsia="Times New Roman" w:hAnsi="Times New Roman" w:cs="Times New Roman"/>
      <w:sz w:val="20"/>
      <w:szCs w:val="20"/>
      <w:lang w:val="en-US"/>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E5535C"/>
    <w:pPr>
      <w:ind w:left="720"/>
      <w:contextualSpacing/>
    </w:pPr>
  </w:style>
  <w:style w:type="paragraph" w:styleId="TtuloTDC">
    <w:name w:val="TOC Heading"/>
    <w:basedOn w:val="Ttulo1"/>
    <w:next w:val="Normal"/>
    <w:uiPriority w:val="39"/>
    <w:unhideWhenUsed/>
    <w:qFormat/>
    <w:rsid w:val="00E5535C"/>
    <w:pPr>
      <w:spacing w:line="259" w:lineRule="auto"/>
      <w:outlineLvl w:val="9"/>
    </w:pPr>
    <w:rPr>
      <w:lang w:eastAsia="es-MX"/>
    </w:rPr>
  </w:style>
  <w:style w:type="character" w:styleId="Textoennegrita">
    <w:name w:val="Strong"/>
    <w:basedOn w:val="Fuentedeprrafopredeter"/>
    <w:uiPriority w:val="22"/>
    <w:qFormat/>
    <w:rsid w:val="00E5535C"/>
    <w:rPr>
      <w:b/>
      <w:bCs/>
    </w:rPr>
  </w:style>
  <w:style w:type="character" w:styleId="Hipervnculo">
    <w:name w:val="Hyperlink"/>
    <w:basedOn w:val="Fuentedeprrafopredeter"/>
    <w:uiPriority w:val="99"/>
    <w:unhideWhenUsed/>
    <w:rsid w:val="00E5535C"/>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5535C"/>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5535C"/>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E5535C"/>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E5535C"/>
    <w:pPr>
      <w:spacing w:before="100" w:beforeAutospacing="1" w:after="100" w:afterAutospacing="1"/>
    </w:pPr>
    <w:rPr>
      <w:sz w:val="24"/>
      <w:szCs w:val="24"/>
      <w:lang w:eastAsia="es-MX"/>
    </w:rPr>
  </w:style>
  <w:style w:type="table" w:styleId="Tablaconcuadrcula4-nfasis2">
    <w:name w:val="Grid Table 4 Accent 2"/>
    <w:basedOn w:val="Tablanormal"/>
    <w:uiPriority w:val="49"/>
    <w:rsid w:val="00E5535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extonotaalfinalCar">
    <w:name w:val="Texto nota al final Car"/>
    <w:basedOn w:val="Fuentedeprrafopredeter"/>
    <w:link w:val="Textonotaalfinal"/>
    <w:uiPriority w:val="99"/>
    <w:semiHidden/>
    <w:rsid w:val="00E5535C"/>
    <w:rPr>
      <w:rFonts w:ascii="Times New Roman" w:eastAsia="Times New Roman" w:hAnsi="Times New Roman" w:cs="Times New Roman"/>
      <w:sz w:val="20"/>
      <w:szCs w:val="20"/>
      <w:lang w:val="en-US"/>
    </w:rPr>
  </w:style>
  <w:style w:type="paragraph" w:styleId="Textonotaalfinal">
    <w:name w:val="endnote text"/>
    <w:basedOn w:val="Normal"/>
    <w:link w:val="TextonotaalfinalCar"/>
    <w:uiPriority w:val="99"/>
    <w:semiHidden/>
    <w:unhideWhenUsed/>
    <w:rsid w:val="00E5535C"/>
    <w:rPr>
      <w:lang w:val="en-US"/>
    </w:rPr>
  </w:style>
  <w:style w:type="character" w:customStyle="1" w:styleId="TextonotaalfinalCar1">
    <w:name w:val="Texto nota al final Car1"/>
    <w:basedOn w:val="Fuentedeprrafopredeter"/>
    <w:uiPriority w:val="99"/>
    <w:semiHidden/>
    <w:rsid w:val="00E5535C"/>
    <w:rPr>
      <w:rFonts w:ascii="Times New Roman" w:eastAsia="Times New Roman" w:hAnsi="Times New Roman" w:cs="Times New Roman"/>
      <w:sz w:val="20"/>
      <w:szCs w:val="20"/>
    </w:rPr>
  </w:style>
  <w:style w:type="character" w:customStyle="1" w:styleId="TextodegloboCar">
    <w:name w:val="Texto de globo Car"/>
    <w:basedOn w:val="Fuentedeprrafopredeter"/>
    <w:link w:val="Textodeglobo"/>
    <w:uiPriority w:val="99"/>
    <w:semiHidden/>
    <w:rsid w:val="00E5535C"/>
    <w:rPr>
      <w:rFonts w:ascii="Segoe UI" w:eastAsia="Times New Roman" w:hAnsi="Segoe UI" w:cs="Segoe UI"/>
      <w:sz w:val="18"/>
      <w:szCs w:val="18"/>
      <w:lang w:val="en-US"/>
    </w:rPr>
  </w:style>
  <w:style w:type="paragraph" w:styleId="Textodeglobo">
    <w:name w:val="Balloon Text"/>
    <w:basedOn w:val="Normal"/>
    <w:link w:val="TextodegloboCar"/>
    <w:uiPriority w:val="99"/>
    <w:semiHidden/>
    <w:unhideWhenUsed/>
    <w:rsid w:val="00E5535C"/>
    <w:rPr>
      <w:rFonts w:ascii="Segoe UI" w:hAnsi="Segoe UI" w:cs="Segoe UI"/>
      <w:sz w:val="18"/>
      <w:szCs w:val="18"/>
      <w:lang w:val="en-US"/>
    </w:rPr>
  </w:style>
  <w:style w:type="character" w:customStyle="1" w:styleId="TextodegloboCar1">
    <w:name w:val="Texto de globo Car1"/>
    <w:basedOn w:val="Fuentedeprrafopredeter"/>
    <w:uiPriority w:val="99"/>
    <w:semiHidden/>
    <w:rsid w:val="00E5535C"/>
    <w:rPr>
      <w:rFonts w:ascii="Segoe UI" w:eastAsia="Times New Roman" w:hAnsi="Segoe UI" w:cs="Segoe UI"/>
      <w:sz w:val="18"/>
      <w:szCs w:val="18"/>
    </w:rPr>
  </w:style>
  <w:style w:type="character" w:styleId="Nmerodepgina">
    <w:name w:val="page number"/>
    <w:basedOn w:val="Fuentedeprrafopredeter"/>
    <w:uiPriority w:val="99"/>
    <w:unhideWhenUsed/>
    <w:rsid w:val="00E5535C"/>
  </w:style>
  <w:style w:type="character" w:customStyle="1" w:styleId="lbl-encabezado-negro">
    <w:name w:val="lbl-encabezado-negro"/>
    <w:basedOn w:val="Fuentedeprrafopredeter"/>
    <w:rsid w:val="00E5535C"/>
  </w:style>
  <w:style w:type="character" w:styleId="nfasis">
    <w:name w:val="Emphasis"/>
    <w:basedOn w:val="Fuentedeprrafopredeter"/>
    <w:uiPriority w:val="20"/>
    <w:qFormat/>
    <w:rsid w:val="00E5535C"/>
    <w:rPr>
      <w:i/>
      <w:iCs/>
    </w:rPr>
  </w:style>
  <w:style w:type="paragraph" w:styleId="Ttulo">
    <w:name w:val="Title"/>
    <w:basedOn w:val="Normal"/>
    <w:next w:val="Normal"/>
    <w:link w:val="TtuloCar"/>
    <w:uiPriority w:val="10"/>
    <w:qFormat/>
    <w:rsid w:val="00E5535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535C"/>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AD399D"/>
    <w:rPr>
      <w:color w:val="605E5C"/>
      <w:shd w:val="clear" w:color="auto" w:fill="E1DFDD"/>
    </w:rPr>
  </w:style>
  <w:style w:type="character" w:styleId="Refdenotaalfinal">
    <w:name w:val="endnote reference"/>
    <w:basedOn w:val="Fuentedeprrafopredeter"/>
    <w:uiPriority w:val="99"/>
    <w:semiHidden/>
    <w:unhideWhenUsed/>
    <w:rsid w:val="00A71B2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242A"/>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57345B"/>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1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8E5C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6C69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021B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021B9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C105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
    <w:name w:val="List Table 3"/>
    <w:basedOn w:val="Tablanormal"/>
    <w:uiPriority w:val="48"/>
    <w:rsid w:val="00C105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2-nfasis3">
    <w:name w:val="Grid Table 2 Accent 3"/>
    <w:basedOn w:val="Tablanormal"/>
    <w:uiPriority w:val="47"/>
    <w:rsid w:val="00370DD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
    <w:name w:val="Grid Table 6 Colorful"/>
    <w:basedOn w:val="Tablanormal"/>
    <w:uiPriority w:val="51"/>
    <w:rsid w:val="00370D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6Car">
    <w:name w:val="Título 6 Car"/>
    <w:basedOn w:val="Fuentedeprrafopredeter"/>
    <w:link w:val="Ttulo6"/>
    <w:uiPriority w:val="9"/>
    <w:semiHidden/>
    <w:rsid w:val="009A7623"/>
    <w:rPr>
      <w:rFonts w:asciiTheme="majorHAnsi" w:eastAsiaTheme="majorEastAsia" w:hAnsiTheme="majorHAnsi" w:cstheme="majorBidi"/>
      <w:color w:val="1F3763" w:themeColor="accent1" w:themeShade="7F"/>
      <w:sz w:val="20"/>
      <w:szCs w:val="20"/>
    </w:rPr>
  </w:style>
  <w:style w:type="paragraph" w:styleId="Textoindependiente">
    <w:name w:val="Body Text"/>
    <w:basedOn w:val="Normal"/>
    <w:link w:val="TextoindependienteCar"/>
    <w:uiPriority w:val="1"/>
    <w:qFormat/>
    <w:rsid w:val="00FF2872"/>
    <w:pPr>
      <w:widowControl w:val="0"/>
      <w:autoSpaceDE w:val="0"/>
      <w:autoSpaceDN w:val="0"/>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FF2872"/>
    <w:rPr>
      <w:rFonts w:ascii="Arial" w:eastAsia="Arial" w:hAnsi="Arial" w:cs="Arial"/>
      <w:sz w:val="28"/>
      <w:szCs w:val="28"/>
      <w:lang w:val="en-US"/>
    </w:rPr>
  </w:style>
  <w:style w:type="paragraph" w:customStyle="1" w:styleId="Default">
    <w:name w:val="Default"/>
    <w:rsid w:val="00B20CD8"/>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FE1A82"/>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ED7FEF"/>
    <w:rPr>
      <w:sz w:val="16"/>
      <w:szCs w:val="16"/>
    </w:rPr>
  </w:style>
  <w:style w:type="paragraph" w:styleId="Textocomentario">
    <w:name w:val="annotation text"/>
    <w:basedOn w:val="Normal"/>
    <w:link w:val="TextocomentarioCar"/>
    <w:uiPriority w:val="99"/>
    <w:semiHidden/>
    <w:unhideWhenUsed/>
    <w:rsid w:val="00ED7FEF"/>
  </w:style>
  <w:style w:type="character" w:customStyle="1" w:styleId="TextocomentarioCar">
    <w:name w:val="Texto comentario Car"/>
    <w:basedOn w:val="Fuentedeprrafopredeter"/>
    <w:link w:val="Textocomentario"/>
    <w:uiPriority w:val="99"/>
    <w:semiHidden/>
    <w:rsid w:val="00ED7FEF"/>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D7FEF"/>
    <w:rPr>
      <w:b/>
      <w:bCs/>
    </w:rPr>
  </w:style>
  <w:style w:type="character" w:customStyle="1" w:styleId="AsuntodelcomentarioCar">
    <w:name w:val="Asunto del comentario Car"/>
    <w:basedOn w:val="TextocomentarioCar"/>
    <w:link w:val="Asuntodelcomentario"/>
    <w:uiPriority w:val="99"/>
    <w:semiHidden/>
    <w:rsid w:val="00ED7FEF"/>
    <w:rPr>
      <w:rFonts w:ascii="Times New Roman" w:eastAsia="Times New Roman" w:hAnsi="Times New Roman" w:cs="Times New Roman"/>
      <w:b/>
      <w:bCs/>
      <w:sz w:val="20"/>
      <w:szCs w:val="20"/>
    </w:rPr>
  </w:style>
  <w:style w:type="paragraph" w:customStyle="1" w:styleId="Estilo">
    <w:name w:val="Estilo"/>
    <w:basedOn w:val="Sinespaciado"/>
    <w:link w:val="EstiloCar"/>
    <w:qFormat/>
    <w:rsid w:val="00DA7E2D"/>
    <w:pPr>
      <w:jc w:val="both"/>
    </w:pPr>
    <w:rPr>
      <w:rFonts w:ascii="Arial" w:eastAsiaTheme="minorHAnsi" w:hAnsi="Arial" w:cstheme="minorBidi"/>
      <w:sz w:val="24"/>
      <w:szCs w:val="22"/>
      <w:lang w:val="es-MX"/>
    </w:rPr>
  </w:style>
  <w:style w:type="character" w:customStyle="1" w:styleId="EstiloCar">
    <w:name w:val="Estilo Car"/>
    <w:basedOn w:val="Fuentedeprrafopredeter"/>
    <w:link w:val="Estilo"/>
    <w:rsid w:val="00DA7E2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9952">
      <w:bodyDiv w:val="1"/>
      <w:marLeft w:val="0"/>
      <w:marRight w:val="0"/>
      <w:marTop w:val="0"/>
      <w:marBottom w:val="0"/>
      <w:divBdr>
        <w:top w:val="none" w:sz="0" w:space="0" w:color="auto"/>
        <w:left w:val="none" w:sz="0" w:space="0" w:color="auto"/>
        <w:bottom w:val="none" w:sz="0" w:space="0" w:color="auto"/>
        <w:right w:val="none" w:sz="0" w:space="0" w:color="auto"/>
      </w:divBdr>
    </w:div>
    <w:div w:id="327291303">
      <w:bodyDiv w:val="1"/>
      <w:marLeft w:val="0"/>
      <w:marRight w:val="0"/>
      <w:marTop w:val="0"/>
      <w:marBottom w:val="0"/>
      <w:divBdr>
        <w:top w:val="none" w:sz="0" w:space="0" w:color="auto"/>
        <w:left w:val="none" w:sz="0" w:space="0" w:color="auto"/>
        <w:bottom w:val="none" w:sz="0" w:space="0" w:color="auto"/>
        <w:right w:val="none" w:sz="0" w:space="0" w:color="auto"/>
      </w:divBdr>
    </w:div>
    <w:div w:id="397093657">
      <w:bodyDiv w:val="1"/>
      <w:marLeft w:val="0"/>
      <w:marRight w:val="0"/>
      <w:marTop w:val="0"/>
      <w:marBottom w:val="0"/>
      <w:divBdr>
        <w:top w:val="none" w:sz="0" w:space="0" w:color="auto"/>
        <w:left w:val="none" w:sz="0" w:space="0" w:color="auto"/>
        <w:bottom w:val="none" w:sz="0" w:space="0" w:color="auto"/>
        <w:right w:val="none" w:sz="0" w:space="0" w:color="auto"/>
      </w:divBdr>
    </w:div>
    <w:div w:id="1141919598">
      <w:bodyDiv w:val="1"/>
      <w:marLeft w:val="0"/>
      <w:marRight w:val="0"/>
      <w:marTop w:val="0"/>
      <w:marBottom w:val="0"/>
      <w:divBdr>
        <w:top w:val="none" w:sz="0" w:space="0" w:color="auto"/>
        <w:left w:val="none" w:sz="0" w:space="0" w:color="auto"/>
        <w:bottom w:val="none" w:sz="0" w:space="0" w:color="auto"/>
        <w:right w:val="none" w:sz="0" w:space="0" w:color="auto"/>
      </w:divBdr>
    </w:div>
    <w:div w:id="1222978127">
      <w:bodyDiv w:val="1"/>
      <w:marLeft w:val="0"/>
      <w:marRight w:val="0"/>
      <w:marTop w:val="0"/>
      <w:marBottom w:val="0"/>
      <w:divBdr>
        <w:top w:val="none" w:sz="0" w:space="0" w:color="auto"/>
        <w:left w:val="none" w:sz="0" w:space="0" w:color="auto"/>
        <w:bottom w:val="none" w:sz="0" w:space="0" w:color="auto"/>
        <w:right w:val="none" w:sz="0" w:space="0" w:color="auto"/>
      </w:divBdr>
    </w:div>
    <w:div w:id="1648509734">
      <w:bodyDiv w:val="1"/>
      <w:marLeft w:val="0"/>
      <w:marRight w:val="0"/>
      <w:marTop w:val="0"/>
      <w:marBottom w:val="0"/>
      <w:divBdr>
        <w:top w:val="none" w:sz="0" w:space="0" w:color="auto"/>
        <w:left w:val="none" w:sz="0" w:space="0" w:color="auto"/>
        <w:bottom w:val="none" w:sz="0" w:space="0" w:color="auto"/>
        <w:right w:val="none" w:sz="0" w:space="0" w:color="auto"/>
      </w:divBdr>
    </w:div>
    <w:div w:id="1768650781">
      <w:bodyDiv w:val="1"/>
      <w:marLeft w:val="0"/>
      <w:marRight w:val="0"/>
      <w:marTop w:val="0"/>
      <w:marBottom w:val="0"/>
      <w:divBdr>
        <w:top w:val="none" w:sz="0" w:space="0" w:color="auto"/>
        <w:left w:val="none" w:sz="0" w:space="0" w:color="auto"/>
        <w:bottom w:val="none" w:sz="0" w:space="0" w:color="auto"/>
        <w:right w:val="none" w:sz="0" w:space="0" w:color="auto"/>
      </w:divBdr>
    </w:div>
    <w:div w:id="1805076315">
      <w:bodyDiv w:val="1"/>
      <w:marLeft w:val="0"/>
      <w:marRight w:val="0"/>
      <w:marTop w:val="0"/>
      <w:marBottom w:val="0"/>
      <w:divBdr>
        <w:top w:val="none" w:sz="0" w:space="0" w:color="auto"/>
        <w:left w:val="none" w:sz="0" w:space="0" w:color="auto"/>
        <w:bottom w:val="none" w:sz="0" w:space="0" w:color="auto"/>
        <w:right w:val="none" w:sz="0" w:space="0" w:color="auto"/>
      </w:divBdr>
    </w:div>
    <w:div w:id="1829516270">
      <w:bodyDiv w:val="1"/>
      <w:marLeft w:val="0"/>
      <w:marRight w:val="0"/>
      <w:marTop w:val="0"/>
      <w:marBottom w:val="0"/>
      <w:divBdr>
        <w:top w:val="none" w:sz="0" w:space="0" w:color="auto"/>
        <w:left w:val="none" w:sz="0" w:space="0" w:color="auto"/>
        <w:bottom w:val="none" w:sz="0" w:space="0" w:color="auto"/>
        <w:right w:val="none" w:sz="0" w:space="0" w:color="auto"/>
      </w:divBdr>
    </w:div>
    <w:div w:id="1904564987">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1241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6BC2-498F-41B8-8BDD-852650FC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5175</Words>
  <Characters>28468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cp:lastPrinted>2020-09-24T18:01:00Z</cp:lastPrinted>
  <dcterms:created xsi:type="dcterms:W3CDTF">2020-09-24T19:17:00Z</dcterms:created>
  <dcterms:modified xsi:type="dcterms:W3CDTF">2020-09-24T19:17:00Z</dcterms:modified>
</cp:coreProperties>
</file>