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2520950</wp:posOffset>
                </wp:positionH>
                <wp:positionV relativeFrom="paragraph">
                  <wp:posOffset>1905</wp:posOffset>
                </wp:positionV>
                <wp:extent cx="3235325" cy="2232660"/>
                <wp:effectExtent l="0" t="0" r="317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232660"/>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711439">
                              <w:rPr>
                                <w:rFonts w:ascii="Arial" w:hAnsi="Arial" w:cs="Arial"/>
                                <w:sz w:val="24"/>
                                <w:szCs w:val="24"/>
                              </w:rPr>
                              <w:t>6</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711439">
                              <w:rPr>
                                <w:rFonts w:ascii="Arial" w:hAnsi="Arial" w:cs="Arial"/>
                                <w:sz w:val="24"/>
                                <w:szCs w:val="24"/>
                              </w:rPr>
                              <w:t>José de Jesús Andrade Macías</w:t>
                            </w:r>
                            <w:r>
                              <w:rPr>
                                <w:rFonts w:ascii="Arial" w:hAnsi="Arial" w:cs="Arial"/>
                                <w:sz w:val="24"/>
                                <w:szCs w:val="24"/>
                              </w:rPr>
                              <w:t xml:space="preserve">, </w:t>
                            </w:r>
                            <w:r w:rsidR="00711439">
                              <w:rPr>
                                <w:rFonts w:ascii="Arial" w:hAnsi="Arial" w:cs="Arial"/>
                                <w:sz w:val="24"/>
                                <w:szCs w:val="24"/>
                              </w:rPr>
                              <w:t>candidato propietario a regidor de RP, de la planilla del candidato independiente José Luis Mares Medina</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5pt;margin-top:.15pt;width:254.75pt;height:17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711439">
                        <w:rPr>
                          <w:rFonts w:ascii="Arial" w:hAnsi="Arial" w:cs="Arial"/>
                          <w:sz w:val="24"/>
                          <w:szCs w:val="24"/>
                        </w:rPr>
                        <w:t>6</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711439">
                        <w:rPr>
                          <w:rFonts w:ascii="Arial" w:hAnsi="Arial" w:cs="Arial"/>
                          <w:sz w:val="24"/>
                          <w:szCs w:val="24"/>
                        </w:rPr>
                        <w:t>José de Jesús Andrade Macías</w:t>
                      </w:r>
                      <w:r>
                        <w:rPr>
                          <w:rFonts w:ascii="Arial" w:hAnsi="Arial" w:cs="Arial"/>
                          <w:sz w:val="24"/>
                          <w:szCs w:val="24"/>
                        </w:rPr>
                        <w:t xml:space="preserve">, </w:t>
                      </w:r>
                      <w:r w:rsidR="00711439">
                        <w:rPr>
                          <w:rFonts w:ascii="Arial" w:hAnsi="Arial" w:cs="Arial"/>
                          <w:sz w:val="24"/>
                          <w:szCs w:val="24"/>
                        </w:rPr>
                        <w:t>candidato propietario a regidor de RP, de la planilla del candidato independiente José Luis Mares Medina</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917593" w:rsidRDefault="00917593" w:rsidP="00CC32CD">
      <w:pPr>
        <w:tabs>
          <w:tab w:val="right" w:leader="hyphen" w:pos="8789"/>
        </w:tabs>
        <w:spacing w:line="360" w:lineRule="auto"/>
        <w:ind w:right="49" w:firstLine="708"/>
        <w:jc w:val="both"/>
        <w:rPr>
          <w:rFonts w:ascii="Arial" w:eastAsia="Times New Roman" w:hAnsi="Arial" w:cs="Arial"/>
          <w:bCs/>
          <w:sz w:val="24"/>
          <w:szCs w:val="24"/>
          <w:lang w:eastAsia="es-MX"/>
        </w:rPr>
      </w:pPr>
      <w:bookmarkStart w:id="0" w:name="_Hlk519340244"/>
    </w:p>
    <w:p w:rsidR="00711439" w:rsidRDefault="00711439" w:rsidP="00DA1837">
      <w:pPr>
        <w:tabs>
          <w:tab w:val="right" w:leader="hyphen" w:pos="8789"/>
        </w:tabs>
        <w:spacing w:line="360" w:lineRule="auto"/>
        <w:ind w:right="49" w:firstLine="708"/>
        <w:jc w:val="both"/>
        <w:rPr>
          <w:rFonts w:ascii="Arial" w:eastAsia="Times New Roman" w:hAnsi="Arial" w:cs="Arial"/>
          <w:bCs/>
          <w:sz w:val="24"/>
          <w:szCs w:val="24"/>
          <w:lang w:eastAsia="es-MX"/>
        </w:rPr>
      </w:pPr>
    </w:p>
    <w:p w:rsidR="00DA1837" w:rsidRPr="00DA1837" w:rsidRDefault="00CC32CD" w:rsidP="00DA1837">
      <w:pPr>
        <w:tabs>
          <w:tab w:val="right" w:leader="hyphen" w:pos="8789"/>
        </w:tabs>
        <w:spacing w:line="360" w:lineRule="auto"/>
        <w:ind w:right="49" w:firstLine="708"/>
        <w:jc w:val="both"/>
        <w:rPr>
          <w:rFonts w:ascii="Arial" w:eastAsia="Times New Roman" w:hAnsi="Arial" w:cs="Arial"/>
          <w:bCs/>
          <w:sz w:val="24"/>
          <w:szCs w:val="24"/>
          <w:lang w:eastAsia="es-MX"/>
        </w:rPr>
      </w:pPr>
      <w:r w:rsidRPr="00D073A2">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w:t>
      </w:r>
      <w:bookmarkStart w:id="1" w:name="_Hlk503018402"/>
      <w:r w:rsidRPr="00D073A2">
        <w:rPr>
          <w:rFonts w:ascii="Arial" w:eastAsia="Times New Roman" w:hAnsi="Arial" w:cs="Arial"/>
          <w:bCs/>
          <w:sz w:val="24"/>
          <w:szCs w:val="24"/>
          <w:lang w:eastAsia="es-MX"/>
        </w:rPr>
        <w:t xml:space="preserve">recibida mediante Oficio </w:t>
      </w:r>
      <w:bookmarkStart w:id="2" w:name="_Hlk515868995"/>
      <w:r w:rsidRPr="00D073A2">
        <w:rPr>
          <w:rFonts w:ascii="Arial" w:eastAsia="Times New Roman" w:hAnsi="Arial" w:cs="Arial"/>
          <w:bCs/>
          <w:sz w:val="24"/>
          <w:szCs w:val="24"/>
          <w:lang w:val="es-ES" w:eastAsia="es-MX"/>
        </w:rPr>
        <w:t>TEEA-OP-0</w:t>
      </w:r>
      <w:r w:rsidR="00DA1837">
        <w:rPr>
          <w:rFonts w:ascii="Arial" w:eastAsia="Times New Roman" w:hAnsi="Arial" w:cs="Arial"/>
          <w:bCs/>
          <w:sz w:val="24"/>
          <w:szCs w:val="24"/>
          <w:lang w:val="es-ES" w:eastAsia="es-MX"/>
        </w:rPr>
        <w:t>6</w:t>
      </w:r>
      <w:r w:rsidR="00711439">
        <w:rPr>
          <w:rFonts w:ascii="Arial" w:eastAsia="Times New Roman" w:hAnsi="Arial" w:cs="Arial"/>
          <w:bCs/>
          <w:sz w:val="24"/>
          <w:szCs w:val="24"/>
          <w:lang w:val="es-ES" w:eastAsia="es-MX"/>
        </w:rPr>
        <w:t>30</w:t>
      </w:r>
      <w:r w:rsidRPr="00D073A2">
        <w:rPr>
          <w:rFonts w:ascii="Arial" w:eastAsia="Times New Roman" w:hAnsi="Arial" w:cs="Arial"/>
          <w:bCs/>
          <w:sz w:val="24"/>
          <w:szCs w:val="24"/>
          <w:lang w:val="es-ES" w:eastAsia="es-MX"/>
        </w:rPr>
        <w:t xml:space="preserve">/2019, </w:t>
      </w:r>
      <w:bookmarkEnd w:id="2"/>
      <w:r w:rsidRPr="00D073A2">
        <w:rPr>
          <w:rFonts w:ascii="Arial" w:eastAsia="Times New Roman" w:hAnsi="Arial" w:cs="Arial"/>
          <w:bCs/>
          <w:sz w:val="24"/>
          <w:szCs w:val="24"/>
          <w:lang w:val="es-ES" w:eastAsia="es-MX"/>
        </w:rPr>
        <w:t xml:space="preserve">de fecha </w:t>
      </w:r>
      <w:r w:rsidR="00DA1837">
        <w:rPr>
          <w:rFonts w:ascii="Arial" w:eastAsia="Times New Roman" w:hAnsi="Arial" w:cs="Arial"/>
          <w:bCs/>
          <w:sz w:val="24"/>
          <w:szCs w:val="24"/>
          <w:lang w:val="es-ES" w:eastAsia="es-MX"/>
        </w:rPr>
        <w:t>dieciocho</w:t>
      </w:r>
      <w:r>
        <w:rPr>
          <w:rFonts w:ascii="Arial" w:eastAsia="Times New Roman" w:hAnsi="Arial" w:cs="Arial"/>
          <w:bCs/>
          <w:sz w:val="24"/>
          <w:szCs w:val="24"/>
          <w:lang w:val="es-ES" w:eastAsia="es-MX"/>
        </w:rPr>
        <w:t xml:space="preserve"> de junio</w:t>
      </w:r>
      <w:r w:rsidRPr="00D073A2">
        <w:rPr>
          <w:rFonts w:ascii="Arial" w:eastAsia="Times New Roman" w:hAnsi="Arial" w:cs="Arial"/>
          <w:bCs/>
          <w:sz w:val="24"/>
          <w:szCs w:val="24"/>
          <w:lang w:val="es-ES" w:eastAsia="es-MX"/>
        </w:rPr>
        <w:t xml:space="preserve"> de dos mil diecinueve, </w:t>
      </w:r>
      <w:bookmarkEnd w:id="1"/>
      <w:r w:rsidRPr="00D073A2">
        <w:rPr>
          <w:rFonts w:ascii="Arial" w:eastAsia="Times New Roman" w:hAnsi="Arial" w:cs="Arial"/>
          <w:bCs/>
          <w:sz w:val="24"/>
          <w:szCs w:val="24"/>
          <w:lang w:val="es-ES" w:eastAsia="es-MX"/>
        </w:rPr>
        <w:t xml:space="preserve">emitido por la Oficialía de Partes de este Tribunal, </w:t>
      </w:r>
      <w:r w:rsidR="00DA1837" w:rsidRPr="00DA1837">
        <w:rPr>
          <w:rFonts w:ascii="Arial" w:eastAsia="Times New Roman" w:hAnsi="Arial" w:cs="Arial"/>
          <w:bCs/>
          <w:sz w:val="24"/>
          <w:szCs w:val="24"/>
          <w:lang w:eastAsia="es-MX"/>
        </w:rPr>
        <w:t>con la documentación que en él se describe, anexando, además:</w:t>
      </w:r>
    </w:p>
    <w:p w:rsidR="00DA1837" w:rsidRPr="00DA1837" w:rsidRDefault="00DA1837" w:rsidP="00DA1837">
      <w:pPr>
        <w:numPr>
          <w:ilvl w:val="0"/>
          <w:numId w:val="2"/>
        </w:numPr>
        <w:tabs>
          <w:tab w:val="right" w:leader="hyphen" w:pos="8789"/>
        </w:tabs>
        <w:spacing w:line="360" w:lineRule="auto"/>
        <w:ind w:right="49"/>
        <w:jc w:val="both"/>
        <w:rPr>
          <w:rFonts w:ascii="Arial" w:eastAsia="Times New Roman" w:hAnsi="Arial" w:cs="Arial"/>
          <w:bCs/>
          <w:sz w:val="24"/>
          <w:szCs w:val="24"/>
          <w:lang w:eastAsia="es-MX"/>
        </w:rPr>
      </w:pPr>
      <w:bookmarkStart w:id="3" w:name="_Hlk7801696"/>
      <w:r w:rsidRPr="00DA1837">
        <w:rPr>
          <w:rFonts w:ascii="Arial" w:eastAsia="Times New Roman" w:hAnsi="Arial" w:cs="Arial"/>
          <w:bCs/>
          <w:sz w:val="24"/>
          <w:szCs w:val="24"/>
          <w:lang w:eastAsia="es-MX"/>
        </w:rPr>
        <w:t xml:space="preserve">Original del </w:t>
      </w:r>
      <w:bookmarkEnd w:id="3"/>
      <w:r w:rsidRPr="00DA1837">
        <w:rPr>
          <w:rFonts w:ascii="Arial" w:eastAsia="Times New Roman" w:hAnsi="Arial" w:cs="Arial"/>
          <w:bCs/>
          <w:sz w:val="24"/>
          <w:szCs w:val="24"/>
          <w:lang w:eastAsia="es-MX"/>
        </w:rPr>
        <w:t>Oficio número TEEA-OP-06</w:t>
      </w:r>
      <w:r w:rsidR="00711439">
        <w:rPr>
          <w:rFonts w:ascii="Arial" w:eastAsia="Times New Roman" w:hAnsi="Arial" w:cs="Arial"/>
          <w:bCs/>
          <w:sz w:val="24"/>
          <w:szCs w:val="24"/>
          <w:lang w:eastAsia="es-MX"/>
        </w:rPr>
        <w:t>10</w:t>
      </w:r>
      <w:r w:rsidRPr="00DA1837">
        <w:rPr>
          <w:rFonts w:ascii="Arial" w:eastAsia="Times New Roman" w:hAnsi="Arial" w:cs="Arial"/>
          <w:bCs/>
          <w:sz w:val="24"/>
          <w:szCs w:val="24"/>
          <w:lang w:eastAsia="es-MX"/>
        </w:rPr>
        <w:t xml:space="preserve">/2019, con fecha </w:t>
      </w:r>
      <w:r>
        <w:rPr>
          <w:rFonts w:ascii="Arial" w:eastAsia="Times New Roman" w:hAnsi="Arial" w:cs="Arial"/>
          <w:bCs/>
          <w:sz w:val="24"/>
          <w:szCs w:val="24"/>
          <w:lang w:eastAsia="es-MX"/>
        </w:rPr>
        <w:t>trece</w:t>
      </w:r>
      <w:r w:rsidRPr="00DA1837">
        <w:rPr>
          <w:rFonts w:ascii="Arial" w:eastAsia="Times New Roman" w:hAnsi="Arial" w:cs="Arial"/>
          <w:bCs/>
          <w:sz w:val="24"/>
          <w:szCs w:val="24"/>
          <w:lang w:eastAsia="es-MX"/>
        </w:rPr>
        <w:t xml:space="preserve"> de junio de dos mil diecinueve expedido por la Oficialía de Partes de este Tribunal Electoral, que contiene el aviso de presentación de medio de impugnación.</w:t>
      </w:r>
    </w:p>
    <w:p w:rsidR="00CC32CD" w:rsidRPr="00D073A2" w:rsidRDefault="00CC32CD" w:rsidP="00DA1837">
      <w:pPr>
        <w:tabs>
          <w:tab w:val="right" w:leader="hyphen" w:pos="8789"/>
        </w:tabs>
        <w:spacing w:line="360" w:lineRule="auto"/>
        <w:ind w:right="49" w:firstLine="708"/>
        <w:jc w:val="both"/>
        <w:rPr>
          <w:rFonts w:ascii="Arial" w:hAnsi="Arial" w:cs="Arial"/>
          <w:sz w:val="24"/>
          <w:szCs w:val="24"/>
        </w:rPr>
      </w:pPr>
      <w:r w:rsidRPr="00D073A2">
        <w:rPr>
          <w:rFonts w:ascii="Arial" w:hAnsi="Arial" w:cs="Arial"/>
          <w:sz w:val="24"/>
          <w:szCs w:val="24"/>
        </w:rPr>
        <w:t xml:space="preserve">Aguascalientes, Aguascalientes a </w:t>
      </w:r>
      <w:r w:rsidR="00DA1837">
        <w:rPr>
          <w:rFonts w:ascii="Arial" w:hAnsi="Arial" w:cs="Arial"/>
          <w:sz w:val="24"/>
          <w:szCs w:val="24"/>
        </w:rPr>
        <w:t>diecinueve</w:t>
      </w:r>
      <w:r w:rsidRPr="00D073A2">
        <w:rPr>
          <w:rFonts w:ascii="Arial" w:hAnsi="Arial" w:cs="Arial"/>
          <w:sz w:val="24"/>
          <w:szCs w:val="24"/>
        </w:rPr>
        <w:t xml:space="preserve"> de junio de dos mil diecinueve.</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w:t>
      </w:r>
      <w:r w:rsidR="00087894">
        <w:rPr>
          <w:rFonts w:ascii="Arial" w:eastAsia="Times New Roman" w:hAnsi="Arial" w:cs="Arial"/>
          <w:bCs/>
          <w:sz w:val="24"/>
          <w:szCs w:val="24"/>
          <w:lang w:eastAsia="es-MX"/>
        </w:rPr>
        <w:t>al</w:t>
      </w:r>
      <w:r w:rsidR="006B2535">
        <w:rPr>
          <w:rFonts w:ascii="Arial" w:eastAsia="Times New Roman" w:hAnsi="Arial" w:cs="Arial"/>
          <w:bCs/>
          <w:sz w:val="24"/>
          <w:szCs w:val="24"/>
          <w:lang w:eastAsia="es-MX"/>
        </w:rPr>
        <w:t xml:space="preserve">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VIII</w:t>
      </w:r>
      <w:r w:rsidR="006B2535">
        <w:rPr>
          <w:rFonts w:ascii="Arial" w:eastAsia="Times New Roman" w:hAnsi="Arial" w:cs="Arial"/>
          <w:bCs/>
          <w:sz w:val="24"/>
          <w:szCs w:val="24"/>
          <w:lang w:eastAsia="es-MX"/>
        </w:rPr>
        <w:t>; 10</w:t>
      </w:r>
      <w:r w:rsidR="00087894">
        <w:rPr>
          <w:rFonts w:ascii="Arial" w:eastAsia="Times New Roman" w:hAnsi="Arial" w:cs="Arial"/>
          <w:bCs/>
          <w:sz w:val="24"/>
          <w:szCs w:val="24"/>
          <w:lang w:eastAsia="es-MX"/>
        </w:rPr>
        <w:t>1</w:t>
      </w:r>
      <w:r w:rsidR="006B2535">
        <w:rPr>
          <w:rFonts w:ascii="Arial" w:eastAsia="Times New Roman" w:hAnsi="Arial" w:cs="Arial"/>
          <w:bCs/>
          <w:sz w:val="24"/>
          <w:szCs w:val="24"/>
          <w:lang w:eastAsia="es-MX"/>
        </w:rPr>
        <w:t xml:space="preserve"> fracción I</w:t>
      </w:r>
      <w:r w:rsidR="00087894">
        <w:rPr>
          <w:rFonts w:ascii="Arial" w:eastAsia="Times New Roman" w:hAnsi="Arial" w:cs="Arial"/>
          <w:bCs/>
          <w:sz w:val="24"/>
          <w:szCs w:val="24"/>
          <w:lang w:eastAsia="es-MX"/>
        </w:rPr>
        <w:t>I</w:t>
      </w:r>
      <w:r w:rsidR="006B2535">
        <w:rPr>
          <w:rFonts w:ascii="Arial" w:eastAsia="Times New Roman" w:hAnsi="Arial" w:cs="Arial"/>
          <w:bCs/>
          <w:sz w:val="24"/>
          <w:szCs w:val="24"/>
          <w:lang w:eastAsia="es-MX"/>
        </w:rPr>
        <w:t>I, inciso b)</w:t>
      </w:r>
      <w:r w:rsidR="00087894">
        <w:rPr>
          <w:rFonts w:ascii="Arial" w:eastAsia="Times New Roman" w:hAnsi="Arial" w:cs="Arial"/>
          <w:bCs/>
          <w:sz w:val="24"/>
          <w:szCs w:val="24"/>
          <w:lang w:eastAsia="es-MX"/>
        </w:rPr>
        <w:t>,</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0"/>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91337B">
      <w:pPr>
        <w:spacing w:line="360" w:lineRule="auto"/>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w:t>
      </w:r>
      <w:r w:rsidR="004E58FA">
        <w:rPr>
          <w:rFonts w:ascii="Arial" w:eastAsia="Times New Roman" w:hAnsi="Arial" w:cs="Arial"/>
          <w:b/>
          <w:bCs/>
          <w:sz w:val="24"/>
          <w:szCs w:val="24"/>
          <w:lang w:eastAsia="es-MX"/>
        </w:rPr>
        <w:t>E</w:t>
      </w:r>
      <w:r w:rsidR="006B2535">
        <w:rPr>
          <w:rFonts w:ascii="Arial" w:eastAsia="Times New Roman" w:hAnsi="Arial" w:cs="Arial"/>
          <w:b/>
          <w:bCs/>
          <w:sz w:val="24"/>
          <w:szCs w:val="24"/>
          <w:lang w:eastAsia="es-MX"/>
        </w:rPr>
        <w:t>N</w:t>
      </w:r>
      <w:r w:rsidRPr="00E52776">
        <w:rPr>
          <w:rFonts w:ascii="Arial" w:eastAsia="Times New Roman" w:hAnsi="Arial" w:cs="Arial"/>
          <w:b/>
          <w:bCs/>
          <w:sz w:val="24"/>
          <w:szCs w:val="24"/>
          <w:lang w:eastAsia="es-MX"/>
        </w:rPr>
        <w:t>-</w:t>
      </w:r>
      <w:r w:rsidR="004E58FA">
        <w:rPr>
          <w:rFonts w:ascii="Arial" w:eastAsia="Times New Roman" w:hAnsi="Arial" w:cs="Arial"/>
          <w:b/>
          <w:bCs/>
          <w:sz w:val="24"/>
          <w:szCs w:val="24"/>
          <w:lang w:eastAsia="es-MX"/>
        </w:rPr>
        <w:t>00</w:t>
      </w:r>
      <w:r w:rsidR="00711439">
        <w:rPr>
          <w:rFonts w:ascii="Arial" w:eastAsia="Times New Roman" w:hAnsi="Arial" w:cs="Arial"/>
          <w:b/>
          <w:bCs/>
          <w:sz w:val="24"/>
          <w:szCs w:val="24"/>
          <w:lang w:eastAsia="es-MX"/>
        </w:rPr>
        <w:t>6</w:t>
      </w:r>
      <w:r w:rsidR="004E58FA">
        <w:rPr>
          <w:rFonts w:ascii="Arial" w:eastAsia="Times New Roman" w:hAnsi="Arial" w:cs="Arial"/>
          <w:b/>
          <w:bCs/>
          <w:sz w:val="24"/>
          <w:szCs w:val="24"/>
          <w:lang w:eastAsia="es-MX"/>
        </w:rPr>
        <w:t>/</w:t>
      </w:r>
      <w:r w:rsidRPr="00E52776">
        <w:rPr>
          <w:rFonts w:ascii="Arial" w:eastAsia="Times New Roman" w:hAnsi="Arial" w:cs="Arial"/>
          <w:b/>
          <w:bCs/>
          <w:sz w:val="24"/>
          <w:szCs w:val="24"/>
          <w:lang w:eastAsia="es-MX"/>
        </w:rPr>
        <w:t>201</w:t>
      </w:r>
      <w:r w:rsidR="00087894">
        <w:rPr>
          <w:rFonts w:ascii="Arial" w:eastAsia="Times New Roman" w:hAnsi="Arial" w:cs="Arial"/>
          <w:b/>
          <w:bCs/>
          <w:sz w:val="24"/>
          <w:szCs w:val="24"/>
          <w:lang w:eastAsia="es-MX"/>
        </w:rPr>
        <w:t>9</w:t>
      </w:r>
      <w:r w:rsidRPr="00E52776">
        <w:rPr>
          <w:rFonts w:ascii="Arial" w:eastAsia="Times New Roman" w:hAnsi="Arial" w:cs="Arial"/>
          <w:bCs/>
          <w:sz w:val="24"/>
          <w:szCs w:val="24"/>
          <w:lang w:eastAsia="es-MX"/>
        </w:rPr>
        <w:t>.</w:t>
      </w:r>
    </w:p>
    <w:p w:rsidR="001614E7" w:rsidRDefault="009F21F0" w:rsidP="0091337B">
      <w:pPr>
        <w:spacing w:line="360" w:lineRule="auto"/>
        <w:ind w:firstLine="708"/>
        <w:jc w:val="both"/>
        <w:rPr>
          <w:rFonts w:ascii="Arial" w:eastAsia="Times New Roman" w:hAnsi="Arial" w:cs="Arial"/>
          <w:b/>
          <w:bCs/>
          <w:sz w:val="24"/>
          <w:szCs w:val="24"/>
          <w:lang w:eastAsia="es-MX"/>
        </w:rPr>
      </w:pPr>
      <w:bookmarkStart w:id="4" w:name="_Hlk519340266"/>
      <w:r>
        <w:rPr>
          <w:rFonts w:ascii="Arial" w:eastAsia="Times New Roman" w:hAnsi="Arial" w:cs="Arial"/>
          <w:b/>
          <w:bCs/>
          <w:sz w:val="24"/>
          <w:szCs w:val="24"/>
          <w:lang w:eastAsia="es-MX"/>
        </w:rPr>
        <w:t xml:space="preserve">SEGUNDO. </w:t>
      </w:r>
      <w:bookmarkEnd w:id="4"/>
      <w:r w:rsidR="00DA1837" w:rsidRPr="00AA032E">
        <w:rPr>
          <w:rFonts w:ascii="Arial" w:eastAsia="Times New Roman" w:hAnsi="Arial" w:cs="Arial"/>
          <w:bCs/>
          <w:sz w:val="24"/>
          <w:szCs w:val="24"/>
          <w:lang w:eastAsia="es-MX"/>
        </w:rPr>
        <w:t xml:space="preserve">Para los efectos previstos en los artículos 357, fracción VIII, inciso e), del Código Electoral; 28, fracción VII, 101 y 102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w:t>
      </w:r>
      <w:r w:rsidR="00DA1837" w:rsidRPr="00AA032E">
        <w:rPr>
          <w:rFonts w:ascii="Arial" w:eastAsia="Times New Roman" w:hAnsi="Arial" w:cs="Arial"/>
          <w:bCs/>
          <w:sz w:val="24"/>
          <w:szCs w:val="24"/>
          <w:lang w:eastAsia="es-MX"/>
        </w:rPr>
        <w:lastRenderedPageBreak/>
        <w:t>ELECTORAL LOCAL EN AGUASCALIENTES 2018-2019,</w:t>
      </w:r>
      <w:r w:rsidR="00DA1837" w:rsidRPr="00AA032E">
        <w:rPr>
          <w:rFonts w:ascii="Arial" w:eastAsia="Times New Roman" w:hAnsi="Arial" w:cs="Arial"/>
          <w:b/>
          <w:bCs/>
          <w:sz w:val="24"/>
          <w:szCs w:val="24"/>
          <w:lang w:eastAsia="es-MX"/>
        </w:rPr>
        <w:t xml:space="preserve"> </w:t>
      </w:r>
      <w:r w:rsidR="00DA1837" w:rsidRPr="00AA032E">
        <w:rPr>
          <w:rFonts w:ascii="Arial" w:eastAsia="Times New Roman" w:hAnsi="Arial" w:cs="Arial"/>
          <w:bCs/>
          <w:sz w:val="24"/>
          <w:szCs w:val="24"/>
          <w:lang w:eastAsia="es-MX"/>
        </w:rPr>
        <w:t xml:space="preserve">túrnese los autos a la Ponencia </w:t>
      </w:r>
      <w:r w:rsidR="006B2535">
        <w:rPr>
          <w:rFonts w:ascii="Arial" w:eastAsia="Times New Roman" w:hAnsi="Arial" w:cs="Arial"/>
          <w:bCs/>
          <w:sz w:val="24"/>
          <w:szCs w:val="24"/>
          <w:lang w:eastAsia="es-MX"/>
        </w:rPr>
        <w:t>de</w:t>
      </w:r>
      <w:r w:rsidR="00711439">
        <w:rPr>
          <w:rFonts w:ascii="Arial" w:eastAsia="Times New Roman" w:hAnsi="Arial" w:cs="Arial"/>
          <w:bCs/>
          <w:sz w:val="24"/>
          <w:szCs w:val="24"/>
          <w:lang w:eastAsia="es-MX"/>
        </w:rPr>
        <w:t>l</w:t>
      </w:r>
      <w:r w:rsidR="006B2535">
        <w:rPr>
          <w:rFonts w:ascii="Arial" w:eastAsia="Times New Roman" w:hAnsi="Arial" w:cs="Arial"/>
          <w:bCs/>
          <w:sz w:val="24"/>
          <w:szCs w:val="24"/>
          <w:lang w:eastAsia="es-MX"/>
        </w:rPr>
        <w:t xml:space="preserve"> </w:t>
      </w:r>
      <w:r w:rsidR="006B2535" w:rsidRPr="00A271D5">
        <w:rPr>
          <w:rFonts w:ascii="Arial" w:eastAsia="Times New Roman" w:hAnsi="Arial" w:cs="Arial"/>
          <w:b/>
          <w:bCs/>
          <w:sz w:val="24"/>
          <w:szCs w:val="24"/>
          <w:lang w:eastAsia="es-MX"/>
        </w:rPr>
        <w:t>Magistrad</w:t>
      </w:r>
      <w:r w:rsidR="00711439">
        <w:rPr>
          <w:rFonts w:ascii="Arial" w:eastAsia="Times New Roman" w:hAnsi="Arial" w:cs="Arial"/>
          <w:b/>
          <w:bCs/>
          <w:sz w:val="24"/>
          <w:szCs w:val="24"/>
          <w:lang w:eastAsia="es-MX"/>
        </w:rPr>
        <w:t>o</w:t>
      </w:r>
      <w:r w:rsidR="006B2535" w:rsidRPr="00A271D5">
        <w:rPr>
          <w:rFonts w:ascii="Arial" w:eastAsia="Times New Roman" w:hAnsi="Arial" w:cs="Arial"/>
          <w:b/>
          <w:bCs/>
          <w:sz w:val="24"/>
          <w:szCs w:val="24"/>
          <w:lang w:eastAsia="es-MX"/>
        </w:rPr>
        <w:t xml:space="preserve"> </w:t>
      </w:r>
      <w:r w:rsidR="00711439">
        <w:rPr>
          <w:rFonts w:ascii="Arial" w:eastAsia="Times New Roman" w:hAnsi="Arial" w:cs="Arial"/>
          <w:b/>
          <w:bCs/>
          <w:sz w:val="24"/>
          <w:szCs w:val="24"/>
          <w:lang w:eastAsia="es-MX"/>
        </w:rPr>
        <w:t>Jorge Ramón</w:t>
      </w:r>
      <w:r w:rsidR="00815114">
        <w:rPr>
          <w:rFonts w:ascii="Arial" w:eastAsia="Times New Roman" w:hAnsi="Arial" w:cs="Arial"/>
          <w:b/>
          <w:bCs/>
          <w:sz w:val="24"/>
          <w:szCs w:val="24"/>
          <w:lang w:eastAsia="es-MX"/>
        </w:rPr>
        <w:t xml:space="preserve"> Díaz de León G</w:t>
      </w:r>
      <w:r w:rsidR="00711439">
        <w:rPr>
          <w:rFonts w:ascii="Arial" w:eastAsia="Times New Roman" w:hAnsi="Arial" w:cs="Arial"/>
          <w:b/>
          <w:bCs/>
          <w:sz w:val="24"/>
          <w:szCs w:val="24"/>
          <w:lang w:eastAsia="es-MX"/>
        </w:rPr>
        <w:t>utiérrez.</w:t>
      </w:r>
      <w:bookmarkStart w:id="5" w:name="_GoBack"/>
      <w:bookmarkEnd w:id="5"/>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Magistrado Presidente</w:t>
      </w:r>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711439" w:rsidP="00A271D5">
    <w:pPr>
      <w:pStyle w:val="Piedepgina"/>
    </w:pPr>
  </w:p>
  <w:p w:rsidR="00F71849" w:rsidRDefault="007114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End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4ECC"/>
    <w:multiLevelType w:val="hybridMultilevel"/>
    <w:tmpl w:val="7CB22A8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84CE9"/>
    <w:rsid w:val="00087894"/>
    <w:rsid w:val="000964FA"/>
    <w:rsid w:val="000D3A66"/>
    <w:rsid w:val="000E2176"/>
    <w:rsid w:val="000F5579"/>
    <w:rsid w:val="001248E0"/>
    <w:rsid w:val="001408FD"/>
    <w:rsid w:val="001614E7"/>
    <w:rsid w:val="00173796"/>
    <w:rsid w:val="00175E7B"/>
    <w:rsid w:val="001A46F1"/>
    <w:rsid w:val="001A62B6"/>
    <w:rsid w:val="001E38F2"/>
    <w:rsid w:val="001F13AD"/>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80C32"/>
    <w:rsid w:val="0059646A"/>
    <w:rsid w:val="005A5DA5"/>
    <w:rsid w:val="00605DBB"/>
    <w:rsid w:val="00642118"/>
    <w:rsid w:val="00656201"/>
    <w:rsid w:val="006B2535"/>
    <w:rsid w:val="00711439"/>
    <w:rsid w:val="00745569"/>
    <w:rsid w:val="007E4BA3"/>
    <w:rsid w:val="007F4B82"/>
    <w:rsid w:val="00800A8D"/>
    <w:rsid w:val="00802CBF"/>
    <w:rsid w:val="00815114"/>
    <w:rsid w:val="00842FF7"/>
    <w:rsid w:val="00872ACA"/>
    <w:rsid w:val="00880CF6"/>
    <w:rsid w:val="0091337B"/>
    <w:rsid w:val="0091350B"/>
    <w:rsid w:val="00914A1E"/>
    <w:rsid w:val="00917593"/>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CC32CD"/>
    <w:rsid w:val="00D174BE"/>
    <w:rsid w:val="00DA1837"/>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C5DB9"/>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8</cp:revision>
  <cp:lastPrinted>2019-06-19T00:28:00Z</cp:lastPrinted>
  <dcterms:created xsi:type="dcterms:W3CDTF">2018-07-14T15:51:00Z</dcterms:created>
  <dcterms:modified xsi:type="dcterms:W3CDTF">2019-06-19T00:49:00Z</dcterms:modified>
</cp:coreProperties>
</file>