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081505"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081505">
        <w:rPr>
          <w:rFonts w:ascii="Arial" w:eastAsia="Arial Nova" w:hAnsi="Arial" w:cs="Arial"/>
          <w:b/>
          <w:sz w:val="21"/>
          <w:szCs w:val="21"/>
        </w:rPr>
        <w:t xml:space="preserve">RECURSO DE </w:t>
      </w:r>
      <w:r w:rsidR="006E5471" w:rsidRPr="00081505">
        <w:rPr>
          <w:rFonts w:ascii="Arial" w:eastAsia="Arial Nova" w:hAnsi="Arial" w:cs="Arial"/>
          <w:b/>
          <w:sz w:val="21"/>
          <w:szCs w:val="21"/>
        </w:rPr>
        <w:t>NULIDAD</w:t>
      </w:r>
      <w:r w:rsidRPr="00081505">
        <w:rPr>
          <w:rFonts w:ascii="Arial" w:eastAsia="Arial Nova" w:hAnsi="Arial" w:cs="Arial"/>
          <w:b/>
          <w:sz w:val="21"/>
          <w:szCs w:val="21"/>
        </w:rPr>
        <w:t>.</w:t>
      </w:r>
    </w:p>
    <w:p w14:paraId="037766E3" w14:textId="77777777" w:rsidR="005231B7" w:rsidRPr="00081505"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1F38FFCF" w14:textId="02327DDB" w:rsidR="00965856" w:rsidRPr="00081505" w:rsidRDefault="001070E7" w:rsidP="00743571">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081505">
        <w:rPr>
          <w:rFonts w:ascii="Arial" w:hAnsi="Arial" w:cs="Arial"/>
          <w:b/>
          <w:sz w:val="21"/>
          <w:szCs w:val="21"/>
        </w:rPr>
        <w:t xml:space="preserve">EXPEDIENTE: </w:t>
      </w:r>
      <w:r w:rsidRPr="00081505">
        <w:rPr>
          <w:rFonts w:ascii="Arial" w:hAnsi="Arial" w:cs="Arial"/>
          <w:sz w:val="21"/>
          <w:szCs w:val="21"/>
        </w:rPr>
        <w:t>TEEA-</w:t>
      </w:r>
      <w:r w:rsidR="002F2E0E" w:rsidRPr="00081505">
        <w:rPr>
          <w:rFonts w:ascii="Arial" w:hAnsi="Arial" w:cs="Arial"/>
          <w:sz w:val="21"/>
          <w:szCs w:val="21"/>
        </w:rPr>
        <w:t>RE</w:t>
      </w:r>
      <w:r w:rsidR="00F45786" w:rsidRPr="00081505">
        <w:rPr>
          <w:rFonts w:ascii="Arial" w:hAnsi="Arial" w:cs="Arial"/>
          <w:sz w:val="21"/>
          <w:szCs w:val="21"/>
        </w:rPr>
        <w:t>N</w:t>
      </w:r>
      <w:r w:rsidRPr="00081505">
        <w:rPr>
          <w:rFonts w:ascii="Arial" w:hAnsi="Arial" w:cs="Arial"/>
          <w:sz w:val="21"/>
          <w:szCs w:val="21"/>
        </w:rPr>
        <w:t>-0</w:t>
      </w:r>
      <w:r w:rsidR="002F2E0E" w:rsidRPr="00081505">
        <w:rPr>
          <w:rFonts w:ascii="Arial" w:hAnsi="Arial" w:cs="Arial"/>
          <w:sz w:val="21"/>
          <w:szCs w:val="21"/>
        </w:rPr>
        <w:t>0</w:t>
      </w:r>
      <w:r w:rsidR="0035749D" w:rsidRPr="00081505">
        <w:rPr>
          <w:rFonts w:ascii="Arial" w:hAnsi="Arial" w:cs="Arial"/>
          <w:sz w:val="21"/>
          <w:szCs w:val="21"/>
        </w:rPr>
        <w:t>2</w:t>
      </w:r>
      <w:r w:rsidRPr="00081505">
        <w:rPr>
          <w:rFonts w:ascii="Arial" w:hAnsi="Arial" w:cs="Arial"/>
          <w:sz w:val="21"/>
          <w:szCs w:val="21"/>
        </w:rPr>
        <w:t>/2024.</w:t>
      </w:r>
    </w:p>
    <w:p w14:paraId="394CA888" w14:textId="77777777" w:rsidR="005231B7" w:rsidRPr="00081505"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5550B189" w14:textId="55DC216A" w:rsidR="00F45786" w:rsidRPr="00081505" w:rsidRDefault="000F1B86" w:rsidP="00743571">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081505">
        <w:rPr>
          <w:rFonts w:ascii="Arial" w:hAnsi="Arial" w:cs="Arial"/>
          <w:b/>
          <w:sz w:val="21"/>
          <w:szCs w:val="21"/>
        </w:rPr>
        <w:t>PROMOVENTE:</w:t>
      </w:r>
      <w:r w:rsidRPr="00081505">
        <w:rPr>
          <w:rFonts w:ascii="Arial" w:hAnsi="Arial" w:cs="Arial"/>
          <w:sz w:val="21"/>
          <w:szCs w:val="21"/>
        </w:rPr>
        <w:t xml:space="preserve"> C. JULIA ESMERALDA CARDONA NAVA, EN SU CALIDAD DE CANDIDATA A LA PRESIDENCIA MUNICIPAL DE COSÍO, POSTULADA POR LA COALICIÓN "FUERZA Y CORAZÓN POR AGUASCALIENTES" CONSTITUIDA POR LOS PARTIDOS POLÍTICOS "PARTIDO ACCIÓN NACIONAL", "PARTIDO REVOLUCIONARIO INSTITUCIONAL" Y "PARTIDO DE LA REVOLUCIÓN DEMOCRÁTICA".</w:t>
      </w:r>
    </w:p>
    <w:p w14:paraId="0CC8B946" w14:textId="77777777" w:rsidR="00F45786" w:rsidRPr="00081505" w:rsidRDefault="00F45786" w:rsidP="00743571">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5AE16860" w14:textId="3C06B55A" w:rsidR="00965856" w:rsidRPr="00081505" w:rsidRDefault="000F1B86" w:rsidP="00AF1866">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081505">
        <w:rPr>
          <w:rFonts w:ascii="Arial" w:hAnsi="Arial" w:cs="Arial"/>
          <w:b/>
          <w:sz w:val="21"/>
          <w:szCs w:val="21"/>
        </w:rPr>
        <w:t>AUTORIDAD RESPONSABLE:</w:t>
      </w:r>
      <w:r w:rsidRPr="00081505">
        <w:rPr>
          <w:rFonts w:ascii="Arial" w:hAnsi="Arial" w:cs="Arial"/>
          <w:bCs/>
          <w:sz w:val="21"/>
          <w:szCs w:val="21"/>
        </w:rPr>
        <w:t xml:space="preserve"> CONSEJO GENERAL DEL INSTITUTO ESTATAL ELECTORAL DE AGUASCALIENTES.</w:t>
      </w:r>
    </w:p>
    <w:p w14:paraId="57BDA9AD" w14:textId="77777777" w:rsidR="00906625" w:rsidRPr="00DB7578" w:rsidRDefault="00906625" w:rsidP="00664CFF">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7CC28B44" w14:textId="74A2C3CE" w:rsidR="00F621D9" w:rsidRPr="00300030"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DB7578">
        <w:rPr>
          <w:rFonts w:ascii="Arial" w:eastAsia="Times New Roman" w:hAnsi="Arial" w:cs="Arial"/>
          <w:bCs/>
          <w:sz w:val="23"/>
          <w:szCs w:val="23"/>
          <w:lang w:eastAsia="es-MX"/>
        </w:rPr>
        <w:t xml:space="preserve">El </w:t>
      </w:r>
      <w:r w:rsidRPr="00300030">
        <w:rPr>
          <w:rFonts w:ascii="Arial" w:eastAsia="Times New Roman" w:hAnsi="Arial" w:cs="Arial"/>
          <w:bCs/>
          <w:sz w:val="23"/>
          <w:szCs w:val="23"/>
          <w:lang w:eastAsia="es-MX"/>
        </w:rPr>
        <w:t xml:space="preserve">Secretario General de Acuerdos, da cuenta al Magistrado Héctor Salvador Hernández Gallegos, presidente de este órgano jurisdiccional electoral, </w:t>
      </w:r>
      <w:r w:rsidR="00455D4F" w:rsidRPr="00300030">
        <w:rPr>
          <w:rFonts w:ascii="Arial" w:eastAsia="Times New Roman" w:hAnsi="Arial" w:cs="Arial"/>
          <w:bCs/>
          <w:sz w:val="23"/>
          <w:szCs w:val="23"/>
          <w:lang w:eastAsia="es-MX"/>
        </w:rPr>
        <w:t xml:space="preserve">con el oficio de aviso de presentación de medio de impugnación, identificado con el número </w:t>
      </w:r>
      <w:r w:rsidR="00455D4F" w:rsidRPr="00300030">
        <w:rPr>
          <w:rFonts w:ascii="Arial" w:eastAsia="Times New Roman" w:hAnsi="Arial" w:cs="Arial"/>
          <w:b/>
          <w:sz w:val="23"/>
          <w:szCs w:val="23"/>
          <w:lang w:eastAsia="es-MX"/>
        </w:rPr>
        <w:t>TEEA-OP-0</w:t>
      </w:r>
      <w:r w:rsidR="00B121AB" w:rsidRPr="00300030">
        <w:rPr>
          <w:rFonts w:ascii="Arial" w:eastAsia="Times New Roman" w:hAnsi="Arial" w:cs="Arial"/>
          <w:b/>
          <w:sz w:val="23"/>
          <w:szCs w:val="23"/>
          <w:lang w:eastAsia="es-MX"/>
        </w:rPr>
        <w:t>2</w:t>
      </w:r>
      <w:r w:rsidR="00C03875">
        <w:rPr>
          <w:rFonts w:ascii="Arial" w:eastAsia="Times New Roman" w:hAnsi="Arial" w:cs="Arial"/>
          <w:b/>
          <w:sz w:val="23"/>
          <w:szCs w:val="23"/>
          <w:lang w:eastAsia="es-MX"/>
        </w:rPr>
        <w:t>36</w:t>
      </w:r>
      <w:r w:rsidR="00455D4F" w:rsidRPr="00300030">
        <w:rPr>
          <w:rFonts w:ascii="Arial" w:eastAsia="Times New Roman" w:hAnsi="Arial" w:cs="Arial"/>
          <w:b/>
          <w:sz w:val="23"/>
          <w:szCs w:val="23"/>
          <w:lang w:eastAsia="es-MX"/>
        </w:rPr>
        <w:t>/2024</w:t>
      </w:r>
      <w:r w:rsidR="00455D4F" w:rsidRPr="00300030">
        <w:rPr>
          <w:rFonts w:ascii="Arial" w:eastAsia="Times New Roman" w:hAnsi="Arial" w:cs="Arial"/>
          <w:bCs/>
          <w:sz w:val="23"/>
          <w:szCs w:val="23"/>
          <w:lang w:eastAsia="es-MX"/>
        </w:rPr>
        <w:t xml:space="preserve">, de fecha </w:t>
      </w:r>
      <w:r w:rsidR="00C03875">
        <w:rPr>
          <w:rFonts w:ascii="Arial" w:eastAsia="Times New Roman" w:hAnsi="Arial" w:cs="Arial"/>
          <w:bCs/>
          <w:sz w:val="23"/>
          <w:szCs w:val="23"/>
          <w:lang w:eastAsia="es-MX"/>
        </w:rPr>
        <w:t>doce</w:t>
      </w:r>
      <w:r w:rsidR="00B121AB" w:rsidRPr="00300030">
        <w:rPr>
          <w:rFonts w:ascii="Arial" w:eastAsia="Times New Roman" w:hAnsi="Arial" w:cs="Arial"/>
          <w:bCs/>
          <w:sz w:val="23"/>
          <w:szCs w:val="23"/>
          <w:lang w:eastAsia="es-MX"/>
        </w:rPr>
        <w:t xml:space="preserve"> de junio</w:t>
      </w:r>
      <w:r w:rsidR="00455D4F" w:rsidRPr="00300030">
        <w:rPr>
          <w:rFonts w:ascii="Arial" w:eastAsia="Times New Roman" w:hAnsi="Arial" w:cs="Arial"/>
          <w:bCs/>
          <w:sz w:val="23"/>
          <w:szCs w:val="23"/>
          <w:lang w:eastAsia="es-MX"/>
        </w:rPr>
        <w:t xml:space="preserve"> del dos mil veinticuatro</w:t>
      </w:r>
      <w:r w:rsidR="00637CCE" w:rsidRPr="00300030">
        <w:rPr>
          <w:rStyle w:val="Refdenotaalpie"/>
          <w:rFonts w:ascii="Arial" w:eastAsia="Times New Roman" w:hAnsi="Arial" w:cs="Arial"/>
          <w:bCs/>
          <w:sz w:val="23"/>
          <w:szCs w:val="23"/>
          <w:lang w:eastAsia="es-MX"/>
        </w:rPr>
        <w:footnoteReference w:id="1"/>
      </w:r>
      <w:r w:rsidR="00455D4F" w:rsidRPr="00300030">
        <w:rPr>
          <w:rFonts w:ascii="Arial" w:eastAsia="Times New Roman" w:hAnsi="Arial" w:cs="Arial"/>
          <w:bCs/>
          <w:sz w:val="23"/>
          <w:szCs w:val="23"/>
          <w:lang w:eastAsia="es-MX"/>
        </w:rPr>
        <w:t xml:space="preserve">; asimismo, </w:t>
      </w:r>
      <w:r w:rsidRPr="00300030">
        <w:rPr>
          <w:rFonts w:ascii="Arial" w:eastAsia="Times New Roman" w:hAnsi="Arial" w:cs="Arial"/>
          <w:bCs/>
          <w:sz w:val="23"/>
          <w:szCs w:val="23"/>
          <w:lang w:eastAsia="es-MX"/>
        </w:rPr>
        <w:t xml:space="preserve">con el oficio identificado con el </w:t>
      </w:r>
      <w:r w:rsidRPr="007240AD">
        <w:rPr>
          <w:rFonts w:ascii="Arial" w:eastAsia="Times New Roman" w:hAnsi="Arial" w:cs="Arial"/>
          <w:bCs/>
          <w:sz w:val="23"/>
          <w:szCs w:val="23"/>
          <w:lang w:eastAsia="es-MX"/>
        </w:rPr>
        <w:t xml:space="preserve">número </w:t>
      </w:r>
      <w:r w:rsidRPr="007240AD">
        <w:rPr>
          <w:rFonts w:ascii="Arial" w:eastAsia="Times New Roman" w:hAnsi="Arial" w:cs="Arial"/>
          <w:b/>
          <w:sz w:val="23"/>
          <w:szCs w:val="23"/>
          <w:lang w:eastAsia="es-MX"/>
        </w:rPr>
        <w:t>TEEA-OP-0</w:t>
      </w:r>
      <w:r w:rsidR="00300030" w:rsidRPr="007240AD">
        <w:rPr>
          <w:rFonts w:ascii="Arial" w:eastAsia="Times New Roman" w:hAnsi="Arial" w:cs="Arial"/>
          <w:b/>
          <w:sz w:val="23"/>
          <w:szCs w:val="23"/>
          <w:lang w:eastAsia="es-MX"/>
        </w:rPr>
        <w:t>2</w:t>
      </w:r>
      <w:r w:rsidR="000F1B86" w:rsidRPr="007240AD">
        <w:rPr>
          <w:rFonts w:ascii="Arial" w:eastAsia="Times New Roman" w:hAnsi="Arial" w:cs="Arial"/>
          <w:b/>
          <w:sz w:val="23"/>
          <w:szCs w:val="23"/>
          <w:lang w:eastAsia="es-MX"/>
        </w:rPr>
        <w:t>64</w:t>
      </w:r>
      <w:r w:rsidRPr="007240AD">
        <w:rPr>
          <w:rFonts w:ascii="Arial" w:eastAsia="Times New Roman" w:hAnsi="Arial" w:cs="Arial"/>
          <w:b/>
          <w:sz w:val="23"/>
          <w:szCs w:val="23"/>
          <w:lang w:eastAsia="es-MX"/>
        </w:rPr>
        <w:t>/2024</w:t>
      </w:r>
      <w:r w:rsidRPr="007240AD">
        <w:rPr>
          <w:rFonts w:ascii="Arial" w:eastAsia="Times New Roman" w:hAnsi="Arial" w:cs="Arial"/>
          <w:bCs/>
          <w:sz w:val="23"/>
          <w:szCs w:val="23"/>
          <w:lang w:eastAsia="es-MX"/>
        </w:rPr>
        <w:t>,</w:t>
      </w:r>
      <w:r w:rsidRPr="00300030">
        <w:rPr>
          <w:rFonts w:ascii="Arial" w:eastAsia="Times New Roman" w:hAnsi="Arial" w:cs="Arial"/>
          <w:bCs/>
          <w:sz w:val="23"/>
          <w:szCs w:val="23"/>
          <w:lang w:eastAsia="es-MX"/>
        </w:rPr>
        <w:t xml:space="preserve"> de fecha </w:t>
      </w:r>
      <w:r w:rsidR="00C03875">
        <w:rPr>
          <w:rFonts w:ascii="Arial" w:eastAsia="Times New Roman" w:hAnsi="Arial" w:cs="Arial"/>
          <w:bCs/>
          <w:sz w:val="23"/>
          <w:szCs w:val="23"/>
          <w:lang w:eastAsia="es-MX"/>
        </w:rPr>
        <w:t>dieciséis</w:t>
      </w:r>
      <w:r w:rsidR="00D33241" w:rsidRPr="00300030">
        <w:rPr>
          <w:rFonts w:ascii="Arial" w:eastAsia="Times New Roman" w:hAnsi="Arial" w:cs="Arial"/>
          <w:bCs/>
          <w:sz w:val="23"/>
          <w:szCs w:val="23"/>
          <w:lang w:eastAsia="es-MX"/>
        </w:rPr>
        <w:t xml:space="preserve"> de junio </w:t>
      </w:r>
      <w:r w:rsidRPr="00300030">
        <w:rPr>
          <w:rFonts w:ascii="Arial" w:eastAsia="Times New Roman" w:hAnsi="Arial" w:cs="Arial"/>
          <w:bCs/>
          <w:sz w:val="23"/>
          <w:szCs w:val="23"/>
          <w:lang w:eastAsia="es-MX"/>
        </w:rPr>
        <w:t xml:space="preserve">del </w:t>
      </w:r>
      <w:r w:rsidR="00ED20F1" w:rsidRPr="00300030">
        <w:rPr>
          <w:rFonts w:ascii="Arial" w:eastAsia="Times New Roman" w:hAnsi="Arial" w:cs="Arial"/>
          <w:bCs/>
          <w:sz w:val="23"/>
          <w:szCs w:val="23"/>
          <w:lang w:eastAsia="es-MX"/>
        </w:rPr>
        <w:t>año en curso</w:t>
      </w:r>
      <w:r w:rsidR="00F90768" w:rsidRPr="00300030">
        <w:rPr>
          <w:rFonts w:ascii="Arial" w:eastAsia="Times New Roman" w:hAnsi="Arial" w:cs="Arial"/>
          <w:bCs/>
          <w:sz w:val="23"/>
          <w:szCs w:val="23"/>
          <w:lang w:eastAsia="es-MX"/>
        </w:rPr>
        <w:t xml:space="preserve">, </w:t>
      </w:r>
      <w:r w:rsidR="00ED20F1" w:rsidRPr="00300030">
        <w:rPr>
          <w:rFonts w:ascii="Arial" w:eastAsia="Times New Roman" w:hAnsi="Arial" w:cs="Arial"/>
          <w:bCs/>
          <w:sz w:val="23"/>
          <w:szCs w:val="23"/>
          <w:lang w:eastAsia="es-MX"/>
        </w:rPr>
        <w:t>ambos emitidos</w:t>
      </w:r>
      <w:r w:rsidRPr="00300030">
        <w:rPr>
          <w:rFonts w:ascii="Arial" w:eastAsia="Times New Roman" w:hAnsi="Arial" w:cs="Arial"/>
          <w:bCs/>
          <w:sz w:val="23"/>
          <w:szCs w:val="23"/>
          <w:lang w:eastAsia="es-MX"/>
        </w:rPr>
        <w:t xml:space="preserve"> por la persona titular de la Oficialía de Partes de este Tribunal, con la documentación que </w:t>
      </w:r>
      <w:r w:rsidR="00ED20F1" w:rsidRPr="00300030">
        <w:rPr>
          <w:rFonts w:ascii="Arial" w:eastAsia="Times New Roman" w:hAnsi="Arial" w:cs="Arial"/>
          <w:bCs/>
          <w:sz w:val="23"/>
          <w:szCs w:val="23"/>
          <w:lang w:eastAsia="es-MX"/>
        </w:rPr>
        <w:t xml:space="preserve">en ellos </w:t>
      </w:r>
      <w:r w:rsidRPr="00300030">
        <w:rPr>
          <w:rFonts w:ascii="Arial" w:eastAsia="Times New Roman" w:hAnsi="Arial" w:cs="Arial"/>
          <w:bCs/>
          <w:sz w:val="23"/>
          <w:szCs w:val="23"/>
          <w:lang w:eastAsia="es-MX"/>
        </w:rPr>
        <w:t>se describe</w:t>
      </w:r>
      <w:r w:rsidR="00F621D9" w:rsidRPr="00300030">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70"/>
        <w:gridCol w:w="4791"/>
      </w:tblGrid>
      <w:tr w:rsidR="00026873" w:rsidRPr="00300030" w14:paraId="6131756D" w14:textId="77777777" w:rsidTr="00906625">
        <w:trPr>
          <w:trHeight w:val="192"/>
        </w:trPr>
        <w:tc>
          <w:tcPr>
            <w:tcW w:w="3681" w:type="dxa"/>
          </w:tcPr>
          <w:p w14:paraId="610E3193" w14:textId="0C706DB3" w:rsidR="00026873" w:rsidRPr="00300030"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300030">
              <w:rPr>
                <w:rFonts w:ascii="Arial" w:eastAsia="Times New Roman" w:hAnsi="Arial" w:cs="Arial"/>
                <w:b/>
                <w:sz w:val="23"/>
                <w:szCs w:val="23"/>
                <w:lang w:eastAsia="es-MX"/>
              </w:rPr>
              <w:t>Tipo de elección impugnada</w:t>
            </w:r>
            <w:r w:rsidR="0099731D" w:rsidRPr="00300030">
              <w:rPr>
                <w:rFonts w:ascii="Arial" w:eastAsia="Times New Roman" w:hAnsi="Arial" w:cs="Arial"/>
                <w:b/>
                <w:sz w:val="23"/>
                <w:szCs w:val="23"/>
                <w:lang w:eastAsia="es-MX"/>
              </w:rPr>
              <w:t>.</w:t>
            </w:r>
          </w:p>
        </w:tc>
        <w:tc>
          <w:tcPr>
            <w:tcW w:w="5147" w:type="dxa"/>
          </w:tcPr>
          <w:p w14:paraId="7890AC5D" w14:textId="3E9386EB" w:rsidR="00026873" w:rsidRPr="00300030"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300030">
              <w:rPr>
                <w:rFonts w:ascii="Arial" w:eastAsia="Times New Roman" w:hAnsi="Arial" w:cs="Arial"/>
                <w:b/>
                <w:sz w:val="23"/>
                <w:szCs w:val="23"/>
                <w:lang w:eastAsia="es-MX"/>
              </w:rPr>
              <w:t>Acto impugnado.</w:t>
            </w:r>
          </w:p>
        </w:tc>
      </w:tr>
      <w:tr w:rsidR="00762E19" w:rsidRPr="00300030" w14:paraId="43DEE2FB" w14:textId="77777777" w:rsidTr="0099731D">
        <w:tc>
          <w:tcPr>
            <w:tcW w:w="3681" w:type="dxa"/>
            <w:vAlign w:val="center"/>
          </w:tcPr>
          <w:p w14:paraId="4172CA5D" w14:textId="33A9B6FD" w:rsidR="00762E19" w:rsidRPr="00081505" w:rsidRDefault="00F45A33" w:rsidP="000D1165">
            <w:pPr>
              <w:spacing w:before="100" w:beforeAutospacing="1" w:after="100" w:afterAutospacing="1" w:line="240" w:lineRule="auto"/>
              <w:jc w:val="both"/>
              <w:rPr>
                <w:rFonts w:ascii="Arial" w:eastAsia="Times New Roman" w:hAnsi="Arial" w:cs="Arial"/>
                <w:lang w:eastAsia="es-MX"/>
              </w:rPr>
            </w:pPr>
            <w:r w:rsidRPr="00081505">
              <w:rPr>
                <w:rFonts w:ascii="Arial" w:hAnsi="Arial" w:cs="Arial"/>
                <w:bCs/>
              </w:rPr>
              <w:t>Elección de miembros del Ayuntamiento</w:t>
            </w:r>
            <w:r w:rsidR="00865D08" w:rsidRPr="00081505">
              <w:rPr>
                <w:rFonts w:ascii="Arial" w:hAnsi="Arial" w:cs="Arial"/>
                <w:bCs/>
              </w:rPr>
              <w:t xml:space="preserve"> de </w:t>
            </w:r>
            <w:r w:rsidR="00C03875" w:rsidRPr="00081505">
              <w:rPr>
                <w:rFonts w:ascii="Arial" w:hAnsi="Arial" w:cs="Arial"/>
                <w:bCs/>
              </w:rPr>
              <w:t>Cosío</w:t>
            </w:r>
            <w:r w:rsidR="0099731D" w:rsidRPr="00081505">
              <w:rPr>
                <w:rFonts w:ascii="Arial" w:hAnsi="Arial" w:cs="Arial"/>
                <w:bCs/>
              </w:rPr>
              <w:t>.</w:t>
            </w:r>
          </w:p>
        </w:tc>
        <w:tc>
          <w:tcPr>
            <w:tcW w:w="5147" w:type="dxa"/>
            <w:vAlign w:val="center"/>
          </w:tcPr>
          <w:p w14:paraId="6BCA1D9C" w14:textId="13D405BA" w:rsidR="00F621D9" w:rsidRPr="00081505" w:rsidRDefault="000F1B86" w:rsidP="00865D08">
            <w:pPr>
              <w:spacing w:before="100" w:beforeAutospacing="1" w:after="100" w:afterAutospacing="1" w:line="240" w:lineRule="auto"/>
              <w:jc w:val="both"/>
              <w:rPr>
                <w:rFonts w:ascii="Arial" w:eastAsia="Times New Roman" w:hAnsi="Arial" w:cs="Arial"/>
                <w:bCs/>
                <w:lang w:eastAsia="es-MX"/>
              </w:rPr>
            </w:pPr>
            <w:r w:rsidRPr="00081505">
              <w:rPr>
                <w:rFonts w:ascii="Arial" w:hAnsi="Arial" w:cs="Arial"/>
                <w:bCs/>
              </w:rPr>
              <w:t>"</w:t>
            </w:r>
            <w:r w:rsidRPr="00081505">
              <w:rPr>
                <w:rFonts w:ascii="Arial" w:hAnsi="Arial" w:cs="Arial"/>
                <w:bCs/>
              </w:rPr>
              <w:t xml:space="preserve">La </w:t>
            </w:r>
            <w:r w:rsidRPr="00081505">
              <w:rPr>
                <w:rFonts w:ascii="Arial" w:hAnsi="Arial" w:cs="Arial"/>
                <w:bCs/>
              </w:rPr>
              <w:t>declaración de validez de la elección de la planilla del Ayuntamiento de Cosío, por el principio de mayoría relativa", realizada por el Consejo General en sesión extraordinaria permanente de fecha seis de junio de dos mil veinticuatro</w:t>
            </w:r>
            <w:r w:rsidR="00865D08" w:rsidRPr="00081505">
              <w:rPr>
                <w:rFonts w:ascii="Arial" w:hAnsi="Arial" w:cs="Arial"/>
                <w:bCs/>
              </w:rPr>
              <w:t>.</w:t>
            </w:r>
          </w:p>
        </w:tc>
      </w:tr>
    </w:tbl>
    <w:p w14:paraId="02980CC2" w14:textId="0ABCB99E" w:rsidR="00F621D9" w:rsidRPr="00300030"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300030">
        <w:rPr>
          <w:rFonts w:ascii="Arial" w:hAnsi="Arial" w:cs="Arial"/>
          <w:b/>
          <w:bCs/>
          <w:sz w:val="23"/>
          <w:szCs w:val="23"/>
        </w:rPr>
        <w:t>Aguascalientes, Aguascalientes</w:t>
      </w:r>
      <w:r w:rsidR="000750FD" w:rsidRPr="00300030">
        <w:rPr>
          <w:rFonts w:ascii="Arial" w:hAnsi="Arial" w:cs="Arial"/>
          <w:b/>
          <w:bCs/>
          <w:sz w:val="23"/>
          <w:szCs w:val="23"/>
        </w:rPr>
        <w:t>,</w:t>
      </w:r>
      <w:r w:rsidRPr="00300030">
        <w:rPr>
          <w:rFonts w:ascii="Arial" w:hAnsi="Arial" w:cs="Arial"/>
          <w:b/>
          <w:bCs/>
          <w:sz w:val="23"/>
          <w:szCs w:val="23"/>
        </w:rPr>
        <w:t xml:space="preserve"> a </w:t>
      </w:r>
      <w:r w:rsidR="00C03875">
        <w:rPr>
          <w:rFonts w:ascii="Arial" w:hAnsi="Arial" w:cs="Arial"/>
          <w:b/>
          <w:bCs/>
          <w:sz w:val="23"/>
          <w:szCs w:val="23"/>
        </w:rPr>
        <w:t>dieciséis</w:t>
      </w:r>
      <w:r w:rsidR="00883365" w:rsidRPr="00300030">
        <w:rPr>
          <w:rFonts w:ascii="Arial" w:hAnsi="Arial" w:cs="Arial"/>
          <w:b/>
          <w:bCs/>
          <w:sz w:val="23"/>
          <w:szCs w:val="23"/>
        </w:rPr>
        <w:t xml:space="preserve"> de junio</w:t>
      </w:r>
      <w:r w:rsidR="008776BD" w:rsidRPr="00300030">
        <w:rPr>
          <w:rFonts w:ascii="Arial" w:hAnsi="Arial" w:cs="Arial"/>
          <w:b/>
          <w:bCs/>
          <w:sz w:val="23"/>
          <w:szCs w:val="23"/>
        </w:rPr>
        <w:t xml:space="preserve"> del dos mil veinticuatro</w:t>
      </w:r>
      <w:r w:rsidRPr="00300030">
        <w:rPr>
          <w:rFonts w:ascii="Arial" w:hAnsi="Arial" w:cs="Arial"/>
          <w:b/>
          <w:bCs/>
          <w:sz w:val="23"/>
          <w:szCs w:val="23"/>
        </w:rPr>
        <w:t>.</w:t>
      </w:r>
    </w:p>
    <w:p w14:paraId="6EF81015" w14:textId="151D5921" w:rsidR="00E83599" w:rsidRPr="00300030" w:rsidRDefault="00866475" w:rsidP="00906625">
      <w:pPr>
        <w:spacing w:before="100" w:beforeAutospacing="1" w:after="100" w:afterAutospacing="1" w:line="360" w:lineRule="auto"/>
        <w:jc w:val="both"/>
        <w:rPr>
          <w:rFonts w:ascii="Arial" w:hAnsi="Arial" w:cs="Arial"/>
          <w:sz w:val="23"/>
          <w:szCs w:val="23"/>
        </w:rPr>
      </w:pPr>
      <w:r w:rsidRPr="00300030">
        <w:rPr>
          <w:rFonts w:ascii="Arial" w:hAnsi="Arial" w:cs="Arial"/>
          <w:sz w:val="23"/>
          <w:szCs w:val="23"/>
        </w:rPr>
        <w:t xml:space="preserve">Vista la cuenta, con fundamento en los artículos </w:t>
      </w:r>
      <w:r w:rsidR="003D37E4" w:rsidRPr="00300030">
        <w:rPr>
          <w:rFonts w:ascii="Arial" w:hAnsi="Arial" w:cs="Arial"/>
          <w:sz w:val="23"/>
          <w:szCs w:val="23"/>
        </w:rPr>
        <w:t>17, párrafo segundo, de la Constitución Política de los Estados Unidos Mexicanos (</w:t>
      </w:r>
      <w:r w:rsidR="003D37E4" w:rsidRPr="00300030">
        <w:rPr>
          <w:rFonts w:ascii="Arial" w:hAnsi="Arial" w:cs="Arial"/>
          <w:smallCaps/>
          <w:sz w:val="23"/>
          <w:szCs w:val="23"/>
        </w:rPr>
        <w:t>Constitución Federal</w:t>
      </w:r>
      <w:r w:rsidR="003D37E4" w:rsidRPr="00300030">
        <w:rPr>
          <w:rFonts w:ascii="Arial" w:hAnsi="Arial" w:cs="Arial"/>
          <w:sz w:val="23"/>
          <w:szCs w:val="23"/>
        </w:rPr>
        <w:t xml:space="preserve">); </w:t>
      </w:r>
      <w:r w:rsidRPr="00300030">
        <w:rPr>
          <w:rFonts w:ascii="Arial" w:hAnsi="Arial" w:cs="Arial"/>
          <w:sz w:val="23"/>
          <w:szCs w:val="23"/>
        </w:rPr>
        <w:t>298, 299, 354 y 35</w:t>
      </w:r>
      <w:r w:rsidR="00DB57FA" w:rsidRPr="00300030">
        <w:rPr>
          <w:rFonts w:ascii="Arial" w:hAnsi="Arial" w:cs="Arial"/>
          <w:sz w:val="23"/>
          <w:szCs w:val="23"/>
        </w:rPr>
        <w:t>7</w:t>
      </w:r>
      <w:r w:rsidRPr="00300030">
        <w:rPr>
          <w:rFonts w:ascii="Arial" w:hAnsi="Arial" w:cs="Arial"/>
          <w:sz w:val="23"/>
          <w:szCs w:val="23"/>
        </w:rPr>
        <w:t>, fracción V</w:t>
      </w:r>
      <w:r w:rsidR="00DB57FA" w:rsidRPr="00300030">
        <w:rPr>
          <w:rFonts w:ascii="Arial" w:hAnsi="Arial" w:cs="Arial"/>
          <w:sz w:val="23"/>
          <w:szCs w:val="23"/>
        </w:rPr>
        <w:t xml:space="preserve">, </w:t>
      </w:r>
      <w:r w:rsidRPr="00300030">
        <w:rPr>
          <w:rFonts w:ascii="Arial" w:hAnsi="Arial" w:cs="Arial"/>
          <w:sz w:val="23"/>
          <w:szCs w:val="23"/>
        </w:rPr>
        <w:t>del Código Electoral del Estado de Aguascalientes</w:t>
      </w:r>
      <w:r w:rsidR="00C95FCB" w:rsidRPr="00300030">
        <w:rPr>
          <w:rFonts w:ascii="Arial" w:hAnsi="Arial" w:cs="Arial"/>
          <w:sz w:val="23"/>
          <w:szCs w:val="23"/>
        </w:rPr>
        <w:t xml:space="preserve"> (</w:t>
      </w:r>
      <w:r w:rsidR="00C95FCB" w:rsidRPr="00300030">
        <w:rPr>
          <w:rFonts w:ascii="Arial" w:hAnsi="Arial" w:cs="Arial"/>
          <w:smallCaps/>
          <w:sz w:val="23"/>
          <w:szCs w:val="23"/>
        </w:rPr>
        <w:t>Código Electoral</w:t>
      </w:r>
      <w:r w:rsidR="00C95FCB" w:rsidRPr="00300030">
        <w:rPr>
          <w:rFonts w:ascii="Arial" w:hAnsi="Arial" w:cs="Arial"/>
          <w:sz w:val="23"/>
          <w:szCs w:val="23"/>
        </w:rPr>
        <w:t>)</w:t>
      </w:r>
      <w:r w:rsidRPr="00300030">
        <w:rPr>
          <w:rFonts w:ascii="Arial" w:hAnsi="Arial" w:cs="Arial"/>
          <w:sz w:val="23"/>
          <w:szCs w:val="23"/>
        </w:rPr>
        <w:t>; 18, fracción XIII,</w:t>
      </w:r>
      <w:r w:rsidR="00DB57FA" w:rsidRPr="00300030">
        <w:rPr>
          <w:rFonts w:ascii="Arial" w:hAnsi="Arial" w:cs="Arial"/>
          <w:sz w:val="23"/>
          <w:szCs w:val="23"/>
        </w:rPr>
        <w:t xml:space="preserve"> </w:t>
      </w:r>
      <w:r w:rsidRPr="00300030">
        <w:rPr>
          <w:rFonts w:ascii="Arial" w:hAnsi="Arial" w:cs="Arial"/>
          <w:sz w:val="23"/>
          <w:szCs w:val="23"/>
        </w:rPr>
        <w:t>2</w:t>
      </w:r>
      <w:r w:rsidR="00DB57FA" w:rsidRPr="00300030">
        <w:rPr>
          <w:rFonts w:ascii="Arial" w:hAnsi="Arial" w:cs="Arial"/>
          <w:sz w:val="23"/>
          <w:szCs w:val="23"/>
        </w:rPr>
        <w:t>8</w:t>
      </w:r>
      <w:r w:rsidRPr="00300030">
        <w:rPr>
          <w:rFonts w:ascii="Arial" w:hAnsi="Arial" w:cs="Arial"/>
          <w:sz w:val="23"/>
          <w:szCs w:val="23"/>
        </w:rPr>
        <w:t>, fracción VII, 101,102 y 113, del Reglamento Interior del Tribunal Electoral del Estado de Aguascalientes</w:t>
      </w:r>
      <w:r w:rsidR="00C95FCB" w:rsidRPr="00300030">
        <w:rPr>
          <w:rFonts w:ascii="Arial" w:hAnsi="Arial" w:cs="Arial"/>
          <w:sz w:val="23"/>
          <w:szCs w:val="23"/>
        </w:rPr>
        <w:t xml:space="preserve"> (</w:t>
      </w:r>
      <w:r w:rsidR="00C95FCB" w:rsidRPr="00300030">
        <w:rPr>
          <w:rFonts w:ascii="Arial" w:hAnsi="Arial" w:cs="Arial"/>
          <w:smallCaps/>
          <w:sz w:val="23"/>
          <w:szCs w:val="23"/>
        </w:rPr>
        <w:t>Reglamento Interior</w:t>
      </w:r>
      <w:r w:rsidR="00C95FCB" w:rsidRPr="00300030">
        <w:rPr>
          <w:rFonts w:ascii="Arial" w:hAnsi="Arial" w:cs="Arial"/>
          <w:sz w:val="23"/>
          <w:szCs w:val="23"/>
        </w:rPr>
        <w:t>)</w:t>
      </w:r>
      <w:r w:rsidRPr="00300030">
        <w:rPr>
          <w:rFonts w:ascii="Arial" w:hAnsi="Arial" w:cs="Arial"/>
          <w:sz w:val="23"/>
          <w:szCs w:val="23"/>
        </w:rPr>
        <w:t xml:space="preserve">; </w:t>
      </w:r>
      <w:r w:rsidR="004349E9" w:rsidRPr="00300030">
        <w:rPr>
          <w:rFonts w:ascii="Arial" w:hAnsi="Arial" w:cs="Arial"/>
          <w:sz w:val="23"/>
          <w:szCs w:val="23"/>
        </w:rPr>
        <w:t xml:space="preserve">y, </w:t>
      </w:r>
      <w:r w:rsidR="004349E9" w:rsidRPr="00300030">
        <w:rPr>
          <w:rFonts w:ascii="Arial" w:eastAsia="Times New Roman" w:hAnsi="Arial" w:cs="Arial"/>
          <w:bCs/>
          <w:sz w:val="23"/>
          <w:szCs w:val="23"/>
          <w:lang w:eastAsia="es-MX"/>
        </w:rPr>
        <w:t>Primero</w:t>
      </w:r>
      <w:r w:rsidR="002C6763" w:rsidRPr="00300030">
        <w:rPr>
          <w:rFonts w:ascii="Arial" w:eastAsia="Times New Roman" w:hAnsi="Arial" w:cs="Arial"/>
          <w:bCs/>
          <w:sz w:val="23"/>
          <w:szCs w:val="23"/>
          <w:lang w:eastAsia="es-MX"/>
        </w:rPr>
        <w:t xml:space="preserve"> y Quinto,</w:t>
      </w:r>
      <w:r w:rsidR="004349E9" w:rsidRPr="00300030">
        <w:rPr>
          <w:rFonts w:ascii="Arial" w:eastAsia="Times New Roman" w:hAnsi="Arial" w:cs="Arial"/>
          <w:bCs/>
          <w:sz w:val="23"/>
          <w:szCs w:val="23"/>
          <w:lang w:eastAsia="es-MX"/>
        </w:rPr>
        <w:t xml:space="preserve"> de los </w:t>
      </w:r>
      <w:r w:rsidR="004349E9" w:rsidRPr="00300030">
        <w:rPr>
          <w:rFonts w:ascii="Arial" w:hAnsi="Arial" w:cs="Arial"/>
          <w:bCs/>
          <w:sz w:val="23"/>
          <w:szCs w:val="23"/>
        </w:rPr>
        <w:t>Lineamientos para el Turno Aleatorio de los Medios de Impugnación del Tribunal Electoral del Estado de Aguascalientes (</w:t>
      </w:r>
      <w:r w:rsidR="004349E9" w:rsidRPr="00300030">
        <w:rPr>
          <w:rFonts w:ascii="Arial" w:hAnsi="Arial" w:cs="Arial"/>
          <w:bCs/>
          <w:smallCaps/>
          <w:sz w:val="23"/>
          <w:szCs w:val="23"/>
        </w:rPr>
        <w:t>Lineamientos para el Turno Aleatorio</w:t>
      </w:r>
      <w:r w:rsidR="004349E9" w:rsidRPr="00300030">
        <w:rPr>
          <w:rFonts w:ascii="Arial" w:hAnsi="Arial" w:cs="Arial"/>
          <w:bCs/>
          <w:sz w:val="23"/>
          <w:szCs w:val="23"/>
        </w:rPr>
        <w:t xml:space="preserve">), </w:t>
      </w:r>
      <w:r w:rsidRPr="00300030">
        <w:rPr>
          <w:rFonts w:ascii="Arial" w:hAnsi="Arial" w:cs="Arial"/>
          <w:sz w:val="23"/>
          <w:szCs w:val="23"/>
        </w:rPr>
        <w:t>se acuerda:</w:t>
      </w:r>
    </w:p>
    <w:p w14:paraId="5A5793C5" w14:textId="7D73D5C3" w:rsidR="00F621D9" w:rsidRPr="00300030"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300030">
        <w:rPr>
          <w:rFonts w:ascii="Arial" w:eastAsia="Times New Roman" w:hAnsi="Arial" w:cs="Arial"/>
          <w:b/>
          <w:bCs/>
          <w:sz w:val="23"/>
          <w:szCs w:val="23"/>
          <w:lang w:eastAsia="es-MX"/>
        </w:rPr>
        <w:lastRenderedPageBreak/>
        <w:t xml:space="preserve">PRIMERO. </w:t>
      </w:r>
      <w:r w:rsidR="0049280A" w:rsidRPr="00300030">
        <w:rPr>
          <w:rFonts w:ascii="Arial" w:eastAsia="Times New Roman" w:hAnsi="Arial" w:cs="Arial"/>
          <w:b/>
          <w:bCs/>
          <w:sz w:val="23"/>
          <w:szCs w:val="23"/>
          <w:lang w:eastAsia="es-MX"/>
        </w:rPr>
        <w:t xml:space="preserve">Integración de expediente. </w:t>
      </w:r>
      <w:r w:rsidR="0049280A" w:rsidRPr="00300030">
        <w:rPr>
          <w:rFonts w:ascii="Arial" w:eastAsia="Times New Roman" w:hAnsi="Arial" w:cs="Arial"/>
          <w:sz w:val="23"/>
          <w:szCs w:val="23"/>
          <w:lang w:eastAsia="es-MX"/>
        </w:rPr>
        <w:t xml:space="preserve">Con </w:t>
      </w:r>
      <w:r w:rsidR="003E2A80" w:rsidRPr="00300030">
        <w:rPr>
          <w:rFonts w:ascii="Arial" w:eastAsia="Times New Roman" w:hAnsi="Arial" w:cs="Arial"/>
          <w:sz w:val="23"/>
          <w:szCs w:val="23"/>
          <w:lang w:eastAsia="es-MX"/>
        </w:rPr>
        <w:t>los</w:t>
      </w:r>
      <w:r w:rsidR="0049280A" w:rsidRPr="00300030">
        <w:rPr>
          <w:rFonts w:ascii="Arial" w:eastAsia="Times New Roman" w:hAnsi="Arial" w:cs="Arial"/>
          <w:sz w:val="23"/>
          <w:szCs w:val="23"/>
          <w:lang w:eastAsia="es-MX"/>
        </w:rPr>
        <w:t xml:space="preserve"> escrito</w:t>
      </w:r>
      <w:r w:rsidR="003E2A80" w:rsidRPr="00300030">
        <w:rPr>
          <w:rFonts w:ascii="Arial" w:eastAsia="Times New Roman" w:hAnsi="Arial" w:cs="Arial"/>
          <w:sz w:val="23"/>
          <w:szCs w:val="23"/>
          <w:lang w:eastAsia="es-MX"/>
        </w:rPr>
        <w:t>s</w:t>
      </w:r>
      <w:r w:rsidR="0049280A" w:rsidRPr="00300030">
        <w:rPr>
          <w:rFonts w:ascii="Arial" w:eastAsia="Times New Roman" w:hAnsi="Arial" w:cs="Arial"/>
          <w:sz w:val="23"/>
          <w:szCs w:val="23"/>
          <w:lang w:eastAsia="es-MX"/>
        </w:rPr>
        <w:t xml:space="preserve"> de cuenta y anexo</w:t>
      </w:r>
      <w:r w:rsidR="003E2A80" w:rsidRPr="00300030">
        <w:rPr>
          <w:rFonts w:ascii="Arial" w:eastAsia="Times New Roman" w:hAnsi="Arial" w:cs="Arial"/>
          <w:sz w:val="23"/>
          <w:szCs w:val="23"/>
          <w:lang w:eastAsia="es-MX"/>
        </w:rPr>
        <w:t>s</w:t>
      </w:r>
      <w:r w:rsidR="0049280A" w:rsidRPr="00300030">
        <w:rPr>
          <w:rFonts w:ascii="Arial" w:eastAsia="Times New Roman" w:hAnsi="Arial" w:cs="Arial"/>
          <w:sz w:val="23"/>
          <w:szCs w:val="23"/>
          <w:lang w:eastAsia="es-MX"/>
        </w:rPr>
        <w:t xml:space="preserve">, intégrese el expediente respectivo y regístrese en el Libro de Gobierno con la clave </w:t>
      </w:r>
      <w:r w:rsidR="006228E8" w:rsidRPr="00300030">
        <w:rPr>
          <w:rFonts w:ascii="Arial" w:eastAsia="Times New Roman" w:hAnsi="Arial" w:cs="Arial"/>
          <w:b/>
          <w:bCs/>
          <w:sz w:val="23"/>
          <w:szCs w:val="23"/>
          <w:lang w:eastAsia="es-MX"/>
        </w:rPr>
        <w:t>TEEA-</w:t>
      </w:r>
      <w:r w:rsidR="00883365" w:rsidRPr="00300030">
        <w:rPr>
          <w:rFonts w:ascii="Arial" w:eastAsia="Times New Roman" w:hAnsi="Arial" w:cs="Arial"/>
          <w:b/>
          <w:bCs/>
          <w:sz w:val="23"/>
          <w:szCs w:val="23"/>
          <w:lang w:eastAsia="es-MX"/>
        </w:rPr>
        <w:t>RE</w:t>
      </w:r>
      <w:r w:rsidR="001F67D5" w:rsidRPr="00300030">
        <w:rPr>
          <w:rFonts w:ascii="Arial" w:eastAsia="Times New Roman" w:hAnsi="Arial" w:cs="Arial"/>
          <w:b/>
          <w:bCs/>
          <w:sz w:val="23"/>
          <w:szCs w:val="23"/>
          <w:lang w:eastAsia="es-MX"/>
        </w:rPr>
        <w:t>N</w:t>
      </w:r>
      <w:r w:rsidR="006228E8" w:rsidRPr="00300030">
        <w:rPr>
          <w:rFonts w:ascii="Arial" w:eastAsia="Times New Roman" w:hAnsi="Arial" w:cs="Arial"/>
          <w:b/>
          <w:bCs/>
          <w:sz w:val="23"/>
          <w:szCs w:val="23"/>
          <w:lang w:eastAsia="es-MX"/>
        </w:rPr>
        <w:t>-0</w:t>
      </w:r>
      <w:r w:rsidR="00883365" w:rsidRPr="00300030">
        <w:rPr>
          <w:rFonts w:ascii="Arial" w:eastAsia="Times New Roman" w:hAnsi="Arial" w:cs="Arial"/>
          <w:b/>
          <w:bCs/>
          <w:sz w:val="23"/>
          <w:szCs w:val="23"/>
          <w:lang w:eastAsia="es-MX"/>
        </w:rPr>
        <w:t>0</w:t>
      </w:r>
      <w:r w:rsidR="0035749D">
        <w:rPr>
          <w:rFonts w:ascii="Arial" w:eastAsia="Times New Roman" w:hAnsi="Arial" w:cs="Arial"/>
          <w:b/>
          <w:bCs/>
          <w:sz w:val="23"/>
          <w:szCs w:val="23"/>
          <w:lang w:eastAsia="es-MX"/>
        </w:rPr>
        <w:t>2</w:t>
      </w:r>
      <w:r w:rsidR="006228E8" w:rsidRPr="00300030">
        <w:rPr>
          <w:rFonts w:ascii="Arial" w:eastAsia="Times New Roman" w:hAnsi="Arial" w:cs="Arial"/>
          <w:b/>
          <w:bCs/>
          <w:sz w:val="23"/>
          <w:szCs w:val="23"/>
          <w:lang w:eastAsia="es-MX"/>
        </w:rPr>
        <w:t>/202</w:t>
      </w:r>
      <w:r w:rsidR="008776BD" w:rsidRPr="00300030">
        <w:rPr>
          <w:rFonts w:ascii="Arial" w:eastAsia="Times New Roman" w:hAnsi="Arial" w:cs="Arial"/>
          <w:b/>
          <w:bCs/>
          <w:sz w:val="23"/>
          <w:szCs w:val="23"/>
          <w:lang w:eastAsia="es-MX"/>
        </w:rPr>
        <w:t>4</w:t>
      </w:r>
      <w:r w:rsidR="006228E8" w:rsidRPr="00300030">
        <w:rPr>
          <w:rFonts w:ascii="Arial" w:eastAsia="Times New Roman" w:hAnsi="Arial" w:cs="Arial"/>
          <w:b/>
          <w:bCs/>
          <w:sz w:val="23"/>
          <w:szCs w:val="23"/>
          <w:lang w:eastAsia="es-MX"/>
        </w:rPr>
        <w:t>.</w:t>
      </w:r>
      <w:r w:rsidR="00E83599" w:rsidRPr="00300030">
        <w:rPr>
          <w:rStyle w:val="Refdenotaalpie"/>
          <w:rFonts w:ascii="Arial" w:eastAsia="Times New Roman" w:hAnsi="Arial" w:cs="Arial"/>
          <w:b/>
          <w:bCs/>
          <w:sz w:val="23"/>
          <w:szCs w:val="23"/>
          <w:lang w:eastAsia="es-MX"/>
        </w:rPr>
        <w:footnoteReference w:id="2"/>
      </w:r>
    </w:p>
    <w:p w14:paraId="47829783" w14:textId="048D27FF" w:rsidR="001070E7" w:rsidRPr="00300030" w:rsidRDefault="00E7749F" w:rsidP="001070E7">
      <w:pPr>
        <w:spacing w:before="100" w:beforeAutospacing="1" w:after="100" w:afterAutospacing="1" w:line="360" w:lineRule="auto"/>
        <w:jc w:val="both"/>
        <w:rPr>
          <w:rFonts w:ascii="Arial" w:eastAsia="Times New Roman" w:hAnsi="Arial" w:cs="Arial"/>
          <w:sz w:val="23"/>
          <w:szCs w:val="23"/>
          <w:lang w:eastAsia="es-MX"/>
        </w:rPr>
      </w:pPr>
      <w:r w:rsidRPr="00300030">
        <w:rPr>
          <w:rFonts w:ascii="Arial" w:eastAsia="Times New Roman" w:hAnsi="Arial" w:cs="Arial"/>
          <w:b/>
          <w:bCs/>
          <w:sz w:val="23"/>
          <w:szCs w:val="23"/>
          <w:lang w:eastAsia="es-MX"/>
        </w:rPr>
        <w:t>SEGUNDO</w:t>
      </w:r>
      <w:r w:rsidR="003E2A80" w:rsidRPr="00300030">
        <w:rPr>
          <w:rFonts w:ascii="Arial" w:eastAsia="Times New Roman" w:hAnsi="Arial" w:cs="Arial"/>
          <w:b/>
          <w:bCs/>
          <w:sz w:val="23"/>
          <w:szCs w:val="23"/>
          <w:lang w:eastAsia="es-MX"/>
        </w:rPr>
        <w:t>.</w:t>
      </w:r>
      <w:r w:rsidR="003E2A80" w:rsidRPr="00300030">
        <w:rPr>
          <w:rFonts w:ascii="Arial" w:eastAsia="Times New Roman" w:hAnsi="Arial" w:cs="Arial"/>
          <w:bCs/>
          <w:sz w:val="23"/>
          <w:szCs w:val="23"/>
          <w:lang w:eastAsia="es-MX"/>
        </w:rPr>
        <w:t xml:space="preserve"> </w:t>
      </w:r>
      <w:r w:rsidR="0049280A" w:rsidRPr="00300030">
        <w:rPr>
          <w:rFonts w:ascii="Arial" w:eastAsia="Times New Roman" w:hAnsi="Arial" w:cs="Arial"/>
          <w:b/>
          <w:sz w:val="23"/>
          <w:szCs w:val="23"/>
          <w:lang w:eastAsia="es-MX"/>
        </w:rPr>
        <w:t xml:space="preserve">Turno. </w:t>
      </w:r>
      <w:r w:rsidR="008776BD" w:rsidRPr="00300030">
        <w:rPr>
          <w:rFonts w:ascii="Arial" w:eastAsia="Times New Roman" w:hAnsi="Arial" w:cs="Arial"/>
          <w:bCs/>
          <w:sz w:val="23"/>
          <w:szCs w:val="23"/>
          <w:lang w:eastAsia="es-MX"/>
        </w:rPr>
        <w:t xml:space="preserve">Con fundamento en el artículo </w:t>
      </w:r>
      <w:bookmarkStart w:id="1" w:name="_Hlk163072472"/>
      <w:r w:rsidR="00A51656" w:rsidRPr="00300030">
        <w:rPr>
          <w:rFonts w:ascii="Arial" w:eastAsia="Times New Roman" w:hAnsi="Arial" w:cs="Arial"/>
          <w:bCs/>
          <w:sz w:val="23"/>
          <w:szCs w:val="23"/>
          <w:lang w:eastAsia="es-MX"/>
        </w:rPr>
        <w:t>Quinto</w:t>
      </w:r>
      <w:r w:rsidR="00FB66A2" w:rsidRPr="00300030">
        <w:rPr>
          <w:rFonts w:ascii="Arial" w:eastAsia="Times New Roman" w:hAnsi="Arial" w:cs="Arial"/>
          <w:bCs/>
          <w:sz w:val="23"/>
          <w:szCs w:val="23"/>
          <w:lang w:eastAsia="es-MX"/>
        </w:rPr>
        <w:t>,</w:t>
      </w:r>
      <w:r w:rsidR="008776BD" w:rsidRPr="00300030">
        <w:rPr>
          <w:rFonts w:ascii="Arial" w:eastAsia="Times New Roman" w:hAnsi="Arial" w:cs="Arial"/>
          <w:bCs/>
          <w:sz w:val="23"/>
          <w:szCs w:val="23"/>
          <w:lang w:eastAsia="es-MX"/>
        </w:rPr>
        <w:t xml:space="preserve"> de los </w:t>
      </w:r>
      <w:r w:rsidR="00FB66A2" w:rsidRPr="00300030">
        <w:rPr>
          <w:rFonts w:ascii="Arial" w:hAnsi="Arial" w:cs="Arial"/>
          <w:bCs/>
          <w:smallCaps/>
          <w:sz w:val="23"/>
          <w:szCs w:val="23"/>
        </w:rPr>
        <w:t>Lineamientos para el Turno Aleatorio</w:t>
      </w:r>
      <w:r w:rsidR="008776BD" w:rsidRPr="00300030">
        <w:rPr>
          <w:rFonts w:ascii="Arial" w:hAnsi="Arial" w:cs="Arial"/>
          <w:bCs/>
          <w:sz w:val="23"/>
          <w:szCs w:val="23"/>
        </w:rPr>
        <w:t>,</w:t>
      </w:r>
      <w:bookmarkEnd w:id="1"/>
      <w:r w:rsidR="00A51656" w:rsidRPr="00300030">
        <w:rPr>
          <w:rFonts w:ascii="Arial" w:hAnsi="Arial" w:cs="Arial"/>
          <w:bCs/>
          <w:sz w:val="23"/>
          <w:szCs w:val="23"/>
        </w:rPr>
        <w:t xml:space="preserve"> en relación con el artículo 102 fracción I, del </w:t>
      </w:r>
      <w:r w:rsidR="00A51656" w:rsidRPr="00300030">
        <w:rPr>
          <w:rFonts w:ascii="Arial" w:hAnsi="Arial" w:cs="Arial"/>
          <w:bCs/>
          <w:smallCaps/>
          <w:sz w:val="23"/>
          <w:szCs w:val="23"/>
        </w:rPr>
        <w:t>Reglamento Interior</w:t>
      </w:r>
      <w:r w:rsidR="00A51656" w:rsidRPr="00300030">
        <w:rPr>
          <w:rFonts w:ascii="Arial" w:hAnsi="Arial" w:cs="Arial"/>
          <w:bCs/>
          <w:sz w:val="23"/>
          <w:szCs w:val="23"/>
        </w:rPr>
        <w:t>,</w:t>
      </w:r>
      <w:r w:rsidR="008776BD" w:rsidRPr="00300030">
        <w:rPr>
          <w:rFonts w:ascii="Arial" w:hAnsi="Arial" w:cs="Arial"/>
          <w:bCs/>
          <w:sz w:val="23"/>
          <w:szCs w:val="23"/>
        </w:rPr>
        <w:t xml:space="preserve"> </w:t>
      </w:r>
      <w:r w:rsidR="00FB66A2" w:rsidRPr="00300030">
        <w:rPr>
          <w:rFonts w:ascii="Arial" w:eastAsia="Times New Roman" w:hAnsi="Arial" w:cs="Arial"/>
          <w:bCs/>
          <w:sz w:val="23"/>
          <w:szCs w:val="23"/>
          <w:lang w:eastAsia="es-MX"/>
        </w:rPr>
        <w:t xml:space="preserve">túrnese los autos a la ponencia </w:t>
      </w:r>
      <w:r w:rsidR="001C27AC" w:rsidRPr="001B291F">
        <w:rPr>
          <w:rFonts w:ascii="Arial" w:eastAsia="Times New Roman" w:hAnsi="Arial" w:cs="Arial"/>
          <w:bCs/>
          <w:sz w:val="23"/>
          <w:szCs w:val="23"/>
          <w:lang w:eastAsia="es-MX"/>
        </w:rPr>
        <w:t>de</w:t>
      </w:r>
      <w:r w:rsidR="001C27AC">
        <w:rPr>
          <w:rFonts w:ascii="Arial" w:eastAsia="Times New Roman" w:hAnsi="Arial" w:cs="Arial"/>
          <w:bCs/>
          <w:sz w:val="23"/>
          <w:szCs w:val="23"/>
          <w:lang w:eastAsia="es-MX"/>
        </w:rPr>
        <w:t xml:space="preserve"> </w:t>
      </w:r>
      <w:r w:rsidR="001C27AC" w:rsidRPr="001B291F">
        <w:rPr>
          <w:rFonts w:ascii="Arial" w:eastAsia="Times New Roman" w:hAnsi="Arial" w:cs="Arial"/>
          <w:bCs/>
          <w:sz w:val="23"/>
          <w:szCs w:val="23"/>
          <w:lang w:eastAsia="es-MX"/>
        </w:rPr>
        <w:t>l</w:t>
      </w:r>
      <w:r w:rsidR="001C27AC">
        <w:rPr>
          <w:rFonts w:ascii="Arial" w:eastAsia="Times New Roman" w:hAnsi="Arial" w:cs="Arial"/>
          <w:bCs/>
          <w:sz w:val="23"/>
          <w:szCs w:val="23"/>
          <w:lang w:eastAsia="es-MX"/>
        </w:rPr>
        <w:t>a</w:t>
      </w:r>
      <w:r w:rsidR="001C27AC" w:rsidRPr="001B291F">
        <w:rPr>
          <w:rFonts w:ascii="Arial" w:eastAsia="Times New Roman" w:hAnsi="Arial" w:cs="Arial"/>
          <w:bCs/>
          <w:sz w:val="23"/>
          <w:szCs w:val="23"/>
          <w:lang w:eastAsia="es-MX"/>
        </w:rPr>
        <w:t xml:space="preserve"> </w:t>
      </w:r>
      <w:r w:rsidR="001C27AC" w:rsidRPr="001B291F">
        <w:rPr>
          <w:rFonts w:ascii="Arial" w:eastAsia="Times New Roman" w:hAnsi="Arial" w:cs="Arial"/>
          <w:b/>
          <w:sz w:val="23"/>
          <w:szCs w:val="23"/>
          <w:lang w:eastAsia="es-MX"/>
        </w:rPr>
        <w:t>Magistrada Laura Hortensia Llamas Hernández,</w:t>
      </w:r>
      <w:r w:rsidR="00FB66A2" w:rsidRPr="00300030">
        <w:rPr>
          <w:rFonts w:ascii="Arial" w:eastAsia="Times New Roman" w:hAnsi="Arial" w:cs="Arial"/>
          <w:b/>
          <w:sz w:val="23"/>
          <w:szCs w:val="23"/>
          <w:lang w:eastAsia="es-MX"/>
        </w:rPr>
        <w:t xml:space="preserve"> </w:t>
      </w:r>
      <w:r w:rsidR="00FB66A2" w:rsidRPr="00300030">
        <w:rPr>
          <w:rFonts w:ascii="Arial" w:eastAsia="Times New Roman" w:hAnsi="Arial" w:cs="Arial"/>
          <w:bCs/>
          <w:sz w:val="23"/>
          <w:szCs w:val="23"/>
          <w:lang w:eastAsia="es-MX"/>
        </w:rPr>
        <w:t>p</w:t>
      </w:r>
      <w:r w:rsidR="0049280A" w:rsidRPr="00300030">
        <w:rPr>
          <w:rFonts w:ascii="Arial" w:eastAsia="Times New Roman" w:hAnsi="Arial" w:cs="Arial"/>
          <w:bCs/>
          <w:sz w:val="23"/>
          <w:szCs w:val="23"/>
          <w:lang w:eastAsia="es-MX"/>
        </w:rPr>
        <w:t xml:space="preserve">ara los efectos previstos en </w:t>
      </w:r>
      <w:r w:rsidR="00BF3DFA" w:rsidRPr="00300030">
        <w:rPr>
          <w:rFonts w:ascii="Arial" w:eastAsia="Times New Roman" w:hAnsi="Arial" w:cs="Arial"/>
          <w:bCs/>
          <w:sz w:val="23"/>
          <w:szCs w:val="23"/>
          <w:lang w:eastAsia="es-MX"/>
        </w:rPr>
        <w:t>el</w:t>
      </w:r>
      <w:r w:rsidR="00EC2088" w:rsidRPr="00300030">
        <w:rPr>
          <w:rFonts w:ascii="Arial" w:eastAsia="Times New Roman" w:hAnsi="Arial" w:cs="Arial"/>
          <w:bCs/>
          <w:sz w:val="23"/>
          <w:szCs w:val="23"/>
          <w:lang w:eastAsia="es-MX"/>
        </w:rPr>
        <w:t xml:space="preserve"> artículo </w:t>
      </w:r>
      <w:r w:rsidR="001070E7" w:rsidRPr="00300030">
        <w:rPr>
          <w:rFonts w:ascii="Arial" w:eastAsia="Times New Roman" w:hAnsi="Arial" w:cs="Arial"/>
          <w:bCs/>
          <w:sz w:val="23"/>
          <w:szCs w:val="23"/>
          <w:lang w:eastAsia="es-MX"/>
        </w:rPr>
        <w:t xml:space="preserve">313, del </w:t>
      </w:r>
      <w:r w:rsidR="001070E7" w:rsidRPr="00300030">
        <w:rPr>
          <w:rFonts w:ascii="Arial" w:hAnsi="Arial" w:cs="Arial"/>
          <w:smallCaps/>
          <w:sz w:val="23"/>
          <w:szCs w:val="23"/>
        </w:rPr>
        <w:t>Código Electoral</w:t>
      </w:r>
      <w:r w:rsidR="001070E7" w:rsidRPr="00300030">
        <w:rPr>
          <w:rFonts w:ascii="Arial" w:eastAsia="Times New Roman" w:hAnsi="Arial" w:cs="Arial"/>
          <w:b/>
          <w:sz w:val="23"/>
          <w:szCs w:val="23"/>
          <w:lang w:eastAsia="es-MX"/>
        </w:rPr>
        <w:t>.</w:t>
      </w:r>
      <w:r w:rsidR="001070E7" w:rsidRPr="00300030">
        <w:rPr>
          <w:rStyle w:val="Refdenotaalpie"/>
          <w:rFonts w:ascii="Arial" w:eastAsia="Times New Roman" w:hAnsi="Arial" w:cs="Arial"/>
          <w:b/>
          <w:sz w:val="23"/>
          <w:szCs w:val="23"/>
          <w:lang w:eastAsia="es-MX"/>
        </w:rPr>
        <w:footnoteReference w:id="3"/>
      </w:r>
    </w:p>
    <w:p w14:paraId="0A246837" w14:textId="77777777" w:rsidR="00026873" w:rsidRPr="00300030"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300030">
        <w:rPr>
          <w:rFonts w:ascii="Arial" w:eastAsia="Times New Roman" w:hAnsi="Arial" w:cs="Arial"/>
          <w:b/>
          <w:bCs/>
          <w:sz w:val="23"/>
          <w:szCs w:val="23"/>
          <w:lang w:eastAsia="es-MX"/>
        </w:rPr>
        <w:t xml:space="preserve">NOTIFÍQUESE. </w:t>
      </w:r>
    </w:p>
    <w:p w14:paraId="508D67C7" w14:textId="6873FDB3" w:rsidR="00026873" w:rsidRPr="00300030"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300030">
        <w:rPr>
          <w:rFonts w:ascii="Arial" w:eastAsia="Times New Roman" w:hAnsi="Arial" w:cs="Arial"/>
          <w:bCs/>
          <w:sz w:val="23"/>
          <w:szCs w:val="23"/>
          <w:lang w:eastAsia="es-MX"/>
        </w:rPr>
        <w:t xml:space="preserve">Así lo acordó y firma </w:t>
      </w:r>
      <w:r w:rsidR="00BC22AF" w:rsidRPr="00300030">
        <w:rPr>
          <w:rFonts w:ascii="Arial" w:eastAsia="Times New Roman" w:hAnsi="Arial" w:cs="Arial"/>
          <w:bCs/>
          <w:sz w:val="23"/>
          <w:szCs w:val="23"/>
          <w:lang w:eastAsia="es-MX"/>
        </w:rPr>
        <w:t>el</w:t>
      </w:r>
      <w:r w:rsidRPr="00300030">
        <w:rPr>
          <w:rFonts w:ascii="Arial" w:eastAsia="Times New Roman" w:hAnsi="Arial" w:cs="Arial"/>
          <w:bCs/>
          <w:sz w:val="23"/>
          <w:szCs w:val="23"/>
          <w:lang w:eastAsia="es-MX"/>
        </w:rPr>
        <w:t xml:space="preserve"> Magistrad</w:t>
      </w:r>
      <w:r w:rsidR="00BC22AF" w:rsidRPr="00300030">
        <w:rPr>
          <w:rFonts w:ascii="Arial" w:eastAsia="Times New Roman" w:hAnsi="Arial" w:cs="Arial"/>
          <w:bCs/>
          <w:sz w:val="23"/>
          <w:szCs w:val="23"/>
          <w:lang w:eastAsia="es-MX"/>
        </w:rPr>
        <w:t>o</w:t>
      </w:r>
      <w:r w:rsidRPr="00300030">
        <w:rPr>
          <w:rFonts w:ascii="Arial" w:eastAsia="Times New Roman" w:hAnsi="Arial" w:cs="Arial"/>
          <w:bCs/>
          <w:sz w:val="23"/>
          <w:szCs w:val="23"/>
          <w:lang w:eastAsia="es-MX"/>
        </w:rPr>
        <w:t xml:space="preserve"> </w:t>
      </w:r>
      <w:proofErr w:type="gramStart"/>
      <w:r w:rsidRPr="00300030">
        <w:rPr>
          <w:rFonts w:ascii="Arial" w:eastAsia="Times New Roman" w:hAnsi="Arial" w:cs="Arial"/>
          <w:bCs/>
          <w:sz w:val="23"/>
          <w:szCs w:val="23"/>
          <w:lang w:eastAsia="es-MX"/>
        </w:rPr>
        <w:t>President</w:t>
      </w:r>
      <w:r w:rsidR="00BC22AF" w:rsidRPr="00300030">
        <w:rPr>
          <w:rFonts w:ascii="Arial" w:eastAsia="Times New Roman" w:hAnsi="Arial" w:cs="Arial"/>
          <w:bCs/>
          <w:sz w:val="23"/>
          <w:szCs w:val="23"/>
          <w:lang w:eastAsia="es-MX"/>
        </w:rPr>
        <w:t>e</w:t>
      </w:r>
      <w:proofErr w:type="gramEnd"/>
      <w:r w:rsidRPr="00300030">
        <w:rPr>
          <w:rFonts w:ascii="Arial" w:eastAsia="Times New Roman" w:hAnsi="Arial" w:cs="Arial"/>
          <w:bCs/>
          <w:sz w:val="23"/>
          <w:szCs w:val="23"/>
          <w:lang w:eastAsia="es-MX"/>
        </w:rPr>
        <w:t xml:space="preserve"> de este Tribunal Electoral, </w:t>
      </w:r>
      <w:r w:rsidR="00BC22AF" w:rsidRPr="00300030">
        <w:rPr>
          <w:rFonts w:ascii="Arial" w:eastAsia="Times New Roman" w:hAnsi="Arial" w:cs="Arial"/>
          <w:bCs/>
          <w:sz w:val="23"/>
          <w:szCs w:val="23"/>
          <w:lang w:eastAsia="es-MX"/>
        </w:rPr>
        <w:t>Héctor Salvador Hernández Gallegos</w:t>
      </w:r>
      <w:r w:rsidRPr="00300030">
        <w:rPr>
          <w:rFonts w:ascii="Arial" w:eastAsia="Times New Roman" w:hAnsi="Arial" w:cs="Arial"/>
          <w:bCs/>
          <w:sz w:val="23"/>
          <w:szCs w:val="23"/>
          <w:lang w:eastAsia="es-MX"/>
        </w:rPr>
        <w:t xml:space="preserve">, ante el Secretario General de Acuerdos </w:t>
      </w:r>
      <w:r w:rsidR="00BC22AF" w:rsidRPr="00300030">
        <w:rPr>
          <w:rFonts w:ascii="Arial" w:eastAsia="Times New Roman" w:hAnsi="Arial" w:cs="Arial"/>
          <w:bCs/>
          <w:sz w:val="23"/>
          <w:szCs w:val="23"/>
          <w:lang w:eastAsia="es-MX"/>
        </w:rPr>
        <w:t>en funciones</w:t>
      </w:r>
      <w:r w:rsidR="00E33F2B" w:rsidRPr="00300030">
        <w:rPr>
          <w:rFonts w:ascii="Arial" w:eastAsia="Times New Roman" w:hAnsi="Arial" w:cs="Arial"/>
          <w:bCs/>
          <w:sz w:val="23"/>
          <w:szCs w:val="23"/>
          <w:lang w:eastAsia="es-MX"/>
        </w:rPr>
        <w:t>,</w:t>
      </w:r>
      <w:r w:rsidR="00BC22AF" w:rsidRPr="00300030">
        <w:rPr>
          <w:rFonts w:ascii="Arial" w:eastAsia="Times New Roman" w:hAnsi="Arial" w:cs="Arial"/>
          <w:bCs/>
          <w:sz w:val="23"/>
          <w:szCs w:val="23"/>
          <w:lang w:eastAsia="es-MX"/>
        </w:rPr>
        <w:t xml:space="preserve"> </w:t>
      </w:r>
      <w:r w:rsidRPr="00300030">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DB7578" w14:paraId="2FF2C843" w14:textId="77777777" w:rsidTr="00555801">
        <w:tc>
          <w:tcPr>
            <w:tcW w:w="4116" w:type="dxa"/>
          </w:tcPr>
          <w:p w14:paraId="168D582B" w14:textId="4CAB5D6C" w:rsidR="00555801" w:rsidRPr="00300030" w:rsidRDefault="00555801" w:rsidP="00DA5E73">
            <w:pPr>
              <w:spacing w:after="0" w:line="240" w:lineRule="auto"/>
              <w:ind w:left="284"/>
              <w:jc w:val="center"/>
              <w:rPr>
                <w:rFonts w:ascii="Arial" w:eastAsia="Times New Roman" w:hAnsi="Arial" w:cs="Arial"/>
                <w:b/>
                <w:bCs/>
                <w:kern w:val="16"/>
                <w:sz w:val="23"/>
                <w:szCs w:val="23"/>
                <w:lang w:eastAsia="es-ES"/>
              </w:rPr>
            </w:pPr>
            <w:r w:rsidRPr="00300030">
              <w:rPr>
                <w:rFonts w:ascii="Arial" w:eastAsia="Times New Roman" w:hAnsi="Arial" w:cs="Arial"/>
                <w:b/>
                <w:bCs/>
                <w:kern w:val="16"/>
                <w:sz w:val="23"/>
                <w:szCs w:val="23"/>
                <w:lang w:eastAsia="es-ES"/>
              </w:rPr>
              <w:t xml:space="preserve">Magistrado </w:t>
            </w:r>
            <w:proofErr w:type="gramStart"/>
            <w:r w:rsidRPr="00300030">
              <w:rPr>
                <w:rFonts w:ascii="Arial" w:eastAsia="Times New Roman" w:hAnsi="Arial" w:cs="Arial"/>
                <w:b/>
                <w:bCs/>
                <w:kern w:val="16"/>
                <w:sz w:val="23"/>
                <w:szCs w:val="23"/>
                <w:lang w:eastAsia="es-ES"/>
              </w:rPr>
              <w:t>Presidente</w:t>
            </w:r>
            <w:proofErr w:type="gramEnd"/>
          </w:p>
          <w:p w14:paraId="0C28CF8A" w14:textId="7936D3EA" w:rsidR="00FA77EB" w:rsidRPr="00300030"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300030"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300030"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300030"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300030"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300030" w:rsidRDefault="00555801" w:rsidP="005231B7">
            <w:pPr>
              <w:spacing w:after="0" w:line="240" w:lineRule="auto"/>
              <w:ind w:left="284"/>
              <w:jc w:val="center"/>
              <w:rPr>
                <w:rFonts w:ascii="Arial" w:eastAsia="Times New Roman" w:hAnsi="Arial" w:cs="Arial"/>
                <w:b/>
                <w:bCs/>
                <w:kern w:val="16"/>
                <w:sz w:val="23"/>
                <w:szCs w:val="23"/>
                <w:lang w:eastAsia="es-ES"/>
              </w:rPr>
            </w:pPr>
            <w:r w:rsidRPr="00300030">
              <w:rPr>
                <w:rFonts w:ascii="Arial" w:eastAsia="Times New Roman" w:hAnsi="Arial" w:cs="Arial"/>
                <w:b/>
                <w:bCs/>
                <w:sz w:val="23"/>
                <w:szCs w:val="23"/>
                <w:lang w:eastAsia="es-MX"/>
              </w:rPr>
              <w:t>Héctor Salvador Hernández Gallegos</w:t>
            </w:r>
          </w:p>
          <w:p w14:paraId="0111126F" w14:textId="77777777" w:rsidR="00555801" w:rsidRPr="00300030"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300030" w:rsidRDefault="00555801" w:rsidP="00B13AC4">
            <w:pPr>
              <w:spacing w:after="0" w:line="240" w:lineRule="auto"/>
              <w:jc w:val="center"/>
              <w:rPr>
                <w:rFonts w:ascii="Arial" w:eastAsia="Times New Roman" w:hAnsi="Arial" w:cs="Arial"/>
                <w:b/>
                <w:bCs/>
                <w:kern w:val="16"/>
                <w:sz w:val="23"/>
                <w:szCs w:val="23"/>
                <w:lang w:eastAsia="es-ES"/>
              </w:rPr>
            </w:pPr>
            <w:r w:rsidRPr="00300030">
              <w:rPr>
                <w:rFonts w:ascii="Arial" w:eastAsia="Times New Roman" w:hAnsi="Arial" w:cs="Arial"/>
                <w:b/>
                <w:bCs/>
                <w:kern w:val="16"/>
                <w:sz w:val="23"/>
                <w:szCs w:val="23"/>
                <w:lang w:eastAsia="es-ES"/>
              </w:rPr>
              <w:t xml:space="preserve">Secretario General de Acuerdos en </w:t>
            </w:r>
            <w:r w:rsidR="005231B7" w:rsidRPr="00300030">
              <w:rPr>
                <w:rFonts w:ascii="Arial" w:eastAsia="Times New Roman" w:hAnsi="Arial" w:cs="Arial"/>
                <w:b/>
                <w:bCs/>
                <w:kern w:val="16"/>
                <w:sz w:val="23"/>
                <w:szCs w:val="23"/>
                <w:lang w:eastAsia="es-ES"/>
              </w:rPr>
              <w:t>F</w:t>
            </w:r>
            <w:r w:rsidRPr="00300030">
              <w:rPr>
                <w:rFonts w:ascii="Arial" w:eastAsia="Times New Roman" w:hAnsi="Arial" w:cs="Arial"/>
                <w:b/>
                <w:bCs/>
                <w:kern w:val="16"/>
                <w:sz w:val="23"/>
                <w:szCs w:val="23"/>
                <w:lang w:eastAsia="es-ES"/>
              </w:rPr>
              <w:t>unciones.</w:t>
            </w:r>
          </w:p>
          <w:p w14:paraId="4ED55165" w14:textId="09C13F3D" w:rsidR="00FA77EB" w:rsidRPr="00300030"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300030"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300030"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300030"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DB7578"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300030">
              <w:rPr>
                <w:rFonts w:ascii="Arial" w:eastAsia="Times New Roman" w:hAnsi="Arial" w:cs="Arial"/>
                <w:b/>
                <w:bCs/>
                <w:kern w:val="16"/>
                <w:sz w:val="23"/>
                <w:szCs w:val="23"/>
                <w:lang w:eastAsia="es-ES"/>
              </w:rPr>
              <w:t>Joel Valentín Jiménez Almanza.</w:t>
            </w:r>
          </w:p>
          <w:p w14:paraId="06FCEBE8" w14:textId="77777777" w:rsidR="00555801" w:rsidRPr="00DB7578"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DB7578" w:rsidRDefault="00026873" w:rsidP="00715097">
      <w:pPr>
        <w:spacing w:after="0" w:line="360" w:lineRule="auto"/>
        <w:ind w:left="284"/>
        <w:jc w:val="center"/>
        <w:rPr>
          <w:rFonts w:ascii="Arial" w:eastAsia="Times New Roman" w:hAnsi="Arial" w:cs="Arial"/>
          <w:b/>
          <w:bCs/>
          <w:kern w:val="16"/>
          <w:sz w:val="23"/>
          <w:szCs w:val="23"/>
          <w:lang w:eastAsia="es-ES"/>
        </w:rPr>
      </w:pPr>
    </w:p>
    <w:bookmarkEnd w:id="2"/>
    <w:p w14:paraId="43518040" w14:textId="77777777" w:rsidR="00637CCE" w:rsidRPr="00DB7578" w:rsidRDefault="00637CCE">
      <w:pPr>
        <w:spacing w:after="0" w:line="360" w:lineRule="auto"/>
        <w:ind w:left="284"/>
        <w:jc w:val="center"/>
        <w:rPr>
          <w:rFonts w:ascii="Arial" w:eastAsia="Times New Roman" w:hAnsi="Arial" w:cs="Arial"/>
          <w:b/>
          <w:bCs/>
          <w:kern w:val="16"/>
          <w:sz w:val="23"/>
          <w:szCs w:val="23"/>
          <w:lang w:eastAsia="es-ES"/>
        </w:rPr>
      </w:pPr>
    </w:p>
    <w:sectPr w:rsidR="00637CCE" w:rsidRPr="00DB7578"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7DFC24FA" w14:textId="77777777" w:rsidR="001070E7" w:rsidRPr="00275730" w:rsidRDefault="001070E7" w:rsidP="001070E7">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7F40"/>
    <w:rsid w:val="00056D52"/>
    <w:rsid w:val="000750FD"/>
    <w:rsid w:val="00081505"/>
    <w:rsid w:val="000D1165"/>
    <w:rsid w:val="000E338A"/>
    <w:rsid w:val="000E5FB7"/>
    <w:rsid w:val="000F1B86"/>
    <w:rsid w:val="001070E7"/>
    <w:rsid w:val="00120579"/>
    <w:rsid w:val="00120857"/>
    <w:rsid w:val="00137AFB"/>
    <w:rsid w:val="0014758F"/>
    <w:rsid w:val="00167797"/>
    <w:rsid w:val="001701B5"/>
    <w:rsid w:val="00170F8E"/>
    <w:rsid w:val="00174858"/>
    <w:rsid w:val="001A0E38"/>
    <w:rsid w:val="001C27AC"/>
    <w:rsid w:val="001E7359"/>
    <w:rsid w:val="001F3CB0"/>
    <w:rsid w:val="001F67D5"/>
    <w:rsid w:val="00214456"/>
    <w:rsid w:val="00233D05"/>
    <w:rsid w:val="00233E46"/>
    <w:rsid w:val="00247309"/>
    <w:rsid w:val="00266CE7"/>
    <w:rsid w:val="00275730"/>
    <w:rsid w:val="002B46B4"/>
    <w:rsid w:val="002C6763"/>
    <w:rsid w:val="002F2E0E"/>
    <w:rsid w:val="00300030"/>
    <w:rsid w:val="00324DC1"/>
    <w:rsid w:val="0034533C"/>
    <w:rsid w:val="0035749D"/>
    <w:rsid w:val="003B61FA"/>
    <w:rsid w:val="003D37E4"/>
    <w:rsid w:val="003E2A80"/>
    <w:rsid w:val="003E4AAE"/>
    <w:rsid w:val="004318B7"/>
    <w:rsid w:val="004327E0"/>
    <w:rsid w:val="004349E9"/>
    <w:rsid w:val="004403C8"/>
    <w:rsid w:val="004425BB"/>
    <w:rsid w:val="00455D4F"/>
    <w:rsid w:val="0045764D"/>
    <w:rsid w:val="00467078"/>
    <w:rsid w:val="004722DC"/>
    <w:rsid w:val="0049280A"/>
    <w:rsid w:val="00493619"/>
    <w:rsid w:val="004F357A"/>
    <w:rsid w:val="005231B7"/>
    <w:rsid w:val="005357A9"/>
    <w:rsid w:val="005425EC"/>
    <w:rsid w:val="00555801"/>
    <w:rsid w:val="005565FD"/>
    <w:rsid w:val="005808C5"/>
    <w:rsid w:val="005B48E1"/>
    <w:rsid w:val="005D2915"/>
    <w:rsid w:val="005E39BB"/>
    <w:rsid w:val="006015EF"/>
    <w:rsid w:val="006228E8"/>
    <w:rsid w:val="00631E08"/>
    <w:rsid w:val="00632C16"/>
    <w:rsid w:val="00637CCE"/>
    <w:rsid w:val="00664CFF"/>
    <w:rsid w:val="00674A1C"/>
    <w:rsid w:val="00693400"/>
    <w:rsid w:val="006B6603"/>
    <w:rsid w:val="006D2D36"/>
    <w:rsid w:val="006E4A84"/>
    <w:rsid w:val="006E5471"/>
    <w:rsid w:val="00715097"/>
    <w:rsid w:val="0072022B"/>
    <w:rsid w:val="007240AD"/>
    <w:rsid w:val="00740ED2"/>
    <w:rsid w:val="00743571"/>
    <w:rsid w:val="0074637A"/>
    <w:rsid w:val="00762E19"/>
    <w:rsid w:val="007678BE"/>
    <w:rsid w:val="00773F83"/>
    <w:rsid w:val="007974F0"/>
    <w:rsid w:val="007A0C55"/>
    <w:rsid w:val="007D1747"/>
    <w:rsid w:val="00817557"/>
    <w:rsid w:val="008439DA"/>
    <w:rsid w:val="00845391"/>
    <w:rsid w:val="008623BA"/>
    <w:rsid w:val="00865D08"/>
    <w:rsid w:val="00866475"/>
    <w:rsid w:val="0087157B"/>
    <w:rsid w:val="008776BD"/>
    <w:rsid w:val="00883365"/>
    <w:rsid w:val="008A78EE"/>
    <w:rsid w:val="008C539B"/>
    <w:rsid w:val="008D7431"/>
    <w:rsid w:val="00906625"/>
    <w:rsid w:val="00906AEE"/>
    <w:rsid w:val="0091738F"/>
    <w:rsid w:val="00960230"/>
    <w:rsid w:val="00965856"/>
    <w:rsid w:val="00992A84"/>
    <w:rsid w:val="0099731D"/>
    <w:rsid w:val="009C6F60"/>
    <w:rsid w:val="009F6485"/>
    <w:rsid w:val="009F694B"/>
    <w:rsid w:val="00A32ADD"/>
    <w:rsid w:val="00A4434C"/>
    <w:rsid w:val="00A51656"/>
    <w:rsid w:val="00A73788"/>
    <w:rsid w:val="00A86147"/>
    <w:rsid w:val="00AD4311"/>
    <w:rsid w:val="00AF1866"/>
    <w:rsid w:val="00AF6BA4"/>
    <w:rsid w:val="00B02A9E"/>
    <w:rsid w:val="00B121AB"/>
    <w:rsid w:val="00B13AC4"/>
    <w:rsid w:val="00B276C3"/>
    <w:rsid w:val="00B620AF"/>
    <w:rsid w:val="00B66D2F"/>
    <w:rsid w:val="00B829BA"/>
    <w:rsid w:val="00B9223C"/>
    <w:rsid w:val="00B970FA"/>
    <w:rsid w:val="00BC22AF"/>
    <w:rsid w:val="00BE1140"/>
    <w:rsid w:val="00BF3DFA"/>
    <w:rsid w:val="00BF531E"/>
    <w:rsid w:val="00C013F7"/>
    <w:rsid w:val="00C03875"/>
    <w:rsid w:val="00C03DC1"/>
    <w:rsid w:val="00C11776"/>
    <w:rsid w:val="00C173E5"/>
    <w:rsid w:val="00C23FD3"/>
    <w:rsid w:val="00C461CE"/>
    <w:rsid w:val="00C625CA"/>
    <w:rsid w:val="00C81C2F"/>
    <w:rsid w:val="00C87EDD"/>
    <w:rsid w:val="00C9126D"/>
    <w:rsid w:val="00C95FCB"/>
    <w:rsid w:val="00CA282F"/>
    <w:rsid w:val="00CB5F8C"/>
    <w:rsid w:val="00CD4A2A"/>
    <w:rsid w:val="00CE1996"/>
    <w:rsid w:val="00D11EAB"/>
    <w:rsid w:val="00D14C42"/>
    <w:rsid w:val="00D2146B"/>
    <w:rsid w:val="00D33241"/>
    <w:rsid w:val="00D33F9B"/>
    <w:rsid w:val="00D76D56"/>
    <w:rsid w:val="00D80695"/>
    <w:rsid w:val="00DA5E73"/>
    <w:rsid w:val="00DB57FA"/>
    <w:rsid w:val="00DB7578"/>
    <w:rsid w:val="00DC63EC"/>
    <w:rsid w:val="00DC7CB5"/>
    <w:rsid w:val="00DE4527"/>
    <w:rsid w:val="00DF012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77EB"/>
    <w:rsid w:val="00FB66A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2</Pages>
  <Words>443</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177</cp:revision>
  <cp:lastPrinted>2024-06-16T18:14:00Z</cp:lastPrinted>
  <dcterms:created xsi:type="dcterms:W3CDTF">2023-12-27T00:51:00Z</dcterms:created>
  <dcterms:modified xsi:type="dcterms:W3CDTF">2024-06-16T18:17:00Z</dcterms:modified>
</cp:coreProperties>
</file>