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93619D">
        <w:rPr>
          <w:rFonts w:ascii="Arial" w:hAnsi="Arial" w:cs="Arial"/>
          <w:b/>
          <w:sz w:val="28"/>
          <w:szCs w:val="28"/>
        </w:rPr>
        <w:t>SEGUNDA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93619D">
        <w:rPr>
          <w:rFonts w:ascii="Arial" w:hAnsi="Arial" w:cs="Arial"/>
          <w:b/>
          <w:sz w:val="28"/>
          <w:szCs w:val="28"/>
        </w:rPr>
        <w:t>VEINTI</w:t>
      </w:r>
      <w:r w:rsidR="008117FF">
        <w:rPr>
          <w:rFonts w:ascii="Arial" w:hAnsi="Arial" w:cs="Arial"/>
          <w:b/>
          <w:sz w:val="28"/>
          <w:szCs w:val="28"/>
        </w:rPr>
        <w:t>CUATRO</w:t>
      </w:r>
      <w:r w:rsidR="005937F7">
        <w:rPr>
          <w:rFonts w:ascii="Arial" w:hAnsi="Arial" w:cs="Arial"/>
          <w:b/>
          <w:sz w:val="28"/>
          <w:szCs w:val="28"/>
        </w:rPr>
        <w:t xml:space="preserve"> DE ENERO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93619D">
        <w:rPr>
          <w:rFonts w:ascii="Arial" w:hAnsi="Arial" w:cs="Arial"/>
          <w:b/>
          <w:sz w:val="28"/>
          <w:szCs w:val="28"/>
        </w:rPr>
        <w:t>DOCE</w:t>
      </w:r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  <w:bookmarkStart w:id="0" w:name="_GoBack"/>
      <w:bookmarkEnd w:id="0"/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Aprobación del orden del día; y</w:t>
      </w:r>
    </w:p>
    <w:p w:rsidR="00A47938" w:rsidRPr="005937F7" w:rsidRDefault="00A47938" w:rsidP="00A616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 xml:space="preserve">del </w:t>
      </w:r>
      <w:r w:rsidR="0093619D">
        <w:rPr>
          <w:rFonts w:ascii="Arial" w:hAnsi="Arial" w:cs="Arial"/>
          <w:sz w:val="28"/>
          <w:szCs w:val="28"/>
        </w:rPr>
        <w:t>Recurso de Apelación</w:t>
      </w:r>
      <w:r w:rsidR="005937F7" w:rsidRPr="005937F7">
        <w:rPr>
          <w:rFonts w:ascii="Arial" w:hAnsi="Arial" w:cs="Arial"/>
          <w:sz w:val="28"/>
          <w:szCs w:val="28"/>
        </w:rPr>
        <w:t xml:space="preserve">, identificado con el número de expediente </w:t>
      </w:r>
      <w:r w:rsidRPr="005937F7">
        <w:rPr>
          <w:rFonts w:ascii="Arial" w:hAnsi="Arial" w:cs="Arial"/>
          <w:sz w:val="28"/>
          <w:szCs w:val="28"/>
        </w:rPr>
        <w:t>TEEA-</w:t>
      </w:r>
      <w:r w:rsidR="0093619D">
        <w:rPr>
          <w:rFonts w:ascii="Arial" w:hAnsi="Arial" w:cs="Arial"/>
          <w:sz w:val="28"/>
          <w:szCs w:val="28"/>
        </w:rPr>
        <w:t>RAP</w:t>
      </w:r>
      <w:r w:rsidRPr="005937F7">
        <w:rPr>
          <w:rFonts w:ascii="Arial" w:hAnsi="Arial" w:cs="Arial"/>
          <w:sz w:val="28"/>
          <w:szCs w:val="28"/>
        </w:rPr>
        <w:t>-00</w:t>
      </w:r>
      <w:r w:rsidR="0093619D">
        <w:rPr>
          <w:rFonts w:ascii="Arial" w:hAnsi="Arial" w:cs="Arial"/>
          <w:sz w:val="28"/>
          <w:szCs w:val="28"/>
        </w:rPr>
        <w:t>1</w:t>
      </w:r>
      <w:r w:rsidRPr="005937F7">
        <w:rPr>
          <w:rFonts w:ascii="Arial" w:hAnsi="Arial" w:cs="Arial"/>
          <w:sz w:val="28"/>
          <w:szCs w:val="28"/>
        </w:rPr>
        <w:t>/201</w:t>
      </w:r>
      <w:r w:rsidR="0093619D">
        <w:rPr>
          <w:rFonts w:ascii="Arial" w:hAnsi="Arial" w:cs="Arial"/>
          <w:sz w:val="28"/>
          <w:szCs w:val="28"/>
        </w:rPr>
        <w:t>8</w:t>
      </w:r>
      <w:r w:rsidR="005937F7">
        <w:rPr>
          <w:rFonts w:ascii="Arial" w:hAnsi="Arial" w:cs="Arial"/>
          <w:sz w:val="28"/>
          <w:szCs w:val="28"/>
        </w:rPr>
        <w:t>, propuesto por la ponencia del Magistrado Jorge Ramón Díaz de León Gutiérrez.</w:t>
      </w:r>
    </w:p>
    <w:p w:rsidR="00A47938" w:rsidRDefault="00A47938" w:rsidP="008F79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Default="00A47938" w:rsidP="00A4793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47938" w:rsidRPr="00B8614F" w:rsidRDefault="00A47938" w:rsidP="00A47938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6C6AD4">
        <w:rPr>
          <w:rFonts w:ascii="Arial" w:hAnsi="Arial" w:cs="Arial"/>
          <w:sz w:val="20"/>
          <w:szCs w:val="20"/>
        </w:rPr>
        <w:t>C.c.p</w:t>
      </w:r>
      <w:proofErr w:type="spellEnd"/>
      <w:r w:rsidRPr="006C6AD4">
        <w:rPr>
          <w:rFonts w:ascii="Arial" w:hAnsi="Arial" w:cs="Arial"/>
          <w:sz w:val="20"/>
          <w:szCs w:val="20"/>
        </w:rPr>
        <w:t>. Archivo Presidencia</w:t>
      </w: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A6" w:rsidRDefault="00F766A6">
      <w:pPr>
        <w:spacing w:after="0" w:line="240" w:lineRule="auto"/>
      </w:pPr>
      <w:r>
        <w:separator/>
      </w:r>
    </w:p>
  </w:endnote>
  <w:endnote w:type="continuationSeparator" w:id="0">
    <w:p w:rsidR="00F766A6" w:rsidRDefault="00F7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7FF" w:rsidRPr="008117FF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A6" w:rsidRDefault="00F766A6">
      <w:pPr>
        <w:spacing w:after="0" w:line="240" w:lineRule="auto"/>
      </w:pPr>
      <w:r>
        <w:separator/>
      </w:r>
    </w:p>
  </w:footnote>
  <w:footnote w:type="continuationSeparator" w:id="0">
    <w:p w:rsidR="00F766A6" w:rsidRDefault="00F7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 xml:space="preserve">uascalientes, Aguascalientes a </w:t>
    </w:r>
    <w:r w:rsidR="0093619D">
      <w:rPr>
        <w:rFonts w:ascii="Century Gothic" w:hAnsi="Century Gothic"/>
        <w:b/>
      </w:rPr>
      <w:t>2</w:t>
    </w:r>
    <w:r w:rsidR="008117FF">
      <w:rPr>
        <w:rFonts w:ascii="Century Gothic" w:hAnsi="Century Gothic"/>
        <w:b/>
      </w:rPr>
      <w:t>3</w:t>
    </w:r>
    <w:r w:rsidR="00C52613">
      <w:rPr>
        <w:rFonts w:ascii="Century Gothic" w:hAnsi="Century Gothic"/>
        <w:b/>
      </w:rPr>
      <w:t xml:space="preserve"> de </w:t>
    </w:r>
    <w:r w:rsidR="005937F7">
      <w:rPr>
        <w:rFonts w:ascii="Century Gothic" w:hAnsi="Century Gothic"/>
        <w:b/>
      </w:rPr>
      <w:t>enero</w:t>
    </w:r>
    <w:r w:rsidR="00C52613">
      <w:rPr>
        <w:rFonts w:ascii="Century Gothic" w:hAnsi="Century Gothic"/>
        <w:b/>
      </w:rPr>
      <w:t xml:space="preserve"> de 201</w:t>
    </w:r>
    <w:r w:rsidR="005937F7">
      <w:rPr>
        <w:rFonts w:ascii="Century Gothic" w:hAnsi="Century Gothic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2523C0"/>
    <w:rsid w:val="00253653"/>
    <w:rsid w:val="00371E9D"/>
    <w:rsid w:val="004353FC"/>
    <w:rsid w:val="00462850"/>
    <w:rsid w:val="00473E34"/>
    <w:rsid w:val="00577093"/>
    <w:rsid w:val="005937F7"/>
    <w:rsid w:val="005B0F37"/>
    <w:rsid w:val="005F3ABF"/>
    <w:rsid w:val="00691535"/>
    <w:rsid w:val="006A1819"/>
    <w:rsid w:val="006C3C27"/>
    <w:rsid w:val="006C6AD4"/>
    <w:rsid w:val="007369F0"/>
    <w:rsid w:val="007414BC"/>
    <w:rsid w:val="00742296"/>
    <w:rsid w:val="007660DF"/>
    <w:rsid w:val="007E47BD"/>
    <w:rsid w:val="008117FF"/>
    <w:rsid w:val="00843A42"/>
    <w:rsid w:val="00846A60"/>
    <w:rsid w:val="008A5911"/>
    <w:rsid w:val="008F795C"/>
    <w:rsid w:val="0093225C"/>
    <w:rsid w:val="0093619D"/>
    <w:rsid w:val="009942A6"/>
    <w:rsid w:val="009B789B"/>
    <w:rsid w:val="00A47938"/>
    <w:rsid w:val="00AD21B7"/>
    <w:rsid w:val="00AD6E97"/>
    <w:rsid w:val="00C52613"/>
    <w:rsid w:val="00D22112"/>
    <w:rsid w:val="00D41097"/>
    <w:rsid w:val="00DC22D0"/>
    <w:rsid w:val="00E57E03"/>
    <w:rsid w:val="00E63787"/>
    <w:rsid w:val="00E77160"/>
    <w:rsid w:val="00ED6AE2"/>
    <w:rsid w:val="00F50BE1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B7BC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7B4E3-C943-4445-90F4-EF3F409E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16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11</cp:revision>
  <cp:lastPrinted>2018-01-22T17:17:00Z</cp:lastPrinted>
  <dcterms:created xsi:type="dcterms:W3CDTF">2017-11-17T03:56:00Z</dcterms:created>
  <dcterms:modified xsi:type="dcterms:W3CDTF">2018-01-23T23:10:00Z</dcterms:modified>
</cp:coreProperties>
</file>