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Pr="00880AA0" w:rsidRDefault="001E134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8D30BB" w:rsidRPr="00880AA0">
        <w:rPr>
          <w:rFonts w:ascii="Arial" w:hAnsi="Arial" w:cs="Arial"/>
          <w:b/>
          <w:bCs/>
          <w:sz w:val="28"/>
          <w:szCs w:val="28"/>
        </w:rPr>
        <w:t>UNA VE</w:t>
      </w:r>
      <w:r w:rsidR="000407F9" w:rsidRPr="00880AA0">
        <w:rPr>
          <w:rFonts w:ascii="Arial" w:hAnsi="Arial" w:cs="Arial"/>
          <w:b/>
          <w:bCs/>
          <w:sz w:val="28"/>
          <w:szCs w:val="28"/>
        </w:rPr>
        <w:t>Z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QUE SE DETERMIN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Ó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EL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PROYECTO DE LA RESOLUCION QUE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>MOTIV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Ó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LA INTEGRACIÓN DE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L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EXPEDIENTE QUE A CONTINUACIÓN SE PRECISA, ESTE PLENO CELEBRARÁ LA </w:t>
      </w:r>
      <w:r w:rsidR="00045132">
        <w:rPr>
          <w:rFonts w:ascii="Arial" w:hAnsi="Arial" w:cs="Arial"/>
          <w:b/>
          <w:bCs/>
          <w:sz w:val="28"/>
          <w:szCs w:val="28"/>
        </w:rPr>
        <w:t>TRIGÉSIMA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SESIÓN PÚBLICA, EL DÍA </w:t>
      </w:r>
      <w:r w:rsidR="00045132">
        <w:rPr>
          <w:rFonts w:ascii="Arial" w:hAnsi="Arial" w:cs="Arial"/>
          <w:b/>
          <w:bCs/>
          <w:sz w:val="28"/>
          <w:szCs w:val="28"/>
        </w:rPr>
        <w:t>TRES DE AGOSTO</w:t>
      </w:r>
      <w:r w:rsidR="00B254B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DEL AÑO EN CURSO, A LAS </w:t>
      </w:r>
      <w:r w:rsidR="00330BE0">
        <w:rPr>
          <w:rFonts w:ascii="Arial" w:hAnsi="Arial" w:cs="Arial"/>
          <w:b/>
          <w:bCs/>
          <w:sz w:val="28"/>
          <w:szCs w:val="28"/>
        </w:rPr>
        <w:t>1</w:t>
      </w:r>
      <w:r w:rsidR="00045132">
        <w:rPr>
          <w:rFonts w:ascii="Arial" w:hAnsi="Arial" w:cs="Arial"/>
          <w:b/>
          <w:bCs/>
          <w:sz w:val="28"/>
          <w:szCs w:val="28"/>
        </w:rPr>
        <w:t>3</w:t>
      </w:r>
      <w:r w:rsidR="00244201" w:rsidRPr="00880AA0">
        <w:rPr>
          <w:rFonts w:ascii="Arial" w:hAnsi="Arial" w:cs="Arial"/>
          <w:b/>
          <w:bCs/>
          <w:sz w:val="28"/>
          <w:szCs w:val="28"/>
        </w:rPr>
        <w:t>:</w:t>
      </w:r>
      <w:r w:rsidR="00330BE0">
        <w:rPr>
          <w:rFonts w:ascii="Arial" w:hAnsi="Arial" w:cs="Arial"/>
          <w:b/>
          <w:bCs/>
          <w:sz w:val="28"/>
          <w:szCs w:val="28"/>
        </w:rPr>
        <w:t>3</w:t>
      </w:r>
      <w:r w:rsidR="00244201" w:rsidRPr="00880AA0">
        <w:rPr>
          <w:rFonts w:ascii="Arial" w:hAnsi="Arial" w:cs="Arial"/>
          <w:b/>
          <w:bCs/>
          <w:sz w:val="28"/>
          <w:szCs w:val="28"/>
        </w:rPr>
        <w:t>0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802"/>
        <w:gridCol w:w="2410"/>
        <w:gridCol w:w="2268"/>
        <w:gridCol w:w="1745"/>
      </w:tblGrid>
      <w:tr w:rsidR="001E1341" w:rsidRPr="00880AA0" w:rsidTr="00B4337E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17868725"/>
            <w:r w:rsidRPr="00880AA0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Expediente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330BE0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330BE0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Magistrad</w:t>
            </w:r>
            <w:r w:rsidR="00BC0779" w:rsidRPr="00880AA0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80AA0">
              <w:rPr>
                <w:rFonts w:ascii="Arial" w:hAnsi="Arial" w:cs="Arial"/>
                <w:b/>
                <w:sz w:val="24"/>
                <w:szCs w:val="24"/>
              </w:rPr>
              <w:t xml:space="preserve"> Ponente</w:t>
            </w:r>
          </w:p>
        </w:tc>
      </w:tr>
      <w:tr w:rsidR="001E1341" w:rsidRPr="00880AA0" w:rsidTr="00B4337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Pr="00045132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513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C32336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5132">
              <w:rPr>
                <w:rFonts w:ascii="Arial" w:hAnsi="Arial" w:cs="Arial"/>
                <w:sz w:val="28"/>
                <w:szCs w:val="28"/>
              </w:rPr>
              <w:t>TEEA-</w:t>
            </w:r>
            <w:r w:rsidR="00330BE0" w:rsidRPr="00045132">
              <w:rPr>
                <w:rFonts w:ascii="Arial" w:hAnsi="Arial" w:cs="Arial"/>
                <w:sz w:val="28"/>
                <w:szCs w:val="28"/>
              </w:rPr>
              <w:t>REN</w:t>
            </w:r>
            <w:r w:rsidRPr="00045132">
              <w:rPr>
                <w:rFonts w:ascii="Arial" w:hAnsi="Arial" w:cs="Arial"/>
                <w:sz w:val="28"/>
                <w:szCs w:val="28"/>
              </w:rPr>
              <w:t>-0</w:t>
            </w:r>
            <w:r w:rsidR="0046593C" w:rsidRPr="00045132">
              <w:rPr>
                <w:rFonts w:ascii="Arial" w:hAnsi="Arial" w:cs="Arial"/>
                <w:sz w:val="28"/>
                <w:szCs w:val="28"/>
              </w:rPr>
              <w:t>0</w:t>
            </w:r>
            <w:r w:rsidR="00045132" w:rsidRPr="00045132">
              <w:rPr>
                <w:rFonts w:ascii="Arial" w:hAnsi="Arial" w:cs="Arial"/>
                <w:sz w:val="28"/>
                <w:szCs w:val="28"/>
              </w:rPr>
              <w:t>2</w:t>
            </w:r>
            <w:r w:rsidRPr="00045132">
              <w:rPr>
                <w:rFonts w:ascii="Arial" w:hAnsi="Arial" w:cs="Arial"/>
                <w:sz w:val="28"/>
                <w:szCs w:val="28"/>
              </w:rPr>
              <w:t>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045132" w:rsidP="004734E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45132">
              <w:rPr>
                <w:rFonts w:ascii="Arial" w:hAnsi="Arial" w:cs="Arial"/>
                <w:sz w:val="28"/>
                <w:szCs w:val="28"/>
              </w:rPr>
              <w:t>Lic. José Raúl Vela González, en su carácter de Representante Propietario del Partido Político MORENA, ante el Consejo Distrital Electoral Local XIII.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045132" w:rsidP="00C66F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5132">
              <w:rPr>
                <w:rFonts w:ascii="Arial" w:hAnsi="Arial" w:cs="Arial"/>
                <w:sz w:val="28"/>
                <w:szCs w:val="28"/>
              </w:rPr>
              <w:t>Consejo Distrital Electoral Local XIII</w:t>
            </w:r>
            <w:r w:rsidR="00B4337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4337E" w:rsidRPr="00B4337E">
              <w:rPr>
                <w:rFonts w:ascii="Arial" w:hAnsi="Arial" w:cs="Arial"/>
                <w:sz w:val="28"/>
                <w:szCs w:val="28"/>
              </w:rPr>
              <w:t>del IEE en Aguascalientes</w:t>
            </w:r>
            <w:r w:rsidRPr="0004513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9C026B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Jorge Ramón</w:t>
            </w:r>
            <w:r w:rsidR="00B417C3" w:rsidRPr="00045132">
              <w:rPr>
                <w:rFonts w:ascii="Arial" w:hAnsi="Arial" w:cs="Arial"/>
                <w:sz w:val="28"/>
                <w:szCs w:val="28"/>
              </w:rPr>
              <w:t xml:space="preserve"> Díaz De León G</w:t>
            </w:r>
            <w:r>
              <w:rPr>
                <w:rFonts w:ascii="Arial" w:hAnsi="Arial" w:cs="Arial"/>
                <w:sz w:val="28"/>
                <w:szCs w:val="28"/>
              </w:rPr>
              <w:t>utiér</w:t>
            </w:r>
            <w:bookmarkStart w:id="2" w:name="_GoBack"/>
            <w:bookmarkEnd w:id="2"/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="00B417C3" w:rsidRPr="00045132">
              <w:rPr>
                <w:rFonts w:ascii="Arial" w:hAnsi="Arial" w:cs="Arial"/>
                <w:sz w:val="28"/>
                <w:szCs w:val="28"/>
              </w:rPr>
              <w:t>ez</w:t>
            </w:r>
          </w:p>
        </w:tc>
      </w:tr>
      <w:bookmarkEnd w:id="1"/>
    </w:tbl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A2F" w:rsidRDefault="00F45A2F" w:rsidP="003028E7">
      <w:pPr>
        <w:spacing w:after="0" w:line="240" w:lineRule="auto"/>
      </w:pPr>
      <w:r>
        <w:separator/>
      </w:r>
    </w:p>
  </w:endnote>
  <w:endnote w:type="continuationSeparator" w:id="0">
    <w:p w:rsidR="00F45A2F" w:rsidRDefault="00F45A2F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F45A2F">
    <w:pPr>
      <w:pStyle w:val="Piedepgina"/>
      <w:jc w:val="right"/>
    </w:pPr>
  </w:p>
  <w:p w:rsidR="005F3ABF" w:rsidRDefault="00F45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A2F" w:rsidRDefault="00F45A2F" w:rsidP="003028E7">
      <w:pPr>
        <w:spacing w:after="0" w:line="240" w:lineRule="auto"/>
      </w:pPr>
      <w:r>
        <w:separator/>
      </w:r>
    </w:p>
  </w:footnote>
  <w:footnote w:type="continuationSeparator" w:id="0">
    <w:p w:rsidR="00F45A2F" w:rsidRDefault="00F45A2F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04513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TRIGÉSIMA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03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AGOSTO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F45A2F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C3BEA"/>
    <w:rsid w:val="001D3920"/>
    <w:rsid w:val="001E1341"/>
    <w:rsid w:val="001E3CE9"/>
    <w:rsid w:val="001F7ECF"/>
    <w:rsid w:val="002119DD"/>
    <w:rsid w:val="00244201"/>
    <w:rsid w:val="00250701"/>
    <w:rsid w:val="002B0D5A"/>
    <w:rsid w:val="002F428B"/>
    <w:rsid w:val="003028E7"/>
    <w:rsid w:val="0032164F"/>
    <w:rsid w:val="00321F17"/>
    <w:rsid w:val="00330BE0"/>
    <w:rsid w:val="00341613"/>
    <w:rsid w:val="00366F96"/>
    <w:rsid w:val="0037092C"/>
    <w:rsid w:val="003D34D2"/>
    <w:rsid w:val="003E5E52"/>
    <w:rsid w:val="003F5A46"/>
    <w:rsid w:val="003F74B8"/>
    <w:rsid w:val="003F78FB"/>
    <w:rsid w:val="00401BBB"/>
    <w:rsid w:val="004057C9"/>
    <w:rsid w:val="0044493E"/>
    <w:rsid w:val="0046593C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0086A"/>
    <w:rsid w:val="00776EF0"/>
    <w:rsid w:val="0078018A"/>
    <w:rsid w:val="00880AA0"/>
    <w:rsid w:val="008A281A"/>
    <w:rsid w:val="008D30BB"/>
    <w:rsid w:val="00900E39"/>
    <w:rsid w:val="00927879"/>
    <w:rsid w:val="00932911"/>
    <w:rsid w:val="009665EF"/>
    <w:rsid w:val="009C026B"/>
    <w:rsid w:val="00A46A05"/>
    <w:rsid w:val="00A72713"/>
    <w:rsid w:val="00A72ABD"/>
    <w:rsid w:val="00A81AEC"/>
    <w:rsid w:val="00AB0399"/>
    <w:rsid w:val="00AB7445"/>
    <w:rsid w:val="00AF1D2C"/>
    <w:rsid w:val="00B00251"/>
    <w:rsid w:val="00B02E1A"/>
    <w:rsid w:val="00B254B7"/>
    <w:rsid w:val="00B417C3"/>
    <w:rsid w:val="00B4337E"/>
    <w:rsid w:val="00B641BA"/>
    <w:rsid w:val="00B748E1"/>
    <w:rsid w:val="00BC0779"/>
    <w:rsid w:val="00BE0007"/>
    <w:rsid w:val="00BE5F33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A6D7C"/>
    <w:rsid w:val="00EB3014"/>
    <w:rsid w:val="00EB404E"/>
    <w:rsid w:val="00F42D6A"/>
    <w:rsid w:val="00F45A2F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8A6D5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32</cp:revision>
  <cp:lastPrinted>2018-07-03T14:47:00Z</cp:lastPrinted>
  <dcterms:created xsi:type="dcterms:W3CDTF">2018-05-17T16:33:00Z</dcterms:created>
  <dcterms:modified xsi:type="dcterms:W3CDTF">2018-08-03T17:52:00Z</dcterms:modified>
</cp:coreProperties>
</file>