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EB26AC">
        <w:rPr>
          <w:rFonts w:ascii="Arial" w:hAnsi="Arial" w:cs="Arial"/>
          <w:b/>
          <w:bCs/>
          <w:sz w:val="28"/>
          <w:szCs w:val="28"/>
        </w:rPr>
        <w:t>primera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EB26AC">
        <w:rPr>
          <w:rFonts w:ascii="Arial" w:hAnsi="Arial" w:cs="Arial"/>
          <w:b/>
          <w:bCs/>
          <w:sz w:val="28"/>
          <w:szCs w:val="28"/>
        </w:rPr>
        <w:t>diez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EB26AC">
        <w:rPr>
          <w:rFonts w:ascii="Arial" w:hAnsi="Arial" w:cs="Arial"/>
          <w:b/>
          <w:bCs/>
          <w:sz w:val="28"/>
          <w:szCs w:val="28"/>
        </w:rPr>
        <w:t>enero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BC0997">
        <w:rPr>
          <w:rFonts w:ascii="Arial" w:hAnsi="Arial" w:cs="Arial"/>
          <w:b/>
          <w:bCs/>
          <w:sz w:val="28"/>
          <w:szCs w:val="28"/>
        </w:rPr>
        <w:t>1</w:t>
      </w:r>
      <w:r w:rsidR="00EB26AC">
        <w:rPr>
          <w:rFonts w:ascii="Arial" w:hAnsi="Arial" w:cs="Arial"/>
          <w:b/>
          <w:bCs/>
          <w:sz w:val="28"/>
          <w:szCs w:val="28"/>
        </w:rPr>
        <w:t>2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:</w:t>
      </w:r>
      <w:r w:rsidR="00EB26AC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0 horas.</w:t>
      </w:r>
      <w:bookmarkEnd w:id="1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268"/>
        <w:gridCol w:w="3118"/>
        <w:gridCol w:w="1462"/>
      </w:tblGrid>
      <w:tr w:rsidR="00EB26AC" w:rsidTr="009E55BC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EB26AC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EB26AC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C260E8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C260E8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EB26AC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EB26AC" w:rsidTr="009E55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TEEA-JDC-001 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Pr="004734E7" w:rsidRDefault="00EB26AC" w:rsidP="009E55B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Jorge Valdés Macías, en su carácter de participante dentro del proceso de designación de los integrantes a los consejos municipales para el proceso local electoral 2018-2019.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Consejo General del Instituto Estatal Electoral del Estado de Aguascalientes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Gallegos.</w:t>
            </w:r>
          </w:p>
        </w:tc>
      </w:tr>
      <w:tr w:rsidR="00EB26AC" w:rsidTr="009E55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TEEA-JDC-002 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Juan Sandoval Flores, en su carácter de suplente de consejero municipal en el municipio de Aguascalientes para el proceso electoral 2018-2019.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Consejo General del Instituto Estatal Electoral del Estado de Aguascalientes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Gallegos.</w:t>
            </w:r>
          </w:p>
        </w:tc>
      </w:tr>
      <w:tr w:rsidR="00EB26AC" w:rsidTr="009E55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TEEA-JDC-003 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Pr="00235C9B">
              <w:rPr>
                <w:rFonts w:ascii="Arial" w:hAnsi="Arial" w:cs="Arial"/>
                <w:sz w:val="24"/>
                <w:szCs w:val="24"/>
              </w:rPr>
              <w:t>Elsa Liliana Romo Andrade</w:t>
            </w:r>
            <w:r>
              <w:rPr>
                <w:rFonts w:ascii="Arial" w:hAnsi="Arial" w:cs="Arial"/>
                <w:sz w:val="24"/>
                <w:szCs w:val="24"/>
              </w:rPr>
              <w:t xml:space="preserve">, en su carácter de suplente de consejera en el consejo municipal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de Tepezalá para el proceso electoral 2018-2019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Consejo General del Instituto Estatal Electoral del Estado de Aguascalientes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Gallegos.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CE" w:rsidRDefault="00574BCE" w:rsidP="003028E7">
      <w:pPr>
        <w:spacing w:after="0" w:line="240" w:lineRule="auto"/>
      </w:pPr>
      <w:r>
        <w:separator/>
      </w:r>
    </w:p>
  </w:endnote>
  <w:endnote w:type="continuationSeparator" w:id="0">
    <w:p w:rsidR="00574BCE" w:rsidRDefault="00574BCE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574BCE">
    <w:pPr>
      <w:pStyle w:val="Piedepgina"/>
      <w:jc w:val="right"/>
    </w:pPr>
  </w:p>
  <w:p w:rsidR="005F3ABF" w:rsidRDefault="00574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CE" w:rsidRDefault="00574BCE" w:rsidP="003028E7">
      <w:pPr>
        <w:spacing w:after="0" w:line="240" w:lineRule="auto"/>
      </w:pPr>
      <w:r>
        <w:separator/>
      </w:r>
    </w:p>
  </w:footnote>
  <w:footnote w:type="continuationSeparator" w:id="0">
    <w:p w:rsidR="00574BCE" w:rsidRDefault="00574BCE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EB26AC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Primera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10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enero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574BCE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C3BEA"/>
    <w:rsid w:val="001D3920"/>
    <w:rsid w:val="001E1341"/>
    <w:rsid w:val="001E3CE9"/>
    <w:rsid w:val="001F7ECF"/>
    <w:rsid w:val="002119DD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66F96"/>
    <w:rsid w:val="0037092C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458C2"/>
    <w:rsid w:val="00555D6B"/>
    <w:rsid w:val="00574BCE"/>
    <w:rsid w:val="00576B38"/>
    <w:rsid w:val="005D179A"/>
    <w:rsid w:val="005D1D32"/>
    <w:rsid w:val="005E2455"/>
    <w:rsid w:val="0070086A"/>
    <w:rsid w:val="00776EF0"/>
    <w:rsid w:val="0078018A"/>
    <w:rsid w:val="007B272E"/>
    <w:rsid w:val="00880AA0"/>
    <w:rsid w:val="008A281A"/>
    <w:rsid w:val="008D30BB"/>
    <w:rsid w:val="00900E39"/>
    <w:rsid w:val="00927879"/>
    <w:rsid w:val="00932911"/>
    <w:rsid w:val="009665EF"/>
    <w:rsid w:val="009C026B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54B7"/>
    <w:rsid w:val="00B417C3"/>
    <w:rsid w:val="00B4337E"/>
    <w:rsid w:val="00B641BA"/>
    <w:rsid w:val="00B748E1"/>
    <w:rsid w:val="00BC0779"/>
    <w:rsid w:val="00BC0997"/>
    <w:rsid w:val="00BE0007"/>
    <w:rsid w:val="00BE5F33"/>
    <w:rsid w:val="00C260E8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D2211"/>
    <w:rsid w:val="00DE32FA"/>
    <w:rsid w:val="00E43442"/>
    <w:rsid w:val="00E44C2C"/>
    <w:rsid w:val="00E44DC5"/>
    <w:rsid w:val="00E52162"/>
    <w:rsid w:val="00E55621"/>
    <w:rsid w:val="00EA311E"/>
    <w:rsid w:val="00EA6D7C"/>
    <w:rsid w:val="00EB26AC"/>
    <w:rsid w:val="00EB3014"/>
    <w:rsid w:val="00EB404E"/>
    <w:rsid w:val="00F42D6A"/>
    <w:rsid w:val="00F45A2F"/>
    <w:rsid w:val="00F46D83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D3A7E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4</cp:revision>
  <cp:lastPrinted>2019-01-09T16:53:00Z</cp:lastPrinted>
  <dcterms:created xsi:type="dcterms:W3CDTF">2019-01-09T16:39:00Z</dcterms:created>
  <dcterms:modified xsi:type="dcterms:W3CDTF">2019-01-09T16:54:00Z</dcterms:modified>
</cp:coreProperties>
</file>