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4EE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</w:t>
      </w:r>
      <w:r w:rsidR="000F431D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0F431D">
        <w:rPr>
          <w:rFonts w:ascii="Arial" w:hAnsi="Arial" w:cs="Arial"/>
          <w:b/>
          <w:bCs/>
          <w:sz w:val="28"/>
          <w:szCs w:val="28"/>
        </w:rPr>
        <w:t>e</w:t>
      </w:r>
      <w:r w:rsidR="000A6B96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 de la resoluci</w:t>
      </w:r>
      <w:r w:rsidR="000F431D">
        <w:rPr>
          <w:rFonts w:ascii="Arial" w:hAnsi="Arial" w:cs="Arial"/>
          <w:b/>
          <w:bCs/>
          <w:sz w:val="28"/>
          <w:szCs w:val="28"/>
        </w:rPr>
        <w:t>ón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que motivó la integración de</w:t>
      </w:r>
      <w:r w:rsidR="000F431D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DF6136">
        <w:rPr>
          <w:rFonts w:ascii="Arial" w:hAnsi="Arial" w:cs="Arial"/>
          <w:b/>
          <w:bCs/>
          <w:sz w:val="28"/>
          <w:szCs w:val="28"/>
        </w:rPr>
        <w:t>Vigésima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0F431D">
        <w:rPr>
          <w:rFonts w:ascii="Arial" w:hAnsi="Arial" w:cs="Arial"/>
          <w:b/>
          <w:bCs/>
          <w:sz w:val="28"/>
          <w:szCs w:val="28"/>
        </w:rPr>
        <w:t xml:space="preserve">tercera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0F431D">
        <w:rPr>
          <w:rFonts w:ascii="Arial" w:hAnsi="Arial" w:cs="Arial"/>
          <w:b/>
          <w:bCs/>
          <w:sz w:val="28"/>
          <w:szCs w:val="28"/>
        </w:rPr>
        <w:t>veintidós</w:t>
      </w:r>
      <w:r w:rsidR="00DF6136">
        <w:rPr>
          <w:rFonts w:ascii="Arial" w:hAnsi="Arial" w:cs="Arial"/>
          <w:b/>
          <w:bCs/>
          <w:sz w:val="28"/>
          <w:szCs w:val="28"/>
        </w:rPr>
        <w:t xml:space="preserve"> de mayo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A101FA">
        <w:rPr>
          <w:rFonts w:ascii="Arial" w:hAnsi="Arial" w:cs="Arial"/>
          <w:b/>
          <w:bCs/>
          <w:sz w:val="28"/>
          <w:szCs w:val="28"/>
        </w:rPr>
        <w:t>13:00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tbl>
      <w:tblPr>
        <w:tblStyle w:val="Tablaconcuadrcul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835"/>
        <w:gridCol w:w="2552"/>
        <w:gridCol w:w="1701"/>
      </w:tblGrid>
      <w:tr w:rsidR="000A6B96" w:rsidRPr="00DF6136" w:rsidTr="00DF6136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DF613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F431D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Denunciante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F431D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Denunciado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0A6B96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0F431D" w:rsidP="0002411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DF6136" w:rsidP="0002411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 w:rsidR="000F431D">
              <w:rPr>
                <w:rFonts w:ascii="Arial" w:hAnsi="Arial" w:cs="Arial"/>
                <w:sz w:val="20"/>
                <w:szCs w:val="20"/>
              </w:rPr>
              <w:t>PES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 w:rsidR="000F431D">
              <w:rPr>
                <w:rFonts w:ascii="Arial" w:hAnsi="Arial" w:cs="Arial"/>
                <w:sz w:val="20"/>
                <w:szCs w:val="20"/>
              </w:rPr>
              <w:t>003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0F431D" w:rsidP="0002411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</w:t>
            </w:r>
            <w:r w:rsidR="00DF6136" w:rsidRPr="00DF61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Juan Sandoval Flores, en su carácter de representante propietario del Partido Acción Nacional ante el Consejo Municipal Electoral de Calvillo del IEE.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D16401" w:rsidP="0002411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052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C. Daniel López Ponce, en </w:t>
            </w:r>
            <w:bookmarkStart w:id="2" w:name="_GoBack"/>
            <w:bookmarkEnd w:id="2"/>
            <w:r w:rsidRPr="00522052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su carácter de candidato al cargo de Presidente Municipal de Calvillo por el Partido Libre de Aguascalientes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0A6B96" w:rsidP="00024116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DF613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Jorge Ramón Díaz de León Gutiérrez.</w:t>
            </w:r>
          </w:p>
        </w:tc>
      </w:tr>
      <w:bookmarkEnd w:id="1"/>
    </w:tbl>
    <w:p w:rsidR="000A6B96" w:rsidRDefault="000A6B96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A6B96" w:rsidRDefault="000A6B96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712" w:rsidRDefault="00135712" w:rsidP="003028E7">
      <w:pPr>
        <w:spacing w:after="0" w:line="240" w:lineRule="auto"/>
      </w:pPr>
      <w:r>
        <w:separator/>
      </w:r>
    </w:p>
  </w:endnote>
  <w:endnote w:type="continuationSeparator" w:id="0">
    <w:p w:rsidR="00135712" w:rsidRDefault="0013571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A101FA">
    <w:pPr>
      <w:pStyle w:val="Piedepgina"/>
      <w:jc w:val="right"/>
    </w:pPr>
  </w:p>
  <w:p w:rsidR="005F3ABF" w:rsidRDefault="00A101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712" w:rsidRDefault="00135712" w:rsidP="003028E7">
      <w:pPr>
        <w:spacing w:after="0" w:line="240" w:lineRule="auto"/>
      </w:pPr>
      <w:r>
        <w:separator/>
      </w:r>
    </w:p>
  </w:footnote>
  <w:footnote w:type="continuationSeparator" w:id="0">
    <w:p w:rsidR="00135712" w:rsidRDefault="0013571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DF6136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0F431D">
            <w:rPr>
              <w:rFonts w:ascii="Arial" w:eastAsia="Times New Roman" w:hAnsi="Arial" w:cs="Arial"/>
              <w:b/>
              <w:bCs/>
              <w:lang w:eastAsia="es-MX"/>
            </w:rPr>
            <w:t xml:space="preserve">tercera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 w:rsidR="000F431D">
            <w:rPr>
              <w:rFonts w:ascii="Arial" w:eastAsia="Times New Roman" w:hAnsi="Arial" w:cs="Arial"/>
              <w:b/>
              <w:bCs/>
              <w:lang w:eastAsia="es-MX"/>
            </w:rPr>
            <w:t>veintidós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 mayo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3"/>
        </w:p>
      </w:tc>
    </w:tr>
  </w:tbl>
  <w:p w:rsidR="00AF502C" w:rsidRPr="00A46BD3" w:rsidRDefault="00A101FA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27DE"/>
    <w:rsid w:val="000A6B96"/>
    <w:rsid w:val="000A6C3D"/>
    <w:rsid w:val="000C7D66"/>
    <w:rsid w:val="000D3874"/>
    <w:rsid w:val="000E3D2C"/>
    <w:rsid w:val="000F431D"/>
    <w:rsid w:val="00100C55"/>
    <w:rsid w:val="00120073"/>
    <w:rsid w:val="00120C8C"/>
    <w:rsid w:val="00135712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E51"/>
    <w:rsid w:val="0023491A"/>
    <w:rsid w:val="00244201"/>
    <w:rsid w:val="00250701"/>
    <w:rsid w:val="00252ECE"/>
    <w:rsid w:val="00264368"/>
    <w:rsid w:val="002B0D5A"/>
    <w:rsid w:val="002D7364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458C2"/>
    <w:rsid w:val="00555D6B"/>
    <w:rsid w:val="00572104"/>
    <w:rsid w:val="00572F68"/>
    <w:rsid w:val="00574BCE"/>
    <w:rsid w:val="00576B38"/>
    <w:rsid w:val="005A03F7"/>
    <w:rsid w:val="005D179A"/>
    <w:rsid w:val="005D1D32"/>
    <w:rsid w:val="005D20E9"/>
    <w:rsid w:val="005E2455"/>
    <w:rsid w:val="005F3A62"/>
    <w:rsid w:val="00652A34"/>
    <w:rsid w:val="00673804"/>
    <w:rsid w:val="00692B1C"/>
    <w:rsid w:val="006A7A1F"/>
    <w:rsid w:val="006F1916"/>
    <w:rsid w:val="0070086A"/>
    <w:rsid w:val="00700C74"/>
    <w:rsid w:val="00706B17"/>
    <w:rsid w:val="00745416"/>
    <w:rsid w:val="0076545D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2CF0"/>
    <w:rsid w:val="008D30BB"/>
    <w:rsid w:val="00900E39"/>
    <w:rsid w:val="00927879"/>
    <w:rsid w:val="00932911"/>
    <w:rsid w:val="00942189"/>
    <w:rsid w:val="009665EF"/>
    <w:rsid w:val="0097767E"/>
    <w:rsid w:val="009A34F7"/>
    <w:rsid w:val="009A740E"/>
    <w:rsid w:val="009C026B"/>
    <w:rsid w:val="00A101FA"/>
    <w:rsid w:val="00A34CED"/>
    <w:rsid w:val="00A46A05"/>
    <w:rsid w:val="00A72713"/>
    <w:rsid w:val="00A72ABD"/>
    <w:rsid w:val="00A81AEC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84078"/>
    <w:rsid w:val="00C9380D"/>
    <w:rsid w:val="00CA3048"/>
    <w:rsid w:val="00CA48D1"/>
    <w:rsid w:val="00CB08CD"/>
    <w:rsid w:val="00CB3D04"/>
    <w:rsid w:val="00CD5AC6"/>
    <w:rsid w:val="00D04C55"/>
    <w:rsid w:val="00D149CE"/>
    <w:rsid w:val="00D16401"/>
    <w:rsid w:val="00D30E8C"/>
    <w:rsid w:val="00D40581"/>
    <w:rsid w:val="00D65AA0"/>
    <w:rsid w:val="00D836F5"/>
    <w:rsid w:val="00DA3C5D"/>
    <w:rsid w:val="00DA6174"/>
    <w:rsid w:val="00DA6D0F"/>
    <w:rsid w:val="00DB55A1"/>
    <w:rsid w:val="00DD2211"/>
    <w:rsid w:val="00DD7FB7"/>
    <w:rsid w:val="00DE32FA"/>
    <w:rsid w:val="00DF6136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20F99B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6</cp:revision>
  <cp:lastPrinted>2019-05-07T15:18:00Z</cp:lastPrinted>
  <dcterms:created xsi:type="dcterms:W3CDTF">2019-04-30T16:18:00Z</dcterms:created>
  <dcterms:modified xsi:type="dcterms:W3CDTF">2019-05-22T16:25:00Z</dcterms:modified>
</cp:coreProperties>
</file>