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2523F3">
        <w:rPr>
          <w:rFonts w:ascii="Arial" w:hAnsi="Arial" w:cs="Arial"/>
          <w:b/>
          <w:sz w:val="28"/>
          <w:szCs w:val="28"/>
        </w:rPr>
        <w:t>s</w:t>
      </w:r>
      <w:r w:rsidR="00D5330B">
        <w:rPr>
          <w:rFonts w:ascii="Arial" w:hAnsi="Arial" w:cs="Arial"/>
          <w:b/>
          <w:sz w:val="28"/>
          <w:szCs w:val="28"/>
        </w:rPr>
        <w:t>éptima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172812">
        <w:rPr>
          <w:rFonts w:ascii="Arial" w:hAnsi="Arial" w:cs="Arial"/>
          <w:b/>
          <w:sz w:val="28"/>
          <w:szCs w:val="28"/>
        </w:rPr>
        <w:t>dieci</w:t>
      </w:r>
      <w:r w:rsidR="00B91C7D">
        <w:rPr>
          <w:rFonts w:ascii="Arial" w:hAnsi="Arial" w:cs="Arial"/>
          <w:b/>
          <w:sz w:val="28"/>
          <w:szCs w:val="28"/>
        </w:rPr>
        <w:t>nueve</w:t>
      </w:r>
      <w:r w:rsidR="001411A9">
        <w:rPr>
          <w:rFonts w:ascii="Arial" w:hAnsi="Arial" w:cs="Arial"/>
          <w:b/>
          <w:sz w:val="28"/>
          <w:szCs w:val="28"/>
        </w:rPr>
        <w:t xml:space="preserve"> de febrero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D5330B" w:rsidRPr="00B91C7D">
        <w:rPr>
          <w:rFonts w:ascii="Arial" w:hAnsi="Arial" w:cs="Arial"/>
          <w:b/>
          <w:sz w:val="28"/>
          <w:szCs w:val="28"/>
        </w:rPr>
        <w:t>doce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horas,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E861F1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bookmarkStart w:id="3" w:name="_Hlk528054563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  <w:bookmarkEnd w:id="1"/>
      <w:bookmarkEnd w:id="2"/>
      <w:bookmarkEnd w:id="3"/>
    </w:p>
    <w:p w:rsidR="00C618EF" w:rsidRPr="00E861F1" w:rsidRDefault="00E861F1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861F1">
        <w:rPr>
          <w:rFonts w:ascii="Arial" w:hAnsi="Arial" w:cs="Arial"/>
          <w:sz w:val="28"/>
          <w:szCs w:val="28"/>
        </w:rPr>
        <w:t>Proyecto de Sentencia de</w:t>
      </w:r>
      <w:r w:rsidR="001071AD">
        <w:rPr>
          <w:rFonts w:ascii="Arial" w:hAnsi="Arial" w:cs="Arial"/>
          <w:sz w:val="28"/>
          <w:szCs w:val="28"/>
        </w:rPr>
        <w:t xml:space="preserve">l </w:t>
      </w:r>
      <w:r w:rsidR="001411A9">
        <w:rPr>
          <w:rFonts w:ascii="Arial" w:hAnsi="Arial" w:cs="Arial"/>
          <w:sz w:val="28"/>
          <w:szCs w:val="28"/>
        </w:rPr>
        <w:t>Juicio para la Protección de los Derechos Político-Electorales del Ciudadan</w:t>
      </w:r>
      <w:r w:rsidR="00D5330B">
        <w:rPr>
          <w:rFonts w:ascii="Arial" w:hAnsi="Arial" w:cs="Arial"/>
          <w:sz w:val="28"/>
          <w:szCs w:val="28"/>
        </w:rPr>
        <w:t>o</w:t>
      </w:r>
      <w:r w:rsidR="00283B54"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 xml:space="preserve">identificado con </w:t>
      </w:r>
      <w:r w:rsidR="001071AD">
        <w:rPr>
          <w:rFonts w:ascii="Arial" w:hAnsi="Arial" w:cs="Arial"/>
          <w:sz w:val="28"/>
          <w:szCs w:val="28"/>
        </w:rPr>
        <w:t>e</w:t>
      </w:r>
      <w:r w:rsidRPr="00E861F1">
        <w:rPr>
          <w:rFonts w:ascii="Arial" w:hAnsi="Arial" w:cs="Arial"/>
          <w:sz w:val="28"/>
          <w:szCs w:val="28"/>
        </w:rPr>
        <w:t>l número de expediente TEEA-</w:t>
      </w:r>
      <w:r w:rsidR="001411A9">
        <w:rPr>
          <w:rFonts w:ascii="Arial" w:hAnsi="Arial" w:cs="Arial"/>
          <w:sz w:val="28"/>
          <w:szCs w:val="28"/>
        </w:rPr>
        <w:t>JDC</w:t>
      </w:r>
      <w:r w:rsidRPr="00E861F1">
        <w:rPr>
          <w:rFonts w:ascii="Arial" w:hAnsi="Arial" w:cs="Arial"/>
          <w:sz w:val="28"/>
          <w:szCs w:val="28"/>
        </w:rPr>
        <w:t>-0</w:t>
      </w:r>
      <w:r w:rsidR="00283B54">
        <w:rPr>
          <w:rFonts w:ascii="Arial" w:hAnsi="Arial" w:cs="Arial"/>
          <w:sz w:val="28"/>
          <w:szCs w:val="28"/>
        </w:rPr>
        <w:t>0</w:t>
      </w:r>
      <w:r w:rsidR="00D5330B">
        <w:rPr>
          <w:rFonts w:ascii="Arial" w:hAnsi="Arial" w:cs="Arial"/>
          <w:sz w:val="28"/>
          <w:szCs w:val="28"/>
        </w:rPr>
        <w:t>8</w:t>
      </w:r>
      <w:r w:rsidRPr="00E861F1">
        <w:rPr>
          <w:rFonts w:ascii="Arial" w:hAnsi="Arial" w:cs="Arial"/>
          <w:sz w:val="28"/>
          <w:szCs w:val="28"/>
        </w:rPr>
        <w:t>/201</w:t>
      </w:r>
      <w:r w:rsidR="00283B54">
        <w:rPr>
          <w:rFonts w:ascii="Arial" w:hAnsi="Arial" w:cs="Arial"/>
          <w:sz w:val="28"/>
          <w:szCs w:val="28"/>
        </w:rPr>
        <w:t>9,</w:t>
      </w:r>
      <w:r w:rsidR="00ED5176"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>propuesto por la ponencia de</w:t>
      </w:r>
      <w:r w:rsidR="00567B14">
        <w:rPr>
          <w:rFonts w:ascii="Arial" w:hAnsi="Arial" w:cs="Arial"/>
          <w:sz w:val="28"/>
          <w:szCs w:val="28"/>
        </w:rPr>
        <w:t>l</w:t>
      </w:r>
      <w:r w:rsidRPr="00E861F1">
        <w:rPr>
          <w:rFonts w:ascii="Arial" w:hAnsi="Arial" w:cs="Arial"/>
          <w:sz w:val="28"/>
          <w:szCs w:val="28"/>
        </w:rPr>
        <w:t xml:space="preserve"> Magistrad</w:t>
      </w:r>
      <w:r w:rsidR="00D5330B">
        <w:rPr>
          <w:rFonts w:ascii="Arial" w:hAnsi="Arial" w:cs="Arial"/>
          <w:sz w:val="28"/>
          <w:szCs w:val="28"/>
        </w:rPr>
        <w:t>o</w:t>
      </w:r>
      <w:r w:rsidR="00567B14">
        <w:rPr>
          <w:rFonts w:ascii="Arial" w:hAnsi="Arial" w:cs="Arial"/>
          <w:sz w:val="28"/>
          <w:szCs w:val="28"/>
        </w:rPr>
        <w:t xml:space="preserve"> </w:t>
      </w:r>
      <w:r w:rsidR="00D5330B">
        <w:rPr>
          <w:rFonts w:ascii="Arial" w:hAnsi="Arial" w:cs="Arial"/>
          <w:sz w:val="28"/>
          <w:szCs w:val="28"/>
        </w:rPr>
        <w:t>Jorge Ramón</w:t>
      </w:r>
      <w:r w:rsidR="002523F3">
        <w:rPr>
          <w:rFonts w:ascii="Arial" w:hAnsi="Arial" w:cs="Arial"/>
          <w:sz w:val="28"/>
          <w:szCs w:val="28"/>
        </w:rPr>
        <w:t xml:space="preserve"> Díaz de León G</w:t>
      </w:r>
      <w:r w:rsidR="00D5330B">
        <w:rPr>
          <w:rFonts w:ascii="Arial" w:hAnsi="Arial" w:cs="Arial"/>
          <w:sz w:val="28"/>
          <w:szCs w:val="28"/>
        </w:rPr>
        <w:t>utiérrez</w:t>
      </w:r>
      <w:r w:rsidR="00283B54">
        <w:rPr>
          <w:rFonts w:ascii="Arial" w:hAnsi="Arial" w:cs="Arial"/>
          <w:sz w:val="28"/>
          <w:szCs w:val="28"/>
        </w:rPr>
        <w:t>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BB7" w:rsidRDefault="00BF1BB7" w:rsidP="00F159E7">
      <w:pPr>
        <w:spacing w:after="0" w:line="240" w:lineRule="auto"/>
      </w:pPr>
      <w:r>
        <w:separator/>
      </w:r>
    </w:p>
  </w:endnote>
  <w:endnote w:type="continuationSeparator" w:id="0">
    <w:p w:rsidR="00BF1BB7" w:rsidRDefault="00BF1BB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BF1BB7" w:rsidP="009023E2">
    <w:pPr>
      <w:pStyle w:val="Piedepgina"/>
      <w:jc w:val="center"/>
    </w:pPr>
  </w:p>
  <w:p w:rsidR="006C0934" w:rsidRDefault="00BF1B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BB7" w:rsidRDefault="00BF1BB7" w:rsidP="00F159E7">
      <w:pPr>
        <w:spacing w:after="0" w:line="240" w:lineRule="auto"/>
      </w:pPr>
      <w:r>
        <w:separator/>
      </w:r>
    </w:p>
  </w:footnote>
  <w:footnote w:type="continuationSeparator" w:id="0">
    <w:p w:rsidR="00BF1BB7" w:rsidRDefault="00BF1BB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B91C7D">
      <w:rPr>
        <w:rFonts w:ascii="Century Gothic" w:hAnsi="Century Gothic"/>
        <w:b/>
        <w:sz w:val="20"/>
        <w:szCs w:val="20"/>
      </w:rPr>
      <w:t>dieciocho</w:t>
    </w:r>
    <w:r w:rsidR="001411A9">
      <w:rPr>
        <w:rFonts w:ascii="Century Gothic" w:hAnsi="Century Gothic"/>
        <w:b/>
        <w:sz w:val="20"/>
        <w:szCs w:val="20"/>
      </w:rPr>
      <w:t xml:space="preserve"> de febrero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</w:t>
    </w:r>
    <w:r w:rsidR="00283B54">
      <w:rPr>
        <w:rFonts w:ascii="Century Gothic" w:hAnsi="Century Gothic"/>
        <w:b/>
        <w:sz w:val="20"/>
        <w:szCs w:val="20"/>
      </w:rPr>
      <w:t>9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33CD5"/>
    <w:rsid w:val="00135E36"/>
    <w:rsid w:val="001411A9"/>
    <w:rsid w:val="00141B30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2005B5"/>
    <w:rsid w:val="00221F39"/>
    <w:rsid w:val="00225DFE"/>
    <w:rsid w:val="002523F3"/>
    <w:rsid w:val="00254563"/>
    <w:rsid w:val="00283B54"/>
    <w:rsid w:val="002E242A"/>
    <w:rsid w:val="002E2CD6"/>
    <w:rsid w:val="002F464B"/>
    <w:rsid w:val="00307BE0"/>
    <w:rsid w:val="003548B2"/>
    <w:rsid w:val="00365FDB"/>
    <w:rsid w:val="00381A02"/>
    <w:rsid w:val="00381F9C"/>
    <w:rsid w:val="003851C8"/>
    <w:rsid w:val="003928B4"/>
    <w:rsid w:val="003E0182"/>
    <w:rsid w:val="004262F4"/>
    <w:rsid w:val="00435823"/>
    <w:rsid w:val="004368F6"/>
    <w:rsid w:val="004403C7"/>
    <w:rsid w:val="00444795"/>
    <w:rsid w:val="00461E02"/>
    <w:rsid w:val="00477F8F"/>
    <w:rsid w:val="004845E9"/>
    <w:rsid w:val="004D55CA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55809"/>
    <w:rsid w:val="00667855"/>
    <w:rsid w:val="00723D5F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70546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05017"/>
    <w:rsid w:val="00B1083F"/>
    <w:rsid w:val="00B17610"/>
    <w:rsid w:val="00B36723"/>
    <w:rsid w:val="00B8178E"/>
    <w:rsid w:val="00B91C7D"/>
    <w:rsid w:val="00B91E3B"/>
    <w:rsid w:val="00BF1BB7"/>
    <w:rsid w:val="00C027B5"/>
    <w:rsid w:val="00C10811"/>
    <w:rsid w:val="00C17AA8"/>
    <w:rsid w:val="00C247B5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CF73BA"/>
    <w:rsid w:val="00D06C34"/>
    <w:rsid w:val="00D25D27"/>
    <w:rsid w:val="00D26AB0"/>
    <w:rsid w:val="00D3506F"/>
    <w:rsid w:val="00D44715"/>
    <w:rsid w:val="00D5330B"/>
    <w:rsid w:val="00D57DE7"/>
    <w:rsid w:val="00D95A27"/>
    <w:rsid w:val="00E104FD"/>
    <w:rsid w:val="00E319B1"/>
    <w:rsid w:val="00E41E8E"/>
    <w:rsid w:val="00E43720"/>
    <w:rsid w:val="00E56048"/>
    <w:rsid w:val="00E75620"/>
    <w:rsid w:val="00E861F1"/>
    <w:rsid w:val="00ED5176"/>
    <w:rsid w:val="00F159E7"/>
    <w:rsid w:val="00F538BD"/>
    <w:rsid w:val="00F75429"/>
    <w:rsid w:val="00F90627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2019-01-16T19:53:00Z</cp:lastPrinted>
  <dcterms:created xsi:type="dcterms:W3CDTF">2019-02-18T17:26:00Z</dcterms:created>
  <dcterms:modified xsi:type="dcterms:W3CDTF">2019-02-18T17:26:00Z</dcterms:modified>
</cp:coreProperties>
</file>