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C6CA" w14:textId="77777777" w:rsidR="00B01A07" w:rsidRDefault="00B01A07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0CF33F" w14:textId="0823DBCE" w:rsidR="00367D8C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</w:t>
      </w:r>
      <w:r w:rsidRPr="00C67BF9">
        <w:rPr>
          <w:rFonts w:ascii="Arial" w:hAnsi="Arial" w:cs="Arial"/>
          <w:sz w:val="28"/>
          <w:szCs w:val="28"/>
        </w:rPr>
        <w:t xml:space="preserve">18, fracción I y 21, fracción I, inciso a), del </w:t>
      </w:r>
      <w:r w:rsidR="00D8125D" w:rsidRPr="00C67BF9">
        <w:rPr>
          <w:rFonts w:ascii="Arial" w:hAnsi="Arial" w:cs="Arial"/>
          <w:sz w:val="28"/>
          <w:szCs w:val="28"/>
        </w:rPr>
        <w:t>R</w:t>
      </w:r>
      <w:r w:rsidRPr="00C67BF9">
        <w:rPr>
          <w:rFonts w:ascii="Arial" w:hAnsi="Arial" w:cs="Arial"/>
          <w:sz w:val="28"/>
          <w:szCs w:val="28"/>
        </w:rPr>
        <w:t>eglamento Interior del Tribunal Electora</w:t>
      </w:r>
      <w:r w:rsidR="00AB0399" w:rsidRPr="00C67BF9">
        <w:rPr>
          <w:rFonts w:ascii="Arial" w:hAnsi="Arial" w:cs="Arial"/>
          <w:sz w:val="28"/>
          <w:szCs w:val="28"/>
        </w:rPr>
        <w:t>l</w:t>
      </w:r>
      <w:r w:rsidRPr="00C67BF9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525A1D">
        <w:rPr>
          <w:rFonts w:ascii="Arial" w:hAnsi="Arial" w:cs="Arial"/>
          <w:b/>
          <w:bCs/>
          <w:sz w:val="28"/>
          <w:szCs w:val="28"/>
        </w:rPr>
        <w:t>el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</w:t>
      </w:r>
      <w:r w:rsidR="00FF5118" w:rsidRPr="00880AA0">
        <w:rPr>
          <w:rFonts w:ascii="Arial" w:hAnsi="Arial" w:cs="Arial"/>
          <w:b/>
          <w:bCs/>
          <w:sz w:val="28"/>
          <w:szCs w:val="28"/>
        </w:rPr>
        <w:t>resoluci</w:t>
      </w:r>
      <w:r w:rsidR="00FF5118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525A1D">
        <w:rPr>
          <w:rFonts w:ascii="Arial" w:hAnsi="Arial" w:cs="Arial"/>
          <w:b/>
          <w:bCs/>
          <w:sz w:val="28"/>
          <w:szCs w:val="28"/>
        </w:rPr>
        <w:t>l</w:t>
      </w:r>
      <w:r w:rsidR="00B01A0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8125D">
        <w:rPr>
          <w:rFonts w:ascii="Arial" w:hAnsi="Arial" w:cs="Arial"/>
          <w:b/>
          <w:bCs/>
          <w:sz w:val="28"/>
          <w:szCs w:val="28"/>
        </w:rPr>
        <w:t xml:space="preserve">Primera </w:t>
      </w:r>
      <w:r w:rsidR="005A6213" w:rsidRPr="00880AA0">
        <w:rPr>
          <w:rFonts w:ascii="Arial" w:hAnsi="Arial" w:cs="Arial"/>
          <w:b/>
          <w:bCs/>
          <w:sz w:val="28"/>
          <w:szCs w:val="28"/>
        </w:rPr>
        <w:t>Sesión Pública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D8125D">
        <w:rPr>
          <w:rFonts w:ascii="Arial" w:hAnsi="Arial" w:cs="Arial"/>
          <w:b/>
          <w:bCs/>
          <w:sz w:val="28"/>
          <w:szCs w:val="28"/>
        </w:rPr>
        <w:t>quince de enero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</w:t>
      </w:r>
      <w:r w:rsidR="00BC0997" w:rsidRPr="00C67BF9">
        <w:rPr>
          <w:rFonts w:ascii="Arial" w:hAnsi="Arial" w:cs="Arial"/>
          <w:b/>
          <w:bCs/>
          <w:sz w:val="28"/>
          <w:szCs w:val="28"/>
        </w:rPr>
        <w:t xml:space="preserve">a las </w:t>
      </w:r>
      <w:r w:rsidR="00B63EB0" w:rsidRPr="00C67BF9">
        <w:rPr>
          <w:rFonts w:ascii="Arial" w:hAnsi="Arial" w:cs="Arial"/>
          <w:b/>
          <w:bCs/>
          <w:sz w:val="28"/>
          <w:szCs w:val="28"/>
        </w:rPr>
        <w:t>1</w:t>
      </w:r>
      <w:r w:rsidR="00C67BF9">
        <w:rPr>
          <w:rFonts w:ascii="Arial" w:hAnsi="Arial" w:cs="Arial"/>
          <w:b/>
          <w:bCs/>
          <w:sz w:val="28"/>
          <w:szCs w:val="28"/>
        </w:rPr>
        <w:t>3</w:t>
      </w:r>
      <w:r w:rsidR="00E51C94" w:rsidRPr="00C67BF9">
        <w:rPr>
          <w:rFonts w:ascii="Arial" w:hAnsi="Arial" w:cs="Arial"/>
          <w:b/>
          <w:bCs/>
          <w:sz w:val="28"/>
          <w:szCs w:val="28"/>
        </w:rPr>
        <w:t>:</w:t>
      </w:r>
      <w:r w:rsidR="00C67BF9">
        <w:rPr>
          <w:rFonts w:ascii="Arial" w:hAnsi="Arial" w:cs="Arial"/>
          <w:b/>
          <w:bCs/>
          <w:sz w:val="28"/>
          <w:szCs w:val="28"/>
        </w:rPr>
        <w:t>30</w:t>
      </w:r>
      <w:r w:rsidR="006B5572" w:rsidRPr="00C67BF9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C67BF9">
        <w:rPr>
          <w:rFonts w:ascii="Arial" w:hAnsi="Arial" w:cs="Arial"/>
          <w:b/>
          <w:bCs/>
          <w:sz w:val="28"/>
          <w:szCs w:val="28"/>
        </w:rPr>
        <w:t>horas.</w:t>
      </w:r>
      <w:bookmarkEnd w:id="0"/>
    </w:p>
    <w:p w14:paraId="0819A958" w14:textId="77777777" w:rsidR="00225B4A" w:rsidRDefault="00225B4A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GoBack"/>
      <w:bookmarkEnd w:id="1"/>
    </w:p>
    <w:tbl>
      <w:tblPr>
        <w:tblStyle w:val="Tablaconcuadrcula"/>
        <w:tblpPr w:leftFromText="141" w:rightFromText="141" w:vertAnchor="text" w:horzAnchor="margin" w:tblpX="-431" w:tblpY="272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268"/>
        <w:gridCol w:w="1984"/>
      </w:tblGrid>
      <w:tr w:rsidR="00545BA8" w:rsidRPr="009C0B12" w14:paraId="0FF35552" w14:textId="1FDA8559" w:rsidTr="00B63EB0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35B0F7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517868725"/>
            <w:r w:rsidRPr="009C0B1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D2B271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149A86" w14:textId="256E6127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790216" w14:textId="5A7C3DD5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Autoridad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A6C7E" w14:textId="506DDD86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367D8C" w:rsidRPr="009C0B12" w14:paraId="12114EEA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D93" w14:textId="4B323BFA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3AF" w14:textId="7CDF2FEB" w:rsidR="00367D8C" w:rsidRPr="009C0B12" w:rsidRDefault="00D8125D" w:rsidP="00367D8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25D">
              <w:rPr>
                <w:rFonts w:ascii="Arial" w:hAnsi="Arial" w:cs="Arial"/>
                <w:sz w:val="20"/>
                <w:szCs w:val="20"/>
              </w:rPr>
              <w:t>TEEA-JDC-139/2019.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E8" w14:textId="7121EBBE" w:rsidR="00367D8C" w:rsidRPr="009C0B12" w:rsidRDefault="00D8125D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25D">
              <w:rPr>
                <w:rFonts w:ascii="Arial" w:hAnsi="Arial" w:cs="Arial"/>
                <w:sz w:val="20"/>
                <w:szCs w:val="20"/>
              </w:rPr>
              <w:t>C. Ignacio Cuitláhuac Cardona Campos, delegado en funciones de presidente del Comité Ejecutivo Estatal de MORENA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C7" w14:textId="156256BB" w:rsidR="00367D8C" w:rsidRPr="009C0B12" w:rsidRDefault="00771377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377">
              <w:rPr>
                <w:rFonts w:ascii="Arial" w:hAnsi="Arial" w:cs="Arial"/>
                <w:sz w:val="20"/>
                <w:szCs w:val="20"/>
              </w:rPr>
              <w:t>Comisión Nacional de Honestidad y Justicia del Partido Político MORENA.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4D0" w14:textId="69A00E5E" w:rsidR="00367D8C" w:rsidRPr="009C0B12" w:rsidRDefault="00225B4A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Jorge Ramón</w:t>
            </w:r>
            <w:r w:rsidR="00367D8C"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utiérre</w:t>
            </w:r>
            <w:r w:rsidR="00367D8C"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z.</w:t>
            </w:r>
          </w:p>
        </w:tc>
      </w:tr>
      <w:bookmarkEnd w:id="2"/>
    </w:tbl>
    <w:p w14:paraId="3A5C33AF" w14:textId="3C54266F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3533497" w14:textId="77777777" w:rsidR="00225B4A" w:rsidRDefault="00225B4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77777777"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6856B618" w:rsidR="003028E7" w:rsidRPr="00880AA0" w:rsidRDefault="00B63EB0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2885D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D0E1" w14:textId="77777777"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14:paraId="376D72CB" w14:textId="77777777"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9DAE" w14:textId="77777777" w:rsidR="005F3ABF" w:rsidRDefault="00C67BF9">
    <w:pPr>
      <w:pStyle w:val="Piedepgina"/>
      <w:jc w:val="right"/>
    </w:pPr>
  </w:p>
  <w:p w14:paraId="7B801511" w14:textId="77777777" w:rsidR="005F3ABF" w:rsidRDefault="00C67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C2FF" w14:textId="77777777"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14:paraId="68077A5E" w14:textId="77777777"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6A95" w14:textId="2B668D3C" w:rsidR="0033174E" w:rsidRPr="0033174E" w:rsidRDefault="00C67BF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250EAC76" w:rsidR="00873FCD" w:rsidRPr="00873FCD" w:rsidRDefault="00D8125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Primera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>
            <w:rPr>
              <w:rFonts w:ascii="Arial" w:eastAsia="Times New Roman" w:hAnsi="Arial" w:cs="Arial"/>
              <w:b/>
              <w:bCs/>
              <w:lang w:eastAsia="es-MX"/>
            </w:rPr>
            <w:t>quince de enero de dos mil veinte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>.</w:t>
          </w:r>
          <w:bookmarkEnd w:id="3"/>
        </w:p>
      </w:tc>
    </w:tr>
  </w:tbl>
  <w:p w14:paraId="32AD452B" w14:textId="77777777" w:rsidR="00AF502C" w:rsidRPr="00A46BD3" w:rsidRDefault="00C67BF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4611"/>
    <w:rsid w:val="00066958"/>
    <w:rsid w:val="00080A66"/>
    <w:rsid w:val="000A26B8"/>
    <w:rsid w:val="000A27DE"/>
    <w:rsid w:val="000A6B96"/>
    <w:rsid w:val="000A6C3D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B4A"/>
    <w:rsid w:val="00225E51"/>
    <w:rsid w:val="0023491A"/>
    <w:rsid w:val="00244201"/>
    <w:rsid w:val="00250701"/>
    <w:rsid w:val="00252ECE"/>
    <w:rsid w:val="00264368"/>
    <w:rsid w:val="00290696"/>
    <w:rsid w:val="002B0D5A"/>
    <w:rsid w:val="002D7364"/>
    <w:rsid w:val="002F428B"/>
    <w:rsid w:val="003028E7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2972"/>
    <w:rsid w:val="0039746C"/>
    <w:rsid w:val="003A6B27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2DD6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70086A"/>
    <w:rsid w:val="00700C74"/>
    <w:rsid w:val="00706B17"/>
    <w:rsid w:val="00737DD2"/>
    <w:rsid w:val="00743AE0"/>
    <w:rsid w:val="00745416"/>
    <w:rsid w:val="0076545D"/>
    <w:rsid w:val="00771377"/>
    <w:rsid w:val="00776EF0"/>
    <w:rsid w:val="0078018A"/>
    <w:rsid w:val="007B272E"/>
    <w:rsid w:val="007B670C"/>
    <w:rsid w:val="007D11D2"/>
    <w:rsid w:val="0080381D"/>
    <w:rsid w:val="008211C5"/>
    <w:rsid w:val="00822742"/>
    <w:rsid w:val="00827AD4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67BF9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8125D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33833"/>
    <w:rsid w:val="00E43442"/>
    <w:rsid w:val="00E440AC"/>
    <w:rsid w:val="00E44C2C"/>
    <w:rsid w:val="00E44DC5"/>
    <w:rsid w:val="00E51C94"/>
    <w:rsid w:val="00E52162"/>
    <w:rsid w:val="00E52E1C"/>
    <w:rsid w:val="00E53842"/>
    <w:rsid w:val="00E55621"/>
    <w:rsid w:val="00E60646"/>
    <w:rsid w:val="00E94834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8B243C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48</cp:revision>
  <cp:lastPrinted>2019-07-11T16:47:00Z</cp:lastPrinted>
  <dcterms:created xsi:type="dcterms:W3CDTF">2019-04-30T16:18:00Z</dcterms:created>
  <dcterms:modified xsi:type="dcterms:W3CDTF">2020-01-14T20:46:00Z</dcterms:modified>
</cp:coreProperties>
</file>