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1F57DDE">
                <wp:simplePos x="0" y="0"/>
                <wp:positionH relativeFrom="margin">
                  <wp:align>right</wp:align>
                </wp:positionH>
                <wp:positionV relativeFrom="paragraph">
                  <wp:posOffset>0</wp:posOffset>
                </wp:positionV>
                <wp:extent cx="2947035" cy="26765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676525"/>
                        </a:xfrm>
                        <a:prstGeom prst="rect">
                          <a:avLst/>
                        </a:prstGeom>
                        <a:solidFill>
                          <a:srgbClr val="FFFFFF"/>
                        </a:solidFill>
                        <a:ln w="9525">
                          <a:noFill/>
                          <a:miter lim="800000"/>
                          <a:headEnd/>
                          <a:tailEnd/>
                        </a:ln>
                      </wps:spPr>
                      <wps:txbx>
                        <w:txbxContent>
                          <w:p w14:paraId="58E76B6D" w14:textId="0F2B0D17" w:rsidR="00892F6F" w:rsidRPr="0050063F" w:rsidRDefault="00A91511" w:rsidP="0050063F">
                            <w:pPr>
                              <w:spacing w:after="0" w:line="360" w:lineRule="auto"/>
                              <w:jc w:val="both"/>
                              <w:rPr>
                                <w:rFonts w:ascii="Arial" w:hAnsi="Arial" w:cs="Arial"/>
                                <w:b/>
                                <w:sz w:val="21"/>
                                <w:szCs w:val="21"/>
                              </w:rPr>
                            </w:pPr>
                            <w:bookmarkStart w:id="0" w:name="_Hlk62211665"/>
                            <w:r>
                              <w:rPr>
                                <w:rFonts w:ascii="Arial" w:hAnsi="Arial" w:cs="Arial"/>
                                <w:b/>
                                <w:sz w:val="21"/>
                                <w:szCs w:val="21"/>
                              </w:rPr>
                              <w:t xml:space="preserve">JUICIO PARA LA PROTECCIÓN DE LOS DERECHOS POLÍTICO-ELECTORALES DEL CIUDADANO. </w:t>
                            </w:r>
                          </w:p>
                          <w:bookmarkEnd w:id="0"/>
                          <w:p w14:paraId="49F198F7" w14:textId="39B27B25"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w:t>
                            </w:r>
                            <w:r w:rsidRPr="00892F6F">
                              <w:rPr>
                                <w:rFonts w:ascii="Arial" w:hAnsi="Arial" w:cs="Arial"/>
                                <w:bCs/>
                                <w:sz w:val="21"/>
                                <w:szCs w:val="21"/>
                              </w:rPr>
                              <w:t>TEEA-</w:t>
                            </w:r>
                            <w:r w:rsidR="00A91511">
                              <w:rPr>
                                <w:rFonts w:ascii="Arial" w:hAnsi="Arial" w:cs="Arial"/>
                                <w:bCs/>
                                <w:sz w:val="21"/>
                                <w:szCs w:val="21"/>
                              </w:rPr>
                              <w:t>JDC</w:t>
                            </w:r>
                            <w:r w:rsidR="00892F6F" w:rsidRPr="00892F6F">
                              <w:rPr>
                                <w:rFonts w:ascii="Arial" w:hAnsi="Arial" w:cs="Arial"/>
                                <w:bCs/>
                                <w:sz w:val="21"/>
                                <w:szCs w:val="21"/>
                              </w:rPr>
                              <w:t>-00</w:t>
                            </w:r>
                            <w:r w:rsidR="00A91511">
                              <w:rPr>
                                <w:rFonts w:ascii="Arial" w:hAnsi="Arial" w:cs="Arial"/>
                                <w:bCs/>
                                <w:sz w:val="21"/>
                                <w:szCs w:val="21"/>
                              </w:rPr>
                              <w:t>4</w:t>
                            </w:r>
                            <w:r w:rsidR="00892F6F" w:rsidRPr="00892F6F">
                              <w:rPr>
                                <w:rFonts w:ascii="Arial" w:hAnsi="Arial" w:cs="Arial"/>
                                <w:bCs/>
                                <w:sz w:val="21"/>
                                <w:szCs w:val="21"/>
                              </w:rPr>
                              <w:t>/2021</w:t>
                            </w:r>
                            <w:r w:rsidR="00A91511">
                              <w:rPr>
                                <w:rFonts w:ascii="Arial" w:hAnsi="Arial" w:cs="Arial"/>
                                <w:bCs/>
                                <w:sz w:val="21"/>
                                <w:szCs w:val="21"/>
                              </w:rPr>
                              <w:t xml:space="preserve"> y acumulados. </w:t>
                            </w:r>
                          </w:p>
                          <w:p w14:paraId="38B6BF89" w14:textId="3E47E83E"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PROMOVENTE</w:t>
                            </w:r>
                            <w:r w:rsidR="00A91511">
                              <w:rPr>
                                <w:rFonts w:ascii="Arial" w:hAnsi="Arial" w:cs="Arial"/>
                                <w:b/>
                                <w:sz w:val="21"/>
                                <w:szCs w:val="21"/>
                              </w:rPr>
                              <w:t>S</w:t>
                            </w:r>
                            <w:r w:rsidRPr="0050063F">
                              <w:rPr>
                                <w:rFonts w:ascii="Arial" w:hAnsi="Arial" w:cs="Arial"/>
                                <w:b/>
                                <w:sz w:val="21"/>
                                <w:szCs w:val="21"/>
                              </w:rPr>
                              <w:t>:</w:t>
                            </w:r>
                            <w:bookmarkStart w:id="1" w:name="_Hlk62211744"/>
                            <w:r w:rsidR="00A91511">
                              <w:rPr>
                                <w:rFonts w:ascii="Arial" w:hAnsi="Arial" w:cs="Arial"/>
                                <w:b/>
                                <w:sz w:val="21"/>
                                <w:szCs w:val="21"/>
                              </w:rPr>
                              <w:t xml:space="preserve"> </w:t>
                            </w:r>
                            <w:bookmarkStart w:id="2" w:name="_Hlk62891565"/>
                            <w:r w:rsidR="00A91511" w:rsidRPr="00A91511">
                              <w:rPr>
                                <w:rFonts w:ascii="Arial" w:hAnsi="Arial" w:cs="Arial"/>
                                <w:bCs/>
                                <w:sz w:val="21"/>
                                <w:szCs w:val="21"/>
                              </w:rPr>
                              <w:t>C. María del Rosario Carreón de la Cruz y otras.</w:t>
                            </w:r>
                          </w:p>
                          <w:bookmarkEnd w:id="1"/>
                          <w:bookmarkEnd w:id="2"/>
                          <w:p w14:paraId="5F7C9715" w14:textId="1F3848AA" w:rsidR="0050063F" w:rsidRPr="00892F6F" w:rsidRDefault="0050063F" w:rsidP="0050063F">
                            <w:pPr>
                              <w:spacing w:after="0" w:line="360" w:lineRule="auto"/>
                              <w:jc w:val="both"/>
                              <w:rPr>
                                <w:rFonts w:ascii="Arial" w:hAnsi="Arial" w:cs="Arial"/>
                                <w:bCs/>
                                <w:sz w:val="21"/>
                                <w:szCs w:val="21"/>
                              </w:rPr>
                            </w:pPr>
                            <w:r w:rsidRPr="0050063F">
                              <w:rPr>
                                <w:rFonts w:ascii="Arial" w:hAnsi="Arial" w:cs="Arial"/>
                                <w:b/>
                                <w:sz w:val="21"/>
                                <w:szCs w:val="21"/>
                              </w:rPr>
                              <w:t xml:space="preserve">AUTORIDAD RESPONSABLE: </w:t>
                            </w:r>
                            <w:r w:rsidRPr="00892F6F">
                              <w:rPr>
                                <w:rFonts w:ascii="Arial" w:hAnsi="Arial" w:cs="Arial"/>
                                <w:bCs/>
                                <w:sz w:val="21"/>
                                <w:szCs w:val="21"/>
                              </w:rPr>
                              <w:t xml:space="preserve">Consejo General del Instituto </w:t>
                            </w:r>
                            <w:bookmarkStart w:id="3" w:name="_Hlk62211811"/>
                            <w:r w:rsidRPr="00892F6F">
                              <w:rPr>
                                <w:rFonts w:ascii="Arial" w:hAnsi="Arial" w:cs="Arial"/>
                                <w:bCs/>
                                <w:sz w:val="21"/>
                                <w:szCs w:val="21"/>
                              </w:rPr>
                              <w:t>Estatal Electoral</w:t>
                            </w:r>
                            <w:bookmarkEnd w:id="3"/>
                            <w:r w:rsidR="00A91511">
                              <w:rPr>
                                <w:rFonts w:ascii="Arial" w:hAnsi="Arial" w:cs="Arial"/>
                                <w:bCs/>
                                <w:sz w:val="21"/>
                                <w:szCs w:val="21"/>
                              </w:rPr>
                              <w:t xml:space="preserve">. </w:t>
                            </w:r>
                          </w:p>
                          <w:p w14:paraId="6C966CDF" w14:textId="6D3B4988" w:rsidR="00757D9D" w:rsidRPr="00892F6F" w:rsidRDefault="0050063F" w:rsidP="0050063F">
                            <w:pPr>
                              <w:spacing w:after="0" w:line="360" w:lineRule="auto"/>
                              <w:jc w:val="both"/>
                              <w:rPr>
                                <w:rFonts w:ascii="Arial" w:hAnsi="Arial" w:cs="Arial"/>
                                <w:bCs/>
                                <w:sz w:val="21"/>
                                <w:szCs w:val="21"/>
                              </w:rPr>
                            </w:pPr>
                            <w:r>
                              <w:rPr>
                                <w:rFonts w:ascii="Arial" w:hAnsi="Arial" w:cs="Arial"/>
                                <w:b/>
                                <w:sz w:val="21"/>
                                <w:szCs w:val="21"/>
                              </w:rPr>
                              <w:t>M</w:t>
                            </w:r>
                            <w:r w:rsidRPr="0050063F">
                              <w:rPr>
                                <w:rFonts w:ascii="Arial" w:hAnsi="Arial" w:cs="Arial"/>
                                <w:b/>
                                <w:sz w:val="21"/>
                                <w:szCs w:val="21"/>
                              </w:rPr>
                              <w:t>AGISTRAD</w:t>
                            </w:r>
                            <w:r w:rsidR="00A91511">
                              <w:rPr>
                                <w:rFonts w:ascii="Arial" w:hAnsi="Arial" w:cs="Arial"/>
                                <w:b/>
                                <w:sz w:val="21"/>
                                <w:szCs w:val="21"/>
                              </w:rPr>
                              <w:t>O</w:t>
                            </w:r>
                            <w:r w:rsidRPr="0050063F">
                              <w:rPr>
                                <w:rFonts w:ascii="Arial" w:hAnsi="Arial" w:cs="Arial"/>
                                <w:b/>
                                <w:sz w:val="21"/>
                                <w:szCs w:val="21"/>
                              </w:rPr>
                              <w:t xml:space="preserve"> </w:t>
                            </w:r>
                            <w:r>
                              <w:rPr>
                                <w:rFonts w:ascii="Arial" w:hAnsi="Arial" w:cs="Arial"/>
                                <w:b/>
                                <w:sz w:val="21"/>
                                <w:szCs w:val="21"/>
                              </w:rPr>
                              <w:t>P</w:t>
                            </w:r>
                            <w:r w:rsidRPr="0050063F">
                              <w:rPr>
                                <w:rFonts w:ascii="Arial" w:hAnsi="Arial" w:cs="Arial"/>
                                <w:b/>
                                <w:sz w:val="21"/>
                                <w:szCs w:val="21"/>
                              </w:rPr>
                              <w:t xml:space="preserve">ONENTE: </w:t>
                            </w:r>
                            <w:r w:rsidR="00A91511">
                              <w:rPr>
                                <w:rFonts w:ascii="Arial" w:hAnsi="Arial" w:cs="Arial"/>
                                <w:bCs/>
                                <w:sz w:val="21"/>
                                <w:szCs w:val="21"/>
                              </w:rPr>
                              <w:t xml:space="preserve">Héctor Salvador Hernández Gallegos.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1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" stroked="f">
                <v:textbox>
                  <w:txbxContent>
                    <w:p w14:paraId="58E76B6D" w14:textId="0F2B0D17" w:rsidR="00892F6F" w:rsidRPr="0050063F" w:rsidRDefault="00A91511" w:rsidP="0050063F">
                      <w:pPr>
                        <w:spacing w:after="0" w:line="360" w:lineRule="auto"/>
                        <w:jc w:val="both"/>
                        <w:rPr>
                          <w:rFonts w:ascii="Arial" w:hAnsi="Arial" w:cs="Arial"/>
                          <w:b/>
                          <w:sz w:val="21"/>
                          <w:szCs w:val="21"/>
                        </w:rPr>
                      </w:pPr>
                      <w:bookmarkStart w:id="4" w:name="_Hlk62211665"/>
                      <w:r>
                        <w:rPr>
                          <w:rFonts w:ascii="Arial" w:hAnsi="Arial" w:cs="Arial"/>
                          <w:b/>
                          <w:sz w:val="21"/>
                          <w:szCs w:val="21"/>
                        </w:rPr>
                        <w:t xml:space="preserve">JUICIO PARA LA PROTECCIÓN DE LOS DERECHOS POLÍTICO-ELECTORALES DEL CIUDADANO. </w:t>
                      </w:r>
                    </w:p>
                    <w:bookmarkEnd w:id="4"/>
                    <w:p w14:paraId="49F198F7" w14:textId="39B27B25"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w:t>
                      </w:r>
                      <w:r w:rsidRPr="00892F6F">
                        <w:rPr>
                          <w:rFonts w:ascii="Arial" w:hAnsi="Arial" w:cs="Arial"/>
                          <w:bCs/>
                          <w:sz w:val="21"/>
                          <w:szCs w:val="21"/>
                        </w:rPr>
                        <w:t>TEEA-</w:t>
                      </w:r>
                      <w:r w:rsidR="00A91511">
                        <w:rPr>
                          <w:rFonts w:ascii="Arial" w:hAnsi="Arial" w:cs="Arial"/>
                          <w:bCs/>
                          <w:sz w:val="21"/>
                          <w:szCs w:val="21"/>
                        </w:rPr>
                        <w:t>JDC</w:t>
                      </w:r>
                      <w:r w:rsidR="00892F6F" w:rsidRPr="00892F6F">
                        <w:rPr>
                          <w:rFonts w:ascii="Arial" w:hAnsi="Arial" w:cs="Arial"/>
                          <w:bCs/>
                          <w:sz w:val="21"/>
                          <w:szCs w:val="21"/>
                        </w:rPr>
                        <w:t>-00</w:t>
                      </w:r>
                      <w:r w:rsidR="00A91511">
                        <w:rPr>
                          <w:rFonts w:ascii="Arial" w:hAnsi="Arial" w:cs="Arial"/>
                          <w:bCs/>
                          <w:sz w:val="21"/>
                          <w:szCs w:val="21"/>
                        </w:rPr>
                        <w:t>4</w:t>
                      </w:r>
                      <w:r w:rsidR="00892F6F" w:rsidRPr="00892F6F">
                        <w:rPr>
                          <w:rFonts w:ascii="Arial" w:hAnsi="Arial" w:cs="Arial"/>
                          <w:bCs/>
                          <w:sz w:val="21"/>
                          <w:szCs w:val="21"/>
                        </w:rPr>
                        <w:t>/2021</w:t>
                      </w:r>
                      <w:r w:rsidR="00A91511">
                        <w:rPr>
                          <w:rFonts w:ascii="Arial" w:hAnsi="Arial" w:cs="Arial"/>
                          <w:bCs/>
                          <w:sz w:val="21"/>
                          <w:szCs w:val="21"/>
                        </w:rPr>
                        <w:t xml:space="preserve"> y acumulados. </w:t>
                      </w:r>
                    </w:p>
                    <w:p w14:paraId="38B6BF89" w14:textId="3E47E83E"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PROMOVENTE</w:t>
                      </w:r>
                      <w:r w:rsidR="00A91511">
                        <w:rPr>
                          <w:rFonts w:ascii="Arial" w:hAnsi="Arial" w:cs="Arial"/>
                          <w:b/>
                          <w:sz w:val="21"/>
                          <w:szCs w:val="21"/>
                        </w:rPr>
                        <w:t>S</w:t>
                      </w:r>
                      <w:r w:rsidRPr="0050063F">
                        <w:rPr>
                          <w:rFonts w:ascii="Arial" w:hAnsi="Arial" w:cs="Arial"/>
                          <w:b/>
                          <w:sz w:val="21"/>
                          <w:szCs w:val="21"/>
                        </w:rPr>
                        <w:t>:</w:t>
                      </w:r>
                      <w:bookmarkStart w:id="5" w:name="_Hlk62211744"/>
                      <w:r w:rsidR="00A91511">
                        <w:rPr>
                          <w:rFonts w:ascii="Arial" w:hAnsi="Arial" w:cs="Arial"/>
                          <w:b/>
                          <w:sz w:val="21"/>
                          <w:szCs w:val="21"/>
                        </w:rPr>
                        <w:t xml:space="preserve"> </w:t>
                      </w:r>
                      <w:bookmarkStart w:id="6" w:name="_Hlk62891565"/>
                      <w:r w:rsidR="00A91511" w:rsidRPr="00A91511">
                        <w:rPr>
                          <w:rFonts w:ascii="Arial" w:hAnsi="Arial" w:cs="Arial"/>
                          <w:bCs/>
                          <w:sz w:val="21"/>
                          <w:szCs w:val="21"/>
                        </w:rPr>
                        <w:t>C. María del Rosario Carreón de la Cruz y otras.</w:t>
                      </w:r>
                    </w:p>
                    <w:bookmarkEnd w:id="5"/>
                    <w:bookmarkEnd w:id="6"/>
                    <w:p w14:paraId="5F7C9715" w14:textId="1F3848AA" w:rsidR="0050063F" w:rsidRPr="00892F6F" w:rsidRDefault="0050063F" w:rsidP="0050063F">
                      <w:pPr>
                        <w:spacing w:after="0" w:line="360" w:lineRule="auto"/>
                        <w:jc w:val="both"/>
                        <w:rPr>
                          <w:rFonts w:ascii="Arial" w:hAnsi="Arial" w:cs="Arial"/>
                          <w:bCs/>
                          <w:sz w:val="21"/>
                          <w:szCs w:val="21"/>
                        </w:rPr>
                      </w:pPr>
                      <w:r w:rsidRPr="0050063F">
                        <w:rPr>
                          <w:rFonts w:ascii="Arial" w:hAnsi="Arial" w:cs="Arial"/>
                          <w:b/>
                          <w:sz w:val="21"/>
                          <w:szCs w:val="21"/>
                        </w:rPr>
                        <w:t xml:space="preserve">AUTORIDAD RESPONSABLE: </w:t>
                      </w:r>
                      <w:r w:rsidRPr="00892F6F">
                        <w:rPr>
                          <w:rFonts w:ascii="Arial" w:hAnsi="Arial" w:cs="Arial"/>
                          <w:bCs/>
                          <w:sz w:val="21"/>
                          <w:szCs w:val="21"/>
                        </w:rPr>
                        <w:t xml:space="preserve">Consejo General del Instituto </w:t>
                      </w:r>
                      <w:bookmarkStart w:id="7" w:name="_Hlk62211811"/>
                      <w:r w:rsidRPr="00892F6F">
                        <w:rPr>
                          <w:rFonts w:ascii="Arial" w:hAnsi="Arial" w:cs="Arial"/>
                          <w:bCs/>
                          <w:sz w:val="21"/>
                          <w:szCs w:val="21"/>
                        </w:rPr>
                        <w:t>Estatal Electoral</w:t>
                      </w:r>
                      <w:bookmarkEnd w:id="7"/>
                      <w:r w:rsidR="00A91511">
                        <w:rPr>
                          <w:rFonts w:ascii="Arial" w:hAnsi="Arial" w:cs="Arial"/>
                          <w:bCs/>
                          <w:sz w:val="21"/>
                          <w:szCs w:val="21"/>
                        </w:rPr>
                        <w:t xml:space="preserve">. </w:t>
                      </w:r>
                    </w:p>
                    <w:p w14:paraId="6C966CDF" w14:textId="6D3B4988" w:rsidR="00757D9D" w:rsidRPr="00892F6F" w:rsidRDefault="0050063F" w:rsidP="0050063F">
                      <w:pPr>
                        <w:spacing w:after="0" w:line="360" w:lineRule="auto"/>
                        <w:jc w:val="both"/>
                        <w:rPr>
                          <w:rFonts w:ascii="Arial" w:hAnsi="Arial" w:cs="Arial"/>
                          <w:bCs/>
                          <w:sz w:val="21"/>
                          <w:szCs w:val="21"/>
                        </w:rPr>
                      </w:pPr>
                      <w:r>
                        <w:rPr>
                          <w:rFonts w:ascii="Arial" w:hAnsi="Arial" w:cs="Arial"/>
                          <w:b/>
                          <w:sz w:val="21"/>
                          <w:szCs w:val="21"/>
                        </w:rPr>
                        <w:t>M</w:t>
                      </w:r>
                      <w:r w:rsidRPr="0050063F">
                        <w:rPr>
                          <w:rFonts w:ascii="Arial" w:hAnsi="Arial" w:cs="Arial"/>
                          <w:b/>
                          <w:sz w:val="21"/>
                          <w:szCs w:val="21"/>
                        </w:rPr>
                        <w:t>AGISTRAD</w:t>
                      </w:r>
                      <w:r w:rsidR="00A91511">
                        <w:rPr>
                          <w:rFonts w:ascii="Arial" w:hAnsi="Arial" w:cs="Arial"/>
                          <w:b/>
                          <w:sz w:val="21"/>
                          <w:szCs w:val="21"/>
                        </w:rPr>
                        <w:t>O</w:t>
                      </w:r>
                      <w:r w:rsidRPr="0050063F">
                        <w:rPr>
                          <w:rFonts w:ascii="Arial" w:hAnsi="Arial" w:cs="Arial"/>
                          <w:b/>
                          <w:sz w:val="21"/>
                          <w:szCs w:val="21"/>
                        </w:rPr>
                        <w:t xml:space="preserve"> </w:t>
                      </w:r>
                      <w:r>
                        <w:rPr>
                          <w:rFonts w:ascii="Arial" w:hAnsi="Arial" w:cs="Arial"/>
                          <w:b/>
                          <w:sz w:val="21"/>
                          <w:szCs w:val="21"/>
                        </w:rPr>
                        <w:t>P</w:t>
                      </w:r>
                      <w:r w:rsidRPr="0050063F">
                        <w:rPr>
                          <w:rFonts w:ascii="Arial" w:hAnsi="Arial" w:cs="Arial"/>
                          <w:b/>
                          <w:sz w:val="21"/>
                          <w:szCs w:val="21"/>
                        </w:rPr>
                        <w:t xml:space="preserve">ONENTE: </w:t>
                      </w:r>
                      <w:r w:rsidR="00A91511">
                        <w:rPr>
                          <w:rFonts w:ascii="Arial" w:hAnsi="Arial" w:cs="Arial"/>
                          <w:bCs/>
                          <w:sz w:val="21"/>
                          <w:szCs w:val="21"/>
                        </w:rPr>
                        <w:t xml:space="preserve">Héctor Salvador Hernández Gallegos.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EF26DA7" w14:textId="77777777" w:rsidR="0050063F" w:rsidRDefault="0050063F" w:rsidP="00335F32">
      <w:pPr>
        <w:jc w:val="both"/>
        <w:rPr>
          <w:rFonts w:ascii="Arial" w:eastAsia="Times New Roman" w:hAnsi="Arial" w:cs="Arial"/>
          <w:b/>
          <w:sz w:val="20"/>
          <w:szCs w:val="20"/>
          <w:lang w:eastAsia="es-ES"/>
        </w:rPr>
      </w:pPr>
    </w:p>
    <w:p w14:paraId="24BA5031" w14:textId="39C34C3E"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892F6F">
        <w:rPr>
          <w:rFonts w:ascii="Arial" w:eastAsia="Times New Roman" w:hAnsi="Arial" w:cs="Arial"/>
          <w:sz w:val="20"/>
          <w:szCs w:val="20"/>
          <w:lang w:eastAsia="es-ES"/>
        </w:rPr>
        <w:t xml:space="preserve"> </w:t>
      </w:r>
      <w:r w:rsidR="00A91511">
        <w:rPr>
          <w:rFonts w:ascii="Arial" w:eastAsia="Times New Roman" w:hAnsi="Arial" w:cs="Arial"/>
          <w:sz w:val="20"/>
          <w:szCs w:val="20"/>
          <w:lang w:eastAsia="es-ES"/>
        </w:rPr>
        <w:t>Juicio para la protección de los derechos político- electorales del ciudadano</w:t>
      </w:r>
      <w:r w:rsidR="00DB2702" w:rsidRPr="004069F0">
        <w:rPr>
          <w:rFonts w:ascii="Arial" w:eastAsia="Times New Roman" w:hAnsi="Arial" w:cs="Arial"/>
          <w:sz w:val="20"/>
          <w:szCs w:val="20"/>
          <w:lang w:eastAsia="es-ES"/>
        </w:rPr>
        <w:t>, promovido por</w:t>
      </w:r>
      <w:r w:rsidR="00A91511">
        <w:rPr>
          <w:rFonts w:ascii="Arial" w:eastAsia="Times New Roman" w:hAnsi="Arial" w:cs="Arial"/>
          <w:sz w:val="20"/>
          <w:szCs w:val="20"/>
          <w:lang w:eastAsia="es-ES"/>
        </w:rPr>
        <w:t xml:space="preserve"> la </w:t>
      </w:r>
      <w:r w:rsidR="00A91511" w:rsidRPr="00A91511">
        <w:rPr>
          <w:rFonts w:ascii="Arial" w:eastAsia="Times New Roman" w:hAnsi="Arial" w:cs="Arial"/>
          <w:sz w:val="20"/>
          <w:szCs w:val="20"/>
          <w:lang w:eastAsia="es-ES"/>
        </w:rPr>
        <w:t>C. María del Rosario Carreón de la Cruz y otras</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A91511">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A91511">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97DEE6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946718">
        <w:rPr>
          <w:rFonts w:ascii="Arial" w:eastAsia="Times New Roman" w:hAnsi="Arial" w:cs="Arial"/>
          <w:b/>
          <w:color w:val="000000"/>
          <w:sz w:val="20"/>
          <w:szCs w:val="20"/>
          <w:lang w:eastAsia="es-ES"/>
        </w:rPr>
        <w:t>16:00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91511">
        <w:rPr>
          <w:rFonts w:ascii="Arial" w:eastAsia="Times New Roman" w:hAnsi="Arial" w:cs="Arial"/>
          <w:b/>
          <w:sz w:val="20"/>
          <w:szCs w:val="20"/>
          <w:lang w:eastAsia="es-ES"/>
        </w:rPr>
        <w:t>treinta</w:t>
      </w:r>
      <w:r w:rsidR="00946718">
        <w:rPr>
          <w:rFonts w:ascii="Arial" w:eastAsia="Times New Roman" w:hAnsi="Arial" w:cs="Arial"/>
          <w:b/>
          <w:sz w:val="20"/>
          <w:szCs w:val="20"/>
          <w:lang w:eastAsia="es-ES"/>
        </w:rPr>
        <w:t xml:space="preserve"> y uno</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A91511">
        <w:rPr>
          <w:rFonts w:ascii="Arial" w:eastAsia="Times New Roman" w:hAnsi="Arial" w:cs="Arial"/>
          <w:b/>
          <w:sz w:val="20"/>
          <w:szCs w:val="20"/>
          <w:lang w:eastAsia="es-ES"/>
        </w:rPr>
        <w:t>sexta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F64ED" w14:textId="77777777" w:rsidR="001E3798" w:rsidRDefault="001E3798" w:rsidP="00134668">
      <w:pPr>
        <w:spacing w:after="0" w:line="240" w:lineRule="auto"/>
      </w:pPr>
      <w:r>
        <w:separator/>
      </w:r>
    </w:p>
  </w:endnote>
  <w:endnote w:type="continuationSeparator" w:id="0">
    <w:p w14:paraId="76EEBBCF" w14:textId="77777777" w:rsidR="001E3798" w:rsidRDefault="001E3798"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1E3798">
    <w:pPr>
      <w:pStyle w:val="Piedepgina"/>
      <w:jc w:val="right"/>
    </w:pPr>
  </w:p>
  <w:p w14:paraId="299EE23D" w14:textId="77777777" w:rsidR="005F3ABF" w:rsidRDefault="001E3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9CF9" w14:textId="77777777" w:rsidR="001E3798" w:rsidRDefault="001E3798" w:rsidP="00134668">
      <w:pPr>
        <w:spacing w:after="0" w:line="240" w:lineRule="auto"/>
      </w:pPr>
      <w:r>
        <w:separator/>
      </w:r>
    </w:p>
  </w:footnote>
  <w:footnote w:type="continuationSeparator" w:id="0">
    <w:p w14:paraId="63526007" w14:textId="77777777" w:rsidR="001E3798" w:rsidRDefault="001E3798"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E3798" w:rsidP="0083232F">
    <w:pPr>
      <w:pStyle w:val="Encabezado"/>
      <w:jc w:val="right"/>
      <w:rPr>
        <w:rFonts w:ascii="Century Gothic" w:hAnsi="Century Gothic"/>
        <w:b/>
        <w:sz w:val="18"/>
        <w:szCs w:val="18"/>
      </w:rPr>
    </w:pPr>
  </w:p>
  <w:p w14:paraId="0C9D10D5" w14:textId="2C01BB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50063F">
      <w:rPr>
        <w:rFonts w:ascii="Century Gothic" w:hAnsi="Century Gothic"/>
        <w:b/>
        <w:sz w:val="20"/>
        <w:szCs w:val="18"/>
      </w:rPr>
      <w:t>veinti</w:t>
    </w:r>
    <w:r w:rsidR="00A91511">
      <w:rPr>
        <w:rFonts w:ascii="Century Gothic" w:hAnsi="Century Gothic"/>
        <w:b/>
        <w:sz w:val="20"/>
        <w:szCs w:val="18"/>
      </w:rPr>
      <w:t>nueve</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E379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E3798" w:rsidP="0083232F">
    <w:pPr>
      <w:pStyle w:val="Encabezado"/>
      <w:jc w:val="right"/>
      <w:rPr>
        <w:rFonts w:ascii="Century Gothic" w:hAnsi="Century Gothic"/>
      </w:rPr>
    </w:pPr>
  </w:p>
  <w:p w14:paraId="54369A33" w14:textId="77777777" w:rsidR="0083232F" w:rsidRPr="00A46BD3" w:rsidRDefault="001E379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1E3798"/>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E5D2A"/>
    <w:rsid w:val="008F1736"/>
    <w:rsid w:val="008F2841"/>
    <w:rsid w:val="0092389E"/>
    <w:rsid w:val="009455F2"/>
    <w:rsid w:val="00946718"/>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F51"/>
    <w:rsid w:val="00B320C0"/>
    <w:rsid w:val="00B43F51"/>
    <w:rsid w:val="00B50538"/>
    <w:rsid w:val="00B63619"/>
    <w:rsid w:val="00B655C8"/>
    <w:rsid w:val="00B65692"/>
    <w:rsid w:val="00BA1887"/>
    <w:rsid w:val="00BA24E4"/>
    <w:rsid w:val="00BA63C0"/>
    <w:rsid w:val="00BA6EB2"/>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4</cp:revision>
  <cp:lastPrinted>2019-11-04T17:50:00Z</cp:lastPrinted>
  <dcterms:created xsi:type="dcterms:W3CDTF">2021-01-30T15:34:00Z</dcterms:created>
  <dcterms:modified xsi:type="dcterms:W3CDTF">2021-02-03T21:15:00Z</dcterms:modified>
</cp:coreProperties>
</file>