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82A10" w14:textId="77777777" w:rsidR="00134668" w:rsidRPr="00855D91" w:rsidRDefault="002A562B"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22271F83">
                <wp:simplePos x="0" y="0"/>
                <wp:positionH relativeFrom="margin">
                  <wp:posOffset>2996565</wp:posOffset>
                </wp:positionH>
                <wp:positionV relativeFrom="paragraph">
                  <wp:posOffset>0</wp:posOffset>
                </wp:positionV>
                <wp:extent cx="2613660" cy="2333625"/>
                <wp:effectExtent l="0" t="0" r="0" b="952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333625"/>
                        </a:xfrm>
                        <a:prstGeom prst="rect">
                          <a:avLst/>
                        </a:prstGeom>
                        <a:solidFill>
                          <a:srgbClr val="FFFFFF"/>
                        </a:solidFill>
                        <a:ln w="9525">
                          <a:noFill/>
                          <a:miter lim="800000"/>
                          <a:headEnd/>
                          <a:tailEnd/>
                        </a:ln>
                      </wps:spPr>
                      <wps:txbx>
                        <w:txbxContent>
                          <w:p w14:paraId="4695ACCC" w14:textId="0FCD80D9" w:rsidR="00145573" w:rsidRPr="00145573" w:rsidRDefault="00145573" w:rsidP="00145573">
                            <w:pPr>
                              <w:spacing w:after="0" w:line="360" w:lineRule="auto"/>
                              <w:jc w:val="both"/>
                              <w:rPr>
                                <w:rFonts w:ascii="Arial" w:hAnsi="Arial" w:cs="Arial"/>
                                <w:b/>
                                <w:sz w:val="21"/>
                                <w:szCs w:val="21"/>
                              </w:rPr>
                            </w:pPr>
                            <w:r>
                              <w:rPr>
                                <w:rFonts w:ascii="Arial" w:hAnsi="Arial" w:cs="Arial"/>
                                <w:b/>
                                <w:sz w:val="21"/>
                                <w:szCs w:val="21"/>
                              </w:rPr>
                              <w:t>J</w:t>
                            </w:r>
                            <w:r w:rsidRPr="00145573">
                              <w:rPr>
                                <w:rFonts w:ascii="Arial" w:hAnsi="Arial" w:cs="Arial"/>
                                <w:b/>
                                <w:sz w:val="21"/>
                                <w:szCs w:val="21"/>
                              </w:rPr>
                              <w:t>uicio para la protección de los derechos político-electorales del ciudadano</w:t>
                            </w:r>
                            <w:r>
                              <w:rPr>
                                <w:rFonts w:ascii="Arial" w:hAnsi="Arial" w:cs="Arial"/>
                                <w:b/>
                                <w:sz w:val="21"/>
                                <w:szCs w:val="21"/>
                              </w:rPr>
                              <w:t>.</w:t>
                            </w:r>
                          </w:p>
                          <w:p w14:paraId="7712F9A1" w14:textId="464297F8" w:rsidR="00145573" w:rsidRPr="00145573" w:rsidRDefault="00145573" w:rsidP="00145573">
                            <w:pPr>
                              <w:spacing w:after="0" w:line="360" w:lineRule="auto"/>
                              <w:jc w:val="both"/>
                              <w:rPr>
                                <w:rFonts w:ascii="Arial" w:hAnsi="Arial" w:cs="Arial"/>
                                <w:bCs/>
                                <w:sz w:val="21"/>
                                <w:szCs w:val="21"/>
                              </w:rPr>
                            </w:pPr>
                            <w:r w:rsidRPr="00145573">
                              <w:rPr>
                                <w:rFonts w:ascii="Arial" w:hAnsi="Arial" w:cs="Arial"/>
                                <w:b/>
                                <w:sz w:val="21"/>
                                <w:szCs w:val="21"/>
                              </w:rPr>
                              <w:t>EXPEDIENTE:</w:t>
                            </w:r>
                            <w:r w:rsidRPr="00145573">
                              <w:rPr>
                                <w:rFonts w:ascii="Arial" w:hAnsi="Arial" w:cs="Arial"/>
                                <w:bCs/>
                                <w:sz w:val="21"/>
                                <w:szCs w:val="21"/>
                              </w:rPr>
                              <w:t xml:space="preserve"> TEEA-JDC-0</w:t>
                            </w:r>
                            <w:r w:rsidR="00C341A4">
                              <w:rPr>
                                <w:rFonts w:ascii="Arial" w:hAnsi="Arial" w:cs="Arial"/>
                                <w:bCs/>
                                <w:sz w:val="21"/>
                                <w:szCs w:val="21"/>
                              </w:rPr>
                              <w:t>14</w:t>
                            </w:r>
                            <w:r w:rsidRPr="00145573">
                              <w:rPr>
                                <w:rFonts w:ascii="Arial" w:hAnsi="Arial" w:cs="Arial"/>
                                <w:bCs/>
                                <w:sz w:val="21"/>
                                <w:szCs w:val="21"/>
                              </w:rPr>
                              <w:t>/2021.</w:t>
                            </w:r>
                          </w:p>
                          <w:p w14:paraId="2DFF886E" w14:textId="20B51A09" w:rsidR="00145573" w:rsidRPr="00145573" w:rsidRDefault="00C341A4" w:rsidP="00145573">
                            <w:pPr>
                              <w:spacing w:after="0" w:line="360" w:lineRule="auto"/>
                              <w:jc w:val="both"/>
                              <w:rPr>
                                <w:rFonts w:ascii="Arial" w:hAnsi="Arial" w:cs="Arial"/>
                                <w:bCs/>
                                <w:sz w:val="21"/>
                                <w:szCs w:val="21"/>
                              </w:rPr>
                            </w:pPr>
                            <w:r>
                              <w:rPr>
                                <w:rFonts w:ascii="Arial" w:hAnsi="Arial" w:cs="Arial"/>
                                <w:b/>
                                <w:sz w:val="21"/>
                                <w:szCs w:val="21"/>
                              </w:rPr>
                              <w:t>PROMOVENTE</w:t>
                            </w:r>
                            <w:r w:rsidR="00145573" w:rsidRPr="00145573">
                              <w:rPr>
                                <w:rFonts w:ascii="Arial" w:hAnsi="Arial" w:cs="Arial"/>
                                <w:b/>
                                <w:sz w:val="21"/>
                                <w:szCs w:val="21"/>
                              </w:rPr>
                              <w:t>:</w:t>
                            </w:r>
                            <w:r w:rsidR="00145573" w:rsidRPr="00145573">
                              <w:rPr>
                                <w:rFonts w:ascii="Arial" w:hAnsi="Arial" w:cs="Arial"/>
                                <w:bCs/>
                                <w:sz w:val="21"/>
                                <w:szCs w:val="21"/>
                              </w:rPr>
                              <w:t xml:space="preserve"> </w:t>
                            </w:r>
                            <w:r w:rsidRPr="00C341A4">
                              <w:rPr>
                                <w:rFonts w:ascii="Arial" w:hAnsi="Arial" w:cs="Arial"/>
                                <w:bCs/>
                                <w:sz w:val="21"/>
                                <w:szCs w:val="21"/>
                              </w:rPr>
                              <w:t>Juana Daniela García García.</w:t>
                            </w:r>
                          </w:p>
                          <w:p w14:paraId="3F21B003" w14:textId="5AC1D23A" w:rsidR="00145573" w:rsidRPr="00145573" w:rsidRDefault="00145573" w:rsidP="00145573">
                            <w:pPr>
                              <w:spacing w:after="0" w:line="360" w:lineRule="auto"/>
                              <w:jc w:val="both"/>
                              <w:rPr>
                                <w:rFonts w:ascii="Arial" w:hAnsi="Arial" w:cs="Arial"/>
                                <w:bCs/>
                                <w:sz w:val="21"/>
                                <w:szCs w:val="21"/>
                              </w:rPr>
                            </w:pPr>
                            <w:r w:rsidRPr="00145573">
                              <w:rPr>
                                <w:rFonts w:ascii="Arial" w:hAnsi="Arial" w:cs="Arial"/>
                                <w:b/>
                                <w:sz w:val="21"/>
                                <w:szCs w:val="21"/>
                              </w:rPr>
                              <w:t>RESPONSABLE:</w:t>
                            </w:r>
                            <w:r w:rsidRPr="00145573">
                              <w:rPr>
                                <w:rFonts w:ascii="Arial" w:hAnsi="Arial" w:cs="Arial"/>
                                <w:bCs/>
                                <w:sz w:val="21"/>
                                <w:szCs w:val="21"/>
                              </w:rPr>
                              <w:t xml:space="preserve"> </w:t>
                            </w:r>
                            <w:r>
                              <w:rPr>
                                <w:rFonts w:ascii="Arial" w:hAnsi="Arial" w:cs="Arial"/>
                                <w:bCs/>
                                <w:sz w:val="21"/>
                                <w:szCs w:val="21"/>
                              </w:rPr>
                              <w:t>C</w:t>
                            </w:r>
                            <w:r w:rsidRPr="00145573">
                              <w:rPr>
                                <w:rFonts w:ascii="Arial" w:hAnsi="Arial" w:cs="Arial"/>
                                <w:bCs/>
                                <w:sz w:val="21"/>
                                <w:szCs w:val="21"/>
                              </w:rPr>
                              <w:t xml:space="preserve">onsejo </w:t>
                            </w:r>
                            <w:r>
                              <w:rPr>
                                <w:rFonts w:ascii="Arial" w:hAnsi="Arial" w:cs="Arial"/>
                                <w:bCs/>
                                <w:sz w:val="21"/>
                                <w:szCs w:val="21"/>
                              </w:rPr>
                              <w:t>G</w:t>
                            </w:r>
                            <w:r w:rsidRPr="00145573">
                              <w:rPr>
                                <w:rFonts w:ascii="Arial" w:hAnsi="Arial" w:cs="Arial"/>
                                <w:bCs/>
                                <w:sz w:val="21"/>
                                <w:szCs w:val="21"/>
                              </w:rPr>
                              <w:t xml:space="preserve">eneral del </w:t>
                            </w:r>
                            <w:r>
                              <w:rPr>
                                <w:rFonts w:ascii="Arial" w:hAnsi="Arial" w:cs="Arial"/>
                                <w:bCs/>
                                <w:sz w:val="21"/>
                                <w:szCs w:val="21"/>
                              </w:rPr>
                              <w:t>I</w:t>
                            </w:r>
                            <w:r w:rsidRPr="00145573">
                              <w:rPr>
                                <w:rFonts w:ascii="Arial" w:hAnsi="Arial" w:cs="Arial"/>
                                <w:bCs/>
                                <w:sz w:val="21"/>
                                <w:szCs w:val="21"/>
                              </w:rPr>
                              <w:t xml:space="preserve">nstituto </w:t>
                            </w:r>
                            <w:r>
                              <w:rPr>
                                <w:rFonts w:ascii="Arial" w:hAnsi="Arial" w:cs="Arial"/>
                                <w:bCs/>
                                <w:sz w:val="21"/>
                                <w:szCs w:val="21"/>
                              </w:rPr>
                              <w:t>E</w:t>
                            </w:r>
                            <w:r w:rsidRPr="00145573">
                              <w:rPr>
                                <w:rFonts w:ascii="Arial" w:hAnsi="Arial" w:cs="Arial"/>
                                <w:bCs/>
                                <w:sz w:val="21"/>
                                <w:szCs w:val="21"/>
                              </w:rPr>
                              <w:t xml:space="preserve">statal </w:t>
                            </w:r>
                            <w:r>
                              <w:rPr>
                                <w:rFonts w:ascii="Arial" w:hAnsi="Arial" w:cs="Arial"/>
                                <w:bCs/>
                                <w:sz w:val="21"/>
                                <w:szCs w:val="21"/>
                              </w:rPr>
                              <w:t>E</w:t>
                            </w:r>
                            <w:r w:rsidRPr="00145573">
                              <w:rPr>
                                <w:rFonts w:ascii="Arial" w:hAnsi="Arial" w:cs="Arial"/>
                                <w:bCs/>
                                <w:sz w:val="21"/>
                                <w:szCs w:val="21"/>
                              </w:rPr>
                              <w:t>lectoral.</w:t>
                            </w:r>
                          </w:p>
                          <w:p w14:paraId="6C966CDF" w14:textId="3A6E5A9B" w:rsidR="00757D9D" w:rsidRPr="00145573" w:rsidRDefault="00145573" w:rsidP="00145573">
                            <w:pPr>
                              <w:spacing w:after="0" w:line="360" w:lineRule="auto"/>
                              <w:jc w:val="both"/>
                              <w:rPr>
                                <w:rFonts w:ascii="Arial" w:hAnsi="Arial" w:cs="Arial"/>
                                <w:bCs/>
                                <w:sz w:val="21"/>
                                <w:szCs w:val="21"/>
                              </w:rPr>
                            </w:pPr>
                            <w:r w:rsidRPr="00145573">
                              <w:rPr>
                                <w:rFonts w:ascii="Arial" w:hAnsi="Arial" w:cs="Arial"/>
                                <w:b/>
                                <w:sz w:val="21"/>
                                <w:szCs w:val="21"/>
                              </w:rPr>
                              <w:t>MAGISTRADA PONENTE:</w:t>
                            </w:r>
                            <w:r w:rsidRPr="00145573">
                              <w:rPr>
                                <w:rFonts w:ascii="Arial" w:hAnsi="Arial" w:cs="Arial"/>
                                <w:bCs/>
                                <w:sz w:val="21"/>
                                <w:szCs w:val="21"/>
                              </w:rPr>
                              <w:t xml:space="preserve"> </w:t>
                            </w:r>
                            <w:r w:rsidR="00C341A4" w:rsidRPr="00C341A4">
                              <w:rPr>
                                <w:rFonts w:ascii="Arial" w:hAnsi="Arial" w:cs="Arial"/>
                                <w:bCs/>
                                <w:sz w:val="21"/>
                                <w:szCs w:val="21"/>
                              </w:rPr>
                              <w:t>Héctor Salvador Hernández Gallegos.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5.95pt;margin-top:0;width:205.8pt;height:18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" stroked="f">
                <v:textbox>
                  <w:txbxContent>
                    <w:p w14:paraId="4695ACCC" w14:textId="0FCD80D9" w:rsidR="00145573" w:rsidRPr="00145573" w:rsidRDefault="00145573" w:rsidP="00145573">
                      <w:pPr>
                        <w:spacing w:after="0" w:line="360" w:lineRule="auto"/>
                        <w:jc w:val="both"/>
                        <w:rPr>
                          <w:rFonts w:ascii="Arial" w:hAnsi="Arial" w:cs="Arial"/>
                          <w:b/>
                          <w:sz w:val="21"/>
                          <w:szCs w:val="21"/>
                        </w:rPr>
                      </w:pPr>
                      <w:r>
                        <w:rPr>
                          <w:rFonts w:ascii="Arial" w:hAnsi="Arial" w:cs="Arial"/>
                          <w:b/>
                          <w:sz w:val="21"/>
                          <w:szCs w:val="21"/>
                        </w:rPr>
                        <w:t>J</w:t>
                      </w:r>
                      <w:r w:rsidRPr="00145573">
                        <w:rPr>
                          <w:rFonts w:ascii="Arial" w:hAnsi="Arial" w:cs="Arial"/>
                          <w:b/>
                          <w:sz w:val="21"/>
                          <w:szCs w:val="21"/>
                        </w:rPr>
                        <w:t>uicio para la protección de los derechos político-electorales del ciudadano</w:t>
                      </w:r>
                      <w:r>
                        <w:rPr>
                          <w:rFonts w:ascii="Arial" w:hAnsi="Arial" w:cs="Arial"/>
                          <w:b/>
                          <w:sz w:val="21"/>
                          <w:szCs w:val="21"/>
                        </w:rPr>
                        <w:t>.</w:t>
                      </w:r>
                    </w:p>
                    <w:p w14:paraId="7712F9A1" w14:textId="464297F8" w:rsidR="00145573" w:rsidRPr="00145573" w:rsidRDefault="00145573" w:rsidP="00145573">
                      <w:pPr>
                        <w:spacing w:after="0" w:line="360" w:lineRule="auto"/>
                        <w:jc w:val="both"/>
                        <w:rPr>
                          <w:rFonts w:ascii="Arial" w:hAnsi="Arial" w:cs="Arial"/>
                          <w:bCs/>
                          <w:sz w:val="21"/>
                          <w:szCs w:val="21"/>
                        </w:rPr>
                      </w:pPr>
                      <w:r w:rsidRPr="00145573">
                        <w:rPr>
                          <w:rFonts w:ascii="Arial" w:hAnsi="Arial" w:cs="Arial"/>
                          <w:b/>
                          <w:sz w:val="21"/>
                          <w:szCs w:val="21"/>
                        </w:rPr>
                        <w:t>EXPEDIENTE:</w:t>
                      </w:r>
                      <w:r w:rsidRPr="00145573">
                        <w:rPr>
                          <w:rFonts w:ascii="Arial" w:hAnsi="Arial" w:cs="Arial"/>
                          <w:bCs/>
                          <w:sz w:val="21"/>
                          <w:szCs w:val="21"/>
                        </w:rPr>
                        <w:t xml:space="preserve"> TEEA-JDC-0</w:t>
                      </w:r>
                      <w:r w:rsidR="00C341A4">
                        <w:rPr>
                          <w:rFonts w:ascii="Arial" w:hAnsi="Arial" w:cs="Arial"/>
                          <w:bCs/>
                          <w:sz w:val="21"/>
                          <w:szCs w:val="21"/>
                        </w:rPr>
                        <w:t>14</w:t>
                      </w:r>
                      <w:r w:rsidRPr="00145573">
                        <w:rPr>
                          <w:rFonts w:ascii="Arial" w:hAnsi="Arial" w:cs="Arial"/>
                          <w:bCs/>
                          <w:sz w:val="21"/>
                          <w:szCs w:val="21"/>
                        </w:rPr>
                        <w:t>/2021.</w:t>
                      </w:r>
                    </w:p>
                    <w:p w14:paraId="2DFF886E" w14:textId="20B51A09" w:rsidR="00145573" w:rsidRPr="00145573" w:rsidRDefault="00C341A4" w:rsidP="00145573">
                      <w:pPr>
                        <w:spacing w:after="0" w:line="360" w:lineRule="auto"/>
                        <w:jc w:val="both"/>
                        <w:rPr>
                          <w:rFonts w:ascii="Arial" w:hAnsi="Arial" w:cs="Arial"/>
                          <w:bCs/>
                          <w:sz w:val="21"/>
                          <w:szCs w:val="21"/>
                        </w:rPr>
                      </w:pPr>
                      <w:r>
                        <w:rPr>
                          <w:rFonts w:ascii="Arial" w:hAnsi="Arial" w:cs="Arial"/>
                          <w:b/>
                          <w:sz w:val="21"/>
                          <w:szCs w:val="21"/>
                        </w:rPr>
                        <w:t>PROMOVENTE</w:t>
                      </w:r>
                      <w:r w:rsidR="00145573" w:rsidRPr="00145573">
                        <w:rPr>
                          <w:rFonts w:ascii="Arial" w:hAnsi="Arial" w:cs="Arial"/>
                          <w:b/>
                          <w:sz w:val="21"/>
                          <w:szCs w:val="21"/>
                        </w:rPr>
                        <w:t>:</w:t>
                      </w:r>
                      <w:r w:rsidR="00145573" w:rsidRPr="00145573">
                        <w:rPr>
                          <w:rFonts w:ascii="Arial" w:hAnsi="Arial" w:cs="Arial"/>
                          <w:bCs/>
                          <w:sz w:val="21"/>
                          <w:szCs w:val="21"/>
                        </w:rPr>
                        <w:t xml:space="preserve"> </w:t>
                      </w:r>
                      <w:r w:rsidRPr="00C341A4">
                        <w:rPr>
                          <w:rFonts w:ascii="Arial" w:hAnsi="Arial" w:cs="Arial"/>
                          <w:bCs/>
                          <w:sz w:val="21"/>
                          <w:szCs w:val="21"/>
                        </w:rPr>
                        <w:t>Juana Daniela García García.</w:t>
                      </w:r>
                    </w:p>
                    <w:p w14:paraId="3F21B003" w14:textId="5AC1D23A" w:rsidR="00145573" w:rsidRPr="00145573" w:rsidRDefault="00145573" w:rsidP="00145573">
                      <w:pPr>
                        <w:spacing w:after="0" w:line="360" w:lineRule="auto"/>
                        <w:jc w:val="both"/>
                        <w:rPr>
                          <w:rFonts w:ascii="Arial" w:hAnsi="Arial" w:cs="Arial"/>
                          <w:bCs/>
                          <w:sz w:val="21"/>
                          <w:szCs w:val="21"/>
                        </w:rPr>
                      </w:pPr>
                      <w:r w:rsidRPr="00145573">
                        <w:rPr>
                          <w:rFonts w:ascii="Arial" w:hAnsi="Arial" w:cs="Arial"/>
                          <w:b/>
                          <w:sz w:val="21"/>
                          <w:szCs w:val="21"/>
                        </w:rPr>
                        <w:t>RESPONSABLE:</w:t>
                      </w:r>
                      <w:r w:rsidRPr="00145573">
                        <w:rPr>
                          <w:rFonts w:ascii="Arial" w:hAnsi="Arial" w:cs="Arial"/>
                          <w:bCs/>
                          <w:sz w:val="21"/>
                          <w:szCs w:val="21"/>
                        </w:rPr>
                        <w:t xml:space="preserve"> </w:t>
                      </w:r>
                      <w:r>
                        <w:rPr>
                          <w:rFonts w:ascii="Arial" w:hAnsi="Arial" w:cs="Arial"/>
                          <w:bCs/>
                          <w:sz w:val="21"/>
                          <w:szCs w:val="21"/>
                        </w:rPr>
                        <w:t>C</w:t>
                      </w:r>
                      <w:r w:rsidRPr="00145573">
                        <w:rPr>
                          <w:rFonts w:ascii="Arial" w:hAnsi="Arial" w:cs="Arial"/>
                          <w:bCs/>
                          <w:sz w:val="21"/>
                          <w:szCs w:val="21"/>
                        </w:rPr>
                        <w:t xml:space="preserve">onsejo </w:t>
                      </w:r>
                      <w:r>
                        <w:rPr>
                          <w:rFonts w:ascii="Arial" w:hAnsi="Arial" w:cs="Arial"/>
                          <w:bCs/>
                          <w:sz w:val="21"/>
                          <w:szCs w:val="21"/>
                        </w:rPr>
                        <w:t>G</w:t>
                      </w:r>
                      <w:r w:rsidRPr="00145573">
                        <w:rPr>
                          <w:rFonts w:ascii="Arial" w:hAnsi="Arial" w:cs="Arial"/>
                          <w:bCs/>
                          <w:sz w:val="21"/>
                          <w:szCs w:val="21"/>
                        </w:rPr>
                        <w:t xml:space="preserve">eneral del </w:t>
                      </w:r>
                      <w:r>
                        <w:rPr>
                          <w:rFonts w:ascii="Arial" w:hAnsi="Arial" w:cs="Arial"/>
                          <w:bCs/>
                          <w:sz w:val="21"/>
                          <w:szCs w:val="21"/>
                        </w:rPr>
                        <w:t>I</w:t>
                      </w:r>
                      <w:r w:rsidRPr="00145573">
                        <w:rPr>
                          <w:rFonts w:ascii="Arial" w:hAnsi="Arial" w:cs="Arial"/>
                          <w:bCs/>
                          <w:sz w:val="21"/>
                          <w:szCs w:val="21"/>
                        </w:rPr>
                        <w:t xml:space="preserve">nstituto </w:t>
                      </w:r>
                      <w:r>
                        <w:rPr>
                          <w:rFonts w:ascii="Arial" w:hAnsi="Arial" w:cs="Arial"/>
                          <w:bCs/>
                          <w:sz w:val="21"/>
                          <w:szCs w:val="21"/>
                        </w:rPr>
                        <w:t>E</w:t>
                      </w:r>
                      <w:r w:rsidRPr="00145573">
                        <w:rPr>
                          <w:rFonts w:ascii="Arial" w:hAnsi="Arial" w:cs="Arial"/>
                          <w:bCs/>
                          <w:sz w:val="21"/>
                          <w:szCs w:val="21"/>
                        </w:rPr>
                        <w:t xml:space="preserve">statal </w:t>
                      </w:r>
                      <w:r>
                        <w:rPr>
                          <w:rFonts w:ascii="Arial" w:hAnsi="Arial" w:cs="Arial"/>
                          <w:bCs/>
                          <w:sz w:val="21"/>
                          <w:szCs w:val="21"/>
                        </w:rPr>
                        <w:t>E</w:t>
                      </w:r>
                      <w:r w:rsidRPr="00145573">
                        <w:rPr>
                          <w:rFonts w:ascii="Arial" w:hAnsi="Arial" w:cs="Arial"/>
                          <w:bCs/>
                          <w:sz w:val="21"/>
                          <w:szCs w:val="21"/>
                        </w:rPr>
                        <w:t>lectoral.</w:t>
                      </w:r>
                    </w:p>
                    <w:p w14:paraId="6C966CDF" w14:textId="3A6E5A9B" w:rsidR="00757D9D" w:rsidRPr="00145573" w:rsidRDefault="00145573" w:rsidP="00145573">
                      <w:pPr>
                        <w:spacing w:after="0" w:line="360" w:lineRule="auto"/>
                        <w:jc w:val="both"/>
                        <w:rPr>
                          <w:rFonts w:ascii="Arial" w:hAnsi="Arial" w:cs="Arial"/>
                          <w:bCs/>
                          <w:sz w:val="21"/>
                          <w:szCs w:val="21"/>
                        </w:rPr>
                      </w:pPr>
                      <w:r w:rsidRPr="00145573">
                        <w:rPr>
                          <w:rFonts w:ascii="Arial" w:hAnsi="Arial" w:cs="Arial"/>
                          <w:b/>
                          <w:sz w:val="21"/>
                          <w:szCs w:val="21"/>
                        </w:rPr>
                        <w:t>MAGISTRADA PONENTE:</w:t>
                      </w:r>
                      <w:r w:rsidRPr="00145573">
                        <w:rPr>
                          <w:rFonts w:ascii="Arial" w:hAnsi="Arial" w:cs="Arial"/>
                          <w:bCs/>
                          <w:sz w:val="21"/>
                          <w:szCs w:val="21"/>
                        </w:rPr>
                        <w:t xml:space="preserve"> </w:t>
                      </w:r>
                      <w:r w:rsidR="00C341A4" w:rsidRPr="00C341A4">
                        <w:rPr>
                          <w:rFonts w:ascii="Arial" w:hAnsi="Arial" w:cs="Arial"/>
                          <w:bCs/>
                          <w:sz w:val="21"/>
                          <w:szCs w:val="21"/>
                        </w:rPr>
                        <w:t>Héctor Salvador Hernández Gallegos.</w:t>
                      </w:r>
                    </w:p>
                  </w:txbxContent>
                </v:textbox>
                <w10:wrap type="square" anchorx="margin"/>
              </v:shape>
            </w:pict>
          </mc:Fallback>
        </mc:AlternateContent>
      </w:r>
    </w:p>
    <w:p w14:paraId="7BD2768F" w14:textId="77777777" w:rsidR="00134668" w:rsidRPr="00855D91" w:rsidRDefault="00134668" w:rsidP="00502BDD">
      <w:pPr>
        <w:spacing w:after="0" w:line="360" w:lineRule="auto"/>
        <w:jc w:val="both"/>
        <w:rPr>
          <w:rFonts w:ascii="Arial" w:eastAsia="Times New Roman" w:hAnsi="Arial" w:cs="Arial"/>
          <w:b/>
          <w:bCs/>
          <w:lang w:eastAsia="es-ES"/>
        </w:rPr>
      </w:pPr>
    </w:p>
    <w:p w14:paraId="541B487B" w14:textId="77777777" w:rsidR="00756427" w:rsidRPr="00855D91" w:rsidRDefault="00756427" w:rsidP="00502BDD">
      <w:pPr>
        <w:spacing w:after="0" w:line="360" w:lineRule="auto"/>
        <w:jc w:val="both"/>
        <w:rPr>
          <w:rFonts w:ascii="Arial" w:eastAsia="Times New Roman" w:hAnsi="Arial" w:cs="Arial"/>
          <w:b/>
          <w:lang w:eastAsia="es-ES"/>
        </w:rPr>
      </w:pPr>
    </w:p>
    <w:p w14:paraId="35B86C54" w14:textId="77777777"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43AC7ABF" w14:textId="77777777" w:rsidR="00A23522" w:rsidRDefault="00A23522" w:rsidP="00224B05">
      <w:pPr>
        <w:spacing w:after="0" w:line="360" w:lineRule="auto"/>
        <w:jc w:val="both"/>
        <w:rPr>
          <w:rFonts w:ascii="Arial" w:eastAsia="Times New Roman" w:hAnsi="Arial" w:cs="Arial"/>
          <w:b/>
          <w:lang w:eastAsia="es-ES"/>
        </w:rPr>
      </w:pPr>
    </w:p>
    <w:p w14:paraId="1B3B734C" w14:textId="77777777" w:rsidR="00145573" w:rsidRDefault="00145573" w:rsidP="00892F6F">
      <w:pPr>
        <w:jc w:val="both"/>
        <w:rPr>
          <w:rFonts w:ascii="Arial" w:eastAsia="Times New Roman" w:hAnsi="Arial" w:cs="Arial"/>
          <w:b/>
          <w:sz w:val="20"/>
          <w:szCs w:val="20"/>
          <w:lang w:eastAsia="es-ES"/>
        </w:rPr>
      </w:pPr>
    </w:p>
    <w:p w14:paraId="24BA5031" w14:textId="778DC6F2" w:rsidR="00224B05" w:rsidRPr="006838D5" w:rsidRDefault="00855D91" w:rsidP="00892F6F">
      <w:pPr>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V I S T O </w:t>
      </w:r>
      <w:r w:rsidRPr="004069F0">
        <w:rPr>
          <w:rFonts w:ascii="Arial" w:eastAsia="Times New Roman" w:hAnsi="Arial" w:cs="Arial"/>
          <w:sz w:val="20"/>
          <w:szCs w:val="20"/>
          <w:lang w:eastAsia="es-ES"/>
        </w:rPr>
        <w:t xml:space="preserve">el estado actual que guardan las constancias procesales que integran </w:t>
      </w:r>
      <w:r w:rsidR="00654D28" w:rsidRPr="004069F0">
        <w:rPr>
          <w:rFonts w:ascii="Arial" w:eastAsia="Times New Roman" w:hAnsi="Arial" w:cs="Arial"/>
          <w:sz w:val="20"/>
          <w:szCs w:val="20"/>
          <w:lang w:eastAsia="es-ES"/>
        </w:rPr>
        <w:t>el</w:t>
      </w:r>
      <w:r w:rsidR="00BD1C45">
        <w:rPr>
          <w:rFonts w:ascii="Arial" w:eastAsia="Times New Roman" w:hAnsi="Arial" w:cs="Arial"/>
          <w:sz w:val="20"/>
          <w:szCs w:val="20"/>
          <w:lang w:eastAsia="es-ES"/>
        </w:rPr>
        <w:t xml:space="preserve"> </w:t>
      </w:r>
      <w:r w:rsidR="00145573" w:rsidRPr="00145573">
        <w:rPr>
          <w:rFonts w:ascii="Arial" w:eastAsia="Times New Roman" w:hAnsi="Arial" w:cs="Arial"/>
          <w:sz w:val="20"/>
          <w:szCs w:val="20"/>
          <w:lang w:eastAsia="es-ES"/>
        </w:rPr>
        <w:t>Juicio para la protección de los derechos político-electorales del ciudadano</w:t>
      </w:r>
      <w:r w:rsidR="00DB2702" w:rsidRPr="004069F0">
        <w:rPr>
          <w:rFonts w:ascii="Arial" w:eastAsia="Times New Roman" w:hAnsi="Arial" w:cs="Arial"/>
          <w:sz w:val="20"/>
          <w:szCs w:val="20"/>
          <w:lang w:eastAsia="es-ES"/>
        </w:rPr>
        <w:t>, promovido por</w:t>
      </w:r>
      <w:r w:rsidR="00C341A4">
        <w:rPr>
          <w:rFonts w:ascii="Arial" w:eastAsia="Times New Roman" w:hAnsi="Arial" w:cs="Arial"/>
          <w:sz w:val="20"/>
          <w:szCs w:val="20"/>
          <w:lang w:eastAsia="es-ES"/>
        </w:rPr>
        <w:t xml:space="preserve"> la C. </w:t>
      </w:r>
      <w:r w:rsidR="00C341A4" w:rsidRPr="00C341A4">
        <w:rPr>
          <w:rFonts w:ascii="Arial" w:eastAsia="Times New Roman" w:hAnsi="Arial" w:cs="Arial"/>
          <w:sz w:val="20"/>
          <w:szCs w:val="20"/>
          <w:lang w:eastAsia="es-ES"/>
        </w:rPr>
        <w:t>Juana Daniela García García</w:t>
      </w:r>
      <w:r w:rsidR="00BF467C">
        <w:rPr>
          <w:rFonts w:ascii="Arial" w:eastAsia="Times New Roman" w:hAnsi="Arial" w:cs="Arial"/>
          <w:sz w:val="20"/>
          <w:szCs w:val="20"/>
          <w:lang w:eastAsia="es-ES"/>
        </w:rPr>
        <w:t>,</w:t>
      </w:r>
      <w:r w:rsidR="00335F32">
        <w:rPr>
          <w:rFonts w:ascii="Arial" w:eastAsia="Times New Roman" w:hAnsi="Arial" w:cs="Arial"/>
          <w:sz w:val="20"/>
          <w:szCs w:val="20"/>
          <w:lang w:eastAsia="es-ES"/>
        </w:rPr>
        <w:t xml:space="preserve"> en contra </w:t>
      </w:r>
      <w:r w:rsidR="001C0569">
        <w:rPr>
          <w:rFonts w:ascii="Arial" w:eastAsia="Times New Roman" w:hAnsi="Arial" w:cs="Arial"/>
          <w:sz w:val="20"/>
          <w:szCs w:val="20"/>
          <w:lang w:eastAsia="es-ES"/>
        </w:rPr>
        <w:t>del</w:t>
      </w:r>
      <w:r w:rsidR="00D42FC5">
        <w:rPr>
          <w:rFonts w:ascii="Arial" w:eastAsia="Times New Roman" w:hAnsi="Arial" w:cs="Arial"/>
          <w:sz w:val="20"/>
          <w:szCs w:val="20"/>
          <w:lang w:eastAsia="es-ES"/>
        </w:rPr>
        <w:t xml:space="preserve"> </w:t>
      </w:r>
      <w:r w:rsidR="00D42FC5" w:rsidRPr="00D42FC5">
        <w:rPr>
          <w:rFonts w:ascii="Arial" w:eastAsia="Times New Roman" w:hAnsi="Arial" w:cs="Arial"/>
          <w:sz w:val="20"/>
          <w:szCs w:val="20"/>
          <w:lang w:eastAsia="es-ES"/>
        </w:rPr>
        <w:t>Consejo General del Instituto Estatal Electoral de Aguascalientes</w:t>
      </w:r>
      <w:r w:rsidR="00E07937" w:rsidRPr="004069F0">
        <w:rPr>
          <w:rFonts w:ascii="Arial" w:hAnsi="Arial" w:cs="Arial"/>
          <w:sz w:val="20"/>
          <w:szCs w:val="20"/>
        </w:rPr>
        <w:t>;</w:t>
      </w:r>
      <w:r w:rsidR="00DB2702" w:rsidRPr="004069F0">
        <w:rPr>
          <w:rFonts w:ascii="Arial" w:eastAsia="Times New Roman" w:hAnsi="Arial" w:cs="Arial"/>
          <w:bCs/>
          <w:sz w:val="20"/>
          <w:szCs w:val="20"/>
          <w:lang w:eastAsia="es-ES"/>
        </w:rPr>
        <w:t xml:space="preserve"> y </w:t>
      </w:r>
      <w:r w:rsidR="00224B05" w:rsidRPr="004069F0">
        <w:rPr>
          <w:rFonts w:ascii="Arial" w:eastAsia="Times New Roman" w:hAnsi="Arial" w:cs="Arial"/>
          <w:sz w:val="20"/>
          <w:szCs w:val="20"/>
          <w:lang w:eastAsia="es-ES"/>
        </w:rPr>
        <w:t>en virtud de qu</w:t>
      </w:r>
      <w:r w:rsidR="00972150" w:rsidRPr="004069F0">
        <w:rPr>
          <w:rFonts w:ascii="Arial" w:eastAsia="Times New Roman" w:hAnsi="Arial" w:cs="Arial"/>
          <w:sz w:val="20"/>
          <w:szCs w:val="20"/>
          <w:lang w:eastAsia="es-ES"/>
        </w:rPr>
        <w:t xml:space="preserve">e </w:t>
      </w:r>
      <w:r w:rsidR="00C341A4">
        <w:rPr>
          <w:rFonts w:ascii="Arial" w:eastAsia="Times New Roman" w:hAnsi="Arial" w:cs="Arial"/>
          <w:sz w:val="20"/>
          <w:szCs w:val="20"/>
          <w:lang w:eastAsia="es-ES"/>
        </w:rPr>
        <w:t>el</w:t>
      </w:r>
      <w:r w:rsidR="00E717A7" w:rsidRPr="004069F0">
        <w:rPr>
          <w:rFonts w:ascii="Arial" w:eastAsia="Times New Roman" w:hAnsi="Arial" w:cs="Arial"/>
          <w:sz w:val="20"/>
          <w:szCs w:val="20"/>
          <w:lang w:eastAsia="es-ES"/>
        </w:rPr>
        <w:t xml:space="preserve"> </w:t>
      </w:r>
      <w:r w:rsidR="00224B05" w:rsidRPr="004069F0">
        <w:rPr>
          <w:rFonts w:ascii="Arial" w:eastAsia="Times New Roman" w:hAnsi="Arial" w:cs="Arial"/>
          <w:sz w:val="20"/>
          <w:szCs w:val="20"/>
          <w:lang w:eastAsia="es-ES"/>
        </w:rPr>
        <w:t>Magistrad</w:t>
      </w:r>
      <w:r w:rsidR="00C341A4">
        <w:rPr>
          <w:rFonts w:ascii="Arial" w:eastAsia="Times New Roman" w:hAnsi="Arial" w:cs="Arial"/>
          <w:sz w:val="20"/>
          <w:szCs w:val="20"/>
          <w:lang w:eastAsia="es-ES"/>
        </w:rPr>
        <w:t>o</w:t>
      </w:r>
      <w:r w:rsidR="00224B05" w:rsidRPr="004069F0">
        <w:rPr>
          <w:rFonts w:ascii="Arial" w:eastAsia="Times New Roman" w:hAnsi="Arial" w:cs="Arial"/>
          <w:sz w:val="20"/>
          <w:szCs w:val="20"/>
          <w:lang w:eastAsia="es-ES"/>
        </w:rPr>
        <w:t xml:space="preserve"> Instructor ha elaborado el proyecto de resolución respectivo, con fundamento en lo previsto por el artículo 357 del Código Electoral del Estado de Aguascalientes</w:t>
      </w:r>
      <w:r w:rsidR="00BF0FF8" w:rsidRPr="004069F0">
        <w:rPr>
          <w:rFonts w:ascii="Arial" w:eastAsia="Times New Roman" w:hAnsi="Arial" w:cs="Arial"/>
          <w:sz w:val="20"/>
          <w:szCs w:val="20"/>
          <w:lang w:eastAsia="es-ES"/>
        </w:rPr>
        <w:t xml:space="preserve"> y</w:t>
      </w:r>
      <w:r w:rsidR="00240EEC" w:rsidRPr="004069F0">
        <w:rPr>
          <w:sz w:val="20"/>
          <w:szCs w:val="20"/>
        </w:rPr>
        <w:t xml:space="preserve"> </w:t>
      </w:r>
      <w:r w:rsidR="0005289C" w:rsidRPr="004069F0">
        <w:rPr>
          <w:sz w:val="20"/>
          <w:szCs w:val="20"/>
        </w:rPr>
        <w:t xml:space="preserve">el </w:t>
      </w:r>
      <w:r w:rsidR="00240EEC" w:rsidRPr="004069F0">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4069F0">
        <w:rPr>
          <w:rFonts w:ascii="Arial" w:eastAsia="Times New Roman" w:hAnsi="Arial" w:cs="Arial"/>
          <w:sz w:val="20"/>
          <w:szCs w:val="20"/>
          <w:lang w:eastAsia="es-ES"/>
        </w:rPr>
        <w:t>,</w:t>
      </w:r>
      <w:r w:rsidR="00224B05" w:rsidRPr="004069F0">
        <w:rPr>
          <w:rFonts w:ascii="Arial" w:eastAsia="Times New Roman" w:hAnsi="Arial" w:cs="Arial"/>
          <w:b/>
          <w:sz w:val="20"/>
          <w:szCs w:val="20"/>
          <w:lang w:eastAsia="es-ES"/>
        </w:rPr>
        <w:t xml:space="preserve"> </w:t>
      </w:r>
      <w:r w:rsidR="00315C95" w:rsidRPr="004069F0">
        <w:rPr>
          <w:rFonts w:ascii="Arial" w:eastAsia="Times New Roman" w:hAnsi="Arial" w:cs="Arial"/>
          <w:b/>
          <w:sz w:val="20"/>
          <w:szCs w:val="20"/>
          <w:lang w:eastAsia="es-ES"/>
        </w:rPr>
        <w:t>se acuerda</w:t>
      </w:r>
      <w:r w:rsidR="00224B05" w:rsidRPr="004069F0">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0D19EE9A"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260787" w:rsidRPr="00C341A4">
        <w:rPr>
          <w:rFonts w:ascii="Arial" w:eastAsia="Times New Roman" w:hAnsi="Arial" w:cs="Arial"/>
          <w:b/>
          <w:color w:val="000000"/>
          <w:sz w:val="20"/>
          <w:szCs w:val="20"/>
          <w:lang w:eastAsia="es-ES"/>
        </w:rPr>
        <w:t>1</w:t>
      </w:r>
      <w:r w:rsidR="00C159EB">
        <w:rPr>
          <w:rFonts w:ascii="Arial" w:eastAsia="Times New Roman" w:hAnsi="Arial" w:cs="Arial"/>
          <w:b/>
          <w:color w:val="000000"/>
          <w:sz w:val="20"/>
          <w:szCs w:val="20"/>
          <w:lang w:eastAsia="es-ES"/>
        </w:rPr>
        <w:t>2</w:t>
      </w:r>
      <w:r w:rsidR="00260787" w:rsidRPr="00C341A4">
        <w:rPr>
          <w:rFonts w:ascii="Arial" w:eastAsia="Times New Roman" w:hAnsi="Arial" w:cs="Arial"/>
          <w:b/>
          <w:color w:val="000000"/>
          <w:sz w:val="20"/>
          <w:szCs w:val="20"/>
          <w:lang w:eastAsia="es-ES"/>
        </w:rPr>
        <w:t>:</w:t>
      </w:r>
      <w:r w:rsidR="00C159EB">
        <w:rPr>
          <w:rFonts w:ascii="Arial" w:eastAsia="Times New Roman" w:hAnsi="Arial" w:cs="Arial"/>
          <w:b/>
          <w:color w:val="000000"/>
          <w:sz w:val="20"/>
          <w:szCs w:val="20"/>
          <w:lang w:eastAsia="es-ES"/>
        </w:rPr>
        <w:t>0</w:t>
      </w:r>
      <w:r w:rsidR="00260787" w:rsidRPr="00C341A4">
        <w:rPr>
          <w:rFonts w:ascii="Arial" w:eastAsia="Times New Roman" w:hAnsi="Arial" w:cs="Arial"/>
          <w:b/>
          <w:color w:val="000000"/>
          <w:sz w:val="20"/>
          <w:szCs w:val="20"/>
          <w:lang w:eastAsia="es-ES"/>
        </w:rPr>
        <w:t>0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C341A4">
        <w:rPr>
          <w:rFonts w:ascii="Arial" w:eastAsia="Times New Roman" w:hAnsi="Arial" w:cs="Arial"/>
          <w:b/>
          <w:sz w:val="20"/>
          <w:szCs w:val="20"/>
          <w:lang w:eastAsia="es-ES"/>
        </w:rPr>
        <w:t>dos de marzo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D42FC5">
        <w:rPr>
          <w:rFonts w:ascii="Arial" w:eastAsia="Times New Roman" w:hAnsi="Arial" w:cs="Arial"/>
          <w:b/>
          <w:sz w:val="20"/>
          <w:szCs w:val="20"/>
          <w:lang w:eastAsia="es-ES"/>
        </w:rPr>
        <w:t xml:space="preserve">décima </w:t>
      </w:r>
      <w:r w:rsidR="00C341A4">
        <w:rPr>
          <w:rFonts w:ascii="Arial" w:eastAsia="Times New Roman" w:hAnsi="Arial" w:cs="Arial"/>
          <w:b/>
          <w:sz w:val="20"/>
          <w:szCs w:val="20"/>
          <w:lang w:eastAsia="es-ES"/>
        </w:rPr>
        <w:t>tercera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72305F62" w:rsidR="008F1736" w:rsidRPr="00BF467C" w:rsidRDefault="0005289C" w:rsidP="00224B05">
      <w:pPr>
        <w:spacing w:line="360" w:lineRule="auto"/>
        <w:jc w:val="both"/>
        <w:rPr>
          <w:rFonts w:ascii="Arial" w:eastAsia="Times New Roman" w:hAnsi="Arial" w:cs="Arial"/>
          <w:b/>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D27DB" w14:textId="77777777" w:rsidR="005F3ABF" w:rsidRDefault="00C159EB">
    <w:pPr>
      <w:pStyle w:val="Piedepgina"/>
      <w:jc w:val="right"/>
    </w:pPr>
  </w:p>
  <w:p w14:paraId="299EE23D" w14:textId="77777777" w:rsidR="005F3ABF" w:rsidRDefault="00C159E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C159EB" w:rsidP="0083232F">
    <w:pPr>
      <w:pStyle w:val="Encabezado"/>
      <w:jc w:val="right"/>
      <w:rPr>
        <w:rFonts w:ascii="Century Gothic" w:hAnsi="Century Gothic"/>
        <w:b/>
        <w:sz w:val="18"/>
        <w:szCs w:val="18"/>
      </w:rPr>
    </w:pPr>
  </w:p>
  <w:p w14:paraId="0C9D10D5" w14:textId="65409289"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BD1C45">
      <w:rPr>
        <w:rFonts w:ascii="Century Gothic" w:hAnsi="Century Gothic"/>
        <w:b/>
        <w:sz w:val="20"/>
        <w:szCs w:val="18"/>
      </w:rPr>
      <w:t xml:space="preserve"> </w:t>
    </w:r>
    <w:r w:rsidR="00C341A4">
      <w:rPr>
        <w:rFonts w:ascii="Century Gothic" w:hAnsi="Century Gothic"/>
        <w:b/>
        <w:sz w:val="20"/>
        <w:szCs w:val="18"/>
      </w:rPr>
      <w:t>primero</w:t>
    </w:r>
    <w:r w:rsidR="004514BF" w:rsidRPr="005A7DD8">
      <w:rPr>
        <w:rFonts w:ascii="Century Gothic" w:hAnsi="Century Gothic"/>
        <w:b/>
        <w:sz w:val="20"/>
        <w:szCs w:val="18"/>
      </w:rPr>
      <w:t xml:space="preserve"> de </w:t>
    </w:r>
    <w:r w:rsidR="00C341A4">
      <w:rPr>
        <w:rFonts w:ascii="Century Gothic" w:hAnsi="Century Gothic"/>
        <w:b/>
        <w:sz w:val="20"/>
        <w:szCs w:val="18"/>
      </w:rPr>
      <w:t>marzo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C159EB"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C159EB" w:rsidP="0083232F">
    <w:pPr>
      <w:pStyle w:val="Encabezado"/>
      <w:jc w:val="right"/>
      <w:rPr>
        <w:rFonts w:ascii="Century Gothic" w:hAnsi="Century Gothic"/>
      </w:rPr>
    </w:pPr>
  </w:p>
  <w:p w14:paraId="54369A33" w14:textId="77777777" w:rsidR="0083232F" w:rsidRPr="00A46BD3" w:rsidRDefault="00C159EB"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289C"/>
    <w:rsid w:val="00074477"/>
    <w:rsid w:val="00075013"/>
    <w:rsid w:val="00093A92"/>
    <w:rsid w:val="000A67C1"/>
    <w:rsid w:val="000A7769"/>
    <w:rsid w:val="000D26FC"/>
    <w:rsid w:val="000E0894"/>
    <w:rsid w:val="000E5F90"/>
    <w:rsid w:val="000F527E"/>
    <w:rsid w:val="001152AF"/>
    <w:rsid w:val="00122B52"/>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60787"/>
    <w:rsid w:val="002669D0"/>
    <w:rsid w:val="00281F83"/>
    <w:rsid w:val="00294705"/>
    <w:rsid w:val="00297E74"/>
    <w:rsid w:val="002A562B"/>
    <w:rsid w:val="002B0B44"/>
    <w:rsid w:val="002F2854"/>
    <w:rsid w:val="00315C95"/>
    <w:rsid w:val="00321D40"/>
    <w:rsid w:val="0032783A"/>
    <w:rsid w:val="00335F32"/>
    <w:rsid w:val="00347BBF"/>
    <w:rsid w:val="00352D89"/>
    <w:rsid w:val="00357E28"/>
    <w:rsid w:val="00372C4B"/>
    <w:rsid w:val="003772F7"/>
    <w:rsid w:val="003B64D1"/>
    <w:rsid w:val="003C3A42"/>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C3F1D"/>
    <w:rsid w:val="009F31CD"/>
    <w:rsid w:val="009F558D"/>
    <w:rsid w:val="009F6CED"/>
    <w:rsid w:val="00A1078C"/>
    <w:rsid w:val="00A108F5"/>
    <w:rsid w:val="00A15893"/>
    <w:rsid w:val="00A23522"/>
    <w:rsid w:val="00A240A8"/>
    <w:rsid w:val="00A437B6"/>
    <w:rsid w:val="00A52E1B"/>
    <w:rsid w:val="00A53318"/>
    <w:rsid w:val="00A55A4E"/>
    <w:rsid w:val="00A611CC"/>
    <w:rsid w:val="00A71008"/>
    <w:rsid w:val="00A71C07"/>
    <w:rsid w:val="00A870E0"/>
    <w:rsid w:val="00A91511"/>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F0FF8"/>
    <w:rsid w:val="00BF467C"/>
    <w:rsid w:val="00BF776B"/>
    <w:rsid w:val="00C159EB"/>
    <w:rsid w:val="00C341A4"/>
    <w:rsid w:val="00C75441"/>
    <w:rsid w:val="00C85115"/>
    <w:rsid w:val="00C865B2"/>
    <w:rsid w:val="00C93B20"/>
    <w:rsid w:val="00CA2CBA"/>
    <w:rsid w:val="00CB6795"/>
    <w:rsid w:val="00CB7E11"/>
    <w:rsid w:val="00D048CA"/>
    <w:rsid w:val="00D16914"/>
    <w:rsid w:val="00D30DA1"/>
    <w:rsid w:val="00D37D86"/>
    <w:rsid w:val="00D42FC5"/>
    <w:rsid w:val="00D545EB"/>
    <w:rsid w:val="00D63417"/>
    <w:rsid w:val="00D8368C"/>
    <w:rsid w:val="00DA1F75"/>
    <w:rsid w:val="00DB2702"/>
    <w:rsid w:val="00DB3BAE"/>
    <w:rsid w:val="00DB6331"/>
    <w:rsid w:val="00DC7058"/>
    <w:rsid w:val="00DD074D"/>
    <w:rsid w:val="00DD342B"/>
    <w:rsid w:val="00DD651B"/>
    <w:rsid w:val="00DE6BCB"/>
    <w:rsid w:val="00E044BB"/>
    <w:rsid w:val="00E057FA"/>
    <w:rsid w:val="00E07937"/>
    <w:rsid w:val="00E1194F"/>
    <w:rsid w:val="00E12716"/>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242</Words>
  <Characters>1331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9</cp:revision>
  <cp:lastPrinted>2019-11-04T17:50:00Z</cp:lastPrinted>
  <dcterms:created xsi:type="dcterms:W3CDTF">2021-02-03T20:40:00Z</dcterms:created>
  <dcterms:modified xsi:type="dcterms:W3CDTF">2021-03-03T20:25:00Z</dcterms:modified>
</cp:coreProperties>
</file>