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79972329"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490834">
        <w:rPr>
          <w:rFonts w:ascii="Arial" w:hAnsi="Arial" w:cs="Arial"/>
          <w:b/>
          <w:sz w:val="24"/>
          <w:szCs w:val="24"/>
        </w:rPr>
        <w:t>trigésima sexta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490834">
        <w:rPr>
          <w:rFonts w:ascii="Arial" w:hAnsi="Arial" w:cs="Arial"/>
          <w:b/>
          <w:sz w:val="24"/>
          <w:szCs w:val="24"/>
        </w:rPr>
        <w:t>cinco de mayo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3D7979">
        <w:rPr>
          <w:rFonts w:ascii="Arial" w:hAnsi="Arial" w:cs="Arial"/>
          <w:b/>
          <w:sz w:val="24"/>
          <w:szCs w:val="24"/>
        </w:rPr>
        <w:t>trece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2EFC3BB8" w14:textId="77777777" w:rsidR="00490834" w:rsidRPr="00490834" w:rsidRDefault="00490834" w:rsidP="00490834">
      <w:pPr>
        <w:pStyle w:val="Prrafodelista"/>
        <w:numPr>
          <w:ilvl w:val="0"/>
          <w:numId w:val="29"/>
        </w:numPr>
        <w:spacing w:line="360" w:lineRule="auto"/>
        <w:jc w:val="both"/>
        <w:rPr>
          <w:rFonts w:ascii="Arial" w:hAnsi="Arial" w:cs="Arial"/>
          <w:sz w:val="24"/>
          <w:szCs w:val="24"/>
        </w:rPr>
      </w:pPr>
      <w:r w:rsidRPr="00490834">
        <w:rPr>
          <w:rFonts w:ascii="Arial" w:hAnsi="Arial" w:cs="Arial"/>
          <w:sz w:val="24"/>
          <w:szCs w:val="24"/>
        </w:rPr>
        <w:t xml:space="preserve">Aprobación del orden del día; </w:t>
      </w:r>
    </w:p>
    <w:p w14:paraId="1D8BCDF9" w14:textId="77777777" w:rsidR="00490834" w:rsidRPr="00490834" w:rsidRDefault="00490834" w:rsidP="00490834">
      <w:pPr>
        <w:pStyle w:val="Prrafodelista"/>
        <w:numPr>
          <w:ilvl w:val="0"/>
          <w:numId w:val="29"/>
        </w:numPr>
        <w:spacing w:line="360" w:lineRule="auto"/>
        <w:jc w:val="both"/>
        <w:rPr>
          <w:rFonts w:ascii="Arial" w:hAnsi="Arial" w:cs="Arial"/>
          <w:sz w:val="24"/>
          <w:szCs w:val="24"/>
        </w:rPr>
      </w:pPr>
      <w:r w:rsidRPr="00490834">
        <w:rPr>
          <w:rFonts w:ascii="Arial" w:hAnsi="Arial" w:cs="Arial"/>
          <w:sz w:val="24"/>
          <w:szCs w:val="24"/>
        </w:rPr>
        <w:t>Proyecto de sentencia del Procedimiento Especial Sancionador identificado con el número de expediente TEEA-PES-010/2021; y</w:t>
      </w:r>
    </w:p>
    <w:p w14:paraId="7BDF3F32" w14:textId="0C30A2CB" w:rsidR="00396ECF" w:rsidRPr="00490834" w:rsidRDefault="00490834" w:rsidP="00490834">
      <w:pPr>
        <w:pStyle w:val="Prrafodelista"/>
        <w:numPr>
          <w:ilvl w:val="0"/>
          <w:numId w:val="29"/>
        </w:numPr>
        <w:spacing w:line="360" w:lineRule="auto"/>
        <w:jc w:val="both"/>
        <w:rPr>
          <w:rFonts w:ascii="Arial" w:hAnsi="Arial" w:cs="Arial"/>
          <w:sz w:val="24"/>
          <w:szCs w:val="24"/>
        </w:rPr>
      </w:pPr>
      <w:r w:rsidRPr="00490834">
        <w:rPr>
          <w:rFonts w:ascii="Arial" w:hAnsi="Arial" w:cs="Arial"/>
          <w:sz w:val="24"/>
          <w:szCs w:val="24"/>
        </w:rPr>
        <w:t>Proyecto de sentencia del Juicio para la Protección de los Derechos Político- Electoral de la Ciudadanía, identificado con el número de expediente TEEA-JDC-114/2021, ambos propuestos por la ponencia de la Magistrada Laura Hortensia Llamas Hernández.</w:t>
      </w:r>
    </w:p>
    <w:p w14:paraId="79C9596C" w14:textId="47E8EFA4" w:rsidR="0025773B" w:rsidRDefault="0025773B" w:rsidP="00396ECF">
      <w:pPr>
        <w:jc w:val="both"/>
        <w:rPr>
          <w:rFonts w:ascii="Arial" w:hAnsi="Arial" w:cs="Arial"/>
          <w:sz w:val="24"/>
          <w:szCs w:val="24"/>
        </w:rPr>
      </w:pPr>
    </w:p>
    <w:p w14:paraId="4E3E3DB8" w14:textId="77777777" w:rsidR="00F23361" w:rsidRPr="00396ECF" w:rsidRDefault="00F23361"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 xml:space="preserve">ia </w:t>
      </w:r>
      <w:proofErr w:type="spellStart"/>
      <w:r w:rsidR="00EB3B95" w:rsidRPr="002147B7">
        <w:rPr>
          <w:rFonts w:ascii="Arial" w:hAnsi="Arial" w:cs="Arial"/>
          <w:b/>
          <w:sz w:val="24"/>
          <w:szCs w:val="24"/>
        </w:rPr>
        <w:t>Eloisa</w:t>
      </w:r>
      <w:proofErr w:type="spellEnd"/>
      <w:r w:rsidR="00EB3B95" w:rsidRPr="002147B7">
        <w:rPr>
          <w:rFonts w:ascii="Arial" w:hAnsi="Arial" w:cs="Arial"/>
          <w:b/>
          <w:sz w:val="24"/>
          <w:szCs w:val="24"/>
        </w:rPr>
        <w:t xml:space="preserve">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3D7979" w:rsidP="009023E2">
    <w:pPr>
      <w:pStyle w:val="Piedepgina"/>
      <w:jc w:val="center"/>
    </w:pPr>
  </w:p>
  <w:p w14:paraId="4F6CF03E" w14:textId="77777777" w:rsidR="006C0934" w:rsidRDefault="003D79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4CB5CFDF"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490834">
      <w:rPr>
        <w:rFonts w:cstheme="minorHAnsi"/>
        <w:b/>
        <w:sz w:val="24"/>
        <w:szCs w:val="20"/>
      </w:rPr>
      <w:t>c</w:t>
    </w:r>
    <w:r w:rsidR="003D7979">
      <w:rPr>
        <w:rFonts w:cstheme="minorHAnsi"/>
        <w:b/>
        <w:sz w:val="24"/>
        <w:szCs w:val="20"/>
      </w:rPr>
      <w:t>uatro</w:t>
    </w:r>
    <w:r w:rsidR="00490834">
      <w:rPr>
        <w:rFonts w:cstheme="minorHAnsi"/>
        <w:b/>
        <w:sz w:val="24"/>
        <w:szCs w:val="20"/>
      </w:rPr>
      <w:t xml:space="preserve"> de mayo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4"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6"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8"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0"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1"/>
  </w:num>
  <w:num w:numId="2">
    <w:abstractNumId w:val="23"/>
  </w:num>
  <w:num w:numId="3">
    <w:abstractNumId w:val="0"/>
  </w:num>
  <w:num w:numId="4">
    <w:abstractNumId w:val="6"/>
  </w:num>
  <w:num w:numId="5">
    <w:abstractNumId w:val="24"/>
  </w:num>
  <w:num w:numId="6">
    <w:abstractNumId w:val="25"/>
  </w:num>
  <w:num w:numId="7">
    <w:abstractNumId w:val="9"/>
  </w:num>
  <w:num w:numId="8">
    <w:abstractNumId w:val="18"/>
  </w:num>
  <w:num w:numId="9">
    <w:abstractNumId w:val="20"/>
  </w:num>
  <w:num w:numId="10">
    <w:abstractNumId w:val="19"/>
  </w:num>
  <w:num w:numId="11">
    <w:abstractNumId w:val="13"/>
  </w:num>
  <w:num w:numId="12">
    <w:abstractNumId w:val="21"/>
  </w:num>
  <w:num w:numId="13">
    <w:abstractNumId w:val="17"/>
  </w:num>
  <w:num w:numId="14">
    <w:abstractNumId w:val="12"/>
  </w:num>
  <w:num w:numId="15">
    <w:abstractNumId w:val="16"/>
  </w:num>
  <w:num w:numId="16">
    <w:abstractNumId w:val="10"/>
  </w:num>
  <w:num w:numId="17">
    <w:abstractNumId w:val="4"/>
  </w:num>
  <w:num w:numId="18">
    <w:abstractNumId w:val="15"/>
  </w:num>
  <w:num w:numId="19">
    <w:abstractNumId w:val="2"/>
  </w:num>
  <w:num w:numId="20">
    <w:abstractNumId w:val="3"/>
  </w:num>
  <w:num w:numId="21">
    <w:abstractNumId w:val="26"/>
  </w:num>
  <w:num w:numId="22">
    <w:abstractNumId w:val="7"/>
  </w:num>
  <w:num w:numId="23">
    <w:abstractNumId w:val="28"/>
  </w:num>
  <w:num w:numId="24">
    <w:abstractNumId w:val="27"/>
  </w:num>
  <w:num w:numId="25">
    <w:abstractNumId w:val="5"/>
  </w:num>
  <w:num w:numId="26">
    <w:abstractNumId w:val="8"/>
  </w:num>
  <w:num w:numId="27">
    <w:abstractNumId w:val="22"/>
  </w:num>
  <w:num w:numId="28">
    <w:abstractNumId w:val="1"/>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D7979"/>
    <w:rsid w:val="003E0182"/>
    <w:rsid w:val="004262F4"/>
    <w:rsid w:val="00432025"/>
    <w:rsid w:val="00435823"/>
    <w:rsid w:val="004368F6"/>
    <w:rsid w:val="004403C7"/>
    <w:rsid w:val="00444795"/>
    <w:rsid w:val="00461E02"/>
    <w:rsid w:val="00477F8F"/>
    <w:rsid w:val="004819EE"/>
    <w:rsid w:val="004845E9"/>
    <w:rsid w:val="00490834"/>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179</Words>
  <Characters>986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teea_lap2@outlook.com</cp:lastModifiedBy>
  <cp:revision>18</cp:revision>
  <cp:lastPrinted>2021-02-16T15:49:00Z</cp:lastPrinted>
  <dcterms:created xsi:type="dcterms:W3CDTF">2021-02-03T20:45:00Z</dcterms:created>
  <dcterms:modified xsi:type="dcterms:W3CDTF">2021-05-13T15:43:00Z</dcterms:modified>
</cp:coreProperties>
</file>