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0740B" w14:textId="77777777" w:rsidR="00117BBC" w:rsidRDefault="00117BBC" w:rsidP="00117BBC">
      <w:pPr>
        <w:spacing w:line="240" w:lineRule="auto"/>
        <w:jc w:val="both"/>
        <w:rPr>
          <w:rFonts w:ascii="Arial" w:hAnsi="Arial" w:cs="Arial"/>
          <w:sz w:val="28"/>
          <w:szCs w:val="28"/>
        </w:rPr>
      </w:pPr>
    </w:p>
    <w:p w14:paraId="04F83834" w14:textId="7688FFEC" w:rsidR="00117BBC" w:rsidRPr="002147B7" w:rsidRDefault="003D5ADF" w:rsidP="00CE1F6F">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 xml:space="preserve">en relación con la </w:t>
      </w:r>
      <w:r w:rsidR="00B31BA4">
        <w:rPr>
          <w:rFonts w:ascii="Arial" w:hAnsi="Arial" w:cs="Arial"/>
          <w:b/>
          <w:sz w:val="24"/>
          <w:szCs w:val="24"/>
        </w:rPr>
        <w:t>cuadragésima</w:t>
      </w:r>
      <w:r w:rsidR="0011638C">
        <w:rPr>
          <w:rFonts w:ascii="Arial" w:hAnsi="Arial" w:cs="Arial"/>
          <w:b/>
          <w:sz w:val="24"/>
          <w:szCs w:val="24"/>
        </w:rPr>
        <w:t xml:space="preserve"> </w:t>
      </w:r>
      <w:r w:rsidR="00B31BA4">
        <w:rPr>
          <w:rFonts w:ascii="Arial" w:hAnsi="Arial" w:cs="Arial"/>
          <w:b/>
          <w:sz w:val="24"/>
          <w:szCs w:val="24"/>
        </w:rPr>
        <w:t>tercera</w:t>
      </w:r>
      <w:r w:rsidRPr="002147B7">
        <w:rPr>
          <w:rFonts w:ascii="Arial" w:hAnsi="Arial" w:cs="Arial"/>
          <w:b/>
          <w:sz w:val="24"/>
          <w:szCs w:val="24"/>
        </w:rPr>
        <w:t xml:space="preserve"> </w:t>
      </w:r>
      <w:r w:rsidRPr="000179BA">
        <w:rPr>
          <w:rFonts w:ascii="Arial" w:hAnsi="Arial" w:cs="Arial"/>
          <w:bCs/>
          <w:sz w:val="24"/>
          <w:szCs w:val="24"/>
        </w:rPr>
        <w:t xml:space="preserve">sesión </w:t>
      </w:r>
      <w:r w:rsidR="00903347" w:rsidRPr="000179BA">
        <w:rPr>
          <w:rFonts w:ascii="Arial" w:hAnsi="Arial" w:cs="Arial"/>
          <w:bCs/>
          <w:sz w:val="24"/>
          <w:szCs w:val="24"/>
        </w:rPr>
        <w:t xml:space="preserve">pública de resolución </w:t>
      </w:r>
      <w:r w:rsidRPr="000179BA">
        <w:rPr>
          <w:rFonts w:ascii="Arial" w:hAnsi="Arial" w:cs="Arial"/>
          <w:bCs/>
          <w:sz w:val="24"/>
          <w:szCs w:val="24"/>
        </w:rPr>
        <w:t>virtual</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B31BA4">
        <w:rPr>
          <w:rFonts w:ascii="Arial" w:hAnsi="Arial" w:cs="Arial"/>
          <w:b/>
          <w:sz w:val="24"/>
          <w:szCs w:val="24"/>
        </w:rPr>
        <w:t>veintidós</w:t>
      </w:r>
      <w:r w:rsidR="0011638C">
        <w:rPr>
          <w:rFonts w:ascii="Arial" w:hAnsi="Arial" w:cs="Arial"/>
          <w:b/>
          <w:sz w:val="24"/>
          <w:szCs w:val="24"/>
        </w:rPr>
        <w:t xml:space="preserve"> de mayo</w:t>
      </w:r>
      <w:r w:rsidR="002A4B34">
        <w:rPr>
          <w:rFonts w:ascii="Arial" w:hAnsi="Arial" w:cs="Arial"/>
          <w:b/>
          <w:sz w:val="24"/>
          <w:szCs w:val="24"/>
        </w:rPr>
        <w:t xml:space="preserve"> </w:t>
      </w:r>
      <w:r w:rsidR="00BB7FF2" w:rsidRPr="000179BA">
        <w:rPr>
          <w:rFonts w:ascii="Arial" w:hAnsi="Arial" w:cs="Arial"/>
          <w:bCs/>
          <w:sz w:val="24"/>
          <w:szCs w:val="24"/>
        </w:rPr>
        <w:t>de dos mil veint</w:t>
      </w:r>
      <w:r w:rsidR="00903347" w:rsidRPr="000179BA">
        <w:rPr>
          <w:rFonts w:ascii="Arial" w:hAnsi="Arial" w:cs="Arial"/>
          <w:bCs/>
          <w:sz w:val="24"/>
          <w:szCs w:val="24"/>
        </w:rPr>
        <w:t>iuno</w:t>
      </w:r>
      <w:r w:rsidR="00A5700D" w:rsidRPr="002147B7">
        <w:rPr>
          <w:rFonts w:ascii="Arial" w:hAnsi="Arial" w:cs="Arial"/>
          <w:b/>
          <w:sz w:val="24"/>
          <w:szCs w:val="24"/>
        </w:rPr>
        <w:t xml:space="preserve"> </w:t>
      </w:r>
      <w:r w:rsidR="00A5700D" w:rsidRPr="002147B7">
        <w:rPr>
          <w:rFonts w:ascii="Arial" w:hAnsi="Arial" w:cs="Arial"/>
          <w:sz w:val="24"/>
          <w:szCs w:val="24"/>
        </w:rPr>
        <w:t>a las</w:t>
      </w:r>
      <w:r w:rsidR="00E82D41">
        <w:rPr>
          <w:rFonts w:ascii="Arial" w:hAnsi="Arial" w:cs="Arial"/>
          <w:b/>
          <w:sz w:val="24"/>
          <w:szCs w:val="24"/>
        </w:rPr>
        <w:t xml:space="preserve"> </w:t>
      </w:r>
      <w:r w:rsidR="00B31BA4">
        <w:rPr>
          <w:rFonts w:ascii="Arial" w:hAnsi="Arial" w:cs="Arial"/>
          <w:b/>
          <w:sz w:val="24"/>
          <w:szCs w:val="24"/>
        </w:rPr>
        <w:t>catorce</w:t>
      </w:r>
      <w:r w:rsidR="00E82D41" w:rsidRPr="00F3623F">
        <w:rPr>
          <w:rFonts w:ascii="Arial" w:hAnsi="Arial" w:cs="Arial"/>
          <w:b/>
          <w:sz w:val="24"/>
          <w:szCs w:val="24"/>
        </w:rPr>
        <w:t xml:space="preserve"> horas</w:t>
      </w:r>
      <w:r w:rsidR="00B31BA4">
        <w:rPr>
          <w:rFonts w:ascii="Arial" w:hAnsi="Arial" w:cs="Arial"/>
          <w:b/>
          <w:sz w:val="24"/>
          <w:szCs w:val="24"/>
        </w:rPr>
        <w:t xml:space="preserve"> con treinta minutos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r w:rsidR="005D2463">
        <w:rPr>
          <w:rFonts w:ascii="Arial" w:hAnsi="Arial" w:cs="Arial"/>
          <w:sz w:val="24"/>
          <w:szCs w:val="24"/>
        </w:rPr>
        <w:t xml:space="preserve"> </w:t>
      </w:r>
    </w:p>
    <w:p w14:paraId="0B063E82" w14:textId="77777777" w:rsidR="00740730" w:rsidRPr="002147B7" w:rsidRDefault="00740730" w:rsidP="00117BBC">
      <w:pPr>
        <w:spacing w:line="240" w:lineRule="auto"/>
        <w:jc w:val="both"/>
        <w:rPr>
          <w:rFonts w:ascii="Arial" w:hAnsi="Arial" w:cs="Arial"/>
          <w:b/>
          <w:sz w:val="24"/>
          <w:szCs w:val="24"/>
        </w:rPr>
      </w:pP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5C39D6AB" w14:textId="77777777" w:rsidR="00B31BA4" w:rsidRPr="00B31BA4" w:rsidRDefault="00B31BA4" w:rsidP="00B31BA4">
      <w:pPr>
        <w:pStyle w:val="Prrafodelista"/>
        <w:numPr>
          <w:ilvl w:val="0"/>
          <w:numId w:val="32"/>
        </w:numPr>
        <w:jc w:val="both"/>
        <w:rPr>
          <w:rFonts w:ascii="Arial" w:hAnsi="Arial" w:cs="Arial"/>
          <w:sz w:val="24"/>
          <w:szCs w:val="24"/>
        </w:rPr>
      </w:pPr>
      <w:r w:rsidRPr="00B31BA4">
        <w:rPr>
          <w:rFonts w:ascii="Arial" w:hAnsi="Arial" w:cs="Arial"/>
          <w:sz w:val="24"/>
          <w:szCs w:val="24"/>
        </w:rPr>
        <w:t xml:space="preserve">Aprobación del orden del día; y, </w:t>
      </w:r>
    </w:p>
    <w:p w14:paraId="31ED406E" w14:textId="77777777" w:rsidR="00B31BA4" w:rsidRPr="00B31BA4" w:rsidRDefault="00B31BA4" w:rsidP="00B31BA4">
      <w:pPr>
        <w:pStyle w:val="Prrafodelista"/>
        <w:numPr>
          <w:ilvl w:val="0"/>
          <w:numId w:val="32"/>
        </w:numPr>
        <w:jc w:val="both"/>
        <w:rPr>
          <w:rFonts w:ascii="Arial" w:hAnsi="Arial" w:cs="Arial"/>
          <w:sz w:val="24"/>
          <w:szCs w:val="24"/>
        </w:rPr>
      </w:pPr>
      <w:r w:rsidRPr="00B31BA4">
        <w:rPr>
          <w:rFonts w:ascii="Arial" w:hAnsi="Arial" w:cs="Arial"/>
          <w:sz w:val="24"/>
          <w:szCs w:val="24"/>
        </w:rPr>
        <w:t xml:space="preserve">Proyecto de resolución del Procedimiento Especial Sancionador, identificado con el número de expediente TEEA-PES-026/2021 propuesto por la ponencia del Magistrado Héctor Salvador Hernández Gallegos. </w:t>
      </w:r>
    </w:p>
    <w:p w14:paraId="4E3E3DB8" w14:textId="26C31B52" w:rsidR="00F23361" w:rsidRDefault="00F23361" w:rsidP="00396ECF">
      <w:pPr>
        <w:jc w:val="both"/>
        <w:rPr>
          <w:rFonts w:ascii="Arial" w:hAnsi="Arial" w:cs="Arial"/>
          <w:sz w:val="24"/>
          <w:szCs w:val="24"/>
        </w:rPr>
      </w:pPr>
    </w:p>
    <w:p w14:paraId="25FBD9AE" w14:textId="49DAA73A" w:rsidR="0011638C" w:rsidRDefault="0011638C" w:rsidP="00396ECF">
      <w:pPr>
        <w:jc w:val="both"/>
        <w:rPr>
          <w:rFonts w:ascii="Arial" w:hAnsi="Arial" w:cs="Arial"/>
          <w:sz w:val="24"/>
          <w:szCs w:val="24"/>
        </w:rPr>
      </w:pPr>
    </w:p>
    <w:p w14:paraId="644E2CB1" w14:textId="77777777" w:rsidR="0011638C" w:rsidRPr="00396ECF" w:rsidRDefault="0011638C" w:rsidP="00396ECF">
      <w:pPr>
        <w:jc w:val="both"/>
        <w:rPr>
          <w:rFonts w:ascii="Arial" w:hAnsi="Arial" w:cs="Arial"/>
          <w:sz w:val="24"/>
          <w:szCs w:val="24"/>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5D709BE3" w14:textId="77777777" w:rsidR="00117BBC" w:rsidRPr="002147B7" w:rsidRDefault="00117BBC" w:rsidP="00117BBC">
      <w:pPr>
        <w:spacing w:line="360" w:lineRule="auto"/>
        <w:jc w:val="center"/>
        <w:rPr>
          <w:rFonts w:ascii="Arial" w:hAnsi="Arial" w:cs="Arial"/>
          <w:b/>
          <w:sz w:val="24"/>
          <w:szCs w:val="24"/>
        </w:rPr>
      </w:pPr>
    </w:p>
    <w:p w14:paraId="4A118449" w14:textId="77777777" w:rsidR="003D5ADF" w:rsidRPr="002147B7" w:rsidRDefault="003D5ADF" w:rsidP="00117BBC">
      <w:pPr>
        <w:spacing w:line="360" w:lineRule="auto"/>
        <w:jc w:val="center"/>
        <w:rPr>
          <w:rFonts w:ascii="Arial" w:hAnsi="Arial" w:cs="Arial"/>
          <w:b/>
          <w:sz w:val="24"/>
          <w:szCs w:val="24"/>
        </w:rPr>
      </w:pPr>
    </w:p>
    <w:p w14:paraId="25BEBE65" w14:textId="6B95032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ia Eloisa Díaz de León González</w:t>
      </w:r>
      <w:r w:rsidRPr="002147B7">
        <w:rPr>
          <w:rFonts w:ascii="Arial" w:hAnsi="Arial" w:cs="Arial"/>
          <w:b/>
          <w:sz w:val="24"/>
          <w:szCs w:val="24"/>
        </w:rPr>
        <w:t xml:space="preserve"> </w:t>
      </w:r>
    </w:p>
    <w:p w14:paraId="219AFA24" w14:textId="192533A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proofErr w:type="gramStart"/>
      <w:r w:rsidR="00A01F0F" w:rsidRPr="002147B7">
        <w:rPr>
          <w:rFonts w:ascii="Arial" w:hAnsi="Arial" w:cs="Arial"/>
          <w:b/>
          <w:sz w:val="24"/>
          <w:szCs w:val="24"/>
        </w:rPr>
        <w:t>P</w:t>
      </w:r>
      <w:r w:rsidRPr="002147B7">
        <w:rPr>
          <w:rFonts w:ascii="Arial" w:hAnsi="Arial" w:cs="Arial"/>
          <w:b/>
          <w:sz w:val="24"/>
          <w:szCs w:val="24"/>
        </w:rPr>
        <w:t>residenta</w:t>
      </w:r>
      <w:proofErr w:type="gramEnd"/>
      <w:r w:rsidR="00F159E7" w:rsidRPr="002147B7">
        <w:rPr>
          <w:rFonts w:ascii="Arial" w:hAnsi="Arial" w:cs="Arial"/>
          <w:b/>
          <w:sz w:val="24"/>
          <w:szCs w:val="24"/>
        </w:rPr>
        <w:t xml:space="preserve"> del Tribunal Electoral del </w:t>
      </w:r>
    </w:p>
    <w:p w14:paraId="517AFB90" w14:textId="77777777" w:rsidR="008320C7" w:rsidRPr="002147B7" w:rsidRDefault="00F159E7" w:rsidP="00C21B41">
      <w:pPr>
        <w:spacing w:after="0" w:line="24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78CA2" w14:textId="77777777" w:rsidR="00641EF7" w:rsidRDefault="00641EF7" w:rsidP="00F159E7">
      <w:pPr>
        <w:spacing w:after="0" w:line="240" w:lineRule="auto"/>
      </w:pPr>
      <w:r>
        <w:separator/>
      </w:r>
    </w:p>
  </w:endnote>
  <w:endnote w:type="continuationSeparator" w:id="0">
    <w:p w14:paraId="540D13BC" w14:textId="77777777" w:rsidR="00641EF7" w:rsidRDefault="00641EF7"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2D34" w14:textId="77777777" w:rsidR="006C0934" w:rsidRDefault="00B31BA4" w:rsidP="009023E2">
    <w:pPr>
      <w:pStyle w:val="Piedepgina"/>
      <w:jc w:val="center"/>
    </w:pPr>
  </w:p>
  <w:p w14:paraId="4F6CF03E" w14:textId="77777777" w:rsidR="006C0934" w:rsidRDefault="00B31BA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F173C" w14:textId="77777777" w:rsidR="00641EF7" w:rsidRDefault="00641EF7" w:rsidP="00F159E7">
      <w:pPr>
        <w:spacing w:after="0" w:line="240" w:lineRule="auto"/>
      </w:pPr>
      <w:r>
        <w:separator/>
      </w:r>
    </w:p>
  </w:footnote>
  <w:footnote w:type="continuationSeparator" w:id="0">
    <w:p w14:paraId="3D197E8F" w14:textId="77777777" w:rsidR="00641EF7" w:rsidRDefault="00641EF7"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rPr>
      <w:id w:val="-1211191028"/>
      <w:docPartObj>
        <w:docPartGallery w:val="Page Numbers (Margins)"/>
        <w:docPartUnique/>
      </w:docPartObj>
    </w:sdtPr>
    <w:sdtEndPr/>
    <w:sdtContent>
      <w:p w14:paraId="5AE77BEE" w14:textId="77777777" w:rsidR="00516AA8" w:rsidRDefault="009023E2" w:rsidP="006C0934">
        <w:pPr>
          <w:pStyle w:val="Encabezado"/>
          <w:tabs>
            <w:tab w:val="left" w:pos="5103"/>
          </w:tabs>
          <w:rPr>
            <w:rFonts w:ascii="Century Gothic" w:hAnsi="Century Gothic"/>
          </w:rPr>
        </w:pPr>
        <w:r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14:paraId="7D8A3578" w14:textId="57AEF0DA" w:rsidR="009023E2" w:rsidRDefault="009023E2" w:rsidP="006C0934">
    <w:pPr>
      <w:pStyle w:val="Encabezado"/>
      <w:tabs>
        <w:tab w:val="left" w:pos="5103"/>
      </w:tabs>
      <w:rPr>
        <w:rFonts w:ascii="Century Gothic" w:hAnsi="Century Gothic"/>
      </w:rPr>
    </w:pPr>
  </w:p>
  <w:p w14:paraId="3A323EE5" w14:textId="6D5AB927" w:rsidR="009023E2" w:rsidRDefault="008A3BA4"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401ECC77">
          <wp:simplePos x="0" y="0"/>
          <wp:positionH relativeFrom="margin">
            <wp:posOffset>39370</wp:posOffset>
          </wp:positionH>
          <wp:positionV relativeFrom="paragraph">
            <wp:posOffset>66675</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34A3AC3C" w14:textId="3668960A" w:rsidR="00516AA8" w:rsidRDefault="00516AA8" w:rsidP="006C0934">
    <w:pPr>
      <w:pStyle w:val="Encabezado"/>
      <w:tabs>
        <w:tab w:val="left" w:pos="5103"/>
      </w:tabs>
      <w:rPr>
        <w:rFonts w:ascii="Century Gothic" w:hAnsi="Century Gothic"/>
      </w:rPr>
    </w:pP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1F7B07DC"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11638C">
      <w:rPr>
        <w:rFonts w:cstheme="minorHAnsi"/>
        <w:b/>
        <w:sz w:val="24"/>
        <w:szCs w:val="20"/>
      </w:rPr>
      <w:t xml:space="preserve"> </w:t>
    </w:r>
    <w:r w:rsidR="00B31BA4">
      <w:rPr>
        <w:rFonts w:cstheme="minorHAnsi"/>
        <w:b/>
        <w:sz w:val="24"/>
        <w:szCs w:val="20"/>
      </w:rPr>
      <w:t>veintiuno</w:t>
    </w:r>
    <w:r w:rsidR="0011638C">
      <w:rPr>
        <w:rFonts w:cstheme="minorHAnsi"/>
        <w:b/>
        <w:sz w:val="24"/>
        <w:szCs w:val="20"/>
      </w:rPr>
      <w:t xml:space="preserve"> de mayo</w:t>
    </w:r>
    <w:r w:rsidR="00BB7FF2" w:rsidRPr="003D5ADF">
      <w:rPr>
        <w:rFonts w:cstheme="minorHAnsi"/>
        <w:b/>
        <w:sz w:val="24"/>
        <w:szCs w:val="20"/>
      </w:rPr>
      <w:t xml:space="preserve"> </w:t>
    </w:r>
  </w:p>
  <w:p w14:paraId="12EA6766" w14:textId="6B7C49B7"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w:t>
    </w:r>
    <w:r w:rsidR="00392269">
      <w:rPr>
        <w:rFonts w:cstheme="minorHAnsi"/>
        <w:b/>
        <w:sz w:val="24"/>
        <w:szCs w:val="20"/>
      </w:rPr>
      <w:t>iuno</w:t>
    </w:r>
    <w:r w:rsidRPr="003D5ADF">
      <w:rPr>
        <w:rFonts w:cstheme="minorHAnsi"/>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627A79"/>
    <w:multiLevelType w:val="hybridMultilevel"/>
    <w:tmpl w:val="95BE2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3A0291"/>
    <w:multiLevelType w:val="hybridMultilevel"/>
    <w:tmpl w:val="4D508174"/>
    <w:lvl w:ilvl="0" w:tplc="F53E13A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DE0288"/>
    <w:multiLevelType w:val="hybridMultilevel"/>
    <w:tmpl w:val="9A82D87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11B74E61"/>
    <w:multiLevelType w:val="hybridMultilevel"/>
    <w:tmpl w:val="038A05C6"/>
    <w:lvl w:ilvl="0" w:tplc="7CEE246E">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1CA75E90"/>
    <w:multiLevelType w:val="hybridMultilevel"/>
    <w:tmpl w:val="EEFCD618"/>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6" w15:restartNumberingAfterBreak="0">
    <w:nsid w:val="1FE4238E"/>
    <w:multiLevelType w:val="hybridMultilevel"/>
    <w:tmpl w:val="91E0BA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DDB57C8"/>
    <w:multiLevelType w:val="hybridMultilevel"/>
    <w:tmpl w:val="505C27B0"/>
    <w:lvl w:ilvl="0" w:tplc="7AD6CE0C">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33185CB5"/>
    <w:multiLevelType w:val="hybridMultilevel"/>
    <w:tmpl w:val="B54EF0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1" w15:restartNumberingAfterBreak="0">
    <w:nsid w:val="338B18C5"/>
    <w:multiLevelType w:val="hybridMultilevel"/>
    <w:tmpl w:val="D7DA565E"/>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2"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CC46B62"/>
    <w:multiLevelType w:val="hybridMultilevel"/>
    <w:tmpl w:val="BCB2A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5" w15:restartNumberingAfterBreak="0">
    <w:nsid w:val="43A26933"/>
    <w:multiLevelType w:val="hybridMultilevel"/>
    <w:tmpl w:val="1BCA9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4F37124"/>
    <w:multiLevelType w:val="hybridMultilevel"/>
    <w:tmpl w:val="1F729A52"/>
    <w:lvl w:ilvl="0" w:tplc="6B669DC6">
      <w:start w:val="1"/>
      <w:numFmt w:val="decimal"/>
      <w:lvlText w:val="%1."/>
      <w:lvlJc w:val="left"/>
      <w:pPr>
        <w:ind w:left="1413" w:hanging="780"/>
      </w:pPr>
      <w:rPr>
        <w:rFonts w:hint="default"/>
      </w:rPr>
    </w:lvl>
    <w:lvl w:ilvl="1" w:tplc="080A0019" w:tentative="1">
      <w:start w:val="1"/>
      <w:numFmt w:val="lowerLetter"/>
      <w:lvlText w:val="%2."/>
      <w:lvlJc w:val="left"/>
      <w:pPr>
        <w:ind w:left="1713" w:hanging="360"/>
      </w:pPr>
    </w:lvl>
    <w:lvl w:ilvl="2" w:tplc="080A001B" w:tentative="1">
      <w:start w:val="1"/>
      <w:numFmt w:val="lowerRoman"/>
      <w:lvlText w:val="%3."/>
      <w:lvlJc w:val="right"/>
      <w:pPr>
        <w:ind w:left="2433" w:hanging="180"/>
      </w:pPr>
    </w:lvl>
    <w:lvl w:ilvl="3" w:tplc="080A000F" w:tentative="1">
      <w:start w:val="1"/>
      <w:numFmt w:val="decimal"/>
      <w:lvlText w:val="%4."/>
      <w:lvlJc w:val="left"/>
      <w:pPr>
        <w:ind w:left="3153" w:hanging="360"/>
      </w:pPr>
    </w:lvl>
    <w:lvl w:ilvl="4" w:tplc="080A0019" w:tentative="1">
      <w:start w:val="1"/>
      <w:numFmt w:val="lowerLetter"/>
      <w:lvlText w:val="%5."/>
      <w:lvlJc w:val="left"/>
      <w:pPr>
        <w:ind w:left="3873" w:hanging="360"/>
      </w:pPr>
    </w:lvl>
    <w:lvl w:ilvl="5" w:tplc="080A001B" w:tentative="1">
      <w:start w:val="1"/>
      <w:numFmt w:val="lowerRoman"/>
      <w:lvlText w:val="%6."/>
      <w:lvlJc w:val="right"/>
      <w:pPr>
        <w:ind w:left="4593" w:hanging="180"/>
      </w:pPr>
    </w:lvl>
    <w:lvl w:ilvl="6" w:tplc="080A000F" w:tentative="1">
      <w:start w:val="1"/>
      <w:numFmt w:val="decimal"/>
      <w:lvlText w:val="%7."/>
      <w:lvlJc w:val="left"/>
      <w:pPr>
        <w:ind w:left="5313" w:hanging="360"/>
      </w:pPr>
    </w:lvl>
    <w:lvl w:ilvl="7" w:tplc="080A0019" w:tentative="1">
      <w:start w:val="1"/>
      <w:numFmt w:val="lowerLetter"/>
      <w:lvlText w:val="%8."/>
      <w:lvlJc w:val="left"/>
      <w:pPr>
        <w:ind w:left="6033" w:hanging="360"/>
      </w:pPr>
    </w:lvl>
    <w:lvl w:ilvl="8" w:tplc="080A001B" w:tentative="1">
      <w:start w:val="1"/>
      <w:numFmt w:val="lowerRoman"/>
      <w:lvlText w:val="%9."/>
      <w:lvlJc w:val="right"/>
      <w:pPr>
        <w:ind w:left="6753" w:hanging="180"/>
      </w:pPr>
    </w:lvl>
  </w:abstractNum>
  <w:abstractNum w:abstractNumId="17" w15:restartNumberingAfterBreak="0">
    <w:nsid w:val="47787FEB"/>
    <w:multiLevelType w:val="hybridMultilevel"/>
    <w:tmpl w:val="69F2C8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0617266"/>
    <w:multiLevelType w:val="hybridMultilevel"/>
    <w:tmpl w:val="FF7CE5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9"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20"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1"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22"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3"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6F813DB"/>
    <w:multiLevelType w:val="hybridMultilevel"/>
    <w:tmpl w:val="C9D226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BC245FD"/>
    <w:multiLevelType w:val="hybridMultilevel"/>
    <w:tmpl w:val="779626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9" w15:restartNumberingAfterBreak="0">
    <w:nsid w:val="77D0318E"/>
    <w:multiLevelType w:val="hybridMultilevel"/>
    <w:tmpl w:val="A92A2488"/>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0" w15:restartNumberingAfterBreak="0">
    <w:nsid w:val="7998219B"/>
    <w:multiLevelType w:val="hybridMultilevel"/>
    <w:tmpl w:val="F52664A4"/>
    <w:lvl w:ilvl="0" w:tplc="080A000F">
      <w:start w:val="1"/>
      <w:numFmt w:val="decimal"/>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7EE32234"/>
    <w:multiLevelType w:val="hybridMultilevel"/>
    <w:tmpl w:val="B8E83396"/>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num w:numId="1">
    <w:abstractNumId w:val="12"/>
  </w:num>
  <w:num w:numId="2">
    <w:abstractNumId w:val="26"/>
  </w:num>
  <w:num w:numId="3">
    <w:abstractNumId w:val="0"/>
  </w:num>
  <w:num w:numId="4">
    <w:abstractNumId w:val="7"/>
  </w:num>
  <w:num w:numId="5">
    <w:abstractNumId w:val="27"/>
  </w:num>
  <w:num w:numId="6">
    <w:abstractNumId w:val="28"/>
  </w:num>
  <w:num w:numId="7">
    <w:abstractNumId w:val="10"/>
  </w:num>
  <w:num w:numId="8">
    <w:abstractNumId w:val="20"/>
  </w:num>
  <w:num w:numId="9">
    <w:abstractNumId w:val="22"/>
  </w:num>
  <w:num w:numId="10">
    <w:abstractNumId w:val="21"/>
  </w:num>
  <w:num w:numId="11">
    <w:abstractNumId w:val="14"/>
  </w:num>
  <w:num w:numId="12">
    <w:abstractNumId w:val="23"/>
  </w:num>
  <w:num w:numId="13">
    <w:abstractNumId w:val="19"/>
  </w:num>
  <w:num w:numId="14">
    <w:abstractNumId w:val="13"/>
  </w:num>
  <w:num w:numId="15">
    <w:abstractNumId w:val="18"/>
  </w:num>
  <w:num w:numId="16">
    <w:abstractNumId w:val="11"/>
  </w:num>
  <w:num w:numId="17">
    <w:abstractNumId w:val="5"/>
  </w:num>
  <w:num w:numId="18">
    <w:abstractNumId w:val="16"/>
  </w:num>
  <w:num w:numId="19">
    <w:abstractNumId w:val="3"/>
  </w:num>
  <w:num w:numId="20">
    <w:abstractNumId w:val="4"/>
  </w:num>
  <w:num w:numId="21">
    <w:abstractNumId w:val="29"/>
  </w:num>
  <w:num w:numId="22">
    <w:abstractNumId w:val="8"/>
  </w:num>
  <w:num w:numId="23">
    <w:abstractNumId w:val="31"/>
  </w:num>
  <w:num w:numId="24">
    <w:abstractNumId w:val="30"/>
  </w:num>
  <w:num w:numId="25">
    <w:abstractNumId w:val="6"/>
  </w:num>
  <w:num w:numId="26">
    <w:abstractNumId w:val="9"/>
  </w:num>
  <w:num w:numId="27">
    <w:abstractNumId w:val="25"/>
  </w:num>
  <w:num w:numId="28">
    <w:abstractNumId w:val="2"/>
  </w:num>
  <w:num w:numId="29">
    <w:abstractNumId w:val="15"/>
  </w:num>
  <w:num w:numId="30">
    <w:abstractNumId w:val="17"/>
  </w:num>
  <w:num w:numId="31">
    <w:abstractNumId w:val="1"/>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3FBF"/>
    <w:rsid w:val="000135CF"/>
    <w:rsid w:val="000179BA"/>
    <w:rsid w:val="000227AF"/>
    <w:rsid w:val="000501DA"/>
    <w:rsid w:val="00056C6B"/>
    <w:rsid w:val="0005715C"/>
    <w:rsid w:val="00093226"/>
    <w:rsid w:val="00093D57"/>
    <w:rsid w:val="000B2C27"/>
    <w:rsid w:val="000E6177"/>
    <w:rsid w:val="001071AD"/>
    <w:rsid w:val="0011116F"/>
    <w:rsid w:val="001133B5"/>
    <w:rsid w:val="0011638C"/>
    <w:rsid w:val="001172B4"/>
    <w:rsid w:val="00117BBC"/>
    <w:rsid w:val="00133CD5"/>
    <w:rsid w:val="00135E36"/>
    <w:rsid w:val="001411A9"/>
    <w:rsid w:val="00141B30"/>
    <w:rsid w:val="001563CE"/>
    <w:rsid w:val="001637C7"/>
    <w:rsid w:val="00165880"/>
    <w:rsid w:val="0017081A"/>
    <w:rsid w:val="00172812"/>
    <w:rsid w:val="00175908"/>
    <w:rsid w:val="0018484A"/>
    <w:rsid w:val="0019507E"/>
    <w:rsid w:val="001A53DD"/>
    <w:rsid w:val="001B54D6"/>
    <w:rsid w:val="001C0ED3"/>
    <w:rsid w:val="001D1F09"/>
    <w:rsid w:val="001F458F"/>
    <w:rsid w:val="002005B5"/>
    <w:rsid w:val="00201D01"/>
    <w:rsid w:val="00212C13"/>
    <w:rsid w:val="002147B7"/>
    <w:rsid w:val="00225DFE"/>
    <w:rsid w:val="002349B3"/>
    <w:rsid w:val="002523F3"/>
    <w:rsid w:val="00254563"/>
    <w:rsid w:val="00256676"/>
    <w:rsid w:val="0025773B"/>
    <w:rsid w:val="0027752E"/>
    <w:rsid w:val="00283B54"/>
    <w:rsid w:val="00287652"/>
    <w:rsid w:val="002A4B34"/>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92269"/>
    <w:rsid w:val="003928B4"/>
    <w:rsid w:val="00394F35"/>
    <w:rsid w:val="00396ECF"/>
    <w:rsid w:val="003A04DA"/>
    <w:rsid w:val="003A7AA3"/>
    <w:rsid w:val="003A7B81"/>
    <w:rsid w:val="003A7C39"/>
    <w:rsid w:val="003D5ADF"/>
    <w:rsid w:val="003E0182"/>
    <w:rsid w:val="004262F4"/>
    <w:rsid w:val="00432025"/>
    <w:rsid w:val="00435823"/>
    <w:rsid w:val="004368F6"/>
    <w:rsid w:val="004403C7"/>
    <w:rsid w:val="00444795"/>
    <w:rsid w:val="00450D8A"/>
    <w:rsid w:val="00461E02"/>
    <w:rsid w:val="00477F8F"/>
    <w:rsid w:val="004819EE"/>
    <w:rsid w:val="004845E9"/>
    <w:rsid w:val="00495F71"/>
    <w:rsid w:val="004B1820"/>
    <w:rsid w:val="004C56B5"/>
    <w:rsid w:val="004D1D13"/>
    <w:rsid w:val="004D55CA"/>
    <w:rsid w:val="004E1711"/>
    <w:rsid w:val="004F00F3"/>
    <w:rsid w:val="004F584E"/>
    <w:rsid w:val="004F5C9F"/>
    <w:rsid w:val="00516AA8"/>
    <w:rsid w:val="00567B14"/>
    <w:rsid w:val="00580CB0"/>
    <w:rsid w:val="005812F0"/>
    <w:rsid w:val="005A0896"/>
    <w:rsid w:val="005A34C6"/>
    <w:rsid w:val="005B09D9"/>
    <w:rsid w:val="005B486F"/>
    <w:rsid w:val="005B6486"/>
    <w:rsid w:val="005D2463"/>
    <w:rsid w:val="005D5A71"/>
    <w:rsid w:val="005E2635"/>
    <w:rsid w:val="005E2964"/>
    <w:rsid w:val="005E6A6F"/>
    <w:rsid w:val="005F31C0"/>
    <w:rsid w:val="005F6443"/>
    <w:rsid w:val="00616944"/>
    <w:rsid w:val="00627CFD"/>
    <w:rsid w:val="00637BEE"/>
    <w:rsid w:val="00641EF7"/>
    <w:rsid w:val="00644C6D"/>
    <w:rsid w:val="00650746"/>
    <w:rsid w:val="00655809"/>
    <w:rsid w:val="00667855"/>
    <w:rsid w:val="00667870"/>
    <w:rsid w:val="00675EAE"/>
    <w:rsid w:val="006A1D6C"/>
    <w:rsid w:val="006A3200"/>
    <w:rsid w:val="006B6BB0"/>
    <w:rsid w:val="006D05AC"/>
    <w:rsid w:val="006E2175"/>
    <w:rsid w:val="006F19BE"/>
    <w:rsid w:val="00707174"/>
    <w:rsid w:val="00723D5F"/>
    <w:rsid w:val="00730DE2"/>
    <w:rsid w:val="00732072"/>
    <w:rsid w:val="00740730"/>
    <w:rsid w:val="00747CF9"/>
    <w:rsid w:val="00756AE0"/>
    <w:rsid w:val="00761A0A"/>
    <w:rsid w:val="00766D06"/>
    <w:rsid w:val="00776B11"/>
    <w:rsid w:val="0078021A"/>
    <w:rsid w:val="00786170"/>
    <w:rsid w:val="007923F1"/>
    <w:rsid w:val="007B3D2B"/>
    <w:rsid w:val="007C0390"/>
    <w:rsid w:val="007C46F9"/>
    <w:rsid w:val="007E3A60"/>
    <w:rsid w:val="0080294F"/>
    <w:rsid w:val="008060BB"/>
    <w:rsid w:val="00806CFC"/>
    <w:rsid w:val="008320C7"/>
    <w:rsid w:val="008335FC"/>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03347"/>
    <w:rsid w:val="009236CA"/>
    <w:rsid w:val="00932BF2"/>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E413E"/>
    <w:rsid w:val="009F6299"/>
    <w:rsid w:val="00A01F0F"/>
    <w:rsid w:val="00A1791D"/>
    <w:rsid w:val="00A21F21"/>
    <w:rsid w:val="00A5700D"/>
    <w:rsid w:val="00AB4826"/>
    <w:rsid w:val="00AC3CE3"/>
    <w:rsid w:val="00AD1BE4"/>
    <w:rsid w:val="00AD7796"/>
    <w:rsid w:val="00B01897"/>
    <w:rsid w:val="00B05017"/>
    <w:rsid w:val="00B1083F"/>
    <w:rsid w:val="00B17610"/>
    <w:rsid w:val="00B21C95"/>
    <w:rsid w:val="00B22AF8"/>
    <w:rsid w:val="00B31BA4"/>
    <w:rsid w:val="00B36723"/>
    <w:rsid w:val="00B54053"/>
    <w:rsid w:val="00B8178E"/>
    <w:rsid w:val="00B910AD"/>
    <w:rsid w:val="00B91C7D"/>
    <w:rsid w:val="00B91E3B"/>
    <w:rsid w:val="00BB323C"/>
    <w:rsid w:val="00BB7FF2"/>
    <w:rsid w:val="00BE7C14"/>
    <w:rsid w:val="00C027B5"/>
    <w:rsid w:val="00C10811"/>
    <w:rsid w:val="00C17AA8"/>
    <w:rsid w:val="00C201A8"/>
    <w:rsid w:val="00C21B41"/>
    <w:rsid w:val="00C247B5"/>
    <w:rsid w:val="00C338B6"/>
    <w:rsid w:val="00C52211"/>
    <w:rsid w:val="00C536ED"/>
    <w:rsid w:val="00C55EC6"/>
    <w:rsid w:val="00C57E4D"/>
    <w:rsid w:val="00C618EF"/>
    <w:rsid w:val="00C679CD"/>
    <w:rsid w:val="00C767AD"/>
    <w:rsid w:val="00C904AF"/>
    <w:rsid w:val="00CA0A8F"/>
    <w:rsid w:val="00CA69B7"/>
    <w:rsid w:val="00CA7D58"/>
    <w:rsid w:val="00CB471B"/>
    <w:rsid w:val="00CB5223"/>
    <w:rsid w:val="00CB5738"/>
    <w:rsid w:val="00CC1BB8"/>
    <w:rsid w:val="00CE13A1"/>
    <w:rsid w:val="00CE1F6F"/>
    <w:rsid w:val="00CE2F45"/>
    <w:rsid w:val="00CE51CD"/>
    <w:rsid w:val="00CF16E4"/>
    <w:rsid w:val="00CF265F"/>
    <w:rsid w:val="00CF73BA"/>
    <w:rsid w:val="00D06C34"/>
    <w:rsid w:val="00D215F5"/>
    <w:rsid w:val="00D25D27"/>
    <w:rsid w:val="00D26AB0"/>
    <w:rsid w:val="00D3506F"/>
    <w:rsid w:val="00D35815"/>
    <w:rsid w:val="00D44715"/>
    <w:rsid w:val="00D50362"/>
    <w:rsid w:val="00D5330B"/>
    <w:rsid w:val="00D57DE7"/>
    <w:rsid w:val="00D60604"/>
    <w:rsid w:val="00D73B2B"/>
    <w:rsid w:val="00D8416C"/>
    <w:rsid w:val="00D95A27"/>
    <w:rsid w:val="00DB0025"/>
    <w:rsid w:val="00DF3B6A"/>
    <w:rsid w:val="00E104FD"/>
    <w:rsid w:val="00E319B1"/>
    <w:rsid w:val="00E41E8E"/>
    <w:rsid w:val="00E43720"/>
    <w:rsid w:val="00E45A94"/>
    <w:rsid w:val="00E56048"/>
    <w:rsid w:val="00E714C8"/>
    <w:rsid w:val="00E75620"/>
    <w:rsid w:val="00E7733C"/>
    <w:rsid w:val="00E82D41"/>
    <w:rsid w:val="00E83248"/>
    <w:rsid w:val="00E861F1"/>
    <w:rsid w:val="00EA0F6B"/>
    <w:rsid w:val="00EB3B95"/>
    <w:rsid w:val="00ED5176"/>
    <w:rsid w:val="00EF227E"/>
    <w:rsid w:val="00EF5E6E"/>
    <w:rsid w:val="00F0305B"/>
    <w:rsid w:val="00F06E91"/>
    <w:rsid w:val="00F159E7"/>
    <w:rsid w:val="00F16B28"/>
    <w:rsid w:val="00F23361"/>
    <w:rsid w:val="00F3623F"/>
    <w:rsid w:val="00F43755"/>
    <w:rsid w:val="00F538BD"/>
    <w:rsid w:val="00F67797"/>
    <w:rsid w:val="00F75429"/>
    <w:rsid w:val="00F90627"/>
    <w:rsid w:val="00FA79B0"/>
    <w:rsid w:val="00FB14CD"/>
    <w:rsid w:val="00FB6ADD"/>
    <w:rsid w:val="00FE1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841765">
      <w:bodyDiv w:val="1"/>
      <w:marLeft w:val="0"/>
      <w:marRight w:val="0"/>
      <w:marTop w:val="0"/>
      <w:marBottom w:val="0"/>
      <w:divBdr>
        <w:top w:val="none" w:sz="0" w:space="0" w:color="auto"/>
        <w:left w:val="none" w:sz="0" w:space="0" w:color="auto"/>
        <w:bottom w:val="none" w:sz="0" w:space="0" w:color="auto"/>
        <w:right w:val="none" w:sz="0" w:space="0" w:color="auto"/>
      </w:divBdr>
    </w:div>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158</Words>
  <Characters>869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CONTRALORIA</cp:lastModifiedBy>
  <cp:revision>20</cp:revision>
  <cp:lastPrinted>2021-02-16T15:49:00Z</cp:lastPrinted>
  <dcterms:created xsi:type="dcterms:W3CDTF">2021-02-03T20:45:00Z</dcterms:created>
  <dcterms:modified xsi:type="dcterms:W3CDTF">2021-06-26T19:22:00Z</dcterms:modified>
</cp:coreProperties>
</file>