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6346982">
                <wp:simplePos x="0" y="0"/>
                <wp:positionH relativeFrom="margin">
                  <wp:posOffset>2998470</wp:posOffset>
                </wp:positionH>
                <wp:positionV relativeFrom="paragraph">
                  <wp:posOffset>0</wp:posOffset>
                </wp:positionV>
                <wp:extent cx="2613660" cy="2607945"/>
                <wp:effectExtent l="0" t="0" r="0" b="190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607945"/>
                        </a:xfrm>
                        <a:prstGeom prst="rect">
                          <a:avLst/>
                        </a:prstGeom>
                        <a:solidFill>
                          <a:srgbClr val="FFFFFF"/>
                        </a:solidFill>
                        <a:ln w="9525">
                          <a:noFill/>
                          <a:miter lim="800000"/>
                          <a:headEnd/>
                          <a:tailEnd/>
                        </a:ln>
                      </wps:spPr>
                      <wps:txbx>
                        <w:txbxContent>
                          <w:p w14:paraId="4695ACCC" w14:textId="0A79A6C5" w:rsidR="00145573" w:rsidRPr="00BD6205" w:rsidRDefault="00BD6205" w:rsidP="00145573">
                            <w:pPr>
                              <w:spacing w:after="0" w:line="360" w:lineRule="auto"/>
                              <w:jc w:val="both"/>
                              <w:rPr>
                                <w:rFonts w:ascii="Arial" w:hAnsi="Arial" w:cs="Arial"/>
                                <w:b/>
                                <w:sz w:val="18"/>
                                <w:szCs w:val="18"/>
                              </w:rPr>
                            </w:pPr>
                            <w:r w:rsidRPr="00BD6205">
                              <w:rPr>
                                <w:rFonts w:ascii="Arial" w:hAnsi="Arial" w:cs="Arial"/>
                                <w:b/>
                                <w:sz w:val="18"/>
                                <w:szCs w:val="18"/>
                              </w:rPr>
                              <w:t>PROCEDIMIENTO ESPECIAL SANCIONADOR</w:t>
                            </w:r>
                          </w:p>
                          <w:p w14:paraId="31EA056D" w14:textId="77777777" w:rsidR="00DA5E0B" w:rsidRPr="00BD6205" w:rsidRDefault="00DA5E0B" w:rsidP="00145573">
                            <w:pPr>
                              <w:spacing w:after="0" w:line="360" w:lineRule="auto"/>
                              <w:jc w:val="both"/>
                              <w:rPr>
                                <w:rFonts w:ascii="Arial" w:hAnsi="Arial" w:cs="Arial"/>
                                <w:b/>
                                <w:sz w:val="18"/>
                                <w:szCs w:val="18"/>
                              </w:rPr>
                            </w:pPr>
                          </w:p>
                          <w:p w14:paraId="7712F9A1" w14:textId="13435E97" w:rsidR="00145573"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EXPEDIENTE:</w:t>
                            </w:r>
                            <w:r w:rsidRPr="00BD6205">
                              <w:rPr>
                                <w:rFonts w:ascii="Arial" w:hAnsi="Arial" w:cs="Arial"/>
                                <w:bCs/>
                                <w:sz w:val="18"/>
                                <w:szCs w:val="18"/>
                              </w:rPr>
                              <w:t xml:space="preserve"> </w:t>
                            </w:r>
                            <w:r w:rsidR="00BD6205" w:rsidRPr="00BD6205">
                              <w:rPr>
                                <w:rFonts w:ascii="Arial" w:hAnsi="Arial" w:cs="Arial"/>
                                <w:bCs/>
                                <w:sz w:val="18"/>
                                <w:szCs w:val="18"/>
                              </w:rPr>
                              <w:t>TEEA-PES-028/2021</w:t>
                            </w:r>
                            <w:r w:rsidR="00BC50EB" w:rsidRPr="00BD6205">
                              <w:rPr>
                                <w:rFonts w:ascii="Arial" w:hAnsi="Arial" w:cs="Arial"/>
                                <w:bCs/>
                                <w:sz w:val="18"/>
                                <w:szCs w:val="18"/>
                              </w:rPr>
                              <w:tab/>
                            </w:r>
                          </w:p>
                          <w:p w14:paraId="1B2014FA" w14:textId="0AD25E1E" w:rsidR="00DA5E0B"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DENUNCIANTE</w:t>
                            </w:r>
                            <w:r w:rsidR="00145573" w:rsidRPr="00BD6205">
                              <w:rPr>
                                <w:rFonts w:ascii="Arial" w:hAnsi="Arial" w:cs="Arial"/>
                                <w:b/>
                                <w:sz w:val="18"/>
                                <w:szCs w:val="18"/>
                              </w:rPr>
                              <w:t>:</w:t>
                            </w:r>
                            <w:r w:rsidR="002E50DD" w:rsidRPr="00BD6205">
                              <w:rPr>
                                <w:rFonts w:ascii="Arial" w:hAnsi="Arial" w:cs="Arial"/>
                                <w:bCs/>
                                <w:sz w:val="18"/>
                                <w:szCs w:val="18"/>
                              </w:rPr>
                              <w:t xml:space="preserve"> </w:t>
                            </w:r>
                            <w:r w:rsidRPr="00BD6205">
                              <w:rPr>
                                <w:rFonts w:ascii="Arial" w:hAnsi="Arial" w:cs="Arial"/>
                                <w:bCs/>
                                <w:sz w:val="18"/>
                                <w:szCs w:val="18"/>
                              </w:rPr>
                              <w:t>C. Francisco Arturo Federico Ávila Anaya, candidato de la coalición “Juntos Haremos Historia en Aguascalientes” a la presidencia municipal de Aguascalientes</w:t>
                            </w:r>
                          </w:p>
                          <w:p w14:paraId="1BA29F17" w14:textId="77777777" w:rsidR="00BD6205"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DENUNCIADO</w:t>
                            </w:r>
                            <w:r w:rsidR="00145573" w:rsidRPr="00BD6205">
                              <w:rPr>
                                <w:rFonts w:ascii="Arial" w:hAnsi="Arial" w:cs="Arial"/>
                                <w:b/>
                                <w:sz w:val="18"/>
                                <w:szCs w:val="18"/>
                              </w:rPr>
                              <w:t>:</w:t>
                            </w:r>
                            <w:r w:rsidR="00145573" w:rsidRPr="00BD6205">
                              <w:rPr>
                                <w:rFonts w:ascii="Arial" w:hAnsi="Arial" w:cs="Arial"/>
                                <w:bCs/>
                                <w:sz w:val="18"/>
                                <w:szCs w:val="18"/>
                              </w:rPr>
                              <w:t xml:space="preserve"> </w:t>
                            </w:r>
                            <w:r w:rsidRPr="00BD6205">
                              <w:rPr>
                                <w:rFonts w:ascii="Arial" w:hAnsi="Arial" w:cs="Arial"/>
                                <w:bCs/>
                                <w:sz w:val="18"/>
                                <w:szCs w:val="18"/>
                              </w:rPr>
                              <w:t>C. Gabriel Arellano Espinoza, candidato del partido Movimiento Ciudadano a la presidencia municipal de Aguascalientes.</w:t>
                            </w:r>
                          </w:p>
                          <w:p w14:paraId="6C966CDF" w14:textId="1F8DBD44" w:rsidR="00757D9D"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MAGISTRAD</w:t>
                            </w:r>
                            <w:r w:rsidR="00C97158" w:rsidRPr="00BD6205">
                              <w:rPr>
                                <w:rFonts w:ascii="Arial" w:hAnsi="Arial" w:cs="Arial"/>
                                <w:b/>
                                <w:sz w:val="18"/>
                                <w:szCs w:val="18"/>
                              </w:rPr>
                              <w:t>A</w:t>
                            </w:r>
                            <w:r w:rsidRPr="00BD6205">
                              <w:rPr>
                                <w:rFonts w:ascii="Arial" w:hAnsi="Arial" w:cs="Arial"/>
                                <w:b/>
                                <w:sz w:val="18"/>
                                <w:szCs w:val="18"/>
                              </w:rPr>
                              <w:t xml:space="preserve"> PONENTE:</w:t>
                            </w:r>
                            <w:r w:rsidR="00E127D5" w:rsidRPr="00BD6205">
                              <w:rPr>
                                <w:rFonts w:ascii="Arial" w:hAnsi="Arial" w:cs="Arial"/>
                                <w:bCs/>
                                <w:sz w:val="18"/>
                                <w:szCs w:val="18"/>
                              </w:rPr>
                              <w:t xml:space="preserve"> </w:t>
                            </w:r>
                            <w:r w:rsidR="00C97158" w:rsidRPr="00BD6205">
                              <w:rPr>
                                <w:rFonts w:ascii="Arial" w:hAnsi="Arial" w:cs="Arial"/>
                                <w:bCs/>
                                <w:sz w:val="18"/>
                                <w:szCs w:val="18"/>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205.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" stroked="f">
                <v:textbox>
                  <w:txbxContent>
                    <w:p w14:paraId="4695ACCC" w14:textId="0A79A6C5" w:rsidR="00145573" w:rsidRPr="00BD6205" w:rsidRDefault="00BD6205" w:rsidP="00145573">
                      <w:pPr>
                        <w:spacing w:after="0" w:line="360" w:lineRule="auto"/>
                        <w:jc w:val="both"/>
                        <w:rPr>
                          <w:rFonts w:ascii="Arial" w:hAnsi="Arial" w:cs="Arial"/>
                          <w:b/>
                          <w:sz w:val="18"/>
                          <w:szCs w:val="18"/>
                        </w:rPr>
                      </w:pPr>
                      <w:r w:rsidRPr="00BD6205">
                        <w:rPr>
                          <w:rFonts w:ascii="Arial" w:hAnsi="Arial" w:cs="Arial"/>
                          <w:b/>
                          <w:sz w:val="18"/>
                          <w:szCs w:val="18"/>
                        </w:rPr>
                        <w:t>PROCEDIMIENTO ESPECIAL SANCIONADOR</w:t>
                      </w:r>
                    </w:p>
                    <w:p w14:paraId="31EA056D" w14:textId="77777777" w:rsidR="00DA5E0B" w:rsidRPr="00BD6205" w:rsidRDefault="00DA5E0B" w:rsidP="00145573">
                      <w:pPr>
                        <w:spacing w:after="0" w:line="360" w:lineRule="auto"/>
                        <w:jc w:val="both"/>
                        <w:rPr>
                          <w:rFonts w:ascii="Arial" w:hAnsi="Arial" w:cs="Arial"/>
                          <w:b/>
                          <w:sz w:val="18"/>
                          <w:szCs w:val="18"/>
                        </w:rPr>
                      </w:pPr>
                    </w:p>
                    <w:p w14:paraId="7712F9A1" w14:textId="13435E97" w:rsidR="00145573"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EXPEDIENTE:</w:t>
                      </w:r>
                      <w:r w:rsidRPr="00BD6205">
                        <w:rPr>
                          <w:rFonts w:ascii="Arial" w:hAnsi="Arial" w:cs="Arial"/>
                          <w:bCs/>
                          <w:sz w:val="18"/>
                          <w:szCs w:val="18"/>
                        </w:rPr>
                        <w:t xml:space="preserve"> </w:t>
                      </w:r>
                      <w:r w:rsidR="00BD6205" w:rsidRPr="00BD6205">
                        <w:rPr>
                          <w:rFonts w:ascii="Arial" w:hAnsi="Arial" w:cs="Arial"/>
                          <w:bCs/>
                          <w:sz w:val="18"/>
                          <w:szCs w:val="18"/>
                        </w:rPr>
                        <w:t>TEEA-PES-028/2021</w:t>
                      </w:r>
                      <w:r w:rsidR="00BC50EB" w:rsidRPr="00BD6205">
                        <w:rPr>
                          <w:rFonts w:ascii="Arial" w:hAnsi="Arial" w:cs="Arial"/>
                          <w:bCs/>
                          <w:sz w:val="18"/>
                          <w:szCs w:val="18"/>
                        </w:rPr>
                        <w:tab/>
                      </w:r>
                    </w:p>
                    <w:p w14:paraId="1B2014FA" w14:textId="0AD25E1E" w:rsidR="00DA5E0B"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DENUNCIANTE</w:t>
                      </w:r>
                      <w:r w:rsidR="00145573" w:rsidRPr="00BD6205">
                        <w:rPr>
                          <w:rFonts w:ascii="Arial" w:hAnsi="Arial" w:cs="Arial"/>
                          <w:b/>
                          <w:sz w:val="18"/>
                          <w:szCs w:val="18"/>
                        </w:rPr>
                        <w:t>:</w:t>
                      </w:r>
                      <w:r w:rsidR="002E50DD" w:rsidRPr="00BD6205">
                        <w:rPr>
                          <w:rFonts w:ascii="Arial" w:hAnsi="Arial" w:cs="Arial"/>
                          <w:bCs/>
                          <w:sz w:val="18"/>
                          <w:szCs w:val="18"/>
                        </w:rPr>
                        <w:t xml:space="preserve"> </w:t>
                      </w:r>
                      <w:r w:rsidRPr="00BD6205">
                        <w:rPr>
                          <w:rFonts w:ascii="Arial" w:hAnsi="Arial" w:cs="Arial"/>
                          <w:bCs/>
                          <w:sz w:val="18"/>
                          <w:szCs w:val="18"/>
                        </w:rPr>
                        <w:t>C. Francisco Arturo Federico Ávila Anaya, candidato de la coalición “Juntos Haremos Historia en Aguascalientes” a la presidencia municipal de Aguascalientes</w:t>
                      </w:r>
                    </w:p>
                    <w:p w14:paraId="1BA29F17" w14:textId="77777777" w:rsidR="00BD6205"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DENUNCIADO</w:t>
                      </w:r>
                      <w:r w:rsidR="00145573" w:rsidRPr="00BD6205">
                        <w:rPr>
                          <w:rFonts w:ascii="Arial" w:hAnsi="Arial" w:cs="Arial"/>
                          <w:b/>
                          <w:sz w:val="18"/>
                          <w:szCs w:val="18"/>
                        </w:rPr>
                        <w:t>:</w:t>
                      </w:r>
                      <w:r w:rsidR="00145573" w:rsidRPr="00BD6205">
                        <w:rPr>
                          <w:rFonts w:ascii="Arial" w:hAnsi="Arial" w:cs="Arial"/>
                          <w:bCs/>
                          <w:sz w:val="18"/>
                          <w:szCs w:val="18"/>
                        </w:rPr>
                        <w:t xml:space="preserve"> </w:t>
                      </w:r>
                      <w:r w:rsidRPr="00BD6205">
                        <w:rPr>
                          <w:rFonts w:ascii="Arial" w:hAnsi="Arial" w:cs="Arial"/>
                          <w:bCs/>
                          <w:sz w:val="18"/>
                          <w:szCs w:val="18"/>
                        </w:rPr>
                        <w:t>C. Gabriel Arellano Espinoza, candidato del partido Movimiento Ciudadano a la presidencia municipal de Aguascalientes.</w:t>
                      </w:r>
                    </w:p>
                    <w:p w14:paraId="6C966CDF" w14:textId="1F8DBD44" w:rsidR="00757D9D"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MAGISTRAD</w:t>
                      </w:r>
                      <w:r w:rsidR="00C97158" w:rsidRPr="00BD6205">
                        <w:rPr>
                          <w:rFonts w:ascii="Arial" w:hAnsi="Arial" w:cs="Arial"/>
                          <w:b/>
                          <w:sz w:val="18"/>
                          <w:szCs w:val="18"/>
                        </w:rPr>
                        <w:t>A</w:t>
                      </w:r>
                      <w:r w:rsidRPr="00BD6205">
                        <w:rPr>
                          <w:rFonts w:ascii="Arial" w:hAnsi="Arial" w:cs="Arial"/>
                          <w:b/>
                          <w:sz w:val="18"/>
                          <w:szCs w:val="18"/>
                        </w:rPr>
                        <w:t xml:space="preserve"> PONENTE:</w:t>
                      </w:r>
                      <w:r w:rsidR="00E127D5" w:rsidRPr="00BD6205">
                        <w:rPr>
                          <w:rFonts w:ascii="Arial" w:hAnsi="Arial" w:cs="Arial"/>
                          <w:bCs/>
                          <w:sz w:val="18"/>
                          <w:szCs w:val="18"/>
                        </w:rPr>
                        <w:t xml:space="preserve"> </w:t>
                      </w:r>
                      <w:r w:rsidR="00C97158" w:rsidRPr="00BD6205">
                        <w:rPr>
                          <w:rFonts w:ascii="Arial" w:hAnsi="Arial" w:cs="Arial"/>
                          <w:bCs/>
                          <w:sz w:val="18"/>
                          <w:szCs w:val="18"/>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0003EE9C" w14:textId="68CA3ED9" w:rsidR="00BD6205" w:rsidRDefault="00BD6205" w:rsidP="00892F6F">
      <w:pPr>
        <w:jc w:val="both"/>
        <w:rPr>
          <w:rFonts w:ascii="Arial" w:eastAsia="Times New Roman" w:hAnsi="Arial" w:cs="Arial"/>
          <w:b/>
          <w:sz w:val="20"/>
          <w:szCs w:val="20"/>
          <w:lang w:eastAsia="es-ES"/>
        </w:rPr>
      </w:pPr>
    </w:p>
    <w:p w14:paraId="4EFFD952" w14:textId="77777777" w:rsidR="00BD6205" w:rsidRDefault="00BD6205" w:rsidP="00892F6F">
      <w:pPr>
        <w:jc w:val="both"/>
        <w:rPr>
          <w:rFonts w:ascii="Arial" w:eastAsia="Times New Roman" w:hAnsi="Arial" w:cs="Arial"/>
          <w:b/>
          <w:sz w:val="20"/>
          <w:szCs w:val="20"/>
          <w:lang w:eastAsia="es-ES"/>
        </w:rPr>
      </w:pPr>
    </w:p>
    <w:p w14:paraId="24BA5031" w14:textId="57E4D193"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BD6205">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BD6205" w:rsidRPr="00BD6205">
        <w:rPr>
          <w:rFonts w:ascii="Arial" w:eastAsia="Times New Roman" w:hAnsi="Arial" w:cs="Arial"/>
          <w:sz w:val="20"/>
          <w:szCs w:val="20"/>
          <w:lang w:eastAsia="es-ES"/>
        </w:rPr>
        <w:t>C. Francisco Arturo Federico Ávila Anaya, candidato de la coalición “Juntos Haremos Historia en Aguascalientes” a la presidencia municipal de Aguascalientes</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BC50EB">
        <w:rPr>
          <w:rFonts w:ascii="Arial" w:eastAsia="Times New Roman" w:hAnsi="Arial" w:cs="Arial"/>
          <w:sz w:val="20"/>
          <w:szCs w:val="20"/>
          <w:lang w:eastAsia="es-ES"/>
        </w:rPr>
        <w:t>l</w:t>
      </w:r>
      <w:r w:rsidR="00D42FC5" w:rsidRPr="00124D89">
        <w:rPr>
          <w:rFonts w:ascii="Arial" w:eastAsia="Times New Roman" w:hAnsi="Arial" w:cs="Arial"/>
          <w:sz w:val="20"/>
          <w:szCs w:val="20"/>
          <w:lang w:eastAsia="es-ES"/>
        </w:rPr>
        <w:t xml:space="preserve"> </w:t>
      </w:r>
      <w:r w:rsidR="00BD6205" w:rsidRPr="00BD6205">
        <w:rPr>
          <w:rFonts w:ascii="Arial" w:eastAsia="Arial" w:hAnsi="Arial" w:cs="Arial"/>
          <w:spacing w:val="19"/>
          <w:sz w:val="20"/>
          <w:szCs w:val="20"/>
        </w:rPr>
        <w:t>C. Gabriel Arellano Espinoza, candidato del partido Movimiento Ciudadano a la presidencia municipal de Aguascalientes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97158">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DE22D9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C50EB">
        <w:rPr>
          <w:rFonts w:ascii="Arial" w:eastAsia="Times New Roman" w:hAnsi="Arial" w:cs="Arial"/>
          <w:b/>
          <w:sz w:val="20"/>
          <w:szCs w:val="20"/>
          <w:lang w:eastAsia="es-ES"/>
        </w:rPr>
        <w:t>veinticinco</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BC50EB">
        <w:rPr>
          <w:rFonts w:ascii="Arial" w:eastAsia="Times New Roman" w:hAnsi="Arial" w:cs="Arial"/>
          <w:b/>
          <w:sz w:val="20"/>
          <w:szCs w:val="20"/>
          <w:lang w:eastAsia="es-ES"/>
        </w:rPr>
        <w:t>cuadragésima cuarta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FD087A1" w14:textId="7661F8EB" w:rsidR="00E15976" w:rsidRPr="00272C17"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272C17">
    <w:pPr>
      <w:pStyle w:val="Piedepgina"/>
      <w:jc w:val="right"/>
    </w:pPr>
  </w:p>
  <w:p w14:paraId="299EE23D" w14:textId="77777777" w:rsidR="005F3ABF" w:rsidRDefault="00272C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72C17" w:rsidP="0083232F">
    <w:pPr>
      <w:pStyle w:val="Encabezado"/>
      <w:jc w:val="right"/>
      <w:rPr>
        <w:rFonts w:ascii="Century Gothic" w:hAnsi="Century Gothic"/>
        <w:b/>
        <w:sz w:val="18"/>
        <w:szCs w:val="18"/>
      </w:rPr>
    </w:pPr>
  </w:p>
  <w:p w14:paraId="0C9D10D5" w14:textId="29FDE34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BC50EB">
      <w:rPr>
        <w:rFonts w:ascii="Century Gothic" w:hAnsi="Century Gothic"/>
        <w:b/>
        <w:sz w:val="20"/>
        <w:szCs w:val="18"/>
      </w:rPr>
      <w:t>veinticuatro</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272C17"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272C17" w:rsidP="0083232F">
    <w:pPr>
      <w:pStyle w:val="Encabezado"/>
      <w:jc w:val="right"/>
      <w:rPr>
        <w:rFonts w:ascii="Century Gothic" w:hAnsi="Century Gothic"/>
      </w:rPr>
    </w:pPr>
  </w:p>
  <w:p w14:paraId="54369A33" w14:textId="77777777" w:rsidR="0083232F" w:rsidRPr="00A46BD3" w:rsidRDefault="00272C17"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72C17"/>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50EB"/>
    <w:rsid w:val="00BC7533"/>
    <w:rsid w:val="00BD1C45"/>
    <w:rsid w:val="00BD620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267</Words>
  <Characters>1470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27</cp:revision>
  <cp:lastPrinted>2021-03-23T18:32:00Z</cp:lastPrinted>
  <dcterms:created xsi:type="dcterms:W3CDTF">2021-02-03T20:40:00Z</dcterms:created>
  <dcterms:modified xsi:type="dcterms:W3CDTF">2021-06-29T00:11:00Z</dcterms:modified>
</cp:coreProperties>
</file>