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411305F5">
                <wp:simplePos x="0" y="0"/>
                <wp:positionH relativeFrom="margin">
                  <wp:posOffset>2998470</wp:posOffset>
                </wp:positionH>
                <wp:positionV relativeFrom="paragraph">
                  <wp:posOffset>0</wp:posOffset>
                </wp:positionV>
                <wp:extent cx="2613660" cy="2003425"/>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003425"/>
                        </a:xfrm>
                        <a:prstGeom prst="rect">
                          <a:avLst/>
                        </a:prstGeom>
                        <a:solidFill>
                          <a:srgbClr val="FFFFFF"/>
                        </a:solidFill>
                        <a:ln w="9525">
                          <a:noFill/>
                          <a:miter lim="800000"/>
                          <a:headEnd/>
                          <a:tailEnd/>
                        </a:ln>
                      </wps:spPr>
                      <wps:txbx>
                        <w:txbxContent>
                          <w:p w14:paraId="4695ACCC" w14:textId="0A79A6C5" w:rsidR="00145573" w:rsidRPr="00BD6205" w:rsidRDefault="00BD6205" w:rsidP="00145573">
                            <w:pPr>
                              <w:spacing w:after="0" w:line="360" w:lineRule="auto"/>
                              <w:jc w:val="both"/>
                              <w:rPr>
                                <w:rFonts w:ascii="Arial" w:hAnsi="Arial" w:cs="Arial"/>
                                <w:b/>
                                <w:sz w:val="18"/>
                                <w:szCs w:val="18"/>
                              </w:rPr>
                            </w:pPr>
                            <w:r w:rsidRPr="00BD6205">
                              <w:rPr>
                                <w:rFonts w:ascii="Arial" w:hAnsi="Arial" w:cs="Arial"/>
                                <w:b/>
                                <w:sz w:val="18"/>
                                <w:szCs w:val="18"/>
                              </w:rPr>
                              <w:t>PROCEDIMIENTO ESPECIAL SANCIONADOR</w:t>
                            </w:r>
                          </w:p>
                          <w:p w14:paraId="31EA056D" w14:textId="77777777" w:rsidR="00DA5E0B" w:rsidRPr="00BD6205" w:rsidRDefault="00DA5E0B" w:rsidP="00145573">
                            <w:pPr>
                              <w:spacing w:after="0" w:line="360" w:lineRule="auto"/>
                              <w:jc w:val="both"/>
                              <w:rPr>
                                <w:rFonts w:ascii="Arial" w:hAnsi="Arial" w:cs="Arial"/>
                                <w:b/>
                                <w:sz w:val="18"/>
                                <w:szCs w:val="18"/>
                              </w:rPr>
                            </w:pPr>
                          </w:p>
                          <w:p w14:paraId="7712F9A1" w14:textId="4C58733D" w:rsidR="00145573" w:rsidRPr="00BD6205" w:rsidRDefault="00145573" w:rsidP="00145573">
                            <w:pPr>
                              <w:spacing w:after="0" w:line="360" w:lineRule="auto"/>
                              <w:jc w:val="both"/>
                              <w:rPr>
                                <w:rFonts w:ascii="Arial" w:hAnsi="Arial" w:cs="Arial"/>
                                <w:bCs/>
                                <w:sz w:val="18"/>
                                <w:szCs w:val="18"/>
                              </w:rPr>
                            </w:pPr>
                            <w:r w:rsidRPr="00BD6205">
                              <w:rPr>
                                <w:rFonts w:ascii="Arial" w:hAnsi="Arial" w:cs="Arial"/>
                                <w:b/>
                                <w:sz w:val="18"/>
                                <w:szCs w:val="18"/>
                              </w:rPr>
                              <w:t>EXPEDIENTE:</w:t>
                            </w:r>
                            <w:r w:rsidRPr="00BD6205">
                              <w:rPr>
                                <w:rFonts w:ascii="Arial" w:hAnsi="Arial" w:cs="Arial"/>
                                <w:bCs/>
                                <w:sz w:val="18"/>
                                <w:szCs w:val="18"/>
                              </w:rPr>
                              <w:t xml:space="preserve"> </w:t>
                            </w:r>
                            <w:r w:rsidR="00CE1E53" w:rsidRPr="00CE1E53">
                              <w:rPr>
                                <w:rFonts w:ascii="Arial" w:hAnsi="Arial" w:cs="Arial"/>
                                <w:bCs/>
                                <w:sz w:val="18"/>
                                <w:szCs w:val="18"/>
                              </w:rPr>
                              <w:t>TEEA-PES-039/2021</w:t>
                            </w:r>
                            <w:r w:rsidR="00BC50EB" w:rsidRPr="00BD6205">
                              <w:rPr>
                                <w:rFonts w:ascii="Arial" w:hAnsi="Arial" w:cs="Arial"/>
                                <w:bCs/>
                                <w:sz w:val="18"/>
                                <w:szCs w:val="18"/>
                              </w:rPr>
                              <w:tab/>
                            </w:r>
                          </w:p>
                          <w:p w14:paraId="30DA1230" w14:textId="5D3263E1" w:rsidR="00A83186" w:rsidRDefault="00BD6205" w:rsidP="00145573">
                            <w:pPr>
                              <w:spacing w:after="0" w:line="360" w:lineRule="auto"/>
                              <w:jc w:val="both"/>
                              <w:rPr>
                                <w:rFonts w:ascii="Arial" w:hAnsi="Arial" w:cs="Arial"/>
                                <w:bCs/>
                                <w:sz w:val="18"/>
                                <w:szCs w:val="18"/>
                              </w:rPr>
                            </w:pPr>
                            <w:r w:rsidRPr="00BD6205">
                              <w:rPr>
                                <w:rFonts w:ascii="Arial" w:hAnsi="Arial" w:cs="Arial"/>
                                <w:b/>
                                <w:sz w:val="18"/>
                                <w:szCs w:val="18"/>
                              </w:rPr>
                              <w:t>DENUNCIANTE</w:t>
                            </w:r>
                            <w:r w:rsidR="00145573" w:rsidRPr="00BD6205">
                              <w:rPr>
                                <w:rFonts w:ascii="Arial" w:hAnsi="Arial" w:cs="Arial"/>
                                <w:b/>
                                <w:sz w:val="18"/>
                                <w:szCs w:val="18"/>
                              </w:rPr>
                              <w:t>:</w:t>
                            </w:r>
                            <w:r w:rsidR="002E50DD" w:rsidRPr="00BD6205">
                              <w:rPr>
                                <w:rFonts w:ascii="Arial" w:hAnsi="Arial" w:cs="Arial"/>
                                <w:bCs/>
                                <w:sz w:val="18"/>
                                <w:szCs w:val="18"/>
                              </w:rPr>
                              <w:t xml:space="preserve"> </w:t>
                            </w:r>
                            <w:r w:rsidR="00CE1E53" w:rsidRPr="00CE1E53">
                              <w:rPr>
                                <w:rFonts w:ascii="Arial" w:hAnsi="Arial" w:cs="Arial"/>
                                <w:bCs/>
                                <w:sz w:val="18"/>
                                <w:szCs w:val="18"/>
                              </w:rPr>
                              <w:t>Dato Protegido</w:t>
                            </w:r>
                          </w:p>
                          <w:p w14:paraId="1BA29F17" w14:textId="73835F81" w:rsidR="00BD6205" w:rsidRPr="00BD6205" w:rsidRDefault="00BD6205" w:rsidP="00145573">
                            <w:pPr>
                              <w:spacing w:after="0" w:line="360" w:lineRule="auto"/>
                              <w:jc w:val="both"/>
                              <w:rPr>
                                <w:rFonts w:ascii="Arial" w:hAnsi="Arial" w:cs="Arial"/>
                                <w:bCs/>
                                <w:sz w:val="18"/>
                                <w:szCs w:val="18"/>
                              </w:rPr>
                            </w:pPr>
                            <w:r w:rsidRPr="00BD6205">
                              <w:rPr>
                                <w:rFonts w:ascii="Arial" w:hAnsi="Arial" w:cs="Arial"/>
                                <w:b/>
                                <w:sz w:val="18"/>
                                <w:szCs w:val="18"/>
                              </w:rPr>
                              <w:t>DENUNCIADO</w:t>
                            </w:r>
                            <w:r w:rsidR="00145573" w:rsidRPr="00BD6205">
                              <w:rPr>
                                <w:rFonts w:ascii="Arial" w:hAnsi="Arial" w:cs="Arial"/>
                                <w:b/>
                                <w:sz w:val="18"/>
                                <w:szCs w:val="18"/>
                              </w:rPr>
                              <w:t>:</w:t>
                            </w:r>
                            <w:r w:rsidR="00145573" w:rsidRPr="00BD6205">
                              <w:rPr>
                                <w:rFonts w:ascii="Arial" w:hAnsi="Arial" w:cs="Arial"/>
                                <w:bCs/>
                                <w:sz w:val="18"/>
                                <w:szCs w:val="18"/>
                              </w:rPr>
                              <w:t xml:space="preserve"> </w:t>
                            </w:r>
                            <w:r w:rsidR="00CE1E53" w:rsidRPr="00CE1E53">
                              <w:rPr>
                                <w:rFonts w:ascii="Arial" w:hAnsi="Arial" w:cs="Arial"/>
                                <w:bCs/>
                                <w:sz w:val="18"/>
                                <w:szCs w:val="18"/>
                              </w:rPr>
                              <w:t>C. Luis Alberto González y el medio de comunicación “MONITOR AGS”</w:t>
                            </w:r>
                          </w:p>
                          <w:p w14:paraId="6C966CDF" w14:textId="27D663EF" w:rsidR="00757D9D" w:rsidRPr="00BD6205" w:rsidRDefault="00145573" w:rsidP="00145573">
                            <w:pPr>
                              <w:spacing w:after="0" w:line="360" w:lineRule="auto"/>
                              <w:jc w:val="both"/>
                              <w:rPr>
                                <w:rFonts w:ascii="Arial" w:hAnsi="Arial" w:cs="Arial"/>
                                <w:bCs/>
                                <w:sz w:val="18"/>
                                <w:szCs w:val="18"/>
                              </w:rPr>
                            </w:pPr>
                            <w:r w:rsidRPr="00BD6205">
                              <w:rPr>
                                <w:rFonts w:ascii="Arial" w:hAnsi="Arial" w:cs="Arial"/>
                                <w:b/>
                                <w:sz w:val="18"/>
                                <w:szCs w:val="18"/>
                              </w:rPr>
                              <w:t>MAGISTRAD</w:t>
                            </w:r>
                            <w:r w:rsidR="00C97158" w:rsidRPr="00BD6205">
                              <w:rPr>
                                <w:rFonts w:ascii="Arial" w:hAnsi="Arial" w:cs="Arial"/>
                                <w:b/>
                                <w:sz w:val="18"/>
                                <w:szCs w:val="18"/>
                              </w:rPr>
                              <w:t>A</w:t>
                            </w:r>
                            <w:r w:rsidRPr="00BD6205">
                              <w:rPr>
                                <w:rFonts w:ascii="Arial" w:hAnsi="Arial" w:cs="Arial"/>
                                <w:b/>
                                <w:sz w:val="18"/>
                                <w:szCs w:val="18"/>
                              </w:rPr>
                              <w:t xml:space="preserve"> PONENTE:</w:t>
                            </w:r>
                            <w:r w:rsidR="00E127D5" w:rsidRPr="00BD6205">
                              <w:rPr>
                                <w:rFonts w:ascii="Arial" w:hAnsi="Arial" w:cs="Arial"/>
                                <w:bCs/>
                                <w:sz w:val="18"/>
                                <w:szCs w:val="18"/>
                              </w:rPr>
                              <w:t xml:space="preserve"> </w:t>
                            </w:r>
                            <w:r w:rsidR="00CE1E53" w:rsidRPr="00CE1E53">
                              <w:rPr>
                                <w:rFonts w:ascii="Arial" w:hAnsi="Arial" w:cs="Arial"/>
                                <w:bCs/>
                                <w:sz w:val="18"/>
                                <w:szCs w:val="18"/>
                              </w:rPr>
                              <w:t xml:space="preserve">Claudia </w:t>
                            </w:r>
                            <w:proofErr w:type="spellStart"/>
                            <w:r w:rsidR="00CE1E53" w:rsidRPr="00CE1E53">
                              <w:rPr>
                                <w:rFonts w:ascii="Arial" w:hAnsi="Arial" w:cs="Arial"/>
                                <w:bCs/>
                                <w:sz w:val="18"/>
                                <w:szCs w:val="18"/>
                              </w:rPr>
                              <w:t>Eloisa</w:t>
                            </w:r>
                            <w:proofErr w:type="spellEnd"/>
                            <w:r w:rsidR="00CE1E53" w:rsidRPr="00CE1E53">
                              <w:rPr>
                                <w:rFonts w:ascii="Arial" w:hAnsi="Arial" w:cs="Arial"/>
                                <w:bCs/>
                                <w:sz w:val="18"/>
                                <w:szCs w:val="18"/>
                              </w:rPr>
                              <w:t xml:space="preserve"> Díaz de León González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1pt;margin-top:0;width:205.8pt;height:157.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" stroked="f">
                <v:textbox>
                  <w:txbxContent>
                    <w:p w14:paraId="4695ACCC" w14:textId="0A79A6C5" w:rsidR="00145573" w:rsidRPr="00BD6205" w:rsidRDefault="00BD6205" w:rsidP="00145573">
                      <w:pPr>
                        <w:spacing w:after="0" w:line="360" w:lineRule="auto"/>
                        <w:jc w:val="both"/>
                        <w:rPr>
                          <w:rFonts w:ascii="Arial" w:hAnsi="Arial" w:cs="Arial"/>
                          <w:b/>
                          <w:sz w:val="18"/>
                          <w:szCs w:val="18"/>
                        </w:rPr>
                      </w:pPr>
                      <w:r w:rsidRPr="00BD6205">
                        <w:rPr>
                          <w:rFonts w:ascii="Arial" w:hAnsi="Arial" w:cs="Arial"/>
                          <w:b/>
                          <w:sz w:val="18"/>
                          <w:szCs w:val="18"/>
                        </w:rPr>
                        <w:t>PROCEDIMIENTO ESPECIAL SANCIONADOR</w:t>
                      </w:r>
                    </w:p>
                    <w:p w14:paraId="31EA056D" w14:textId="77777777" w:rsidR="00DA5E0B" w:rsidRPr="00BD6205" w:rsidRDefault="00DA5E0B" w:rsidP="00145573">
                      <w:pPr>
                        <w:spacing w:after="0" w:line="360" w:lineRule="auto"/>
                        <w:jc w:val="both"/>
                        <w:rPr>
                          <w:rFonts w:ascii="Arial" w:hAnsi="Arial" w:cs="Arial"/>
                          <w:b/>
                          <w:sz w:val="18"/>
                          <w:szCs w:val="18"/>
                        </w:rPr>
                      </w:pPr>
                    </w:p>
                    <w:p w14:paraId="7712F9A1" w14:textId="4C58733D" w:rsidR="00145573" w:rsidRPr="00BD6205" w:rsidRDefault="00145573" w:rsidP="00145573">
                      <w:pPr>
                        <w:spacing w:after="0" w:line="360" w:lineRule="auto"/>
                        <w:jc w:val="both"/>
                        <w:rPr>
                          <w:rFonts w:ascii="Arial" w:hAnsi="Arial" w:cs="Arial"/>
                          <w:bCs/>
                          <w:sz w:val="18"/>
                          <w:szCs w:val="18"/>
                        </w:rPr>
                      </w:pPr>
                      <w:r w:rsidRPr="00BD6205">
                        <w:rPr>
                          <w:rFonts w:ascii="Arial" w:hAnsi="Arial" w:cs="Arial"/>
                          <w:b/>
                          <w:sz w:val="18"/>
                          <w:szCs w:val="18"/>
                        </w:rPr>
                        <w:t>EXPEDIENTE:</w:t>
                      </w:r>
                      <w:r w:rsidRPr="00BD6205">
                        <w:rPr>
                          <w:rFonts w:ascii="Arial" w:hAnsi="Arial" w:cs="Arial"/>
                          <w:bCs/>
                          <w:sz w:val="18"/>
                          <w:szCs w:val="18"/>
                        </w:rPr>
                        <w:t xml:space="preserve"> </w:t>
                      </w:r>
                      <w:r w:rsidR="00CE1E53" w:rsidRPr="00CE1E53">
                        <w:rPr>
                          <w:rFonts w:ascii="Arial" w:hAnsi="Arial" w:cs="Arial"/>
                          <w:bCs/>
                          <w:sz w:val="18"/>
                          <w:szCs w:val="18"/>
                        </w:rPr>
                        <w:t>TEEA-PES-039/2021</w:t>
                      </w:r>
                      <w:r w:rsidR="00BC50EB" w:rsidRPr="00BD6205">
                        <w:rPr>
                          <w:rFonts w:ascii="Arial" w:hAnsi="Arial" w:cs="Arial"/>
                          <w:bCs/>
                          <w:sz w:val="18"/>
                          <w:szCs w:val="18"/>
                        </w:rPr>
                        <w:tab/>
                      </w:r>
                    </w:p>
                    <w:p w14:paraId="30DA1230" w14:textId="5D3263E1" w:rsidR="00A83186" w:rsidRDefault="00BD6205" w:rsidP="00145573">
                      <w:pPr>
                        <w:spacing w:after="0" w:line="360" w:lineRule="auto"/>
                        <w:jc w:val="both"/>
                        <w:rPr>
                          <w:rFonts w:ascii="Arial" w:hAnsi="Arial" w:cs="Arial"/>
                          <w:bCs/>
                          <w:sz w:val="18"/>
                          <w:szCs w:val="18"/>
                        </w:rPr>
                      </w:pPr>
                      <w:r w:rsidRPr="00BD6205">
                        <w:rPr>
                          <w:rFonts w:ascii="Arial" w:hAnsi="Arial" w:cs="Arial"/>
                          <w:b/>
                          <w:sz w:val="18"/>
                          <w:szCs w:val="18"/>
                        </w:rPr>
                        <w:t>DENUNCIANTE</w:t>
                      </w:r>
                      <w:r w:rsidR="00145573" w:rsidRPr="00BD6205">
                        <w:rPr>
                          <w:rFonts w:ascii="Arial" w:hAnsi="Arial" w:cs="Arial"/>
                          <w:b/>
                          <w:sz w:val="18"/>
                          <w:szCs w:val="18"/>
                        </w:rPr>
                        <w:t>:</w:t>
                      </w:r>
                      <w:r w:rsidR="002E50DD" w:rsidRPr="00BD6205">
                        <w:rPr>
                          <w:rFonts w:ascii="Arial" w:hAnsi="Arial" w:cs="Arial"/>
                          <w:bCs/>
                          <w:sz w:val="18"/>
                          <w:szCs w:val="18"/>
                        </w:rPr>
                        <w:t xml:space="preserve"> </w:t>
                      </w:r>
                      <w:r w:rsidR="00CE1E53" w:rsidRPr="00CE1E53">
                        <w:rPr>
                          <w:rFonts w:ascii="Arial" w:hAnsi="Arial" w:cs="Arial"/>
                          <w:bCs/>
                          <w:sz w:val="18"/>
                          <w:szCs w:val="18"/>
                        </w:rPr>
                        <w:t>Dato Protegido</w:t>
                      </w:r>
                    </w:p>
                    <w:p w14:paraId="1BA29F17" w14:textId="73835F81" w:rsidR="00BD6205" w:rsidRPr="00BD6205" w:rsidRDefault="00BD6205" w:rsidP="00145573">
                      <w:pPr>
                        <w:spacing w:after="0" w:line="360" w:lineRule="auto"/>
                        <w:jc w:val="both"/>
                        <w:rPr>
                          <w:rFonts w:ascii="Arial" w:hAnsi="Arial" w:cs="Arial"/>
                          <w:bCs/>
                          <w:sz w:val="18"/>
                          <w:szCs w:val="18"/>
                        </w:rPr>
                      </w:pPr>
                      <w:r w:rsidRPr="00BD6205">
                        <w:rPr>
                          <w:rFonts w:ascii="Arial" w:hAnsi="Arial" w:cs="Arial"/>
                          <w:b/>
                          <w:sz w:val="18"/>
                          <w:szCs w:val="18"/>
                        </w:rPr>
                        <w:t>DENUNCIADO</w:t>
                      </w:r>
                      <w:r w:rsidR="00145573" w:rsidRPr="00BD6205">
                        <w:rPr>
                          <w:rFonts w:ascii="Arial" w:hAnsi="Arial" w:cs="Arial"/>
                          <w:b/>
                          <w:sz w:val="18"/>
                          <w:szCs w:val="18"/>
                        </w:rPr>
                        <w:t>:</w:t>
                      </w:r>
                      <w:r w:rsidR="00145573" w:rsidRPr="00BD6205">
                        <w:rPr>
                          <w:rFonts w:ascii="Arial" w:hAnsi="Arial" w:cs="Arial"/>
                          <w:bCs/>
                          <w:sz w:val="18"/>
                          <w:szCs w:val="18"/>
                        </w:rPr>
                        <w:t xml:space="preserve"> </w:t>
                      </w:r>
                      <w:r w:rsidR="00CE1E53" w:rsidRPr="00CE1E53">
                        <w:rPr>
                          <w:rFonts w:ascii="Arial" w:hAnsi="Arial" w:cs="Arial"/>
                          <w:bCs/>
                          <w:sz w:val="18"/>
                          <w:szCs w:val="18"/>
                        </w:rPr>
                        <w:t>C. Luis Alberto González y el medio de comunicación “MONITOR AGS”</w:t>
                      </w:r>
                    </w:p>
                    <w:p w14:paraId="6C966CDF" w14:textId="27D663EF" w:rsidR="00757D9D" w:rsidRPr="00BD6205" w:rsidRDefault="00145573" w:rsidP="00145573">
                      <w:pPr>
                        <w:spacing w:after="0" w:line="360" w:lineRule="auto"/>
                        <w:jc w:val="both"/>
                        <w:rPr>
                          <w:rFonts w:ascii="Arial" w:hAnsi="Arial" w:cs="Arial"/>
                          <w:bCs/>
                          <w:sz w:val="18"/>
                          <w:szCs w:val="18"/>
                        </w:rPr>
                      </w:pPr>
                      <w:r w:rsidRPr="00BD6205">
                        <w:rPr>
                          <w:rFonts w:ascii="Arial" w:hAnsi="Arial" w:cs="Arial"/>
                          <w:b/>
                          <w:sz w:val="18"/>
                          <w:szCs w:val="18"/>
                        </w:rPr>
                        <w:t>MAGISTRAD</w:t>
                      </w:r>
                      <w:r w:rsidR="00C97158" w:rsidRPr="00BD6205">
                        <w:rPr>
                          <w:rFonts w:ascii="Arial" w:hAnsi="Arial" w:cs="Arial"/>
                          <w:b/>
                          <w:sz w:val="18"/>
                          <w:szCs w:val="18"/>
                        </w:rPr>
                        <w:t>A</w:t>
                      </w:r>
                      <w:r w:rsidRPr="00BD6205">
                        <w:rPr>
                          <w:rFonts w:ascii="Arial" w:hAnsi="Arial" w:cs="Arial"/>
                          <w:b/>
                          <w:sz w:val="18"/>
                          <w:szCs w:val="18"/>
                        </w:rPr>
                        <w:t xml:space="preserve"> PONENTE:</w:t>
                      </w:r>
                      <w:r w:rsidR="00E127D5" w:rsidRPr="00BD6205">
                        <w:rPr>
                          <w:rFonts w:ascii="Arial" w:hAnsi="Arial" w:cs="Arial"/>
                          <w:bCs/>
                          <w:sz w:val="18"/>
                          <w:szCs w:val="18"/>
                        </w:rPr>
                        <w:t xml:space="preserve"> </w:t>
                      </w:r>
                      <w:r w:rsidR="00CE1E53" w:rsidRPr="00CE1E53">
                        <w:rPr>
                          <w:rFonts w:ascii="Arial" w:hAnsi="Arial" w:cs="Arial"/>
                          <w:bCs/>
                          <w:sz w:val="18"/>
                          <w:szCs w:val="18"/>
                        </w:rPr>
                        <w:t xml:space="preserve">Claudia </w:t>
                      </w:r>
                      <w:proofErr w:type="spellStart"/>
                      <w:r w:rsidR="00CE1E53" w:rsidRPr="00CE1E53">
                        <w:rPr>
                          <w:rFonts w:ascii="Arial" w:hAnsi="Arial" w:cs="Arial"/>
                          <w:bCs/>
                          <w:sz w:val="18"/>
                          <w:szCs w:val="18"/>
                        </w:rPr>
                        <w:t>Eloisa</w:t>
                      </w:r>
                      <w:proofErr w:type="spellEnd"/>
                      <w:r w:rsidR="00CE1E53" w:rsidRPr="00CE1E53">
                        <w:rPr>
                          <w:rFonts w:ascii="Arial" w:hAnsi="Arial" w:cs="Arial"/>
                          <w:bCs/>
                          <w:sz w:val="18"/>
                          <w:szCs w:val="18"/>
                        </w:rPr>
                        <w:t xml:space="preserve"> Díaz de León González</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4EFFD952" w14:textId="77777777" w:rsidR="00BD6205" w:rsidRDefault="00BD6205" w:rsidP="00892F6F">
      <w:pPr>
        <w:jc w:val="both"/>
        <w:rPr>
          <w:rFonts w:ascii="Arial" w:eastAsia="Times New Roman" w:hAnsi="Arial" w:cs="Arial"/>
          <w:b/>
          <w:sz w:val="20"/>
          <w:szCs w:val="20"/>
          <w:lang w:eastAsia="es-ES"/>
        </w:rPr>
      </w:pPr>
    </w:p>
    <w:p w14:paraId="24BA5031" w14:textId="5DC9A723"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BD6205">
        <w:rPr>
          <w:rFonts w:ascii="Arial" w:eastAsia="Times New Roman" w:hAnsi="Arial" w:cs="Arial"/>
          <w:sz w:val="20"/>
          <w:szCs w:val="20"/>
          <w:lang w:eastAsia="es-ES"/>
        </w:rPr>
        <w:t>Procedimiento Especial Sancionador</w:t>
      </w:r>
      <w:r w:rsidR="00DB2702" w:rsidRPr="00124D89">
        <w:rPr>
          <w:rFonts w:ascii="Arial" w:eastAsia="Times New Roman" w:hAnsi="Arial" w:cs="Arial"/>
          <w:sz w:val="20"/>
          <w:szCs w:val="20"/>
          <w:lang w:eastAsia="es-ES"/>
        </w:rPr>
        <w:t>, promovido por</w:t>
      </w:r>
      <w:r w:rsidR="002E50DD">
        <w:rPr>
          <w:rFonts w:ascii="Arial" w:eastAsia="Times New Roman" w:hAnsi="Arial" w:cs="Arial"/>
          <w:sz w:val="20"/>
          <w:szCs w:val="20"/>
          <w:lang w:eastAsia="es-ES"/>
        </w:rPr>
        <w:t xml:space="preserve"> </w:t>
      </w:r>
      <w:r w:rsidR="00C97158">
        <w:rPr>
          <w:rFonts w:ascii="Arial" w:eastAsia="Times New Roman" w:hAnsi="Arial" w:cs="Arial"/>
          <w:sz w:val="20"/>
          <w:szCs w:val="20"/>
          <w:lang w:eastAsia="es-ES"/>
        </w:rPr>
        <w:t>el</w:t>
      </w:r>
      <w:r w:rsidR="004B6243" w:rsidRPr="00124D89">
        <w:rPr>
          <w:rFonts w:ascii="Arial" w:eastAsia="Times New Roman" w:hAnsi="Arial" w:cs="Arial"/>
          <w:sz w:val="20"/>
          <w:szCs w:val="20"/>
          <w:lang w:eastAsia="es-ES"/>
        </w:rPr>
        <w:t xml:space="preserve"> </w:t>
      </w:r>
      <w:r w:rsidR="00CE1E53" w:rsidRPr="00CE1E53">
        <w:rPr>
          <w:rFonts w:ascii="Arial" w:eastAsia="Times New Roman" w:hAnsi="Arial" w:cs="Arial"/>
          <w:sz w:val="20"/>
          <w:szCs w:val="20"/>
          <w:lang w:eastAsia="es-ES"/>
        </w:rPr>
        <w:t>Dato Protegido</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w:t>
      </w:r>
      <w:r w:rsidR="00A83186">
        <w:rPr>
          <w:rFonts w:ascii="Arial" w:eastAsia="Times New Roman" w:hAnsi="Arial" w:cs="Arial"/>
          <w:sz w:val="20"/>
          <w:szCs w:val="20"/>
          <w:lang w:eastAsia="es-ES"/>
        </w:rPr>
        <w:t>l</w:t>
      </w:r>
      <w:r w:rsidR="00D42FC5" w:rsidRPr="00124D89">
        <w:rPr>
          <w:rFonts w:ascii="Arial" w:eastAsia="Times New Roman" w:hAnsi="Arial" w:cs="Arial"/>
          <w:sz w:val="20"/>
          <w:szCs w:val="20"/>
          <w:lang w:eastAsia="es-ES"/>
        </w:rPr>
        <w:t xml:space="preserve"> </w:t>
      </w:r>
      <w:r w:rsidR="00CE1E53" w:rsidRPr="00CE1E53">
        <w:rPr>
          <w:rFonts w:ascii="Arial" w:eastAsia="Arial" w:hAnsi="Arial" w:cs="Arial"/>
          <w:spacing w:val="19"/>
          <w:sz w:val="20"/>
          <w:szCs w:val="20"/>
        </w:rPr>
        <w:t>C. Luis Alberto González y el medio de comunicación “MONITOR AGS”</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C97158">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C97158">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C97158">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4DE22D97"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C97158">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0501CF">
        <w:rPr>
          <w:rFonts w:ascii="Arial" w:eastAsia="Times New Roman" w:hAnsi="Arial" w:cs="Arial"/>
          <w:b/>
          <w:color w:val="000000"/>
          <w:sz w:val="20"/>
          <w:szCs w:val="20"/>
          <w:lang w:eastAsia="es-ES"/>
        </w:rPr>
        <w:t>00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BC50EB">
        <w:rPr>
          <w:rFonts w:ascii="Arial" w:eastAsia="Times New Roman" w:hAnsi="Arial" w:cs="Arial"/>
          <w:b/>
          <w:sz w:val="20"/>
          <w:szCs w:val="20"/>
          <w:lang w:eastAsia="es-ES"/>
        </w:rPr>
        <w:t>veinticinco</w:t>
      </w:r>
      <w:r w:rsidR="002E50DD">
        <w:rPr>
          <w:rFonts w:ascii="Arial" w:eastAsia="Times New Roman" w:hAnsi="Arial" w:cs="Arial"/>
          <w:b/>
          <w:sz w:val="20"/>
          <w:szCs w:val="20"/>
          <w:lang w:eastAsia="es-ES"/>
        </w:rPr>
        <w:t xml:space="preserve"> de mayo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BC50EB">
        <w:rPr>
          <w:rFonts w:ascii="Arial" w:eastAsia="Times New Roman" w:hAnsi="Arial" w:cs="Arial"/>
          <w:b/>
          <w:sz w:val="20"/>
          <w:szCs w:val="20"/>
          <w:lang w:eastAsia="es-ES"/>
        </w:rPr>
        <w:t>cuadragésima cuarta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Así lo acordó y firma la Magistrada </w:t>
      </w:r>
      <w:proofErr w:type="gramStart"/>
      <w:r w:rsidRPr="004069F0">
        <w:rPr>
          <w:rFonts w:ascii="Arial" w:eastAsia="Times New Roman" w:hAnsi="Arial" w:cs="Arial"/>
          <w:sz w:val="20"/>
          <w:szCs w:val="20"/>
          <w:lang w:eastAsia="es-ES"/>
        </w:rPr>
        <w:t>Presidenta</w:t>
      </w:r>
      <w:proofErr w:type="gramEnd"/>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Claudia </w:t>
            </w:r>
            <w:proofErr w:type="spellStart"/>
            <w:r w:rsidRPr="004069F0">
              <w:rPr>
                <w:rFonts w:ascii="Arial" w:eastAsia="Calibri" w:hAnsi="Arial" w:cs="Arial"/>
                <w:b/>
                <w:sz w:val="20"/>
                <w:szCs w:val="20"/>
              </w:rPr>
              <w:t>Eloisa</w:t>
            </w:r>
            <w:proofErr w:type="spellEnd"/>
            <w:r w:rsidRPr="004069F0">
              <w:rPr>
                <w:rFonts w:ascii="Arial" w:eastAsia="Calibri" w:hAnsi="Arial" w:cs="Arial"/>
                <w:b/>
                <w:sz w:val="20"/>
                <w:szCs w:val="20"/>
              </w:rPr>
              <w:t xml:space="preserve">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 xml:space="preserve">Magistrada </w:t>
            </w:r>
            <w:proofErr w:type="gramStart"/>
            <w:r w:rsidRPr="004069F0">
              <w:rPr>
                <w:rFonts w:ascii="Arial" w:eastAsia="Calibri" w:hAnsi="Arial" w:cs="Arial"/>
                <w:b/>
                <w:sz w:val="20"/>
                <w:szCs w:val="20"/>
              </w:rPr>
              <w:t>Presidenta</w:t>
            </w:r>
            <w:proofErr w:type="gramEnd"/>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 xml:space="preserve">Jesús </w:t>
            </w:r>
            <w:proofErr w:type="spellStart"/>
            <w:r>
              <w:rPr>
                <w:rFonts w:ascii="Arial" w:eastAsia="Calibri" w:hAnsi="Arial" w:cs="Arial"/>
                <w:b/>
                <w:sz w:val="20"/>
                <w:szCs w:val="20"/>
              </w:rPr>
              <w:t>Ociel</w:t>
            </w:r>
            <w:proofErr w:type="spellEnd"/>
            <w:r>
              <w:rPr>
                <w:rFonts w:ascii="Arial" w:eastAsia="Calibri" w:hAnsi="Arial" w:cs="Arial"/>
                <w:b/>
                <w:sz w:val="20"/>
                <w:szCs w:val="20"/>
              </w:rPr>
              <w:t xml:space="preserve">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CE1E53">
    <w:pPr>
      <w:pStyle w:val="Piedepgina"/>
      <w:jc w:val="right"/>
    </w:pPr>
  </w:p>
  <w:p w14:paraId="299EE23D" w14:textId="77777777" w:rsidR="005F3ABF" w:rsidRDefault="00CE1E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CE1E53" w:rsidP="0083232F">
    <w:pPr>
      <w:pStyle w:val="Encabezado"/>
      <w:jc w:val="right"/>
      <w:rPr>
        <w:rFonts w:ascii="Century Gothic" w:hAnsi="Century Gothic"/>
        <w:b/>
        <w:sz w:val="18"/>
        <w:szCs w:val="18"/>
      </w:rPr>
    </w:pPr>
  </w:p>
  <w:p w14:paraId="0C9D10D5" w14:textId="29FDE347"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2E50DD">
      <w:rPr>
        <w:rFonts w:ascii="Century Gothic" w:hAnsi="Century Gothic"/>
        <w:b/>
        <w:sz w:val="20"/>
        <w:szCs w:val="18"/>
      </w:rPr>
      <w:t xml:space="preserve"> </w:t>
    </w:r>
    <w:r w:rsidR="00BC50EB">
      <w:rPr>
        <w:rFonts w:ascii="Century Gothic" w:hAnsi="Century Gothic"/>
        <w:b/>
        <w:sz w:val="20"/>
        <w:szCs w:val="18"/>
      </w:rPr>
      <w:t>veinticuatro</w:t>
    </w:r>
    <w:r w:rsidR="00DA5E0B">
      <w:rPr>
        <w:rFonts w:ascii="Century Gothic" w:hAnsi="Century Gothic"/>
        <w:b/>
        <w:sz w:val="20"/>
        <w:szCs w:val="18"/>
      </w:rPr>
      <w:t xml:space="preserve"> de</w:t>
    </w:r>
    <w:r w:rsidR="002E50DD">
      <w:rPr>
        <w:rFonts w:ascii="Century Gothic" w:hAnsi="Century Gothic"/>
        <w:b/>
        <w:sz w:val="20"/>
        <w:szCs w:val="18"/>
      </w:rPr>
      <w:t xml:space="preserve"> mayo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CE1E53"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CE1E53" w:rsidP="0083232F">
    <w:pPr>
      <w:pStyle w:val="Encabezado"/>
      <w:jc w:val="right"/>
      <w:rPr>
        <w:rFonts w:ascii="Century Gothic" w:hAnsi="Century Gothic"/>
      </w:rPr>
    </w:pPr>
  </w:p>
  <w:p w14:paraId="54369A33" w14:textId="77777777" w:rsidR="0083232F" w:rsidRPr="00A46BD3" w:rsidRDefault="00CE1E53"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69D0"/>
    <w:rsid w:val="00281F83"/>
    <w:rsid w:val="00294705"/>
    <w:rsid w:val="00297E74"/>
    <w:rsid w:val="002A562B"/>
    <w:rsid w:val="002B0B44"/>
    <w:rsid w:val="002E50DD"/>
    <w:rsid w:val="002F2854"/>
    <w:rsid w:val="00315C95"/>
    <w:rsid w:val="00321D40"/>
    <w:rsid w:val="0032783A"/>
    <w:rsid w:val="00335F32"/>
    <w:rsid w:val="00347BBF"/>
    <w:rsid w:val="00352D89"/>
    <w:rsid w:val="00357E28"/>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4668E"/>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3186"/>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50EB"/>
    <w:rsid w:val="00BC7533"/>
    <w:rsid w:val="00BD1C45"/>
    <w:rsid w:val="00BD6205"/>
    <w:rsid w:val="00BE667E"/>
    <w:rsid w:val="00BF0FF8"/>
    <w:rsid w:val="00BF467C"/>
    <w:rsid w:val="00BF776B"/>
    <w:rsid w:val="00C159EB"/>
    <w:rsid w:val="00C341A4"/>
    <w:rsid w:val="00C75441"/>
    <w:rsid w:val="00C85115"/>
    <w:rsid w:val="00C865B2"/>
    <w:rsid w:val="00C93B20"/>
    <w:rsid w:val="00C97158"/>
    <w:rsid w:val="00CA2CBA"/>
    <w:rsid w:val="00CB6795"/>
    <w:rsid w:val="00CB7E11"/>
    <w:rsid w:val="00CE1E53"/>
    <w:rsid w:val="00D048CA"/>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237</Words>
  <Characters>1305</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CONTRALORIA</cp:lastModifiedBy>
  <cp:revision>29</cp:revision>
  <cp:lastPrinted>2021-03-23T18:32:00Z</cp:lastPrinted>
  <dcterms:created xsi:type="dcterms:W3CDTF">2021-02-03T20:40:00Z</dcterms:created>
  <dcterms:modified xsi:type="dcterms:W3CDTF">2021-06-26T20:34:00Z</dcterms:modified>
</cp:coreProperties>
</file>