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6424C9F">
                <wp:simplePos x="0" y="0"/>
                <wp:positionH relativeFrom="margin">
                  <wp:posOffset>2998470</wp:posOffset>
                </wp:positionH>
                <wp:positionV relativeFrom="paragraph">
                  <wp:posOffset>0</wp:posOffset>
                </wp:positionV>
                <wp:extent cx="2613660" cy="2242185"/>
                <wp:effectExtent l="0" t="0" r="0" b="57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42185"/>
                        </a:xfrm>
                        <a:prstGeom prst="rect">
                          <a:avLst/>
                        </a:prstGeom>
                        <a:solidFill>
                          <a:srgbClr val="FFFFFF"/>
                        </a:solidFill>
                        <a:ln w="9525">
                          <a:noFill/>
                          <a:miter lim="800000"/>
                          <a:headEnd/>
                          <a:tailEnd/>
                        </a:ln>
                      </wps:spPr>
                      <wps:txb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4827CB7B"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5249DF" w:rsidRPr="005249DF">
                              <w:rPr>
                                <w:rFonts w:ascii="Arial" w:hAnsi="Arial" w:cs="Arial"/>
                                <w:bCs/>
                                <w:sz w:val="18"/>
                                <w:szCs w:val="18"/>
                              </w:rPr>
                              <w:t>TEEA-PES-041/2021</w:t>
                            </w:r>
                            <w:r w:rsidR="00BC50EB" w:rsidRPr="00BD6205">
                              <w:rPr>
                                <w:rFonts w:ascii="Arial" w:hAnsi="Arial" w:cs="Arial"/>
                                <w:bCs/>
                                <w:sz w:val="18"/>
                                <w:szCs w:val="18"/>
                              </w:rPr>
                              <w:tab/>
                            </w:r>
                          </w:p>
                          <w:p w14:paraId="30DA1230" w14:textId="687D1496"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5249DF" w:rsidRPr="005249DF">
                              <w:rPr>
                                <w:rFonts w:ascii="Arial" w:hAnsi="Arial" w:cs="Arial"/>
                                <w:bCs/>
                                <w:sz w:val="18"/>
                                <w:szCs w:val="18"/>
                              </w:rPr>
                              <w:t xml:space="preserve">C. </w:t>
                            </w:r>
                            <w:proofErr w:type="spellStart"/>
                            <w:r w:rsidR="005249DF" w:rsidRPr="005249DF">
                              <w:rPr>
                                <w:rFonts w:ascii="Arial" w:hAnsi="Arial" w:cs="Arial"/>
                                <w:bCs/>
                                <w:sz w:val="18"/>
                                <w:szCs w:val="18"/>
                              </w:rPr>
                              <w:t>Siegfried</w:t>
                            </w:r>
                            <w:proofErr w:type="spellEnd"/>
                            <w:r w:rsidR="005249DF" w:rsidRPr="005249DF">
                              <w:rPr>
                                <w:rFonts w:ascii="Arial" w:hAnsi="Arial" w:cs="Arial"/>
                                <w:bCs/>
                                <w:sz w:val="18"/>
                                <w:szCs w:val="18"/>
                              </w:rPr>
                              <w:t xml:space="preserve"> Aarón González Castro, en su calidad de representante suplente del Partido Acción Nacional</w:t>
                            </w:r>
                          </w:p>
                          <w:p w14:paraId="1BA29F17" w14:textId="0AEC2670"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5249DF" w:rsidRPr="005249DF">
                              <w:rPr>
                                <w:rFonts w:ascii="Arial" w:hAnsi="Arial" w:cs="Arial"/>
                                <w:bCs/>
                                <w:sz w:val="18"/>
                                <w:szCs w:val="18"/>
                              </w:rPr>
                              <w:t>C. Francisco Javier Rivera Luévano</w:t>
                            </w:r>
                          </w:p>
                          <w:p w14:paraId="6C966CDF" w14:textId="5828113D"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5249DF">
                              <w:rPr>
                                <w:rFonts w:ascii="Arial" w:hAnsi="Arial" w:cs="Arial"/>
                                <w:b/>
                                <w:sz w:val="18"/>
                                <w:szCs w:val="18"/>
                              </w:rPr>
                              <w:t>O</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5249DF" w:rsidRPr="005249DF">
                              <w:rPr>
                                <w:rFonts w:ascii="Arial" w:hAnsi="Arial" w:cs="Arial"/>
                                <w:bCs/>
                                <w:sz w:val="18"/>
                                <w:szCs w:val="18"/>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7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4wuJQIAACMEAAAOAAAAZHJzL2Uyb0RvYy54bWysU9uO0zAQfUfiHyy/07ShLd2o6WrpUoS0&#10;XKSFD5jYTmPheILtNilfz9jpdgu8IfJgzWRmjs+cGa9vh9awo3Jeoy35bDLlTFmBUtt9yb993b1a&#10;ceYDWAkGrSr5SXl+u3n5Yt13hcqxQSOVYwRifdF3JW9C6Ios86JRLfgJdspSsEbXQiDX7TPpoCf0&#10;1mT5dLrMenSycyiU9/T3fgzyTcKvayXC57r2KjBTcuIW0unSWcUz26yh2DvoGi3ONOAfWLSgLV16&#10;gbqHAOzg9F9QrRYOPdZhIrDNsK61UKkH6mY2/aObxwY6lXohcXx3kcn/P1jx6fjFMS1LnnNmoaUR&#10;bQ8gHTKpWFBDQJZHkfrOF5T72FF2GN7iQMNODfvuAcV3zyxuG7B7decc9o0CSSRnsTK7Kh1xfASp&#10;+o8o6TY4BExAQ+3aqCBpwgidhnW6DIh4MEE/8+Xs9XJJIUGxPJ/ns9Ui3QHFU3nnfHivsGXRKLmj&#10;DUjwcHzwIdKB4ikl3ubRaLnTxiTH7autcewItC279J3Rf0szlvUlv1nki4RsMdanRWp1oG02ui35&#10;ahq/WA5FlOOdlckOoM1oExNjz/pESUZxwlANlBhFq1CeSCmH49bSKyOjQfeTs542tuT+xwGc4sx8&#10;sKT2zWw+jyuenPniTU6Ou45U1xGwgqBKHjgbzW1IzyLytXhHU6l10uuZyZkrbWKS8fxq4qpf+ynr&#10;+W1vfgEAAP//AwBQSwMEFAAGAAgAAAAhABTcfj7dAAAACAEAAA8AAABkcnMvZG93bnJldi54bWxM&#10;j9FOg0AQRd9N/IfNmPhi7FJoC6UsjZpofG3tByzsFIjsLGG3hf6945M+Tu7NnXOK/Wx7ccXRd44U&#10;LBcRCKTamY4aBaev9+cMhA+ajO4doYIbetiX93eFzo2b6IDXY2gEj5DPtYI2hCGX0tctWu0XbkDi&#10;7OxGqwOfYyPNqCcet72Mo2gjre6IP7R6wLcW6+/jxSo4f05P6+1UfYRTelhtXnWXVu6m1OPD/LID&#10;EXAOf2X4xWd0KJmpchcyXvQKVmkcc1UBG3GcZQmbVAqSdbIEWRbyv0D5AwAA//8DAFBLAQItABQA&#10;BgAIAAAAIQC2gziS/gAAAOEBAAATAAAAAAAAAAAAAAAAAAAAAABbQ29udGVudF9UeXBlc10ueG1s&#10;UEsBAi0AFAAGAAgAAAAhADj9If/WAAAAlAEAAAsAAAAAAAAAAAAAAAAALwEAAF9yZWxzLy5yZWxz&#10;UEsBAi0AFAAGAAgAAAAhAMdfjC4lAgAAIwQAAA4AAAAAAAAAAAAAAAAALgIAAGRycy9lMm9Eb2Mu&#10;eG1sUEsBAi0AFAAGAAgAAAAhABTcfj7dAAAACAEAAA8AAAAAAAAAAAAAAAAAfwQAAGRycy9kb3du&#10;cmV2LnhtbFBLBQYAAAAABAAEAPMAAACJBQAAAAA=&#10;" stroked="f">
                <v:textbo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4827CB7B"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5249DF" w:rsidRPr="005249DF">
                        <w:rPr>
                          <w:rFonts w:ascii="Arial" w:hAnsi="Arial" w:cs="Arial"/>
                          <w:bCs/>
                          <w:sz w:val="18"/>
                          <w:szCs w:val="18"/>
                        </w:rPr>
                        <w:t>TEEA-PES-041/2021</w:t>
                      </w:r>
                      <w:r w:rsidR="00BC50EB" w:rsidRPr="00BD6205">
                        <w:rPr>
                          <w:rFonts w:ascii="Arial" w:hAnsi="Arial" w:cs="Arial"/>
                          <w:bCs/>
                          <w:sz w:val="18"/>
                          <w:szCs w:val="18"/>
                        </w:rPr>
                        <w:tab/>
                      </w:r>
                    </w:p>
                    <w:p w14:paraId="30DA1230" w14:textId="687D1496" w:rsidR="00A83186"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5249DF" w:rsidRPr="005249DF">
                        <w:rPr>
                          <w:rFonts w:ascii="Arial" w:hAnsi="Arial" w:cs="Arial"/>
                          <w:bCs/>
                          <w:sz w:val="18"/>
                          <w:szCs w:val="18"/>
                        </w:rPr>
                        <w:t xml:space="preserve">C. </w:t>
                      </w:r>
                      <w:proofErr w:type="spellStart"/>
                      <w:r w:rsidR="005249DF" w:rsidRPr="005249DF">
                        <w:rPr>
                          <w:rFonts w:ascii="Arial" w:hAnsi="Arial" w:cs="Arial"/>
                          <w:bCs/>
                          <w:sz w:val="18"/>
                          <w:szCs w:val="18"/>
                        </w:rPr>
                        <w:t>Siegfried</w:t>
                      </w:r>
                      <w:proofErr w:type="spellEnd"/>
                      <w:r w:rsidR="005249DF" w:rsidRPr="005249DF">
                        <w:rPr>
                          <w:rFonts w:ascii="Arial" w:hAnsi="Arial" w:cs="Arial"/>
                          <w:bCs/>
                          <w:sz w:val="18"/>
                          <w:szCs w:val="18"/>
                        </w:rPr>
                        <w:t xml:space="preserve"> Aarón González Castro, en su calidad de representante suplente del Partido Acción Nacional</w:t>
                      </w:r>
                    </w:p>
                    <w:p w14:paraId="1BA29F17" w14:textId="0AEC2670"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5249DF" w:rsidRPr="005249DF">
                        <w:rPr>
                          <w:rFonts w:ascii="Arial" w:hAnsi="Arial" w:cs="Arial"/>
                          <w:bCs/>
                          <w:sz w:val="18"/>
                          <w:szCs w:val="18"/>
                        </w:rPr>
                        <w:t>C. Francisco Javier Rivera Luévano</w:t>
                      </w:r>
                    </w:p>
                    <w:p w14:paraId="6C966CDF" w14:textId="5828113D"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5249DF">
                        <w:rPr>
                          <w:rFonts w:ascii="Arial" w:hAnsi="Arial" w:cs="Arial"/>
                          <w:b/>
                          <w:sz w:val="18"/>
                          <w:szCs w:val="18"/>
                        </w:rPr>
                        <w:t>O</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5249DF" w:rsidRPr="005249DF">
                        <w:rPr>
                          <w:rFonts w:ascii="Arial" w:hAnsi="Arial" w:cs="Arial"/>
                          <w:bCs/>
                          <w:sz w:val="18"/>
                          <w:szCs w:val="18"/>
                        </w:rPr>
                        <w:t>Héctor Salvador Hernández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20761147" w:rsidR="00756427" w:rsidRPr="00855D91" w:rsidRDefault="005249DF" w:rsidP="005249DF">
      <w:pPr>
        <w:tabs>
          <w:tab w:val="left" w:pos="3143"/>
        </w:tabs>
        <w:spacing w:after="0" w:line="360" w:lineRule="auto"/>
        <w:jc w:val="both"/>
        <w:rPr>
          <w:rFonts w:ascii="Arial" w:eastAsia="Times New Roman" w:hAnsi="Arial" w:cs="Arial"/>
          <w:b/>
          <w:lang w:eastAsia="es-ES"/>
        </w:rPr>
      </w:pPr>
      <w:r>
        <w:rPr>
          <w:rFonts w:ascii="Arial" w:eastAsia="Times New Roman" w:hAnsi="Arial" w:cs="Arial"/>
          <w:b/>
          <w:lang w:eastAsia="es-ES"/>
        </w:rPr>
        <w:tab/>
      </w: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EFFD952" w14:textId="488266AC" w:rsidR="00BD6205" w:rsidRDefault="00BD6205" w:rsidP="00892F6F">
      <w:pPr>
        <w:jc w:val="both"/>
        <w:rPr>
          <w:rFonts w:ascii="Arial" w:eastAsia="Times New Roman" w:hAnsi="Arial" w:cs="Arial"/>
          <w:b/>
          <w:sz w:val="20"/>
          <w:szCs w:val="20"/>
          <w:lang w:eastAsia="es-ES"/>
        </w:rPr>
      </w:pPr>
    </w:p>
    <w:p w14:paraId="4DA9B870" w14:textId="77777777" w:rsidR="005249DF" w:rsidRDefault="005249DF" w:rsidP="00892F6F">
      <w:pPr>
        <w:jc w:val="both"/>
        <w:rPr>
          <w:rFonts w:ascii="Arial" w:eastAsia="Times New Roman" w:hAnsi="Arial" w:cs="Arial"/>
          <w:b/>
          <w:sz w:val="20"/>
          <w:szCs w:val="20"/>
          <w:lang w:eastAsia="es-ES"/>
        </w:rPr>
      </w:pPr>
    </w:p>
    <w:p w14:paraId="24BA5031" w14:textId="2EDFEA90"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D6205">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5249DF" w:rsidRPr="005249DF">
        <w:rPr>
          <w:rFonts w:ascii="Arial" w:eastAsia="Times New Roman" w:hAnsi="Arial" w:cs="Arial"/>
          <w:sz w:val="20"/>
          <w:szCs w:val="20"/>
          <w:lang w:eastAsia="es-ES"/>
        </w:rPr>
        <w:t xml:space="preserve">C. </w:t>
      </w:r>
      <w:proofErr w:type="spellStart"/>
      <w:r w:rsidR="005249DF" w:rsidRPr="005249DF">
        <w:rPr>
          <w:rFonts w:ascii="Arial" w:eastAsia="Times New Roman" w:hAnsi="Arial" w:cs="Arial"/>
          <w:sz w:val="20"/>
          <w:szCs w:val="20"/>
          <w:lang w:eastAsia="es-ES"/>
        </w:rPr>
        <w:t>Siegfried</w:t>
      </w:r>
      <w:proofErr w:type="spellEnd"/>
      <w:r w:rsidR="005249DF" w:rsidRPr="005249DF">
        <w:rPr>
          <w:rFonts w:ascii="Arial" w:eastAsia="Times New Roman" w:hAnsi="Arial" w:cs="Arial"/>
          <w:sz w:val="20"/>
          <w:szCs w:val="20"/>
          <w:lang w:eastAsia="es-ES"/>
        </w:rPr>
        <w:t xml:space="preserve"> Aarón González Castro, en su calidad de representante suplente del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83186">
        <w:rPr>
          <w:rFonts w:ascii="Arial" w:eastAsia="Times New Roman" w:hAnsi="Arial" w:cs="Arial"/>
          <w:sz w:val="20"/>
          <w:szCs w:val="20"/>
          <w:lang w:eastAsia="es-ES"/>
        </w:rPr>
        <w:t>l</w:t>
      </w:r>
      <w:r w:rsidR="00D42FC5" w:rsidRPr="00124D89">
        <w:rPr>
          <w:rFonts w:ascii="Arial" w:eastAsia="Times New Roman" w:hAnsi="Arial" w:cs="Arial"/>
          <w:sz w:val="20"/>
          <w:szCs w:val="20"/>
          <w:lang w:eastAsia="es-ES"/>
        </w:rPr>
        <w:t xml:space="preserve"> </w:t>
      </w:r>
      <w:r w:rsidR="005249DF" w:rsidRPr="005249DF">
        <w:rPr>
          <w:rFonts w:ascii="Arial" w:eastAsia="Arial" w:hAnsi="Arial" w:cs="Arial"/>
          <w:spacing w:val="19"/>
          <w:sz w:val="20"/>
          <w:szCs w:val="20"/>
        </w:rPr>
        <w:t>C. Francisco Javier Rivera Luévano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5249DF">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5249DF">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3D3B4B">
      <w:pPr>
        <w:spacing w:after="0" w:line="360" w:lineRule="auto"/>
        <w:ind w:left="708"/>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D3B4B">
    <w:pPr>
      <w:pStyle w:val="Piedepgina"/>
      <w:jc w:val="right"/>
    </w:pPr>
  </w:p>
  <w:p w14:paraId="299EE23D" w14:textId="77777777" w:rsidR="005F3ABF" w:rsidRDefault="003D3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D3B4B"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D3B4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D3B4B" w:rsidP="0083232F">
    <w:pPr>
      <w:pStyle w:val="Encabezado"/>
      <w:jc w:val="right"/>
      <w:rPr>
        <w:rFonts w:ascii="Century Gothic" w:hAnsi="Century Gothic"/>
      </w:rPr>
    </w:pPr>
  </w:p>
  <w:p w14:paraId="54369A33" w14:textId="77777777" w:rsidR="0083232F" w:rsidRPr="00A46BD3" w:rsidRDefault="003D3B4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3B4B"/>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49DF"/>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4668E"/>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3186"/>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D620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CE1E53"/>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246</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31</cp:revision>
  <cp:lastPrinted>2021-03-23T18:32:00Z</cp:lastPrinted>
  <dcterms:created xsi:type="dcterms:W3CDTF">2021-02-03T20:40:00Z</dcterms:created>
  <dcterms:modified xsi:type="dcterms:W3CDTF">2021-06-26T20:46:00Z</dcterms:modified>
</cp:coreProperties>
</file>