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147" w:tblpY="272"/>
        <w:tblW w:w="9308" w:type="dxa"/>
        <w:tblLayout w:type="fixed"/>
        <w:tblLook w:val="04A0" w:firstRow="1" w:lastRow="0" w:firstColumn="1" w:lastColumn="0" w:noHBand="0" w:noVBand="1"/>
      </w:tblPr>
      <w:tblGrid>
        <w:gridCol w:w="421"/>
        <w:gridCol w:w="1301"/>
        <w:gridCol w:w="1615"/>
        <w:gridCol w:w="2179"/>
        <w:gridCol w:w="2034"/>
        <w:gridCol w:w="1758"/>
      </w:tblGrid>
      <w:tr w:rsidR="00777E32" w:rsidRPr="00777E32" w14:paraId="06AB0360" w14:textId="77777777" w:rsidTr="00022032">
        <w:trPr>
          <w:trHeight w:val="482"/>
        </w:trPr>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B1C685" w14:textId="77777777" w:rsidR="00777E32" w:rsidRPr="00777E32" w:rsidRDefault="00777E32" w:rsidP="00022032">
            <w:pPr>
              <w:spacing w:after="0" w:line="360" w:lineRule="auto"/>
              <w:jc w:val="center"/>
              <w:rPr>
                <w:rFonts w:ascii="Arial" w:hAnsi="Arial" w:cs="Arial"/>
                <w:b/>
                <w:sz w:val="16"/>
                <w:szCs w:val="16"/>
              </w:rPr>
            </w:pPr>
            <w:bookmarkStart w:id="0" w:name="_Hlk517868725"/>
            <w:r w:rsidRPr="00777E32">
              <w:rPr>
                <w:rFonts w:ascii="Arial" w:hAnsi="Arial" w:cs="Arial"/>
                <w:b/>
                <w:sz w:val="16"/>
                <w:szCs w:val="16"/>
              </w:rPr>
              <w:t>No.</w:t>
            </w:r>
          </w:p>
        </w:tc>
        <w:tc>
          <w:tcPr>
            <w:tcW w:w="1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9C166"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Expediente</w:t>
            </w:r>
          </w:p>
        </w:tc>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D1AE1"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 xml:space="preserve">Temática </w:t>
            </w:r>
          </w:p>
        </w:tc>
        <w:tc>
          <w:tcPr>
            <w:tcW w:w="2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9D05C0"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Denunciantes</w:t>
            </w:r>
          </w:p>
        </w:tc>
        <w:tc>
          <w:tcPr>
            <w:tcW w:w="2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F272AF"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Denunciados</w:t>
            </w:r>
          </w:p>
        </w:tc>
        <w:tc>
          <w:tcPr>
            <w:tcW w:w="1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269EE9"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Magistrada/o Ponente</w:t>
            </w:r>
          </w:p>
        </w:tc>
      </w:tr>
      <w:tr w:rsidR="00777E32" w:rsidRPr="00777E32" w14:paraId="442053CB" w14:textId="77777777" w:rsidTr="00777E32">
        <w:trPr>
          <w:trHeight w:val="847"/>
        </w:trPr>
        <w:tc>
          <w:tcPr>
            <w:tcW w:w="421" w:type="dxa"/>
            <w:tcBorders>
              <w:top w:val="single" w:sz="4" w:space="0" w:color="auto"/>
              <w:left w:val="single" w:sz="4" w:space="0" w:color="auto"/>
              <w:bottom w:val="single" w:sz="4" w:space="0" w:color="auto"/>
              <w:right w:val="single" w:sz="4" w:space="0" w:color="auto"/>
            </w:tcBorders>
          </w:tcPr>
          <w:p w14:paraId="69AD2C39"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1</w:t>
            </w:r>
          </w:p>
        </w:tc>
        <w:tc>
          <w:tcPr>
            <w:tcW w:w="1301" w:type="dxa"/>
            <w:tcBorders>
              <w:top w:val="single" w:sz="4" w:space="0" w:color="auto"/>
              <w:left w:val="single" w:sz="4" w:space="0" w:color="auto"/>
              <w:bottom w:val="single" w:sz="4" w:space="0" w:color="auto"/>
              <w:right w:val="single" w:sz="4" w:space="0" w:color="auto"/>
            </w:tcBorders>
          </w:tcPr>
          <w:p w14:paraId="3386894F" w14:textId="77777777" w:rsidR="00777E32" w:rsidRPr="00777E32" w:rsidRDefault="00777E32" w:rsidP="00022032">
            <w:pPr>
              <w:rPr>
                <w:rFonts w:ascii="Arial" w:hAnsi="Arial" w:cs="Arial"/>
                <w:sz w:val="16"/>
                <w:szCs w:val="16"/>
              </w:rPr>
            </w:pPr>
            <w:r w:rsidRPr="00777E32">
              <w:rPr>
                <w:rFonts w:ascii="Arial" w:hAnsi="Arial" w:cs="Arial"/>
                <w:sz w:val="16"/>
                <w:szCs w:val="16"/>
              </w:rPr>
              <w:t>TEEA-PES-062/2021</w:t>
            </w:r>
            <w:r w:rsidRPr="00777E32">
              <w:rPr>
                <w:rFonts w:ascii="Arial" w:hAnsi="Arial" w:cs="Arial"/>
                <w:sz w:val="16"/>
                <w:szCs w:val="16"/>
              </w:rPr>
              <w:tab/>
            </w:r>
          </w:p>
        </w:tc>
        <w:tc>
          <w:tcPr>
            <w:tcW w:w="1615" w:type="dxa"/>
            <w:tcBorders>
              <w:top w:val="single" w:sz="4" w:space="0" w:color="auto"/>
              <w:left w:val="single" w:sz="4" w:space="0" w:color="auto"/>
              <w:bottom w:val="single" w:sz="4" w:space="0" w:color="auto"/>
              <w:right w:val="single" w:sz="4" w:space="0" w:color="auto"/>
            </w:tcBorders>
          </w:tcPr>
          <w:p w14:paraId="4B4E662D"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 xml:space="preserve">Violencia Política Contra la Mujer por Razón de Género. </w:t>
            </w:r>
          </w:p>
        </w:tc>
        <w:tc>
          <w:tcPr>
            <w:tcW w:w="2179" w:type="dxa"/>
            <w:tcBorders>
              <w:top w:val="single" w:sz="4" w:space="0" w:color="auto"/>
              <w:left w:val="single" w:sz="4" w:space="0" w:color="auto"/>
              <w:bottom w:val="single" w:sz="4" w:space="0" w:color="auto"/>
              <w:right w:val="single" w:sz="4" w:space="0" w:color="auto"/>
            </w:tcBorders>
          </w:tcPr>
          <w:p w14:paraId="19B2BB52"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 xml:space="preserve">C. Karla Arely Espinoza Esparza. </w:t>
            </w:r>
          </w:p>
        </w:tc>
        <w:tc>
          <w:tcPr>
            <w:tcW w:w="2034" w:type="dxa"/>
            <w:tcBorders>
              <w:top w:val="single" w:sz="4" w:space="0" w:color="auto"/>
              <w:left w:val="single" w:sz="4" w:space="0" w:color="auto"/>
              <w:bottom w:val="single" w:sz="4" w:space="0" w:color="auto"/>
              <w:right w:val="single" w:sz="4" w:space="0" w:color="auto"/>
            </w:tcBorders>
          </w:tcPr>
          <w:p w14:paraId="78C8ECA3" w14:textId="77777777" w:rsidR="00777E32" w:rsidRPr="00777E32" w:rsidRDefault="00777E32" w:rsidP="00022032">
            <w:pPr>
              <w:jc w:val="both"/>
              <w:rPr>
                <w:rFonts w:ascii="Arial" w:hAnsi="Arial" w:cs="Arial"/>
                <w:sz w:val="16"/>
                <w:szCs w:val="16"/>
              </w:rPr>
            </w:pPr>
            <w:r w:rsidRPr="00777E32">
              <w:rPr>
                <w:rFonts w:ascii="Arial" w:hAnsi="Arial" w:cs="Arial"/>
                <w:sz w:val="16"/>
                <w:szCs w:val="16"/>
              </w:rPr>
              <w:t xml:space="preserve">CC. Antonio Arámbula López y Juan Alberto Gutiérrez Almaguer. </w:t>
            </w:r>
          </w:p>
        </w:tc>
        <w:tc>
          <w:tcPr>
            <w:tcW w:w="1758" w:type="dxa"/>
            <w:tcBorders>
              <w:top w:val="single" w:sz="4" w:space="0" w:color="auto"/>
              <w:left w:val="single" w:sz="4" w:space="0" w:color="auto"/>
              <w:bottom w:val="single" w:sz="4" w:space="0" w:color="auto"/>
              <w:right w:val="single" w:sz="4" w:space="0" w:color="auto"/>
            </w:tcBorders>
          </w:tcPr>
          <w:p w14:paraId="4F2B1DBA" w14:textId="77777777" w:rsidR="00777E32" w:rsidRPr="00777E32" w:rsidRDefault="00777E32" w:rsidP="00022032">
            <w:pPr>
              <w:spacing w:after="0" w:line="360" w:lineRule="auto"/>
              <w:jc w:val="both"/>
              <w:rPr>
                <w:rFonts w:ascii="Arial" w:eastAsia="Times New Roman" w:hAnsi="Arial" w:cs="Arial"/>
                <w:bCs/>
                <w:sz w:val="16"/>
                <w:szCs w:val="16"/>
                <w:lang w:eastAsia="es-MX"/>
              </w:rPr>
            </w:pPr>
            <w:r w:rsidRPr="00777E32">
              <w:rPr>
                <w:rFonts w:ascii="Arial" w:eastAsia="Times New Roman" w:hAnsi="Arial" w:cs="Arial"/>
                <w:bCs/>
                <w:sz w:val="16"/>
                <w:szCs w:val="16"/>
                <w:lang w:eastAsia="es-MX"/>
              </w:rPr>
              <w:t xml:space="preserve">Héctor Salvador Hernández. </w:t>
            </w:r>
          </w:p>
        </w:tc>
      </w:tr>
      <w:tr w:rsidR="00777E32" w:rsidRPr="00777E32" w14:paraId="70C8BD2D" w14:textId="77777777" w:rsidTr="00777E32">
        <w:trPr>
          <w:trHeight w:val="846"/>
        </w:trPr>
        <w:tc>
          <w:tcPr>
            <w:tcW w:w="421" w:type="dxa"/>
            <w:tcBorders>
              <w:top w:val="single" w:sz="4" w:space="0" w:color="auto"/>
              <w:left w:val="single" w:sz="4" w:space="0" w:color="auto"/>
              <w:bottom w:val="single" w:sz="4" w:space="0" w:color="auto"/>
              <w:right w:val="single" w:sz="4" w:space="0" w:color="auto"/>
            </w:tcBorders>
          </w:tcPr>
          <w:p w14:paraId="273B69D1"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2</w:t>
            </w:r>
          </w:p>
        </w:tc>
        <w:tc>
          <w:tcPr>
            <w:tcW w:w="1301" w:type="dxa"/>
            <w:tcBorders>
              <w:top w:val="single" w:sz="4" w:space="0" w:color="auto"/>
              <w:left w:val="single" w:sz="4" w:space="0" w:color="auto"/>
              <w:bottom w:val="single" w:sz="4" w:space="0" w:color="auto"/>
              <w:right w:val="single" w:sz="4" w:space="0" w:color="auto"/>
            </w:tcBorders>
          </w:tcPr>
          <w:p w14:paraId="2D572CF3" w14:textId="77777777" w:rsidR="00777E32" w:rsidRPr="00777E32" w:rsidRDefault="00777E32" w:rsidP="00022032">
            <w:pPr>
              <w:rPr>
                <w:rFonts w:ascii="Arial" w:hAnsi="Arial" w:cs="Arial"/>
                <w:sz w:val="16"/>
                <w:szCs w:val="16"/>
              </w:rPr>
            </w:pPr>
            <w:r w:rsidRPr="00777E32">
              <w:rPr>
                <w:rFonts w:ascii="Arial" w:hAnsi="Arial" w:cs="Arial"/>
                <w:sz w:val="16"/>
                <w:szCs w:val="16"/>
              </w:rPr>
              <w:t>TEEA-PES-064/2021</w:t>
            </w:r>
          </w:p>
        </w:tc>
        <w:tc>
          <w:tcPr>
            <w:tcW w:w="1615" w:type="dxa"/>
            <w:tcBorders>
              <w:top w:val="single" w:sz="4" w:space="0" w:color="auto"/>
              <w:left w:val="single" w:sz="4" w:space="0" w:color="auto"/>
              <w:bottom w:val="single" w:sz="4" w:space="0" w:color="auto"/>
              <w:right w:val="single" w:sz="4" w:space="0" w:color="auto"/>
            </w:tcBorders>
          </w:tcPr>
          <w:p w14:paraId="04643EB2"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 xml:space="preserve">Uso de menores en propaganda política electoral. </w:t>
            </w:r>
          </w:p>
        </w:tc>
        <w:tc>
          <w:tcPr>
            <w:tcW w:w="2179" w:type="dxa"/>
            <w:tcBorders>
              <w:top w:val="single" w:sz="4" w:space="0" w:color="auto"/>
              <w:left w:val="single" w:sz="4" w:space="0" w:color="auto"/>
              <w:bottom w:val="single" w:sz="4" w:space="0" w:color="auto"/>
              <w:right w:val="single" w:sz="4" w:space="0" w:color="auto"/>
            </w:tcBorders>
          </w:tcPr>
          <w:p w14:paraId="14C5F308"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 xml:space="preserve">Lic. Vladimir Eusebio Lajovich Delgado. </w:t>
            </w:r>
          </w:p>
        </w:tc>
        <w:tc>
          <w:tcPr>
            <w:tcW w:w="2034" w:type="dxa"/>
            <w:tcBorders>
              <w:top w:val="single" w:sz="4" w:space="0" w:color="auto"/>
              <w:left w:val="single" w:sz="4" w:space="0" w:color="auto"/>
              <w:bottom w:val="single" w:sz="4" w:space="0" w:color="auto"/>
              <w:right w:val="single" w:sz="4" w:space="0" w:color="auto"/>
            </w:tcBorders>
          </w:tcPr>
          <w:p w14:paraId="09092E82" w14:textId="77777777" w:rsidR="00777E32" w:rsidRPr="00777E32" w:rsidRDefault="00777E32" w:rsidP="00022032">
            <w:pPr>
              <w:jc w:val="both"/>
              <w:rPr>
                <w:rFonts w:ascii="Arial" w:hAnsi="Arial" w:cs="Arial"/>
                <w:sz w:val="16"/>
                <w:szCs w:val="16"/>
              </w:rPr>
            </w:pPr>
            <w:r w:rsidRPr="00777E32">
              <w:rPr>
                <w:rFonts w:ascii="Arial" w:hAnsi="Arial" w:cs="Arial"/>
                <w:sz w:val="16"/>
                <w:szCs w:val="16"/>
              </w:rPr>
              <w:t xml:space="preserve">Partido Verde Ecologista de México y el C. Eusebio Enrique Delgado Esparza.  </w:t>
            </w:r>
          </w:p>
        </w:tc>
        <w:tc>
          <w:tcPr>
            <w:tcW w:w="1758" w:type="dxa"/>
            <w:tcBorders>
              <w:top w:val="single" w:sz="4" w:space="0" w:color="auto"/>
              <w:left w:val="single" w:sz="4" w:space="0" w:color="auto"/>
              <w:bottom w:val="single" w:sz="4" w:space="0" w:color="auto"/>
              <w:right w:val="single" w:sz="4" w:space="0" w:color="auto"/>
            </w:tcBorders>
          </w:tcPr>
          <w:p w14:paraId="4049F855" w14:textId="77777777" w:rsidR="00777E32" w:rsidRPr="00777E32" w:rsidRDefault="00777E32" w:rsidP="00022032">
            <w:pPr>
              <w:spacing w:after="0" w:line="360" w:lineRule="auto"/>
              <w:jc w:val="both"/>
              <w:rPr>
                <w:rFonts w:ascii="Arial" w:eastAsia="Times New Roman" w:hAnsi="Arial" w:cs="Arial"/>
                <w:bCs/>
                <w:sz w:val="16"/>
                <w:szCs w:val="16"/>
                <w:lang w:eastAsia="es-MX"/>
              </w:rPr>
            </w:pPr>
            <w:r w:rsidRPr="00777E32">
              <w:rPr>
                <w:rFonts w:ascii="Arial" w:eastAsia="Times New Roman" w:hAnsi="Arial" w:cs="Arial"/>
                <w:bCs/>
                <w:sz w:val="16"/>
                <w:szCs w:val="16"/>
                <w:lang w:eastAsia="es-MX"/>
              </w:rPr>
              <w:t xml:space="preserve">Laura Hortensia Llamas Hernández. </w:t>
            </w:r>
          </w:p>
        </w:tc>
      </w:tr>
      <w:tr w:rsidR="00777E32" w:rsidRPr="00777E32" w14:paraId="29CF5575" w14:textId="77777777" w:rsidTr="00777E32">
        <w:trPr>
          <w:trHeight w:val="1200"/>
        </w:trPr>
        <w:tc>
          <w:tcPr>
            <w:tcW w:w="421" w:type="dxa"/>
            <w:tcBorders>
              <w:top w:val="single" w:sz="4" w:space="0" w:color="auto"/>
              <w:left w:val="single" w:sz="4" w:space="0" w:color="auto"/>
              <w:bottom w:val="single" w:sz="4" w:space="0" w:color="auto"/>
              <w:right w:val="single" w:sz="4" w:space="0" w:color="auto"/>
            </w:tcBorders>
          </w:tcPr>
          <w:p w14:paraId="600E618E"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3</w:t>
            </w:r>
          </w:p>
        </w:tc>
        <w:tc>
          <w:tcPr>
            <w:tcW w:w="1301" w:type="dxa"/>
            <w:tcBorders>
              <w:top w:val="single" w:sz="4" w:space="0" w:color="auto"/>
              <w:left w:val="single" w:sz="4" w:space="0" w:color="auto"/>
              <w:bottom w:val="single" w:sz="4" w:space="0" w:color="auto"/>
              <w:right w:val="single" w:sz="4" w:space="0" w:color="auto"/>
            </w:tcBorders>
          </w:tcPr>
          <w:p w14:paraId="22C16851" w14:textId="77777777" w:rsidR="00777E32" w:rsidRPr="00777E32" w:rsidRDefault="00777E32" w:rsidP="00022032">
            <w:pPr>
              <w:rPr>
                <w:rFonts w:ascii="Arial" w:hAnsi="Arial" w:cs="Arial"/>
                <w:sz w:val="16"/>
                <w:szCs w:val="16"/>
              </w:rPr>
            </w:pPr>
            <w:r w:rsidRPr="00777E32">
              <w:rPr>
                <w:rFonts w:ascii="Arial" w:hAnsi="Arial" w:cs="Arial"/>
                <w:sz w:val="16"/>
                <w:szCs w:val="16"/>
              </w:rPr>
              <w:t>TEEA-PES-067/2021</w:t>
            </w:r>
          </w:p>
        </w:tc>
        <w:tc>
          <w:tcPr>
            <w:tcW w:w="1615" w:type="dxa"/>
            <w:tcBorders>
              <w:top w:val="single" w:sz="4" w:space="0" w:color="auto"/>
              <w:left w:val="single" w:sz="4" w:space="0" w:color="auto"/>
              <w:bottom w:val="single" w:sz="4" w:space="0" w:color="auto"/>
              <w:right w:val="single" w:sz="4" w:space="0" w:color="auto"/>
            </w:tcBorders>
          </w:tcPr>
          <w:p w14:paraId="70CBBC32"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Uso de elementos de carácter religioso en propaganda política-electoral.</w:t>
            </w:r>
          </w:p>
        </w:tc>
        <w:tc>
          <w:tcPr>
            <w:tcW w:w="2179" w:type="dxa"/>
            <w:tcBorders>
              <w:top w:val="single" w:sz="4" w:space="0" w:color="auto"/>
              <w:left w:val="single" w:sz="4" w:space="0" w:color="auto"/>
              <w:bottom w:val="single" w:sz="4" w:space="0" w:color="auto"/>
              <w:right w:val="single" w:sz="4" w:space="0" w:color="auto"/>
            </w:tcBorders>
          </w:tcPr>
          <w:p w14:paraId="52FFC306"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 xml:space="preserve">Lic. Vladimir Eusebio Lajovich Delgado. </w:t>
            </w:r>
          </w:p>
        </w:tc>
        <w:tc>
          <w:tcPr>
            <w:tcW w:w="2034" w:type="dxa"/>
            <w:tcBorders>
              <w:top w:val="single" w:sz="4" w:space="0" w:color="auto"/>
              <w:left w:val="single" w:sz="4" w:space="0" w:color="auto"/>
              <w:bottom w:val="single" w:sz="4" w:space="0" w:color="auto"/>
              <w:right w:val="single" w:sz="4" w:space="0" w:color="auto"/>
            </w:tcBorders>
          </w:tcPr>
          <w:p w14:paraId="38E99692" w14:textId="77777777" w:rsidR="00777E32" w:rsidRPr="00777E32" w:rsidRDefault="00777E32" w:rsidP="00022032">
            <w:pPr>
              <w:jc w:val="both"/>
              <w:rPr>
                <w:rFonts w:ascii="Arial" w:hAnsi="Arial" w:cs="Arial"/>
                <w:sz w:val="16"/>
                <w:szCs w:val="16"/>
              </w:rPr>
            </w:pPr>
            <w:r w:rsidRPr="00777E32">
              <w:rPr>
                <w:rFonts w:ascii="Arial" w:hAnsi="Arial" w:cs="Arial"/>
                <w:sz w:val="16"/>
                <w:szCs w:val="16"/>
              </w:rPr>
              <w:t xml:space="preserve">C. Eusebio Enrique Delgado Esparza y del Partido Verde Ecologista de México. </w:t>
            </w:r>
          </w:p>
        </w:tc>
        <w:tc>
          <w:tcPr>
            <w:tcW w:w="1758" w:type="dxa"/>
            <w:tcBorders>
              <w:top w:val="single" w:sz="4" w:space="0" w:color="auto"/>
              <w:left w:val="single" w:sz="4" w:space="0" w:color="auto"/>
              <w:bottom w:val="single" w:sz="4" w:space="0" w:color="auto"/>
              <w:right w:val="single" w:sz="4" w:space="0" w:color="auto"/>
            </w:tcBorders>
          </w:tcPr>
          <w:p w14:paraId="74422D43" w14:textId="77777777" w:rsidR="00777E32" w:rsidRPr="00777E32" w:rsidRDefault="00777E32" w:rsidP="00022032">
            <w:pPr>
              <w:spacing w:after="0" w:line="360" w:lineRule="auto"/>
              <w:jc w:val="both"/>
              <w:rPr>
                <w:rFonts w:ascii="Arial" w:eastAsia="Times New Roman" w:hAnsi="Arial" w:cs="Arial"/>
                <w:bCs/>
                <w:sz w:val="16"/>
                <w:szCs w:val="16"/>
                <w:lang w:eastAsia="es-MX"/>
              </w:rPr>
            </w:pPr>
            <w:r w:rsidRPr="00777E32">
              <w:rPr>
                <w:rFonts w:ascii="Arial" w:eastAsia="Times New Roman" w:hAnsi="Arial" w:cs="Arial"/>
                <w:bCs/>
                <w:sz w:val="16"/>
                <w:szCs w:val="16"/>
                <w:lang w:eastAsia="es-MX"/>
              </w:rPr>
              <w:t xml:space="preserve">Laura Hortensia Llamas Hernández. </w:t>
            </w:r>
          </w:p>
        </w:tc>
      </w:tr>
      <w:tr w:rsidR="00777E32" w:rsidRPr="00777E32" w14:paraId="2BBCFF6C" w14:textId="77777777" w:rsidTr="00022032">
        <w:trPr>
          <w:trHeight w:val="1369"/>
        </w:trPr>
        <w:tc>
          <w:tcPr>
            <w:tcW w:w="421" w:type="dxa"/>
            <w:tcBorders>
              <w:top w:val="single" w:sz="4" w:space="0" w:color="auto"/>
              <w:left w:val="single" w:sz="4" w:space="0" w:color="auto"/>
              <w:bottom w:val="single" w:sz="4" w:space="0" w:color="auto"/>
              <w:right w:val="single" w:sz="4" w:space="0" w:color="auto"/>
            </w:tcBorders>
          </w:tcPr>
          <w:p w14:paraId="120E358F"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4</w:t>
            </w:r>
          </w:p>
        </w:tc>
        <w:tc>
          <w:tcPr>
            <w:tcW w:w="1301" w:type="dxa"/>
            <w:tcBorders>
              <w:top w:val="single" w:sz="4" w:space="0" w:color="auto"/>
              <w:left w:val="single" w:sz="4" w:space="0" w:color="auto"/>
              <w:bottom w:val="single" w:sz="4" w:space="0" w:color="auto"/>
              <w:right w:val="single" w:sz="4" w:space="0" w:color="auto"/>
            </w:tcBorders>
          </w:tcPr>
          <w:p w14:paraId="46297070" w14:textId="77777777" w:rsidR="00777E32" w:rsidRPr="00777E32" w:rsidRDefault="00777E32" w:rsidP="00022032">
            <w:pPr>
              <w:rPr>
                <w:rFonts w:ascii="Arial" w:hAnsi="Arial" w:cs="Arial"/>
                <w:sz w:val="16"/>
                <w:szCs w:val="16"/>
              </w:rPr>
            </w:pPr>
            <w:r w:rsidRPr="00777E32">
              <w:rPr>
                <w:rFonts w:ascii="Arial" w:hAnsi="Arial" w:cs="Arial"/>
                <w:sz w:val="16"/>
                <w:szCs w:val="16"/>
              </w:rPr>
              <w:t>TEEA-PES-072/2021</w:t>
            </w:r>
          </w:p>
        </w:tc>
        <w:tc>
          <w:tcPr>
            <w:tcW w:w="1615" w:type="dxa"/>
            <w:tcBorders>
              <w:top w:val="single" w:sz="4" w:space="0" w:color="auto"/>
              <w:left w:val="single" w:sz="4" w:space="0" w:color="auto"/>
              <w:bottom w:val="single" w:sz="4" w:space="0" w:color="auto"/>
              <w:right w:val="single" w:sz="4" w:space="0" w:color="auto"/>
            </w:tcBorders>
          </w:tcPr>
          <w:p w14:paraId="3ECB4916"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 xml:space="preserve">Vulneración de los Derechos de Niñas, Niños y Adolescentes en materia de propaganda electoral. </w:t>
            </w:r>
          </w:p>
        </w:tc>
        <w:tc>
          <w:tcPr>
            <w:tcW w:w="2179" w:type="dxa"/>
            <w:tcBorders>
              <w:top w:val="single" w:sz="4" w:space="0" w:color="auto"/>
              <w:left w:val="single" w:sz="4" w:space="0" w:color="auto"/>
              <w:bottom w:val="single" w:sz="4" w:space="0" w:color="auto"/>
              <w:right w:val="single" w:sz="4" w:space="0" w:color="auto"/>
            </w:tcBorders>
          </w:tcPr>
          <w:p w14:paraId="17BFA703"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Lic. Francisco Alberto Fabela Esparza.</w:t>
            </w:r>
          </w:p>
        </w:tc>
        <w:tc>
          <w:tcPr>
            <w:tcW w:w="2034" w:type="dxa"/>
            <w:tcBorders>
              <w:top w:val="single" w:sz="4" w:space="0" w:color="auto"/>
              <w:left w:val="single" w:sz="4" w:space="0" w:color="auto"/>
              <w:bottom w:val="single" w:sz="4" w:space="0" w:color="auto"/>
              <w:right w:val="single" w:sz="4" w:space="0" w:color="auto"/>
            </w:tcBorders>
          </w:tcPr>
          <w:p w14:paraId="2E76E5A6" w14:textId="77777777" w:rsidR="00777E32" w:rsidRPr="00777E32" w:rsidRDefault="00777E32" w:rsidP="00022032">
            <w:pPr>
              <w:jc w:val="both"/>
              <w:rPr>
                <w:rFonts w:ascii="Arial" w:hAnsi="Arial" w:cs="Arial"/>
                <w:sz w:val="16"/>
                <w:szCs w:val="16"/>
              </w:rPr>
            </w:pPr>
            <w:r w:rsidRPr="00777E32">
              <w:rPr>
                <w:rFonts w:ascii="Arial" w:hAnsi="Arial" w:cs="Arial"/>
                <w:sz w:val="16"/>
                <w:szCs w:val="16"/>
              </w:rPr>
              <w:t xml:space="preserve">C. Humberto Ambriz Delgadillo. </w:t>
            </w:r>
          </w:p>
        </w:tc>
        <w:tc>
          <w:tcPr>
            <w:tcW w:w="1758" w:type="dxa"/>
            <w:tcBorders>
              <w:top w:val="single" w:sz="4" w:space="0" w:color="auto"/>
              <w:left w:val="single" w:sz="4" w:space="0" w:color="auto"/>
              <w:bottom w:val="single" w:sz="4" w:space="0" w:color="auto"/>
              <w:right w:val="single" w:sz="4" w:space="0" w:color="auto"/>
            </w:tcBorders>
          </w:tcPr>
          <w:p w14:paraId="2254D6B1" w14:textId="77777777" w:rsidR="00777E32" w:rsidRPr="00777E32" w:rsidRDefault="00777E32" w:rsidP="00022032">
            <w:pPr>
              <w:spacing w:after="0" w:line="360" w:lineRule="auto"/>
              <w:jc w:val="both"/>
              <w:rPr>
                <w:rFonts w:ascii="Arial" w:eastAsia="Times New Roman" w:hAnsi="Arial" w:cs="Arial"/>
                <w:bCs/>
                <w:sz w:val="16"/>
                <w:szCs w:val="16"/>
                <w:lang w:eastAsia="es-MX"/>
              </w:rPr>
            </w:pPr>
            <w:r w:rsidRPr="00777E32">
              <w:rPr>
                <w:rFonts w:ascii="Arial" w:eastAsia="Times New Roman" w:hAnsi="Arial" w:cs="Arial"/>
                <w:bCs/>
                <w:sz w:val="16"/>
                <w:szCs w:val="16"/>
                <w:lang w:eastAsia="es-MX"/>
              </w:rPr>
              <w:t>Claudia Eloisa Díaz de León González.</w:t>
            </w:r>
          </w:p>
        </w:tc>
      </w:tr>
      <w:tr w:rsidR="00777E32" w:rsidRPr="00777E32" w14:paraId="6BA5CFE2" w14:textId="77777777" w:rsidTr="00777E32">
        <w:trPr>
          <w:trHeight w:val="912"/>
        </w:trPr>
        <w:tc>
          <w:tcPr>
            <w:tcW w:w="421" w:type="dxa"/>
            <w:tcBorders>
              <w:top w:val="single" w:sz="4" w:space="0" w:color="auto"/>
              <w:left w:val="single" w:sz="4" w:space="0" w:color="auto"/>
              <w:bottom w:val="single" w:sz="4" w:space="0" w:color="auto"/>
              <w:right w:val="single" w:sz="4" w:space="0" w:color="auto"/>
            </w:tcBorders>
          </w:tcPr>
          <w:p w14:paraId="0C9F91C7"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5</w:t>
            </w:r>
          </w:p>
        </w:tc>
        <w:tc>
          <w:tcPr>
            <w:tcW w:w="1301" w:type="dxa"/>
            <w:tcBorders>
              <w:top w:val="single" w:sz="4" w:space="0" w:color="auto"/>
              <w:left w:val="single" w:sz="4" w:space="0" w:color="auto"/>
              <w:bottom w:val="single" w:sz="4" w:space="0" w:color="auto"/>
              <w:right w:val="single" w:sz="4" w:space="0" w:color="auto"/>
            </w:tcBorders>
          </w:tcPr>
          <w:p w14:paraId="60A833F7" w14:textId="77777777" w:rsidR="00777E32" w:rsidRPr="00777E32" w:rsidRDefault="00777E32" w:rsidP="00022032">
            <w:pPr>
              <w:rPr>
                <w:rFonts w:ascii="Arial" w:hAnsi="Arial" w:cs="Arial"/>
                <w:sz w:val="16"/>
                <w:szCs w:val="16"/>
              </w:rPr>
            </w:pPr>
            <w:r w:rsidRPr="00777E32">
              <w:rPr>
                <w:rFonts w:ascii="Arial" w:hAnsi="Arial" w:cs="Arial"/>
                <w:sz w:val="16"/>
                <w:szCs w:val="16"/>
              </w:rPr>
              <w:t>TEEA-PES-076/2021</w:t>
            </w:r>
          </w:p>
        </w:tc>
        <w:tc>
          <w:tcPr>
            <w:tcW w:w="1615" w:type="dxa"/>
            <w:tcBorders>
              <w:top w:val="single" w:sz="4" w:space="0" w:color="auto"/>
              <w:left w:val="single" w:sz="4" w:space="0" w:color="auto"/>
              <w:bottom w:val="single" w:sz="4" w:space="0" w:color="auto"/>
              <w:right w:val="single" w:sz="4" w:space="0" w:color="auto"/>
            </w:tcBorders>
          </w:tcPr>
          <w:p w14:paraId="2FDE7F2C"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Uso de menores en propaganda política electoral.</w:t>
            </w:r>
          </w:p>
        </w:tc>
        <w:tc>
          <w:tcPr>
            <w:tcW w:w="2179" w:type="dxa"/>
            <w:tcBorders>
              <w:top w:val="single" w:sz="4" w:space="0" w:color="auto"/>
              <w:left w:val="single" w:sz="4" w:space="0" w:color="auto"/>
              <w:bottom w:val="single" w:sz="4" w:space="0" w:color="auto"/>
              <w:right w:val="single" w:sz="4" w:space="0" w:color="auto"/>
            </w:tcBorders>
          </w:tcPr>
          <w:p w14:paraId="05C178CE" w14:textId="77777777" w:rsidR="00777E32" w:rsidRPr="00777E32" w:rsidRDefault="00777E32" w:rsidP="00022032">
            <w:pPr>
              <w:spacing w:after="0"/>
              <w:jc w:val="both"/>
              <w:rPr>
                <w:rFonts w:ascii="Arial" w:hAnsi="Arial" w:cs="Arial"/>
                <w:sz w:val="16"/>
                <w:szCs w:val="16"/>
              </w:rPr>
            </w:pPr>
            <w:r w:rsidRPr="00777E32">
              <w:rPr>
                <w:rFonts w:ascii="Arial" w:hAnsi="Arial" w:cs="Arial"/>
                <w:sz w:val="16"/>
                <w:szCs w:val="16"/>
              </w:rPr>
              <w:t xml:space="preserve">C. Juan Gerardo Regalado Ortega. </w:t>
            </w:r>
          </w:p>
        </w:tc>
        <w:tc>
          <w:tcPr>
            <w:tcW w:w="2034" w:type="dxa"/>
            <w:tcBorders>
              <w:top w:val="single" w:sz="4" w:space="0" w:color="auto"/>
              <w:left w:val="single" w:sz="4" w:space="0" w:color="auto"/>
              <w:bottom w:val="single" w:sz="4" w:space="0" w:color="auto"/>
              <w:right w:val="single" w:sz="4" w:space="0" w:color="auto"/>
            </w:tcBorders>
          </w:tcPr>
          <w:p w14:paraId="6A4424B1" w14:textId="77777777" w:rsidR="00777E32" w:rsidRPr="00777E32" w:rsidRDefault="00777E32" w:rsidP="00022032">
            <w:pPr>
              <w:jc w:val="both"/>
              <w:rPr>
                <w:rFonts w:ascii="Arial" w:hAnsi="Arial" w:cs="Arial"/>
                <w:sz w:val="16"/>
                <w:szCs w:val="16"/>
              </w:rPr>
            </w:pPr>
            <w:r w:rsidRPr="00777E32">
              <w:rPr>
                <w:rFonts w:ascii="Arial" w:hAnsi="Arial" w:cs="Arial"/>
                <w:sz w:val="16"/>
                <w:szCs w:val="16"/>
              </w:rPr>
              <w:t xml:space="preserve">C. Irma Karola Macías Martínez y del partido político denominado "MORENA". </w:t>
            </w:r>
          </w:p>
        </w:tc>
        <w:tc>
          <w:tcPr>
            <w:tcW w:w="1758" w:type="dxa"/>
            <w:tcBorders>
              <w:top w:val="single" w:sz="4" w:space="0" w:color="auto"/>
              <w:left w:val="single" w:sz="4" w:space="0" w:color="auto"/>
              <w:bottom w:val="single" w:sz="4" w:space="0" w:color="auto"/>
              <w:right w:val="single" w:sz="4" w:space="0" w:color="auto"/>
            </w:tcBorders>
          </w:tcPr>
          <w:p w14:paraId="53407A6F" w14:textId="77777777" w:rsidR="00777E32" w:rsidRPr="00777E32" w:rsidRDefault="00777E32" w:rsidP="00022032">
            <w:pPr>
              <w:spacing w:after="0" w:line="360" w:lineRule="auto"/>
              <w:jc w:val="both"/>
              <w:rPr>
                <w:rFonts w:ascii="Arial" w:eastAsia="Times New Roman" w:hAnsi="Arial" w:cs="Arial"/>
                <w:bCs/>
                <w:sz w:val="16"/>
                <w:szCs w:val="16"/>
                <w:lang w:eastAsia="es-MX"/>
              </w:rPr>
            </w:pPr>
            <w:r w:rsidRPr="00777E32">
              <w:rPr>
                <w:rFonts w:ascii="Arial" w:eastAsia="Times New Roman" w:hAnsi="Arial" w:cs="Arial"/>
                <w:bCs/>
                <w:sz w:val="16"/>
                <w:szCs w:val="16"/>
                <w:lang w:eastAsia="es-MX"/>
              </w:rPr>
              <w:t xml:space="preserve">Laura Hortensia Llamas Hernández. </w:t>
            </w:r>
          </w:p>
        </w:tc>
      </w:tr>
      <w:bookmarkEnd w:id="0"/>
    </w:tbl>
    <w:p w14:paraId="7BD2768F" w14:textId="3023F248" w:rsidR="00134668" w:rsidRPr="008967C3" w:rsidRDefault="00134668" w:rsidP="00502BDD">
      <w:pPr>
        <w:spacing w:after="0" w:line="360" w:lineRule="auto"/>
        <w:jc w:val="both"/>
        <w:rPr>
          <w:rFonts w:ascii="Arial" w:eastAsia="Times New Roman" w:hAnsi="Arial" w:cs="Arial"/>
          <w:b/>
          <w:bCs/>
          <w:sz w:val="14"/>
          <w:szCs w:val="14"/>
          <w:lang w:eastAsia="es-ES"/>
        </w:rPr>
      </w:pPr>
    </w:p>
    <w:p w14:paraId="1299DBDC" w14:textId="77777777" w:rsidR="0063718A" w:rsidRDefault="0063718A" w:rsidP="00892F6F">
      <w:pPr>
        <w:jc w:val="both"/>
        <w:rPr>
          <w:rFonts w:ascii="Arial" w:eastAsia="Times New Roman" w:hAnsi="Arial" w:cs="Arial"/>
          <w:b/>
          <w:sz w:val="16"/>
          <w:szCs w:val="16"/>
          <w:lang w:eastAsia="es-ES"/>
        </w:rPr>
      </w:pPr>
    </w:p>
    <w:p w14:paraId="24BA5031" w14:textId="4AF2194D" w:rsidR="00224B05" w:rsidRPr="0063718A" w:rsidRDefault="00855D91" w:rsidP="00892F6F">
      <w:pPr>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 xml:space="preserve">V I S T O </w:t>
      </w:r>
      <w:r w:rsidRPr="0063718A">
        <w:rPr>
          <w:rFonts w:ascii="Arial" w:eastAsia="Times New Roman" w:hAnsi="Arial" w:cs="Arial"/>
          <w:sz w:val="18"/>
          <w:szCs w:val="18"/>
          <w:lang w:eastAsia="es-ES"/>
        </w:rPr>
        <w:t xml:space="preserve">el estado actual que guardan las constancias procesales que integran </w:t>
      </w:r>
      <w:r w:rsidR="00B07368" w:rsidRPr="0063718A">
        <w:rPr>
          <w:rFonts w:ascii="Arial" w:eastAsia="Times New Roman" w:hAnsi="Arial" w:cs="Arial"/>
          <w:sz w:val="18"/>
          <w:szCs w:val="18"/>
          <w:lang w:eastAsia="es-ES"/>
        </w:rPr>
        <w:t>los Procedimientos Especiales Sancionadores</w:t>
      </w:r>
      <w:r w:rsidR="00DB2702" w:rsidRPr="0063718A">
        <w:rPr>
          <w:rFonts w:ascii="Arial" w:eastAsia="Times New Roman" w:hAnsi="Arial" w:cs="Arial"/>
          <w:bCs/>
          <w:sz w:val="18"/>
          <w:szCs w:val="18"/>
          <w:lang w:eastAsia="es-ES"/>
        </w:rPr>
        <w:t xml:space="preserve"> y </w:t>
      </w:r>
      <w:r w:rsidR="00224B05" w:rsidRPr="0063718A">
        <w:rPr>
          <w:rFonts w:ascii="Arial" w:eastAsia="Times New Roman" w:hAnsi="Arial" w:cs="Arial"/>
          <w:sz w:val="18"/>
          <w:szCs w:val="18"/>
          <w:lang w:eastAsia="es-ES"/>
        </w:rPr>
        <w:t>en virtud de qu</w:t>
      </w:r>
      <w:r w:rsidR="00972150" w:rsidRPr="0063718A">
        <w:rPr>
          <w:rFonts w:ascii="Arial" w:eastAsia="Times New Roman" w:hAnsi="Arial" w:cs="Arial"/>
          <w:sz w:val="18"/>
          <w:szCs w:val="18"/>
          <w:lang w:eastAsia="es-ES"/>
        </w:rPr>
        <w:t xml:space="preserve">e </w:t>
      </w:r>
      <w:r w:rsidR="00B07368" w:rsidRPr="0063718A">
        <w:rPr>
          <w:rFonts w:ascii="Arial" w:eastAsia="Times New Roman" w:hAnsi="Arial" w:cs="Arial"/>
          <w:sz w:val="18"/>
          <w:szCs w:val="18"/>
          <w:lang w:eastAsia="es-ES"/>
        </w:rPr>
        <w:t>las</w:t>
      </w:r>
      <w:r w:rsidR="00E717A7" w:rsidRPr="0063718A">
        <w:rPr>
          <w:rFonts w:ascii="Arial" w:eastAsia="Times New Roman" w:hAnsi="Arial" w:cs="Arial"/>
          <w:sz w:val="18"/>
          <w:szCs w:val="18"/>
          <w:lang w:eastAsia="es-ES"/>
        </w:rPr>
        <w:t xml:space="preserve"> </w:t>
      </w:r>
      <w:r w:rsidR="00224B05" w:rsidRPr="0063718A">
        <w:rPr>
          <w:rFonts w:ascii="Arial" w:eastAsia="Times New Roman" w:hAnsi="Arial" w:cs="Arial"/>
          <w:sz w:val="18"/>
          <w:szCs w:val="18"/>
          <w:lang w:eastAsia="es-ES"/>
        </w:rPr>
        <w:t>Magistrad</w:t>
      </w:r>
      <w:r w:rsidR="00C97158" w:rsidRPr="0063718A">
        <w:rPr>
          <w:rFonts w:ascii="Arial" w:eastAsia="Times New Roman" w:hAnsi="Arial" w:cs="Arial"/>
          <w:sz w:val="18"/>
          <w:szCs w:val="18"/>
          <w:lang w:eastAsia="es-ES"/>
        </w:rPr>
        <w:t>a</w:t>
      </w:r>
      <w:r w:rsidR="00B07368" w:rsidRPr="0063718A">
        <w:rPr>
          <w:rFonts w:ascii="Arial" w:eastAsia="Times New Roman" w:hAnsi="Arial" w:cs="Arial"/>
          <w:sz w:val="18"/>
          <w:szCs w:val="18"/>
          <w:lang w:eastAsia="es-ES"/>
        </w:rPr>
        <w:t>s</w:t>
      </w:r>
      <w:r w:rsidR="00224B05" w:rsidRPr="0063718A">
        <w:rPr>
          <w:rFonts w:ascii="Arial" w:eastAsia="Times New Roman" w:hAnsi="Arial" w:cs="Arial"/>
          <w:sz w:val="18"/>
          <w:szCs w:val="18"/>
          <w:lang w:eastAsia="es-ES"/>
        </w:rPr>
        <w:t xml:space="preserve"> Instructor</w:t>
      </w:r>
      <w:r w:rsidR="00C97158" w:rsidRPr="0063718A">
        <w:rPr>
          <w:rFonts w:ascii="Arial" w:eastAsia="Times New Roman" w:hAnsi="Arial" w:cs="Arial"/>
          <w:sz w:val="18"/>
          <w:szCs w:val="18"/>
          <w:lang w:eastAsia="es-ES"/>
        </w:rPr>
        <w:t>a</w:t>
      </w:r>
      <w:r w:rsidR="00B07368" w:rsidRPr="0063718A">
        <w:rPr>
          <w:rFonts w:ascii="Arial" w:eastAsia="Times New Roman" w:hAnsi="Arial" w:cs="Arial"/>
          <w:sz w:val="18"/>
          <w:szCs w:val="18"/>
          <w:lang w:eastAsia="es-ES"/>
        </w:rPr>
        <w:t>s</w:t>
      </w:r>
      <w:r w:rsidR="0063718A" w:rsidRPr="0063718A">
        <w:rPr>
          <w:rFonts w:ascii="Arial" w:eastAsia="Times New Roman" w:hAnsi="Arial" w:cs="Arial"/>
          <w:sz w:val="18"/>
          <w:szCs w:val="18"/>
          <w:lang w:eastAsia="es-ES"/>
        </w:rPr>
        <w:t xml:space="preserve"> y el Magistrado</w:t>
      </w:r>
      <w:r w:rsidR="00224B05" w:rsidRPr="0063718A">
        <w:rPr>
          <w:rFonts w:ascii="Arial" w:eastAsia="Times New Roman" w:hAnsi="Arial" w:cs="Arial"/>
          <w:sz w:val="18"/>
          <w:szCs w:val="18"/>
          <w:lang w:eastAsia="es-ES"/>
        </w:rPr>
        <w:t xml:space="preserve"> ha</w:t>
      </w:r>
      <w:r w:rsidR="00B07368" w:rsidRPr="0063718A">
        <w:rPr>
          <w:rFonts w:ascii="Arial" w:eastAsia="Times New Roman" w:hAnsi="Arial" w:cs="Arial"/>
          <w:sz w:val="18"/>
          <w:szCs w:val="18"/>
          <w:lang w:eastAsia="es-ES"/>
        </w:rPr>
        <w:t>n</w:t>
      </w:r>
      <w:r w:rsidR="00224B05" w:rsidRPr="0063718A">
        <w:rPr>
          <w:rFonts w:ascii="Arial" w:eastAsia="Times New Roman" w:hAnsi="Arial" w:cs="Arial"/>
          <w:sz w:val="18"/>
          <w:szCs w:val="18"/>
          <w:lang w:eastAsia="es-ES"/>
        </w:rPr>
        <w:t xml:space="preserve"> elaborado </w:t>
      </w:r>
      <w:r w:rsidR="00B07368" w:rsidRPr="0063718A">
        <w:rPr>
          <w:rFonts w:ascii="Arial" w:eastAsia="Times New Roman" w:hAnsi="Arial" w:cs="Arial"/>
          <w:sz w:val="18"/>
          <w:szCs w:val="18"/>
          <w:lang w:eastAsia="es-ES"/>
        </w:rPr>
        <w:t>los</w:t>
      </w:r>
      <w:r w:rsidR="00224B05" w:rsidRPr="0063718A">
        <w:rPr>
          <w:rFonts w:ascii="Arial" w:eastAsia="Times New Roman" w:hAnsi="Arial" w:cs="Arial"/>
          <w:sz w:val="18"/>
          <w:szCs w:val="18"/>
          <w:lang w:eastAsia="es-ES"/>
        </w:rPr>
        <w:t xml:space="preserve"> proyecto</w:t>
      </w:r>
      <w:r w:rsidR="00B07368" w:rsidRPr="0063718A">
        <w:rPr>
          <w:rFonts w:ascii="Arial" w:eastAsia="Times New Roman" w:hAnsi="Arial" w:cs="Arial"/>
          <w:sz w:val="18"/>
          <w:szCs w:val="18"/>
          <w:lang w:eastAsia="es-ES"/>
        </w:rPr>
        <w:t>s</w:t>
      </w:r>
      <w:r w:rsidR="00224B05" w:rsidRPr="0063718A">
        <w:rPr>
          <w:rFonts w:ascii="Arial" w:eastAsia="Times New Roman" w:hAnsi="Arial" w:cs="Arial"/>
          <w:sz w:val="18"/>
          <w:szCs w:val="18"/>
          <w:lang w:eastAsia="es-ES"/>
        </w:rPr>
        <w:t xml:space="preserve"> de resolución respectivo</w:t>
      </w:r>
      <w:r w:rsidR="00B07368" w:rsidRPr="0063718A">
        <w:rPr>
          <w:rFonts w:ascii="Arial" w:eastAsia="Times New Roman" w:hAnsi="Arial" w:cs="Arial"/>
          <w:sz w:val="18"/>
          <w:szCs w:val="18"/>
          <w:lang w:eastAsia="es-ES"/>
        </w:rPr>
        <w:t>s</w:t>
      </w:r>
      <w:r w:rsidR="00224B05" w:rsidRPr="0063718A">
        <w:rPr>
          <w:rFonts w:ascii="Arial" w:eastAsia="Times New Roman" w:hAnsi="Arial" w:cs="Arial"/>
          <w:sz w:val="18"/>
          <w:szCs w:val="18"/>
          <w:lang w:eastAsia="es-ES"/>
        </w:rPr>
        <w:t>, con fundamento en lo previsto por el artículo 357 del Código Electoral del Estado de Aguascalientes</w:t>
      </w:r>
      <w:r w:rsidR="00BF0FF8" w:rsidRPr="0063718A">
        <w:rPr>
          <w:rFonts w:ascii="Arial" w:eastAsia="Times New Roman" w:hAnsi="Arial" w:cs="Arial"/>
          <w:sz w:val="18"/>
          <w:szCs w:val="18"/>
          <w:lang w:eastAsia="es-ES"/>
        </w:rPr>
        <w:t xml:space="preserve"> y</w:t>
      </w:r>
      <w:r w:rsidR="00240EEC" w:rsidRPr="0063718A">
        <w:rPr>
          <w:rFonts w:ascii="Arial" w:hAnsi="Arial" w:cs="Arial"/>
          <w:sz w:val="18"/>
          <w:szCs w:val="18"/>
        </w:rPr>
        <w:t xml:space="preserve"> </w:t>
      </w:r>
      <w:r w:rsidR="0005289C" w:rsidRPr="0063718A">
        <w:rPr>
          <w:rFonts w:ascii="Arial" w:hAnsi="Arial" w:cs="Arial"/>
          <w:sz w:val="18"/>
          <w:szCs w:val="18"/>
        </w:rPr>
        <w:t xml:space="preserve">el </w:t>
      </w:r>
      <w:r w:rsidR="00240EEC" w:rsidRPr="0063718A">
        <w:rPr>
          <w:rFonts w:ascii="Arial" w:eastAsia="Times New Roman" w:hAnsi="Arial" w:cs="Arial"/>
          <w:sz w:val="18"/>
          <w:szCs w:val="18"/>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63718A">
        <w:rPr>
          <w:rFonts w:ascii="Arial" w:eastAsia="Times New Roman" w:hAnsi="Arial" w:cs="Arial"/>
          <w:sz w:val="18"/>
          <w:szCs w:val="18"/>
          <w:lang w:eastAsia="es-ES"/>
        </w:rPr>
        <w:t>,</w:t>
      </w:r>
      <w:r w:rsidR="00224B05" w:rsidRPr="0063718A">
        <w:rPr>
          <w:rFonts w:ascii="Arial" w:eastAsia="Times New Roman" w:hAnsi="Arial" w:cs="Arial"/>
          <w:b/>
          <w:sz w:val="18"/>
          <w:szCs w:val="18"/>
          <w:lang w:eastAsia="es-ES"/>
        </w:rPr>
        <w:t xml:space="preserve"> </w:t>
      </w:r>
      <w:r w:rsidR="00315C95" w:rsidRPr="0063718A">
        <w:rPr>
          <w:rFonts w:ascii="Arial" w:eastAsia="Times New Roman" w:hAnsi="Arial" w:cs="Arial"/>
          <w:b/>
          <w:sz w:val="18"/>
          <w:szCs w:val="18"/>
          <w:lang w:eastAsia="es-ES"/>
        </w:rPr>
        <w:t>se acuerda</w:t>
      </w:r>
      <w:r w:rsidR="00224B05" w:rsidRPr="0063718A">
        <w:rPr>
          <w:rFonts w:ascii="Arial" w:eastAsia="Times New Roman" w:hAnsi="Arial" w:cs="Arial"/>
          <w:b/>
          <w:sz w:val="18"/>
          <w:szCs w:val="18"/>
          <w:lang w:eastAsia="es-ES"/>
        </w:rPr>
        <w:t>:</w:t>
      </w:r>
    </w:p>
    <w:p w14:paraId="1AA32CE3" w14:textId="77777777" w:rsidR="00AB7274" w:rsidRPr="0063718A" w:rsidRDefault="00AB7274" w:rsidP="00224B05">
      <w:pPr>
        <w:spacing w:after="0" w:line="360" w:lineRule="auto"/>
        <w:jc w:val="both"/>
        <w:rPr>
          <w:rFonts w:ascii="Arial" w:eastAsia="Times New Roman" w:hAnsi="Arial" w:cs="Arial"/>
          <w:b/>
          <w:sz w:val="18"/>
          <w:szCs w:val="18"/>
          <w:lang w:eastAsia="es-ES"/>
        </w:rPr>
      </w:pPr>
    </w:p>
    <w:p w14:paraId="00FDC614" w14:textId="26D7D6FB" w:rsidR="00224B05" w:rsidRPr="0063718A" w:rsidRDefault="00224B05" w:rsidP="00224B05">
      <w:pPr>
        <w:spacing w:after="0"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PRIMERO. -</w:t>
      </w:r>
      <w:r w:rsidRPr="0063718A">
        <w:rPr>
          <w:rFonts w:ascii="Arial" w:eastAsia="Times New Roman" w:hAnsi="Arial" w:cs="Arial"/>
          <w:sz w:val="18"/>
          <w:szCs w:val="18"/>
          <w:lang w:eastAsia="es-ES"/>
        </w:rPr>
        <w:t xml:space="preserve"> Se señalan</w:t>
      </w:r>
      <w:r w:rsidRPr="0063718A">
        <w:rPr>
          <w:rFonts w:ascii="Arial" w:eastAsia="Times New Roman" w:hAnsi="Arial" w:cs="Arial"/>
          <w:color w:val="000000"/>
          <w:sz w:val="18"/>
          <w:szCs w:val="18"/>
          <w:lang w:eastAsia="es-ES"/>
        </w:rPr>
        <w:t xml:space="preserve"> las</w:t>
      </w:r>
      <w:r w:rsidR="00407295" w:rsidRPr="0063718A">
        <w:rPr>
          <w:rFonts w:ascii="Arial" w:eastAsia="Times New Roman" w:hAnsi="Arial" w:cs="Arial"/>
          <w:b/>
          <w:color w:val="000000"/>
          <w:sz w:val="18"/>
          <w:szCs w:val="18"/>
          <w:lang w:eastAsia="es-ES"/>
        </w:rPr>
        <w:t xml:space="preserve"> </w:t>
      </w:r>
      <w:r w:rsidR="00A61D80" w:rsidRPr="0063718A">
        <w:rPr>
          <w:rFonts w:ascii="Arial" w:eastAsia="Times New Roman" w:hAnsi="Arial" w:cs="Arial"/>
          <w:b/>
          <w:color w:val="000000"/>
          <w:sz w:val="18"/>
          <w:szCs w:val="18"/>
          <w:lang w:eastAsia="es-ES"/>
        </w:rPr>
        <w:t>1</w:t>
      </w:r>
      <w:r w:rsidR="0063718A" w:rsidRPr="0063718A">
        <w:rPr>
          <w:rFonts w:ascii="Arial" w:eastAsia="Times New Roman" w:hAnsi="Arial" w:cs="Arial"/>
          <w:b/>
          <w:color w:val="000000"/>
          <w:sz w:val="18"/>
          <w:szCs w:val="18"/>
          <w:lang w:eastAsia="es-ES"/>
        </w:rPr>
        <w:t>2</w:t>
      </w:r>
      <w:r w:rsidR="00260787" w:rsidRPr="0063718A">
        <w:rPr>
          <w:rFonts w:ascii="Arial" w:eastAsia="Times New Roman" w:hAnsi="Arial" w:cs="Arial"/>
          <w:b/>
          <w:color w:val="000000"/>
          <w:sz w:val="18"/>
          <w:szCs w:val="18"/>
          <w:lang w:eastAsia="es-ES"/>
        </w:rPr>
        <w:t>:</w:t>
      </w:r>
      <w:r w:rsidR="000501CF" w:rsidRPr="0063718A">
        <w:rPr>
          <w:rFonts w:ascii="Arial" w:eastAsia="Times New Roman" w:hAnsi="Arial" w:cs="Arial"/>
          <w:b/>
          <w:color w:val="000000"/>
          <w:sz w:val="18"/>
          <w:szCs w:val="18"/>
          <w:lang w:eastAsia="es-ES"/>
        </w:rPr>
        <w:t>00</w:t>
      </w:r>
      <w:r w:rsidR="00260787" w:rsidRPr="0063718A">
        <w:rPr>
          <w:rFonts w:ascii="Arial" w:eastAsia="Times New Roman" w:hAnsi="Arial" w:cs="Arial"/>
          <w:b/>
          <w:color w:val="000000"/>
          <w:sz w:val="18"/>
          <w:szCs w:val="18"/>
          <w:lang w:eastAsia="es-ES"/>
        </w:rPr>
        <w:t xml:space="preserve"> horas</w:t>
      </w:r>
      <w:r w:rsidR="00315C95" w:rsidRPr="0063718A">
        <w:rPr>
          <w:rFonts w:ascii="Arial" w:eastAsia="Times New Roman" w:hAnsi="Arial" w:cs="Arial"/>
          <w:b/>
          <w:sz w:val="18"/>
          <w:szCs w:val="18"/>
          <w:lang w:eastAsia="es-ES"/>
        </w:rPr>
        <w:t>,</w:t>
      </w:r>
      <w:r w:rsidR="00315C95" w:rsidRPr="0063718A">
        <w:rPr>
          <w:rFonts w:ascii="Arial" w:eastAsia="Times New Roman" w:hAnsi="Arial" w:cs="Arial"/>
          <w:sz w:val="18"/>
          <w:szCs w:val="18"/>
          <w:lang w:eastAsia="es-ES"/>
        </w:rPr>
        <w:t xml:space="preserve"> del día </w:t>
      </w:r>
      <w:r w:rsidR="00B07368" w:rsidRPr="0063718A">
        <w:rPr>
          <w:rFonts w:ascii="Arial" w:eastAsia="Times New Roman" w:hAnsi="Arial" w:cs="Arial"/>
          <w:b/>
          <w:sz w:val="18"/>
          <w:szCs w:val="18"/>
          <w:lang w:eastAsia="es-ES"/>
        </w:rPr>
        <w:t>die</w:t>
      </w:r>
      <w:r w:rsidR="0063718A" w:rsidRPr="0063718A">
        <w:rPr>
          <w:rFonts w:ascii="Arial" w:eastAsia="Times New Roman" w:hAnsi="Arial" w:cs="Arial"/>
          <w:b/>
          <w:sz w:val="18"/>
          <w:szCs w:val="18"/>
          <w:lang w:eastAsia="es-ES"/>
        </w:rPr>
        <w:t>cis</w:t>
      </w:r>
      <w:r w:rsidR="00777E32">
        <w:rPr>
          <w:rFonts w:ascii="Arial" w:eastAsia="Times New Roman" w:hAnsi="Arial" w:cs="Arial"/>
          <w:b/>
          <w:sz w:val="18"/>
          <w:szCs w:val="18"/>
          <w:lang w:eastAsia="es-ES"/>
        </w:rPr>
        <w:t>iete</w:t>
      </w:r>
      <w:r w:rsidR="00B07368" w:rsidRPr="0063718A">
        <w:rPr>
          <w:rFonts w:ascii="Arial" w:eastAsia="Times New Roman" w:hAnsi="Arial" w:cs="Arial"/>
          <w:b/>
          <w:sz w:val="18"/>
          <w:szCs w:val="18"/>
          <w:lang w:eastAsia="es-ES"/>
        </w:rPr>
        <w:t xml:space="preserve"> de junio</w:t>
      </w:r>
      <w:r w:rsidR="00315C95" w:rsidRPr="0063718A">
        <w:rPr>
          <w:rFonts w:ascii="Arial" w:eastAsia="Times New Roman" w:hAnsi="Arial" w:cs="Arial"/>
          <w:b/>
          <w:sz w:val="18"/>
          <w:szCs w:val="18"/>
          <w:lang w:eastAsia="es-ES"/>
        </w:rPr>
        <w:t xml:space="preserve"> de dos mil </w:t>
      </w:r>
      <w:r w:rsidR="00D8368C" w:rsidRPr="0063718A">
        <w:rPr>
          <w:rFonts w:ascii="Arial" w:eastAsia="Times New Roman" w:hAnsi="Arial" w:cs="Arial"/>
          <w:b/>
          <w:sz w:val="18"/>
          <w:szCs w:val="18"/>
          <w:lang w:eastAsia="es-ES"/>
        </w:rPr>
        <w:t>veint</w:t>
      </w:r>
      <w:r w:rsidR="001C0569" w:rsidRPr="0063718A">
        <w:rPr>
          <w:rFonts w:ascii="Arial" w:eastAsia="Times New Roman" w:hAnsi="Arial" w:cs="Arial"/>
          <w:b/>
          <w:sz w:val="18"/>
          <w:szCs w:val="18"/>
          <w:lang w:eastAsia="es-ES"/>
        </w:rPr>
        <w:t>iuno</w:t>
      </w:r>
      <w:r w:rsidR="004A43F1" w:rsidRPr="0063718A">
        <w:rPr>
          <w:rFonts w:ascii="Arial" w:eastAsia="Times New Roman" w:hAnsi="Arial" w:cs="Arial"/>
          <w:sz w:val="18"/>
          <w:szCs w:val="18"/>
          <w:lang w:eastAsia="es-ES"/>
        </w:rPr>
        <w:t xml:space="preserve"> para que tenga verificativo la </w:t>
      </w:r>
      <w:r w:rsidR="00B07368" w:rsidRPr="0063718A">
        <w:rPr>
          <w:rFonts w:ascii="Arial" w:eastAsia="Times New Roman" w:hAnsi="Arial" w:cs="Arial"/>
          <w:b/>
          <w:sz w:val="18"/>
          <w:szCs w:val="18"/>
          <w:lang w:eastAsia="es-ES"/>
        </w:rPr>
        <w:t xml:space="preserve">quincuagésima </w:t>
      </w:r>
      <w:r w:rsidR="00777E32">
        <w:rPr>
          <w:rFonts w:ascii="Arial" w:eastAsia="Times New Roman" w:hAnsi="Arial" w:cs="Arial"/>
          <w:b/>
          <w:sz w:val="18"/>
          <w:szCs w:val="18"/>
          <w:lang w:eastAsia="es-ES"/>
        </w:rPr>
        <w:t>tercera</w:t>
      </w:r>
      <w:r w:rsidR="00A15893" w:rsidRPr="0063718A">
        <w:rPr>
          <w:rFonts w:ascii="Arial" w:eastAsia="Times New Roman" w:hAnsi="Arial" w:cs="Arial"/>
          <w:b/>
          <w:sz w:val="18"/>
          <w:szCs w:val="18"/>
          <w:lang w:eastAsia="es-ES"/>
        </w:rPr>
        <w:t xml:space="preserve"> sesión pública</w:t>
      </w:r>
      <w:r w:rsidR="00BA6EB2" w:rsidRPr="0063718A">
        <w:rPr>
          <w:rFonts w:ascii="Arial" w:eastAsia="Times New Roman" w:hAnsi="Arial" w:cs="Arial"/>
          <w:b/>
          <w:sz w:val="18"/>
          <w:szCs w:val="18"/>
          <w:lang w:eastAsia="es-ES"/>
        </w:rPr>
        <w:t xml:space="preserve"> de resolución virtual</w:t>
      </w:r>
      <w:r w:rsidR="00A15893" w:rsidRPr="0063718A">
        <w:rPr>
          <w:rFonts w:ascii="Arial" w:eastAsia="Times New Roman" w:hAnsi="Arial" w:cs="Arial"/>
          <w:b/>
          <w:sz w:val="18"/>
          <w:szCs w:val="18"/>
          <w:lang w:eastAsia="es-ES"/>
        </w:rPr>
        <w:t xml:space="preserve"> </w:t>
      </w:r>
      <w:r w:rsidRPr="0063718A">
        <w:rPr>
          <w:rFonts w:ascii="Arial" w:eastAsia="Times New Roman" w:hAnsi="Arial" w:cs="Arial"/>
          <w:sz w:val="18"/>
          <w:szCs w:val="18"/>
          <w:lang w:eastAsia="es-ES"/>
        </w:rPr>
        <w:t>de</w:t>
      </w:r>
      <w:r w:rsidR="00B07368" w:rsidRPr="0063718A">
        <w:rPr>
          <w:rFonts w:ascii="Arial" w:eastAsia="Times New Roman" w:hAnsi="Arial" w:cs="Arial"/>
          <w:sz w:val="18"/>
          <w:szCs w:val="18"/>
          <w:lang w:eastAsia="es-ES"/>
        </w:rPr>
        <w:t xml:space="preserve"> </w:t>
      </w:r>
      <w:r w:rsidRPr="0063718A">
        <w:rPr>
          <w:rFonts w:ascii="Arial" w:eastAsia="Times New Roman" w:hAnsi="Arial" w:cs="Arial"/>
          <w:sz w:val="18"/>
          <w:szCs w:val="18"/>
          <w:lang w:eastAsia="es-ES"/>
        </w:rPr>
        <w:t>l</w:t>
      </w:r>
      <w:r w:rsidR="00B07368" w:rsidRPr="0063718A">
        <w:rPr>
          <w:rFonts w:ascii="Arial" w:eastAsia="Times New Roman" w:hAnsi="Arial" w:cs="Arial"/>
          <w:sz w:val="18"/>
          <w:szCs w:val="18"/>
          <w:lang w:eastAsia="es-ES"/>
        </w:rPr>
        <w:t>os</w:t>
      </w:r>
      <w:r w:rsidRPr="0063718A">
        <w:rPr>
          <w:rFonts w:ascii="Arial" w:eastAsia="Times New Roman" w:hAnsi="Arial" w:cs="Arial"/>
          <w:sz w:val="18"/>
          <w:szCs w:val="18"/>
          <w:lang w:eastAsia="es-ES"/>
        </w:rPr>
        <w:t xml:space="preserve"> proyecto</w:t>
      </w:r>
      <w:r w:rsidR="00B07368" w:rsidRPr="0063718A">
        <w:rPr>
          <w:rFonts w:ascii="Arial" w:eastAsia="Times New Roman" w:hAnsi="Arial" w:cs="Arial"/>
          <w:sz w:val="18"/>
          <w:szCs w:val="18"/>
          <w:lang w:eastAsia="es-ES"/>
        </w:rPr>
        <w:t>s</w:t>
      </w:r>
      <w:r w:rsidRPr="0063718A">
        <w:rPr>
          <w:rFonts w:ascii="Arial" w:eastAsia="Times New Roman" w:hAnsi="Arial" w:cs="Arial"/>
          <w:sz w:val="18"/>
          <w:szCs w:val="18"/>
          <w:lang w:eastAsia="es-ES"/>
        </w:rPr>
        <w:t xml:space="preserve"> señalado</w:t>
      </w:r>
      <w:r w:rsidR="00B07368" w:rsidRPr="0063718A">
        <w:rPr>
          <w:rFonts w:ascii="Arial" w:eastAsia="Times New Roman" w:hAnsi="Arial" w:cs="Arial"/>
          <w:sz w:val="18"/>
          <w:szCs w:val="18"/>
          <w:lang w:eastAsia="es-ES"/>
        </w:rPr>
        <w:t>s</w:t>
      </w:r>
      <w:r w:rsidRPr="0063718A">
        <w:rPr>
          <w:rFonts w:ascii="Arial" w:eastAsia="Times New Roman" w:hAnsi="Arial" w:cs="Arial"/>
          <w:sz w:val="18"/>
          <w:szCs w:val="18"/>
          <w:lang w:eastAsia="es-ES"/>
        </w:rPr>
        <w:t xml:space="preserve">. </w:t>
      </w:r>
    </w:p>
    <w:p w14:paraId="069F0C14" w14:textId="77777777" w:rsidR="00C85115" w:rsidRPr="0063718A" w:rsidRDefault="00C85115" w:rsidP="00224B05">
      <w:pPr>
        <w:spacing w:after="0" w:line="360" w:lineRule="auto"/>
        <w:jc w:val="both"/>
        <w:rPr>
          <w:rFonts w:ascii="Arial" w:eastAsia="Times New Roman" w:hAnsi="Arial" w:cs="Arial"/>
          <w:b/>
          <w:sz w:val="18"/>
          <w:szCs w:val="18"/>
          <w:lang w:eastAsia="es-ES"/>
        </w:rPr>
      </w:pPr>
    </w:p>
    <w:p w14:paraId="68973E95" w14:textId="77777777" w:rsidR="00C85115" w:rsidRPr="0063718A" w:rsidRDefault="00224B05" w:rsidP="00224B05">
      <w:pPr>
        <w:spacing w:after="0"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 xml:space="preserve">SEGUNDO. </w:t>
      </w:r>
      <w:r w:rsidR="00240EEC" w:rsidRPr="0063718A">
        <w:rPr>
          <w:rFonts w:ascii="Arial" w:eastAsia="Times New Roman" w:hAnsi="Arial" w:cs="Arial"/>
          <w:sz w:val="18"/>
          <w:szCs w:val="18"/>
          <w:lang w:eastAsia="es-ES"/>
        </w:rPr>
        <w:t>Convóquese y córrasele</w:t>
      </w:r>
      <w:r w:rsidRPr="0063718A">
        <w:rPr>
          <w:rFonts w:ascii="Arial" w:eastAsia="Times New Roman" w:hAnsi="Arial" w:cs="Arial"/>
          <w:sz w:val="18"/>
          <w:szCs w:val="18"/>
          <w:lang w:eastAsia="es-ES"/>
        </w:rPr>
        <w:t xml:space="preserve"> traslado con copia del r</w:t>
      </w:r>
      <w:r w:rsidR="0005289C" w:rsidRPr="0063718A">
        <w:rPr>
          <w:rFonts w:ascii="Arial" w:eastAsia="Times New Roman" w:hAnsi="Arial" w:cs="Arial"/>
          <w:sz w:val="18"/>
          <w:szCs w:val="18"/>
          <w:lang w:eastAsia="es-ES"/>
        </w:rPr>
        <w:t>eferido proyecto a los</w:t>
      </w:r>
      <w:r w:rsidRPr="0063718A">
        <w:rPr>
          <w:rFonts w:ascii="Arial" w:eastAsia="Times New Roman" w:hAnsi="Arial" w:cs="Arial"/>
          <w:sz w:val="18"/>
          <w:szCs w:val="18"/>
          <w:lang w:eastAsia="es-ES"/>
        </w:rPr>
        <w:t xml:space="preserve"> Magistrado</w:t>
      </w:r>
      <w:r w:rsidR="00C85115" w:rsidRPr="0063718A">
        <w:rPr>
          <w:rFonts w:ascii="Arial" w:eastAsia="Times New Roman" w:hAnsi="Arial" w:cs="Arial"/>
          <w:sz w:val="18"/>
          <w:szCs w:val="18"/>
          <w:lang w:eastAsia="es-ES"/>
        </w:rPr>
        <w:t>s de este ó</w:t>
      </w:r>
      <w:r w:rsidR="0005289C" w:rsidRPr="0063718A">
        <w:rPr>
          <w:rFonts w:ascii="Arial" w:eastAsia="Times New Roman" w:hAnsi="Arial" w:cs="Arial"/>
          <w:sz w:val="18"/>
          <w:szCs w:val="18"/>
          <w:lang w:eastAsia="es-ES"/>
        </w:rPr>
        <w:t>rgano jurisdiccional.</w:t>
      </w:r>
    </w:p>
    <w:p w14:paraId="22A496EE" w14:textId="0FB33224" w:rsidR="00224B05" w:rsidRPr="0063718A" w:rsidRDefault="0005289C" w:rsidP="00224B05">
      <w:pPr>
        <w:spacing w:after="0" w:line="360" w:lineRule="auto"/>
        <w:jc w:val="both"/>
        <w:rPr>
          <w:rFonts w:ascii="Arial" w:eastAsia="Times New Roman" w:hAnsi="Arial" w:cs="Arial"/>
          <w:sz w:val="18"/>
          <w:szCs w:val="18"/>
          <w:lang w:eastAsia="es-ES"/>
        </w:rPr>
      </w:pPr>
      <w:r w:rsidRPr="0063718A">
        <w:rPr>
          <w:rFonts w:ascii="Arial" w:eastAsia="Times New Roman" w:hAnsi="Arial" w:cs="Arial"/>
          <w:sz w:val="18"/>
          <w:szCs w:val="18"/>
          <w:lang w:eastAsia="es-ES"/>
        </w:rPr>
        <w:t xml:space="preserve"> </w:t>
      </w:r>
    </w:p>
    <w:p w14:paraId="1F3EDBA4" w14:textId="43148E0A" w:rsidR="006C31C9" w:rsidRPr="0063718A" w:rsidRDefault="00224B05" w:rsidP="006C31C9">
      <w:pPr>
        <w:spacing w:after="0"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TERCERO. -</w:t>
      </w:r>
      <w:r w:rsidRPr="0063718A">
        <w:rPr>
          <w:rFonts w:ascii="Arial" w:eastAsia="Times New Roman" w:hAnsi="Arial" w:cs="Arial"/>
          <w:sz w:val="18"/>
          <w:szCs w:val="18"/>
          <w:lang w:eastAsia="es-ES"/>
        </w:rPr>
        <w:t xml:space="preserve"> Publíquese en los estrados físicos y electrónicos de esta Autoridad, una lista de los asuntos a tratar en la sesión de referencia. </w:t>
      </w:r>
    </w:p>
    <w:p w14:paraId="0699F326" w14:textId="77777777" w:rsidR="00F77796" w:rsidRPr="0063718A" w:rsidRDefault="00F77796" w:rsidP="006C31C9">
      <w:pPr>
        <w:spacing w:after="0" w:line="360" w:lineRule="auto"/>
        <w:jc w:val="both"/>
        <w:rPr>
          <w:rFonts w:ascii="Arial" w:eastAsia="Times New Roman" w:hAnsi="Arial" w:cs="Arial"/>
          <w:sz w:val="18"/>
          <w:szCs w:val="18"/>
          <w:lang w:eastAsia="es-ES"/>
        </w:rPr>
      </w:pPr>
    </w:p>
    <w:p w14:paraId="497CE3E1" w14:textId="77777777" w:rsidR="00224B05" w:rsidRPr="0063718A" w:rsidRDefault="00315C95" w:rsidP="00224B05">
      <w:pPr>
        <w:spacing w:before="100" w:beforeAutospacing="1" w:after="100" w:afterAutospacing="1"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Notifíquese por estrados y cúmplase.</w:t>
      </w:r>
    </w:p>
    <w:p w14:paraId="5FD087A1" w14:textId="388A79AE" w:rsidR="00E15976" w:rsidRPr="00777E32" w:rsidRDefault="0005289C" w:rsidP="00224B05">
      <w:pPr>
        <w:spacing w:line="360" w:lineRule="auto"/>
        <w:jc w:val="both"/>
        <w:rPr>
          <w:rFonts w:ascii="Arial" w:eastAsia="Times New Roman" w:hAnsi="Arial" w:cs="Arial"/>
          <w:sz w:val="18"/>
          <w:szCs w:val="18"/>
          <w:lang w:eastAsia="es-ES"/>
        </w:rPr>
      </w:pPr>
      <w:r w:rsidRPr="0063718A">
        <w:rPr>
          <w:rFonts w:ascii="Arial" w:eastAsia="Times New Roman" w:hAnsi="Arial" w:cs="Arial"/>
          <w:sz w:val="18"/>
          <w:szCs w:val="18"/>
          <w:lang w:eastAsia="es-ES"/>
        </w:rPr>
        <w:t>Así lo acordó y firma la Magistrada Presidenta</w:t>
      </w:r>
      <w:r w:rsidR="00224B05" w:rsidRPr="0063718A">
        <w:rPr>
          <w:rFonts w:ascii="Arial" w:eastAsia="Times New Roman" w:hAnsi="Arial" w:cs="Arial"/>
          <w:sz w:val="18"/>
          <w:szCs w:val="18"/>
          <w:lang w:eastAsia="es-ES"/>
        </w:rPr>
        <w:t xml:space="preserve"> del Tribunal </w:t>
      </w:r>
      <w:r w:rsidR="004A43F1" w:rsidRPr="0063718A">
        <w:rPr>
          <w:rFonts w:ascii="Arial" w:eastAsia="Times New Roman" w:hAnsi="Arial" w:cs="Arial"/>
          <w:sz w:val="18"/>
          <w:szCs w:val="18"/>
          <w:lang w:eastAsia="es-ES"/>
        </w:rPr>
        <w:t xml:space="preserve">Electoral </w:t>
      </w:r>
      <w:r w:rsidR="00224B05" w:rsidRPr="0063718A">
        <w:rPr>
          <w:rFonts w:ascii="Arial" w:eastAsia="Times New Roman" w:hAnsi="Arial" w:cs="Arial"/>
          <w:sz w:val="18"/>
          <w:szCs w:val="18"/>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63718A" w14:paraId="51034B00" w14:textId="77777777" w:rsidTr="00BA6EB2">
        <w:trPr>
          <w:trHeight w:val="2089"/>
          <w:jc w:val="center"/>
        </w:trPr>
        <w:tc>
          <w:tcPr>
            <w:tcW w:w="4810" w:type="dxa"/>
            <w:shd w:val="clear" w:color="auto" w:fill="auto"/>
          </w:tcPr>
          <w:p w14:paraId="271244BC" w14:textId="77777777" w:rsidR="00224B05" w:rsidRPr="0063718A" w:rsidRDefault="00224B05" w:rsidP="001C0569">
            <w:pPr>
              <w:spacing w:after="0" w:line="360" w:lineRule="auto"/>
              <w:jc w:val="center"/>
              <w:rPr>
                <w:rFonts w:ascii="Arial" w:eastAsia="Calibri" w:hAnsi="Arial" w:cs="Arial"/>
                <w:b/>
                <w:sz w:val="18"/>
                <w:szCs w:val="18"/>
              </w:rPr>
            </w:pPr>
          </w:p>
          <w:p w14:paraId="02E39739" w14:textId="77777777" w:rsidR="006C31C9" w:rsidRPr="0063718A" w:rsidRDefault="006C31C9" w:rsidP="001C0569">
            <w:pPr>
              <w:spacing w:after="0" w:line="360" w:lineRule="auto"/>
              <w:jc w:val="center"/>
              <w:rPr>
                <w:rFonts w:ascii="Arial" w:eastAsia="Calibri" w:hAnsi="Arial" w:cs="Arial"/>
                <w:b/>
                <w:sz w:val="18"/>
                <w:szCs w:val="18"/>
              </w:rPr>
            </w:pPr>
          </w:p>
          <w:p w14:paraId="702D1EA6" w14:textId="6E0F3C40" w:rsidR="00224B05" w:rsidRPr="0063718A" w:rsidRDefault="00224B05"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_____________________</w:t>
            </w:r>
            <w:r w:rsidR="00A528DC" w:rsidRPr="0063718A">
              <w:rPr>
                <w:rFonts w:ascii="Arial" w:eastAsia="Calibri" w:hAnsi="Arial" w:cs="Arial"/>
                <w:b/>
                <w:sz w:val="18"/>
                <w:szCs w:val="18"/>
              </w:rPr>
              <w:t>______________</w:t>
            </w:r>
          </w:p>
          <w:p w14:paraId="0B6D5B1E" w14:textId="77777777" w:rsidR="008967C3" w:rsidRPr="0063718A" w:rsidRDefault="0005289C" w:rsidP="00BA6EB2">
            <w:pPr>
              <w:spacing w:after="0" w:line="360" w:lineRule="auto"/>
              <w:jc w:val="center"/>
              <w:rPr>
                <w:rFonts w:ascii="Arial" w:eastAsia="Calibri" w:hAnsi="Arial" w:cs="Arial"/>
                <w:b/>
                <w:sz w:val="18"/>
                <w:szCs w:val="18"/>
              </w:rPr>
            </w:pPr>
            <w:r w:rsidRPr="0063718A">
              <w:rPr>
                <w:rFonts w:ascii="Arial" w:eastAsia="Calibri" w:hAnsi="Arial" w:cs="Arial"/>
                <w:b/>
                <w:sz w:val="18"/>
                <w:szCs w:val="18"/>
              </w:rPr>
              <w:t>Claudia Eloisa Díaz de León González</w:t>
            </w:r>
            <w:r w:rsidR="000F527E" w:rsidRPr="0063718A">
              <w:rPr>
                <w:rFonts w:ascii="Arial" w:eastAsia="Calibri" w:hAnsi="Arial" w:cs="Arial"/>
                <w:b/>
                <w:sz w:val="18"/>
                <w:szCs w:val="18"/>
              </w:rPr>
              <w:t xml:space="preserve"> </w:t>
            </w:r>
          </w:p>
          <w:p w14:paraId="5BFA4ECC" w14:textId="04CB6EFC" w:rsidR="00224B05" w:rsidRPr="0063718A" w:rsidRDefault="0005289C" w:rsidP="00BA6EB2">
            <w:pPr>
              <w:spacing w:after="0" w:line="360" w:lineRule="auto"/>
              <w:jc w:val="center"/>
              <w:rPr>
                <w:rFonts w:ascii="Arial" w:eastAsia="Calibri" w:hAnsi="Arial" w:cs="Arial"/>
                <w:b/>
                <w:sz w:val="18"/>
                <w:szCs w:val="18"/>
              </w:rPr>
            </w:pPr>
            <w:r w:rsidRPr="0063718A">
              <w:rPr>
                <w:rFonts w:ascii="Arial" w:eastAsia="Calibri" w:hAnsi="Arial" w:cs="Arial"/>
                <w:b/>
                <w:sz w:val="18"/>
                <w:szCs w:val="18"/>
              </w:rPr>
              <w:t>Magistrada Presidenta</w:t>
            </w:r>
          </w:p>
        </w:tc>
        <w:tc>
          <w:tcPr>
            <w:tcW w:w="4616" w:type="dxa"/>
            <w:shd w:val="clear" w:color="auto" w:fill="auto"/>
          </w:tcPr>
          <w:p w14:paraId="2CADC89E" w14:textId="77777777" w:rsidR="006C31C9" w:rsidRPr="0063718A" w:rsidRDefault="006C31C9" w:rsidP="001C0569">
            <w:pPr>
              <w:spacing w:after="0" w:line="360" w:lineRule="auto"/>
              <w:rPr>
                <w:rFonts w:ascii="Arial" w:eastAsia="Calibri" w:hAnsi="Arial" w:cs="Arial"/>
                <w:b/>
                <w:sz w:val="18"/>
                <w:szCs w:val="18"/>
              </w:rPr>
            </w:pPr>
          </w:p>
          <w:p w14:paraId="21F62D71" w14:textId="77777777" w:rsidR="006C31C9" w:rsidRPr="0063718A" w:rsidRDefault="006C31C9" w:rsidP="001C0569">
            <w:pPr>
              <w:spacing w:after="0" w:line="360" w:lineRule="auto"/>
              <w:rPr>
                <w:rFonts w:ascii="Arial" w:eastAsia="Calibri" w:hAnsi="Arial" w:cs="Arial"/>
                <w:b/>
                <w:sz w:val="18"/>
                <w:szCs w:val="18"/>
              </w:rPr>
            </w:pPr>
          </w:p>
          <w:p w14:paraId="7C3A0BEF" w14:textId="77777777" w:rsidR="00224B05" w:rsidRPr="0063718A" w:rsidRDefault="00224B05"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________________________________</w:t>
            </w:r>
          </w:p>
          <w:p w14:paraId="3AAD34B7" w14:textId="7F9559B6" w:rsidR="00407295" w:rsidRPr="0063718A" w:rsidRDefault="004514BF"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Jesús Ociel Baena Saucedo</w:t>
            </w:r>
            <w:r w:rsidR="00407295" w:rsidRPr="0063718A">
              <w:rPr>
                <w:rFonts w:ascii="Arial" w:eastAsia="Calibri" w:hAnsi="Arial" w:cs="Arial"/>
                <w:b/>
                <w:sz w:val="18"/>
                <w:szCs w:val="18"/>
              </w:rPr>
              <w:t xml:space="preserve"> </w:t>
            </w:r>
          </w:p>
          <w:p w14:paraId="59E8BF64" w14:textId="74AAEAC3" w:rsidR="00224B05" w:rsidRPr="0063718A" w:rsidRDefault="00407295"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 xml:space="preserve">Secretario </w:t>
            </w:r>
            <w:r w:rsidR="004514BF" w:rsidRPr="0063718A">
              <w:rPr>
                <w:rFonts w:ascii="Arial" w:eastAsia="Calibri" w:hAnsi="Arial" w:cs="Arial"/>
                <w:b/>
                <w:sz w:val="18"/>
                <w:szCs w:val="18"/>
              </w:rPr>
              <w:t>General de Acuerdos</w:t>
            </w:r>
          </w:p>
        </w:tc>
      </w:tr>
    </w:tbl>
    <w:p w14:paraId="70D28DFC" w14:textId="4C39E870" w:rsidR="00EC65C2" w:rsidRPr="0063718A" w:rsidRDefault="00EC65C2" w:rsidP="00224B05">
      <w:pPr>
        <w:spacing w:after="0" w:line="360" w:lineRule="auto"/>
        <w:contextualSpacing/>
        <w:mirrorIndents/>
        <w:jc w:val="both"/>
        <w:rPr>
          <w:rFonts w:ascii="Arial" w:eastAsia="Times New Roman" w:hAnsi="Arial" w:cs="Arial"/>
          <w:sz w:val="16"/>
          <w:szCs w:val="16"/>
          <w:lang w:eastAsia="es-ES"/>
        </w:rPr>
      </w:pPr>
    </w:p>
    <w:sectPr w:rsidR="00EC65C2" w:rsidRPr="0063718A" w:rsidSect="0063718A">
      <w:headerReference w:type="default" r:id="rId6"/>
      <w:footerReference w:type="default" r:id="rId7"/>
      <w:pgSz w:w="12240" w:h="20160" w:code="5"/>
      <w:pgMar w:top="2836" w:right="1701" w:bottom="141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777E32">
    <w:pPr>
      <w:pStyle w:val="Piedepgina"/>
      <w:jc w:val="right"/>
    </w:pPr>
  </w:p>
  <w:p w14:paraId="299EE23D" w14:textId="77777777" w:rsidR="005F3ABF" w:rsidRDefault="00777E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2B6E109B" w:rsidR="00AF502C" w:rsidRDefault="008967C3"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7E97F1D2">
          <wp:simplePos x="0" y="0"/>
          <wp:positionH relativeFrom="margin">
            <wp:posOffset>-55880</wp:posOffset>
          </wp:positionH>
          <wp:positionV relativeFrom="paragraph">
            <wp:posOffset>102057</wp:posOffset>
          </wp:positionV>
          <wp:extent cx="1016635" cy="12103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6635" cy="1210310"/>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3552254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543EC96E"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77E32" w:rsidP="0083232F">
    <w:pPr>
      <w:pStyle w:val="Encabezado"/>
      <w:jc w:val="right"/>
      <w:rPr>
        <w:rFonts w:ascii="Century Gothic" w:hAnsi="Century Gothic"/>
        <w:b/>
        <w:sz w:val="18"/>
        <w:szCs w:val="18"/>
      </w:rPr>
    </w:pPr>
  </w:p>
  <w:p w14:paraId="0C9D10D5" w14:textId="48CDE81F" w:rsidR="0005289C" w:rsidRPr="0063718A" w:rsidRDefault="00C75441" w:rsidP="00846190">
    <w:pPr>
      <w:pStyle w:val="Encabezado"/>
      <w:jc w:val="right"/>
      <w:rPr>
        <w:rFonts w:ascii="Century Gothic" w:hAnsi="Century Gothic"/>
        <w:b/>
        <w:sz w:val="18"/>
        <w:szCs w:val="16"/>
      </w:rPr>
    </w:pPr>
    <w:r w:rsidRPr="0063718A">
      <w:rPr>
        <w:rFonts w:ascii="Century Gothic" w:hAnsi="Century Gothic"/>
        <w:b/>
        <w:sz w:val="18"/>
        <w:szCs w:val="16"/>
      </w:rPr>
      <w:t>Aguascalientes, Aguascalientes a</w:t>
    </w:r>
    <w:r w:rsidR="002E50DD" w:rsidRPr="0063718A">
      <w:rPr>
        <w:rFonts w:ascii="Century Gothic" w:hAnsi="Century Gothic"/>
        <w:b/>
        <w:sz w:val="18"/>
        <w:szCs w:val="16"/>
      </w:rPr>
      <w:t xml:space="preserve"> </w:t>
    </w:r>
    <w:r w:rsidR="00777E32">
      <w:rPr>
        <w:rFonts w:ascii="Century Gothic" w:hAnsi="Century Gothic"/>
        <w:b/>
        <w:sz w:val="18"/>
        <w:szCs w:val="16"/>
      </w:rPr>
      <w:t>dieciséis</w:t>
    </w:r>
    <w:r w:rsidR="008967C3" w:rsidRPr="0063718A">
      <w:rPr>
        <w:rFonts w:ascii="Century Gothic" w:hAnsi="Century Gothic"/>
        <w:b/>
        <w:sz w:val="18"/>
        <w:szCs w:val="16"/>
      </w:rPr>
      <w:t xml:space="preserve"> de junio</w:t>
    </w:r>
    <w:r w:rsidR="00D8368C" w:rsidRPr="0063718A">
      <w:rPr>
        <w:rFonts w:ascii="Century Gothic" w:hAnsi="Century Gothic"/>
        <w:b/>
        <w:sz w:val="18"/>
        <w:szCs w:val="16"/>
      </w:rPr>
      <w:t xml:space="preserve"> de </w:t>
    </w:r>
  </w:p>
  <w:p w14:paraId="58D25703" w14:textId="72F7DEE9" w:rsidR="0083232F" w:rsidRPr="0063718A" w:rsidRDefault="00D8368C" w:rsidP="0005289C">
    <w:pPr>
      <w:pStyle w:val="Encabezado"/>
      <w:jc w:val="right"/>
      <w:rPr>
        <w:rFonts w:ascii="Century Gothic" w:hAnsi="Century Gothic"/>
        <w:b/>
        <w:sz w:val="18"/>
        <w:szCs w:val="16"/>
      </w:rPr>
    </w:pPr>
    <w:r w:rsidRPr="0063718A">
      <w:rPr>
        <w:rFonts w:ascii="Century Gothic" w:hAnsi="Century Gothic"/>
        <w:b/>
        <w:sz w:val="18"/>
        <w:szCs w:val="16"/>
      </w:rPr>
      <w:t>dos mil veint</w:t>
    </w:r>
    <w:r w:rsidR="004014A5" w:rsidRPr="0063718A">
      <w:rPr>
        <w:rFonts w:ascii="Century Gothic" w:hAnsi="Century Gothic"/>
        <w:b/>
        <w:sz w:val="18"/>
        <w:szCs w:val="16"/>
      </w:rPr>
      <w:t>iuno</w:t>
    </w:r>
    <w:r w:rsidRPr="0063718A">
      <w:rPr>
        <w:rFonts w:ascii="Century Gothic" w:hAnsi="Century Gothic"/>
        <w:b/>
        <w:sz w:val="18"/>
        <w:szCs w:val="16"/>
      </w:rPr>
      <w:t>.</w:t>
    </w:r>
  </w:p>
  <w:p w14:paraId="1860FC3D" w14:textId="77777777" w:rsidR="0083232F" w:rsidRPr="0063718A" w:rsidRDefault="00777E32" w:rsidP="0083232F">
    <w:pPr>
      <w:pStyle w:val="Encabezado"/>
      <w:jc w:val="right"/>
      <w:rPr>
        <w:rFonts w:ascii="Century Gothic" w:hAnsi="Century Gothic"/>
        <w:sz w:val="18"/>
        <w:szCs w:val="16"/>
      </w:rPr>
    </w:pPr>
  </w:p>
  <w:p w14:paraId="54369A33" w14:textId="4FB52613" w:rsidR="0083232F" w:rsidRPr="0063718A" w:rsidRDefault="00C75441" w:rsidP="0063718A">
    <w:pPr>
      <w:pStyle w:val="Encabezado"/>
      <w:jc w:val="right"/>
      <w:rPr>
        <w:rFonts w:ascii="Century Gothic" w:hAnsi="Century Gothic"/>
        <w:b/>
        <w:sz w:val="18"/>
        <w:szCs w:val="16"/>
      </w:rPr>
    </w:pPr>
    <w:r w:rsidRPr="0063718A">
      <w:rPr>
        <w:rFonts w:ascii="Century Gothic" w:hAnsi="Century Gothic"/>
        <w:b/>
        <w:sz w:val="18"/>
        <w:szCs w:val="16"/>
      </w:rPr>
      <w:t>Co</w:t>
    </w:r>
    <w:r w:rsidR="00BF0FF8" w:rsidRPr="0063718A">
      <w:rPr>
        <w:rFonts w:ascii="Century Gothic" w:hAnsi="Century Gothic"/>
        <w:b/>
        <w:sz w:val="18"/>
        <w:szCs w:val="16"/>
      </w:rPr>
      <w:t>nvocatoria por estrados a sesión virtual.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3718A"/>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77E32"/>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967C3"/>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0736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30</cp:revision>
  <cp:lastPrinted>2021-03-23T18:32:00Z</cp:lastPrinted>
  <dcterms:created xsi:type="dcterms:W3CDTF">2021-02-03T20:40:00Z</dcterms:created>
  <dcterms:modified xsi:type="dcterms:W3CDTF">2021-07-14T17:29:00Z</dcterms:modified>
</cp:coreProperties>
</file>