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ED29093">
                <wp:simplePos x="0" y="0"/>
                <wp:positionH relativeFrom="margin">
                  <wp:posOffset>3006090</wp:posOffset>
                </wp:positionH>
                <wp:positionV relativeFrom="paragraph">
                  <wp:posOffset>0</wp:posOffset>
                </wp:positionV>
                <wp:extent cx="2613660" cy="2314575"/>
                <wp:effectExtent l="0" t="0" r="0" b="952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314575"/>
                        </a:xfrm>
                        <a:prstGeom prst="rect">
                          <a:avLst/>
                        </a:prstGeom>
                        <a:solidFill>
                          <a:srgbClr val="FFFFFF"/>
                        </a:solidFill>
                        <a:ln w="9525">
                          <a:noFill/>
                          <a:miter lim="800000"/>
                          <a:headEnd/>
                          <a:tailEnd/>
                        </a:ln>
                      </wps:spPr>
                      <wps:txb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5723E08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w:t>
                            </w:r>
                            <w:r w:rsidR="00914B89">
                              <w:rPr>
                                <w:rFonts w:ascii="Arial" w:hAnsi="Arial" w:cs="Arial"/>
                                <w:bCs/>
                                <w:sz w:val="20"/>
                                <w:szCs w:val="20"/>
                              </w:rPr>
                              <w:t>6</w:t>
                            </w:r>
                            <w:r w:rsidR="000E573B" w:rsidRPr="000E573B">
                              <w:rPr>
                                <w:rFonts w:ascii="Arial" w:hAnsi="Arial" w:cs="Arial"/>
                                <w:bCs/>
                                <w:sz w:val="20"/>
                                <w:szCs w:val="20"/>
                              </w:rPr>
                              <w:t>/2021</w:t>
                            </w:r>
                          </w:p>
                          <w:p w14:paraId="0C1EF604" w14:textId="0B488E00"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C. M</w:t>
                            </w:r>
                            <w:r>
                              <w:rPr>
                                <w:rFonts w:ascii="Arial" w:hAnsi="Arial" w:cs="Arial"/>
                                <w:bCs/>
                                <w:sz w:val="20"/>
                                <w:szCs w:val="20"/>
                              </w:rPr>
                              <w:t>anuel Cortina Reynoso y otra.</w:t>
                            </w:r>
                          </w:p>
                          <w:p w14:paraId="41BD1067" w14:textId="41763398"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w:t>
                            </w:r>
                            <w:r>
                              <w:rPr>
                                <w:rFonts w:ascii="Arial" w:hAnsi="Arial" w:cs="Arial"/>
                                <w:bCs/>
                                <w:sz w:val="20"/>
                                <w:szCs w:val="20"/>
                              </w:rPr>
                              <w:t>de Justicia del Partido Acción Nacional.</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7pt;margin-top:0;width:205.8pt;height:182.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" stroked="f">
                <v:textbox>
                  <w:txbxContent>
                    <w:p w14:paraId="5927E677" w14:textId="1FDD5487" w:rsidR="00A507E0" w:rsidRPr="00F12477" w:rsidRDefault="00B131D8" w:rsidP="00145573">
                      <w:pPr>
                        <w:spacing w:after="0" w:line="360" w:lineRule="auto"/>
                        <w:jc w:val="both"/>
                        <w:rPr>
                          <w:rFonts w:ascii="Arial" w:hAnsi="Arial" w:cs="Arial"/>
                          <w:b/>
                        </w:rPr>
                      </w:pPr>
                      <w:r>
                        <w:rPr>
                          <w:rFonts w:ascii="Arial" w:hAnsi="Arial" w:cs="Arial"/>
                          <w:b/>
                        </w:rPr>
                        <w:t>Juicio para la protección de los derechos político electorales de la ciudadanía.</w:t>
                      </w:r>
                    </w:p>
                    <w:p w14:paraId="7712F9A1" w14:textId="5723E08C"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0E573B" w:rsidRPr="000E573B">
                        <w:rPr>
                          <w:rFonts w:ascii="Arial" w:hAnsi="Arial" w:cs="Arial"/>
                          <w:bCs/>
                          <w:sz w:val="20"/>
                          <w:szCs w:val="20"/>
                        </w:rPr>
                        <w:t>TEEA-JDC-14</w:t>
                      </w:r>
                      <w:r w:rsidR="00914B89">
                        <w:rPr>
                          <w:rFonts w:ascii="Arial" w:hAnsi="Arial" w:cs="Arial"/>
                          <w:bCs/>
                          <w:sz w:val="20"/>
                          <w:szCs w:val="20"/>
                        </w:rPr>
                        <w:t>6</w:t>
                      </w:r>
                      <w:r w:rsidR="000E573B" w:rsidRPr="000E573B">
                        <w:rPr>
                          <w:rFonts w:ascii="Arial" w:hAnsi="Arial" w:cs="Arial"/>
                          <w:bCs/>
                          <w:sz w:val="20"/>
                          <w:szCs w:val="20"/>
                        </w:rPr>
                        <w:t>/2021</w:t>
                      </w:r>
                    </w:p>
                    <w:p w14:paraId="0C1EF604" w14:textId="0B488E00" w:rsidR="000E573B" w:rsidRDefault="00914B89" w:rsidP="00145573">
                      <w:pPr>
                        <w:spacing w:after="0" w:line="360" w:lineRule="auto"/>
                        <w:jc w:val="both"/>
                        <w:rPr>
                          <w:rFonts w:ascii="Arial" w:hAnsi="Arial" w:cs="Arial"/>
                          <w:bCs/>
                          <w:sz w:val="20"/>
                          <w:szCs w:val="20"/>
                        </w:rPr>
                      </w:pPr>
                      <w:r>
                        <w:rPr>
                          <w:rFonts w:ascii="Arial" w:hAnsi="Arial" w:cs="Arial"/>
                          <w:b/>
                          <w:sz w:val="20"/>
                          <w:szCs w:val="20"/>
                        </w:rPr>
                        <w:t>PROMOVENTE</w:t>
                      </w:r>
                      <w:r w:rsidR="00145573" w:rsidRPr="00E15976">
                        <w:rPr>
                          <w:rFonts w:ascii="Arial" w:hAnsi="Arial" w:cs="Arial"/>
                          <w:b/>
                          <w:sz w:val="20"/>
                          <w:szCs w:val="20"/>
                        </w:rPr>
                        <w:t>:</w:t>
                      </w:r>
                      <w:r w:rsidR="002E50DD">
                        <w:rPr>
                          <w:rFonts w:ascii="Arial" w:hAnsi="Arial" w:cs="Arial"/>
                          <w:bCs/>
                          <w:sz w:val="20"/>
                          <w:szCs w:val="20"/>
                        </w:rPr>
                        <w:t xml:space="preserve"> </w:t>
                      </w:r>
                      <w:r w:rsidR="000E573B" w:rsidRPr="000E573B">
                        <w:rPr>
                          <w:rFonts w:ascii="Arial" w:hAnsi="Arial" w:cs="Arial"/>
                          <w:bCs/>
                          <w:sz w:val="20"/>
                          <w:szCs w:val="20"/>
                        </w:rPr>
                        <w:t>C. M</w:t>
                      </w:r>
                      <w:r>
                        <w:rPr>
                          <w:rFonts w:ascii="Arial" w:hAnsi="Arial" w:cs="Arial"/>
                          <w:bCs/>
                          <w:sz w:val="20"/>
                          <w:szCs w:val="20"/>
                        </w:rPr>
                        <w:t>anuel Cortina Reynoso y otra.</w:t>
                      </w:r>
                    </w:p>
                    <w:p w14:paraId="41BD1067" w14:textId="41763398" w:rsidR="000E573B" w:rsidRDefault="00914B89" w:rsidP="00145573">
                      <w:pPr>
                        <w:spacing w:after="0" w:line="360" w:lineRule="auto"/>
                        <w:jc w:val="both"/>
                        <w:rPr>
                          <w:rFonts w:ascii="Arial" w:hAnsi="Arial" w:cs="Arial"/>
                          <w:bCs/>
                          <w:sz w:val="20"/>
                          <w:szCs w:val="20"/>
                        </w:rPr>
                      </w:pPr>
                      <w:r>
                        <w:rPr>
                          <w:rFonts w:ascii="Arial" w:hAnsi="Arial" w:cs="Arial"/>
                          <w:b/>
                          <w:sz w:val="20"/>
                          <w:szCs w:val="20"/>
                        </w:rPr>
                        <w:t>AUTORIDAD RESPONSABLE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0E573B" w:rsidRPr="000E573B">
                        <w:rPr>
                          <w:rFonts w:ascii="Arial" w:hAnsi="Arial" w:cs="Arial"/>
                          <w:bCs/>
                          <w:sz w:val="20"/>
                          <w:szCs w:val="20"/>
                        </w:rPr>
                        <w:t xml:space="preserve">Comisión </w:t>
                      </w:r>
                      <w:r>
                        <w:rPr>
                          <w:rFonts w:ascii="Arial" w:hAnsi="Arial" w:cs="Arial"/>
                          <w:bCs/>
                          <w:sz w:val="20"/>
                          <w:szCs w:val="20"/>
                        </w:rPr>
                        <w:t>de Justicia del Partido Acción Nacional.</w:t>
                      </w:r>
                    </w:p>
                    <w:p w14:paraId="6C966CDF" w14:textId="42C05F00"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396B43">
                        <w:rPr>
                          <w:rFonts w:ascii="Arial" w:hAnsi="Arial" w:cs="Arial"/>
                          <w:b/>
                          <w:sz w:val="20"/>
                          <w:szCs w:val="20"/>
                        </w:rPr>
                        <w:t>O</w:t>
                      </w:r>
                      <w:r w:rsidRPr="00E15976">
                        <w:rPr>
                          <w:rFonts w:ascii="Arial" w:hAnsi="Arial" w:cs="Arial"/>
                          <w:b/>
                          <w:sz w:val="20"/>
                          <w:szCs w:val="20"/>
                        </w:rPr>
                        <w:t xml:space="preserve"> PONENTE:</w:t>
                      </w:r>
                      <w:r w:rsidR="00396B43">
                        <w:rPr>
                          <w:rFonts w:ascii="Arial" w:hAnsi="Arial" w:cs="Arial"/>
                          <w:b/>
                          <w:sz w:val="20"/>
                          <w:szCs w:val="20"/>
                        </w:rPr>
                        <w:t xml:space="preserve"> </w:t>
                      </w:r>
                      <w:r w:rsidR="00396B43">
                        <w:rPr>
                          <w:rFonts w:ascii="Arial" w:hAnsi="Arial" w:cs="Arial"/>
                          <w:bCs/>
                          <w:sz w:val="20"/>
                          <w:szCs w:val="20"/>
                        </w:rPr>
                        <w:t>Héctor Salvador Hernández Gallegos.</w:t>
                      </w:r>
                      <w:r w:rsidR="00980AFC">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53E3FA9D" w14:textId="77777777" w:rsidR="00980AFC" w:rsidRDefault="00980AFC" w:rsidP="00892F6F">
      <w:pPr>
        <w:jc w:val="both"/>
        <w:rPr>
          <w:rFonts w:ascii="Arial" w:eastAsia="Times New Roman" w:hAnsi="Arial" w:cs="Arial"/>
          <w:b/>
          <w:sz w:val="20"/>
          <w:szCs w:val="20"/>
          <w:lang w:eastAsia="es-ES"/>
        </w:rPr>
      </w:pPr>
    </w:p>
    <w:p w14:paraId="6BCDC910" w14:textId="77777777" w:rsidR="000E573B" w:rsidRDefault="000E573B" w:rsidP="00892F6F">
      <w:pPr>
        <w:jc w:val="both"/>
        <w:rPr>
          <w:rFonts w:ascii="Arial" w:eastAsia="Times New Roman" w:hAnsi="Arial" w:cs="Arial"/>
          <w:b/>
          <w:sz w:val="20"/>
          <w:szCs w:val="20"/>
          <w:lang w:eastAsia="es-ES"/>
        </w:rPr>
      </w:pPr>
    </w:p>
    <w:p w14:paraId="4114D1F6" w14:textId="77777777" w:rsidR="000E573B" w:rsidRDefault="000E573B" w:rsidP="00892F6F">
      <w:pPr>
        <w:jc w:val="both"/>
        <w:rPr>
          <w:rFonts w:ascii="Arial" w:eastAsia="Times New Roman" w:hAnsi="Arial" w:cs="Arial"/>
          <w:b/>
          <w:sz w:val="20"/>
          <w:szCs w:val="20"/>
          <w:lang w:eastAsia="es-ES"/>
        </w:rPr>
      </w:pPr>
    </w:p>
    <w:p w14:paraId="24BA5031" w14:textId="67143DFD" w:rsidR="00224B05" w:rsidRPr="00124D89" w:rsidRDefault="00855D91" w:rsidP="00396B43">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396B43" w:rsidRPr="00396B43">
        <w:rPr>
          <w:rFonts w:ascii="Arial" w:eastAsia="Times New Roman" w:hAnsi="Arial" w:cs="Arial"/>
          <w:sz w:val="20"/>
          <w:szCs w:val="20"/>
          <w:lang w:eastAsia="es-ES"/>
        </w:rPr>
        <w:t>Juicio para la protección de los derechos político electorales de la ciudadanía</w:t>
      </w:r>
      <w:r w:rsidR="00DB2702" w:rsidRPr="00124D89">
        <w:rPr>
          <w:rFonts w:ascii="Arial" w:eastAsia="Times New Roman" w:hAnsi="Arial" w:cs="Arial"/>
          <w:sz w:val="20"/>
          <w:szCs w:val="20"/>
          <w:lang w:eastAsia="es-ES"/>
        </w:rPr>
        <w:t>, promovido por</w:t>
      </w:r>
      <w:r w:rsidR="00396B43">
        <w:rPr>
          <w:rFonts w:ascii="Arial" w:eastAsia="Times New Roman" w:hAnsi="Arial" w:cs="Arial"/>
          <w:sz w:val="20"/>
          <w:szCs w:val="20"/>
          <w:lang w:eastAsia="es-ES"/>
        </w:rPr>
        <w:t xml:space="preserve"> el </w:t>
      </w:r>
      <w:r w:rsidR="00396B43" w:rsidRPr="000E573B">
        <w:rPr>
          <w:rFonts w:ascii="Arial" w:hAnsi="Arial" w:cs="Arial"/>
          <w:bCs/>
          <w:sz w:val="20"/>
          <w:szCs w:val="20"/>
        </w:rPr>
        <w:t>C. M</w:t>
      </w:r>
      <w:r w:rsidR="00396B43">
        <w:rPr>
          <w:rFonts w:ascii="Arial" w:hAnsi="Arial" w:cs="Arial"/>
          <w:bCs/>
          <w:sz w:val="20"/>
          <w:szCs w:val="20"/>
        </w:rPr>
        <w:t>anuel Cortina Reynoso y otra</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w:t>
      </w:r>
      <w:r w:rsidR="00396B43">
        <w:rPr>
          <w:rFonts w:ascii="Arial" w:eastAsia="Times New Roman" w:hAnsi="Arial" w:cs="Arial"/>
          <w:sz w:val="20"/>
          <w:szCs w:val="20"/>
          <w:lang w:eastAsia="es-ES"/>
        </w:rPr>
        <w:t xml:space="preserve"> de la </w:t>
      </w:r>
      <w:r w:rsidR="00396B43" w:rsidRPr="000E573B">
        <w:rPr>
          <w:rFonts w:ascii="Arial" w:hAnsi="Arial" w:cs="Arial"/>
          <w:bCs/>
          <w:sz w:val="20"/>
          <w:szCs w:val="20"/>
        </w:rPr>
        <w:t xml:space="preserve">Comisión </w:t>
      </w:r>
      <w:r w:rsidR="00396B43">
        <w:rPr>
          <w:rFonts w:ascii="Arial" w:hAnsi="Arial" w:cs="Arial"/>
          <w:bCs/>
          <w:sz w:val="20"/>
          <w:szCs w:val="20"/>
        </w:rPr>
        <w:t>de Justicia del Partido Acción Nacional.</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96B43">
        <w:rPr>
          <w:rFonts w:ascii="Arial" w:eastAsia="Times New Roman" w:hAnsi="Arial" w:cs="Arial"/>
          <w:sz w:val="20"/>
          <w:szCs w:val="20"/>
          <w:lang w:eastAsia="es-ES"/>
        </w:rPr>
        <w:t>el</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96B43">
        <w:rPr>
          <w:rFonts w:ascii="Arial" w:eastAsia="Times New Roman" w:hAnsi="Arial" w:cs="Arial"/>
          <w:sz w:val="20"/>
          <w:szCs w:val="20"/>
          <w:lang w:eastAsia="es-ES"/>
        </w:rPr>
        <w:t>o</w:t>
      </w:r>
      <w:r w:rsidR="00224B05" w:rsidRPr="00124D89">
        <w:rPr>
          <w:rFonts w:ascii="Arial" w:eastAsia="Times New Roman" w:hAnsi="Arial" w:cs="Arial"/>
          <w:sz w:val="20"/>
          <w:szCs w:val="20"/>
          <w:lang w:eastAsia="es-ES"/>
        </w:rPr>
        <w:t xml:space="preserve"> 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4AA3FBAA"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12477">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96B43">
        <w:rPr>
          <w:rFonts w:ascii="Arial" w:eastAsia="Times New Roman" w:hAnsi="Arial" w:cs="Arial"/>
          <w:b/>
          <w:color w:val="000000"/>
          <w:sz w:val="20"/>
          <w:szCs w:val="20"/>
          <w:lang w:eastAsia="es-ES"/>
        </w:rPr>
        <w:t>30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54FAE">
        <w:rPr>
          <w:rFonts w:ascii="Arial" w:eastAsia="Times New Roman" w:hAnsi="Arial" w:cs="Arial"/>
          <w:b/>
          <w:sz w:val="20"/>
          <w:szCs w:val="20"/>
          <w:lang w:eastAsia="es-ES"/>
        </w:rPr>
        <w:t>veintidós</w:t>
      </w:r>
      <w:r w:rsidR="000E573B">
        <w:rPr>
          <w:rFonts w:ascii="Arial" w:eastAsia="Times New Roman" w:hAnsi="Arial" w:cs="Arial"/>
          <w:b/>
          <w:sz w:val="20"/>
          <w:szCs w:val="20"/>
          <w:lang w:eastAsia="es-ES"/>
        </w:rPr>
        <w:t xml:space="preserve"> de </w:t>
      </w:r>
      <w:r w:rsidR="00354FAE">
        <w:rPr>
          <w:rFonts w:ascii="Arial" w:eastAsia="Times New Roman" w:hAnsi="Arial" w:cs="Arial"/>
          <w:b/>
          <w:sz w:val="20"/>
          <w:szCs w:val="20"/>
          <w:lang w:eastAsia="es-ES"/>
        </w:rPr>
        <w:t>dic</w:t>
      </w:r>
      <w:r w:rsidR="000E573B">
        <w:rPr>
          <w:rFonts w:ascii="Arial" w:eastAsia="Times New Roman" w:hAnsi="Arial" w:cs="Arial"/>
          <w:b/>
          <w:sz w:val="20"/>
          <w:szCs w:val="20"/>
          <w:lang w:eastAsia="es-ES"/>
        </w:rPr>
        <w:t xml:space="preserve">iembre </w:t>
      </w:r>
      <w:r w:rsidR="00315C95" w:rsidRPr="00F12477">
        <w:rPr>
          <w:rFonts w:ascii="Arial" w:eastAsia="Times New Roman" w:hAnsi="Arial" w:cs="Arial"/>
          <w:bCs/>
          <w:sz w:val="20"/>
          <w:szCs w:val="20"/>
          <w:lang w:eastAsia="es-ES"/>
        </w:rPr>
        <w:t xml:space="preserve">de dos mil </w:t>
      </w:r>
      <w:r w:rsidR="00D8368C" w:rsidRPr="00F12477">
        <w:rPr>
          <w:rFonts w:ascii="Arial" w:eastAsia="Times New Roman" w:hAnsi="Arial" w:cs="Arial"/>
          <w:bCs/>
          <w:sz w:val="20"/>
          <w:szCs w:val="20"/>
          <w:lang w:eastAsia="es-ES"/>
        </w:rPr>
        <w:t>veint</w:t>
      </w:r>
      <w:r w:rsidR="001C0569" w:rsidRPr="00F12477">
        <w:rPr>
          <w:rFonts w:ascii="Arial" w:eastAsia="Times New Roman" w:hAnsi="Arial" w:cs="Arial"/>
          <w:bCs/>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62F6B">
        <w:rPr>
          <w:rFonts w:ascii="Arial" w:eastAsia="Times New Roman" w:hAnsi="Arial" w:cs="Arial"/>
          <w:b/>
          <w:bCs/>
          <w:sz w:val="20"/>
          <w:szCs w:val="20"/>
          <w:lang w:eastAsia="es-ES"/>
        </w:rPr>
        <w:t>se</w:t>
      </w:r>
      <w:r w:rsidR="00354FAE">
        <w:rPr>
          <w:rFonts w:ascii="Arial" w:eastAsia="Times New Roman" w:hAnsi="Arial" w:cs="Arial"/>
          <w:b/>
          <w:bCs/>
          <w:sz w:val="20"/>
          <w:szCs w:val="20"/>
          <w:lang w:eastAsia="es-ES"/>
        </w:rPr>
        <w:t>ptu</w:t>
      </w:r>
      <w:r w:rsidR="00862F6B">
        <w:rPr>
          <w:rFonts w:ascii="Arial" w:eastAsia="Times New Roman" w:hAnsi="Arial" w:cs="Arial"/>
          <w:b/>
          <w:bCs/>
          <w:sz w:val="20"/>
          <w:szCs w:val="20"/>
          <w:lang w:eastAsia="es-ES"/>
        </w:rPr>
        <w:t xml:space="preserve">agésima </w:t>
      </w:r>
      <w:r w:rsidR="00354FAE">
        <w:rPr>
          <w:rFonts w:ascii="Arial" w:eastAsia="Times New Roman" w:hAnsi="Arial" w:cs="Arial"/>
          <w:b/>
          <w:bCs/>
          <w:sz w:val="20"/>
          <w:szCs w:val="20"/>
          <w:lang w:eastAsia="es-ES"/>
        </w:rPr>
        <w:t>primera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354FAE">
    <w:pPr>
      <w:pStyle w:val="Piedepgina"/>
      <w:jc w:val="right"/>
    </w:pPr>
  </w:p>
  <w:p w14:paraId="299EE23D" w14:textId="77777777" w:rsidR="005F3ABF" w:rsidRDefault="00354F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354FAE"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54FAE" w:rsidP="0083232F">
    <w:pPr>
      <w:pStyle w:val="Encabezado"/>
      <w:jc w:val="right"/>
      <w:rPr>
        <w:rFonts w:ascii="Century Gothic" w:hAnsi="Century Gothic"/>
        <w:b/>
        <w:sz w:val="18"/>
        <w:szCs w:val="18"/>
      </w:rPr>
    </w:pPr>
  </w:p>
  <w:p w14:paraId="0C9D10D5" w14:textId="54878999"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0E573B">
      <w:rPr>
        <w:rFonts w:ascii="Century Gothic" w:hAnsi="Century Gothic"/>
        <w:b/>
        <w:sz w:val="20"/>
        <w:szCs w:val="18"/>
      </w:rPr>
      <w:t>veinti</w:t>
    </w:r>
    <w:r w:rsidR="00B131D8">
      <w:rPr>
        <w:rFonts w:ascii="Century Gothic" w:hAnsi="Century Gothic"/>
        <w:b/>
        <w:sz w:val="20"/>
        <w:szCs w:val="18"/>
      </w:rPr>
      <w:t>uno</w:t>
    </w:r>
    <w:r w:rsidR="000E573B">
      <w:rPr>
        <w:rFonts w:ascii="Century Gothic" w:hAnsi="Century Gothic"/>
        <w:b/>
        <w:sz w:val="20"/>
        <w:szCs w:val="18"/>
      </w:rPr>
      <w:t xml:space="preserve"> de </w:t>
    </w:r>
    <w:r w:rsidR="00B131D8">
      <w:rPr>
        <w:rFonts w:ascii="Century Gothic" w:hAnsi="Century Gothic"/>
        <w:b/>
        <w:sz w:val="20"/>
        <w:szCs w:val="18"/>
      </w:rPr>
      <w:t>diciembre</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54FAE"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54FAE" w:rsidP="0083232F">
    <w:pPr>
      <w:pStyle w:val="Encabezado"/>
      <w:jc w:val="right"/>
      <w:rPr>
        <w:rFonts w:ascii="Century Gothic" w:hAnsi="Century Gothic"/>
      </w:rPr>
    </w:pPr>
  </w:p>
  <w:p w14:paraId="54369A33" w14:textId="77777777" w:rsidR="0083232F" w:rsidRPr="00A46BD3" w:rsidRDefault="00354FAE"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73B"/>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C625B"/>
    <w:rsid w:val="001D7FB9"/>
    <w:rsid w:val="001E346F"/>
    <w:rsid w:val="00207F4B"/>
    <w:rsid w:val="00211643"/>
    <w:rsid w:val="00211F94"/>
    <w:rsid w:val="00212737"/>
    <w:rsid w:val="00212B91"/>
    <w:rsid w:val="00224B05"/>
    <w:rsid w:val="00240EEC"/>
    <w:rsid w:val="002534AB"/>
    <w:rsid w:val="00260787"/>
    <w:rsid w:val="002669D0"/>
    <w:rsid w:val="00266A1B"/>
    <w:rsid w:val="00281F83"/>
    <w:rsid w:val="002942E0"/>
    <w:rsid w:val="00294705"/>
    <w:rsid w:val="00297E74"/>
    <w:rsid w:val="002A562B"/>
    <w:rsid w:val="002B0B44"/>
    <w:rsid w:val="002E50DD"/>
    <w:rsid w:val="002F2854"/>
    <w:rsid w:val="00315C95"/>
    <w:rsid w:val="00321D40"/>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77D3B"/>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1193"/>
    <w:rsid w:val="007C26E4"/>
    <w:rsid w:val="007C3AC9"/>
    <w:rsid w:val="007C3FD5"/>
    <w:rsid w:val="007C55B9"/>
    <w:rsid w:val="007D696E"/>
    <w:rsid w:val="008172A6"/>
    <w:rsid w:val="00823E8D"/>
    <w:rsid w:val="008249DA"/>
    <w:rsid w:val="0082616C"/>
    <w:rsid w:val="00837E85"/>
    <w:rsid w:val="00847078"/>
    <w:rsid w:val="008525F8"/>
    <w:rsid w:val="00855D91"/>
    <w:rsid w:val="00862F6B"/>
    <w:rsid w:val="008659ED"/>
    <w:rsid w:val="00875FD1"/>
    <w:rsid w:val="008821D9"/>
    <w:rsid w:val="00883C9D"/>
    <w:rsid w:val="00892F6F"/>
    <w:rsid w:val="008A1E57"/>
    <w:rsid w:val="008A7D0F"/>
    <w:rsid w:val="008D2B3D"/>
    <w:rsid w:val="008D4ABB"/>
    <w:rsid w:val="008E5D2A"/>
    <w:rsid w:val="008F1736"/>
    <w:rsid w:val="008F2841"/>
    <w:rsid w:val="00914B89"/>
    <w:rsid w:val="0092389E"/>
    <w:rsid w:val="009455F2"/>
    <w:rsid w:val="00953544"/>
    <w:rsid w:val="00955451"/>
    <w:rsid w:val="0096034A"/>
    <w:rsid w:val="009651A1"/>
    <w:rsid w:val="009708AF"/>
    <w:rsid w:val="00972150"/>
    <w:rsid w:val="00980AFC"/>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355"/>
    <w:rsid w:val="00AE3817"/>
    <w:rsid w:val="00AE4B30"/>
    <w:rsid w:val="00AF5B53"/>
    <w:rsid w:val="00B0519F"/>
    <w:rsid w:val="00B131D8"/>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245</Words>
  <Characters>1351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45</cp:revision>
  <cp:lastPrinted>2021-03-23T18:32:00Z</cp:lastPrinted>
  <dcterms:created xsi:type="dcterms:W3CDTF">2021-02-03T20:40:00Z</dcterms:created>
  <dcterms:modified xsi:type="dcterms:W3CDTF">2022-01-19T18:30:00Z</dcterms:modified>
</cp:coreProperties>
</file>