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66396629">
                <wp:simplePos x="0" y="0"/>
                <wp:positionH relativeFrom="margin">
                  <wp:posOffset>3006725</wp:posOffset>
                </wp:positionH>
                <wp:positionV relativeFrom="paragraph">
                  <wp:posOffset>2540</wp:posOffset>
                </wp:positionV>
                <wp:extent cx="2613660" cy="1899920"/>
                <wp:effectExtent l="0" t="0" r="0" b="508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1899920"/>
                        </a:xfrm>
                        <a:prstGeom prst="rect">
                          <a:avLst/>
                        </a:prstGeom>
                        <a:solidFill>
                          <a:srgbClr val="FFFFFF"/>
                        </a:solidFill>
                        <a:ln w="9525">
                          <a:noFill/>
                          <a:miter lim="800000"/>
                          <a:headEnd/>
                          <a:tailEnd/>
                        </a:ln>
                      </wps:spPr>
                      <wps:txbx>
                        <w:txbxContent>
                          <w:p w14:paraId="130FD639" w14:textId="08556B1A" w:rsidR="00A07612" w:rsidRDefault="00A07612" w:rsidP="00145573">
                            <w:pPr>
                              <w:spacing w:after="0" w:line="360" w:lineRule="auto"/>
                              <w:jc w:val="both"/>
                              <w:rPr>
                                <w:rFonts w:ascii="Arial" w:hAnsi="Arial" w:cs="Arial"/>
                                <w:b/>
                              </w:rPr>
                            </w:pPr>
                            <w:r>
                              <w:rPr>
                                <w:rFonts w:ascii="Arial" w:hAnsi="Arial" w:cs="Arial"/>
                                <w:b/>
                              </w:rPr>
                              <w:t>Procedimiento Especial Sancionador</w:t>
                            </w:r>
                          </w:p>
                          <w:p w14:paraId="7712F9A1" w14:textId="1734D7CB"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w:t>
                            </w:r>
                            <w:r w:rsidR="00A07612">
                              <w:rPr>
                                <w:rFonts w:ascii="Arial" w:hAnsi="Arial" w:cs="Arial"/>
                                <w:bCs/>
                                <w:sz w:val="20"/>
                                <w:szCs w:val="20"/>
                              </w:rPr>
                              <w:t>PES</w:t>
                            </w:r>
                            <w:r w:rsidR="000E573B" w:rsidRPr="000E573B">
                              <w:rPr>
                                <w:rFonts w:ascii="Arial" w:hAnsi="Arial" w:cs="Arial"/>
                                <w:bCs/>
                                <w:sz w:val="20"/>
                                <w:szCs w:val="20"/>
                              </w:rPr>
                              <w:t>-</w:t>
                            </w:r>
                            <w:r w:rsidR="00A07612">
                              <w:rPr>
                                <w:rFonts w:ascii="Arial" w:hAnsi="Arial" w:cs="Arial"/>
                                <w:bCs/>
                                <w:sz w:val="20"/>
                                <w:szCs w:val="20"/>
                              </w:rPr>
                              <w:t>0</w:t>
                            </w:r>
                            <w:r w:rsidR="00DE0169">
                              <w:rPr>
                                <w:rFonts w:ascii="Arial" w:hAnsi="Arial" w:cs="Arial"/>
                                <w:bCs/>
                                <w:sz w:val="20"/>
                                <w:szCs w:val="20"/>
                              </w:rPr>
                              <w:t>01</w:t>
                            </w:r>
                            <w:r w:rsidR="000E573B" w:rsidRPr="000E573B">
                              <w:rPr>
                                <w:rFonts w:ascii="Arial" w:hAnsi="Arial" w:cs="Arial"/>
                                <w:bCs/>
                                <w:sz w:val="20"/>
                                <w:szCs w:val="20"/>
                              </w:rPr>
                              <w:t>/202</w:t>
                            </w:r>
                            <w:r w:rsidR="00DE0169">
                              <w:rPr>
                                <w:rFonts w:ascii="Arial" w:hAnsi="Arial" w:cs="Arial"/>
                                <w:bCs/>
                                <w:sz w:val="20"/>
                                <w:szCs w:val="20"/>
                              </w:rPr>
                              <w:t>2.</w:t>
                            </w:r>
                            <w:r w:rsidR="00707997">
                              <w:rPr>
                                <w:rFonts w:ascii="Arial" w:hAnsi="Arial" w:cs="Arial"/>
                                <w:bCs/>
                                <w:sz w:val="20"/>
                                <w:szCs w:val="20"/>
                              </w:rPr>
                              <w:t xml:space="preserve"> </w:t>
                            </w:r>
                          </w:p>
                          <w:p w14:paraId="0C1EF604" w14:textId="3F8E8C14" w:rsidR="000E573B" w:rsidRDefault="00A07612" w:rsidP="00145573">
                            <w:pPr>
                              <w:spacing w:after="0" w:line="360" w:lineRule="auto"/>
                              <w:jc w:val="both"/>
                              <w:rPr>
                                <w:rFonts w:ascii="Arial" w:hAnsi="Arial" w:cs="Arial"/>
                                <w:bCs/>
                                <w:sz w:val="20"/>
                                <w:szCs w:val="20"/>
                              </w:rPr>
                            </w:pPr>
                            <w:r>
                              <w:rPr>
                                <w:rFonts w:ascii="Arial" w:hAnsi="Arial" w:cs="Arial"/>
                                <w:b/>
                                <w:sz w:val="20"/>
                                <w:szCs w:val="20"/>
                              </w:rPr>
                              <w:t>DENUNCIA</w:t>
                            </w:r>
                            <w:r w:rsidR="00914B89">
                              <w:rPr>
                                <w:rFonts w:ascii="Arial" w:hAnsi="Arial" w:cs="Arial"/>
                                <w:b/>
                                <w:sz w:val="20"/>
                                <w:szCs w:val="20"/>
                              </w:rPr>
                              <w:t>NTE</w:t>
                            </w:r>
                            <w:r w:rsidR="00145573" w:rsidRPr="00E15976">
                              <w:rPr>
                                <w:rFonts w:ascii="Arial" w:hAnsi="Arial" w:cs="Arial"/>
                                <w:b/>
                                <w:sz w:val="20"/>
                                <w:szCs w:val="20"/>
                              </w:rPr>
                              <w:t>:</w:t>
                            </w:r>
                            <w:r w:rsidR="002E50DD">
                              <w:rPr>
                                <w:rFonts w:ascii="Arial" w:hAnsi="Arial" w:cs="Arial"/>
                                <w:bCs/>
                                <w:sz w:val="20"/>
                                <w:szCs w:val="20"/>
                              </w:rPr>
                              <w:t xml:space="preserve"> </w:t>
                            </w:r>
                            <w:r>
                              <w:rPr>
                                <w:rFonts w:ascii="Arial" w:hAnsi="Arial" w:cs="Arial"/>
                                <w:bCs/>
                                <w:sz w:val="20"/>
                                <w:szCs w:val="20"/>
                              </w:rPr>
                              <w:t>Dato Protegido.</w:t>
                            </w:r>
                          </w:p>
                          <w:p w14:paraId="4CBDE4D1" w14:textId="77777777" w:rsidR="00DE0169" w:rsidRDefault="00A07612" w:rsidP="00145573">
                            <w:pPr>
                              <w:spacing w:after="0" w:line="360" w:lineRule="auto"/>
                              <w:jc w:val="both"/>
                              <w:rPr>
                                <w:rFonts w:ascii="Arial" w:hAnsi="Arial" w:cs="Arial"/>
                                <w:bCs/>
                                <w:sz w:val="20"/>
                                <w:szCs w:val="20"/>
                              </w:rPr>
                            </w:pPr>
                            <w:r>
                              <w:rPr>
                                <w:rFonts w:ascii="Arial" w:hAnsi="Arial" w:cs="Arial"/>
                                <w:b/>
                                <w:sz w:val="20"/>
                                <w:szCs w:val="20"/>
                              </w:rPr>
                              <w:t>DENUNCIADO</w:t>
                            </w:r>
                            <w:r w:rsidR="00145573" w:rsidRPr="00E15976">
                              <w:rPr>
                                <w:rFonts w:ascii="Arial" w:hAnsi="Arial" w:cs="Arial"/>
                                <w:b/>
                                <w:sz w:val="20"/>
                                <w:szCs w:val="20"/>
                              </w:rPr>
                              <w:t>:</w:t>
                            </w:r>
                            <w:r w:rsidR="00145573" w:rsidRPr="00E15976">
                              <w:rPr>
                                <w:rFonts w:ascii="Arial" w:hAnsi="Arial" w:cs="Arial"/>
                                <w:bCs/>
                                <w:sz w:val="20"/>
                                <w:szCs w:val="20"/>
                              </w:rPr>
                              <w:t xml:space="preserve"> </w:t>
                            </w:r>
                            <w:r w:rsidR="00DE0169" w:rsidRPr="00DE0169">
                              <w:rPr>
                                <w:rFonts w:ascii="Arial" w:hAnsi="Arial" w:cs="Arial"/>
                                <w:bCs/>
                                <w:sz w:val="20"/>
                                <w:szCs w:val="20"/>
                              </w:rPr>
                              <w:t xml:space="preserve">Medio de comunicación denominado “El Clarinete”. </w:t>
                            </w:r>
                          </w:p>
                          <w:p w14:paraId="6C966CDF" w14:textId="3F8BC985"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A043D4">
                              <w:rPr>
                                <w:rFonts w:ascii="Arial" w:hAnsi="Arial" w:cs="Arial"/>
                                <w:b/>
                                <w:sz w:val="20"/>
                                <w:szCs w:val="20"/>
                              </w:rPr>
                              <w:t>A</w:t>
                            </w:r>
                            <w:r w:rsidRPr="00E15976">
                              <w:rPr>
                                <w:rFonts w:ascii="Arial" w:hAnsi="Arial" w:cs="Arial"/>
                                <w:b/>
                                <w:sz w:val="20"/>
                                <w:szCs w:val="20"/>
                              </w:rPr>
                              <w:t xml:space="preserve"> PONENTE:</w:t>
                            </w:r>
                            <w:r w:rsidR="00396B43">
                              <w:rPr>
                                <w:rFonts w:ascii="Arial" w:hAnsi="Arial" w:cs="Arial"/>
                                <w:b/>
                                <w:sz w:val="20"/>
                                <w:szCs w:val="20"/>
                              </w:rPr>
                              <w:t xml:space="preserve"> </w:t>
                            </w:r>
                            <w:r w:rsidR="00A043D4" w:rsidRPr="00A043D4">
                              <w:rPr>
                                <w:rFonts w:ascii="Arial" w:hAnsi="Arial" w:cs="Arial"/>
                                <w:bCs/>
                                <w:sz w:val="20"/>
                                <w:szCs w:val="20"/>
                              </w:rPr>
                              <w:t>Claudia Eloisa Díaz de León González.</w:t>
                            </w:r>
                            <w:r w:rsidR="00A043D4">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75pt;margin-top:.2pt;width:205.8pt;height:149.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" stroked="f">
                <v:textbox>
                  <w:txbxContent>
                    <w:p w14:paraId="130FD639" w14:textId="08556B1A" w:rsidR="00A07612" w:rsidRDefault="00A07612" w:rsidP="00145573">
                      <w:pPr>
                        <w:spacing w:after="0" w:line="360" w:lineRule="auto"/>
                        <w:jc w:val="both"/>
                        <w:rPr>
                          <w:rFonts w:ascii="Arial" w:hAnsi="Arial" w:cs="Arial"/>
                          <w:b/>
                        </w:rPr>
                      </w:pPr>
                      <w:r>
                        <w:rPr>
                          <w:rFonts w:ascii="Arial" w:hAnsi="Arial" w:cs="Arial"/>
                          <w:b/>
                        </w:rPr>
                        <w:t>Procedimiento Especial Sancionador</w:t>
                      </w:r>
                    </w:p>
                    <w:p w14:paraId="7712F9A1" w14:textId="1734D7CB"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w:t>
                      </w:r>
                      <w:r w:rsidR="00A07612">
                        <w:rPr>
                          <w:rFonts w:ascii="Arial" w:hAnsi="Arial" w:cs="Arial"/>
                          <w:bCs/>
                          <w:sz w:val="20"/>
                          <w:szCs w:val="20"/>
                        </w:rPr>
                        <w:t>PES</w:t>
                      </w:r>
                      <w:r w:rsidR="000E573B" w:rsidRPr="000E573B">
                        <w:rPr>
                          <w:rFonts w:ascii="Arial" w:hAnsi="Arial" w:cs="Arial"/>
                          <w:bCs/>
                          <w:sz w:val="20"/>
                          <w:szCs w:val="20"/>
                        </w:rPr>
                        <w:t>-</w:t>
                      </w:r>
                      <w:r w:rsidR="00A07612">
                        <w:rPr>
                          <w:rFonts w:ascii="Arial" w:hAnsi="Arial" w:cs="Arial"/>
                          <w:bCs/>
                          <w:sz w:val="20"/>
                          <w:szCs w:val="20"/>
                        </w:rPr>
                        <w:t>0</w:t>
                      </w:r>
                      <w:r w:rsidR="00DE0169">
                        <w:rPr>
                          <w:rFonts w:ascii="Arial" w:hAnsi="Arial" w:cs="Arial"/>
                          <w:bCs/>
                          <w:sz w:val="20"/>
                          <w:szCs w:val="20"/>
                        </w:rPr>
                        <w:t>01</w:t>
                      </w:r>
                      <w:r w:rsidR="000E573B" w:rsidRPr="000E573B">
                        <w:rPr>
                          <w:rFonts w:ascii="Arial" w:hAnsi="Arial" w:cs="Arial"/>
                          <w:bCs/>
                          <w:sz w:val="20"/>
                          <w:szCs w:val="20"/>
                        </w:rPr>
                        <w:t>/202</w:t>
                      </w:r>
                      <w:r w:rsidR="00DE0169">
                        <w:rPr>
                          <w:rFonts w:ascii="Arial" w:hAnsi="Arial" w:cs="Arial"/>
                          <w:bCs/>
                          <w:sz w:val="20"/>
                          <w:szCs w:val="20"/>
                        </w:rPr>
                        <w:t>2.</w:t>
                      </w:r>
                      <w:r w:rsidR="00707997">
                        <w:rPr>
                          <w:rFonts w:ascii="Arial" w:hAnsi="Arial" w:cs="Arial"/>
                          <w:bCs/>
                          <w:sz w:val="20"/>
                          <w:szCs w:val="20"/>
                        </w:rPr>
                        <w:t xml:space="preserve"> </w:t>
                      </w:r>
                    </w:p>
                    <w:p w14:paraId="0C1EF604" w14:textId="3F8E8C14" w:rsidR="000E573B" w:rsidRDefault="00A07612" w:rsidP="00145573">
                      <w:pPr>
                        <w:spacing w:after="0" w:line="360" w:lineRule="auto"/>
                        <w:jc w:val="both"/>
                        <w:rPr>
                          <w:rFonts w:ascii="Arial" w:hAnsi="Arial" w:cs="Arial"/>
                          <w:bCs/>
                          <w:sz w:val="20"/>
                          <w:szCs w:val="20"/>
                        </w:rPr>
                      </w:pPr>
                      <w:r>
                        <w:rPr>
                          <w:rFonts w:ascii="Arial" w:hAnsi="Arial" w:cs="Arial"/>
                          <w:b/>
                          <w:sz w:val="20"/>
                          <w:szCs w:val="20"/>
                        </w:rPr>
                        <w:t>DENUNCIA</w:t>
                      </w:r>
                      <w:r w:rsidR="00914B89">
                        <w:rPr>
                          <w:rFonts w:ascii="Arial" w:hAnsi="Arial" w:cs="Arial"/>
                          <w:b/>
                          <w:sz w:val="20"/>
                          <w:szCs w:val="20"/>
                        </w:rPr>
                        <w:t>NTE</w:t>
                      </w:r>
                      <w:r w:rsidR="00145573" w:rsidRPr="00E15976">
                        <w:rPr>
                          <w:rFonts w:ascii="Arial" w:hAnsi="Arial" w:cs="Arial"/>
                          <w:b/>
                          <w:sz w:val="20"/>
                          <w:szCs w:val="20"/>
                        </w:rPr>
                        <w:t>:</w:t>
                      </w:r>
                      <w:r w:rsidR="002E50DD">
                        <w:rPr>
                          <w:rFonts w:ascii="Arial" w:hAnsi="Arial" w:cs="Arial"/>
                          <w:bCs/>
                          <w:sz w:val="20"/>
                          <w:szCs w:val="20"/>
                        </w:rPr>
                        <w:t xml:space="preserve"> </w:t>
                      </w:r>
                      <w:r>
                        <w:rPr>
                          <w:rFonts w:ascii="Arial" w:hAnsi="Arial" w:cs="Arial"/>
                          <w:bCs/>
                          <w:sz w:val="20"/>
                          <w:szCs w:val="20"/>
                        </w:rPr>
                        <w:t>Dato Protegido.</w:t>
                      </w:r>
                    </w:p>
                    <w:p w14:paraId="4CBDE4D1" w14:textId="77777777" w:rsidR="00DE0169" w:rsidRDefault="00A07612" w:rsidP="00145573">
                      <w:pPr>
                        <w:spacing w:after="0" w:line="360" w:lineRule="auto"/>
                        <w:jc w:val="both"/>
                        <w:rPr>
                          <w:rFonts w:ascii="Arial" w:hAnsi="Arial" w:cs="Arial"/>
                          <w:bCs/>
                          <w:sz w:val="20"/>
                          <w:szCs w:val="20"/>
                        </w:rPr>
                      </w:pPr>
                      <w:r>
                        <w:rPr>
                          <w:rFonts w:ascii="Arial" w:hAnsi="Arial" w:cs="Arial"/>
                          <w:b/>
                          <w:sz w:val="20"/>
                          <w:szCs w:val="20"/>
                        </w:rPr>
                        <w:t>DENUNCIADO</w:t>
                      </w:r>
                      <w:r w:rsidR="00145573" w:rsidRPr="00E15976">
                        <w:rPr>
                          <w:rFonts w:ascii="Arial" w:hAnsi="Arial" w:cs="Arial"/>
                          <w:b/>
                          <w:sz w:val="20"/>
                          <w:szCs w:val="20"/>
                        </w:rPr>
                        <w:t>:</w:t>
                      </w:r>
                      <w:r w:rsidR="00145573" w:rsidRPr="00E15976">
                        <w:rPr>
                          <w:rFonts w:ascii="Arial" w:hAnsi="Arial" w:cs="Arial"/>
                          <w:bCs/>
                          <w:sz w:val="20"/>
                          <w:szCs w:val="20"/>
                        </w:rPr>
                        <w:t xml:space="preserve"> </w:t>
                      </w:r>
                      <w:r w:rsidR="00DE0169" w:rsidRPr="00DE0169">
                        <w:rPr>
                          <w:rFonts w:ascii="Arial" w:hAnsi="Arial" w:cs="Arial"/>
                          <w:bCs/>
                          <w:sz w:val="20"/>
                          <w:szCs w:val="20"/>
                        </w:rPr>
                        <w:t xml:space="preserve">Medio de comunicación denominado “El Clarinete”. </w:t>
                      </w:r>
                    </w:p>
                    <w:p w14:paraId="6C966CDF" w14:textId="3F8BC985"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A043D4">
                        <w:rPr>
                          <w:rFonts w:ascii="Arial" w:hAnsi="Arial" w:cs="Arial"/>
                          <w:b/>
                          <w:sz w:val="20"/>
                          <w:szCs w:val="20"/>
                        </w:rPr>
                        <w:t>A</w:t>
                      </w:r>
                      <w:r w:rsidRPr="00E15976">
                        <w:rPr>
                          <w:rFonts w:ascii="Arial" w:hAnsi="Arial" w:cs="Arial"/>
                          <w:b/>
                          <w:sz w:val="20"/>
                          <w:szCs w:val="20"/>
                        </w:rPr>
                        <w:t xml:space="preserve"> PONENTE:</w:t>
                      </w:r>
                      <w:r w:rsidR="00396B43">
                        <w:rPr>
                          <w:rFonts w:ascii="Arial" w:hAnsi="Arial" w:cs="Arial"/>
                          <w:b/>
                          <w:sz w:val="20"/>
                          <w:szCs w:val="20"/>
                        </w:rPr>
                        <w:t xml:space="preserve"> </w:t>
                      </w:r>
                      <w:r w:rsidR="00A043D4" w:rsidRPr="00A043D4">
                        <w:rPr>
                          <w:rFonts w:ascii="Arial" w:hAnsi="Arial" w:cs="Arial"/>
                          <w:bCs/>
                          <w:sz w:val="20"/>
                          <w:szCs w:val="20"/>
                        </w:rPr>
                        <w:t>Claudia Eloisa Díaz de León González.</w:t>
                      </w:r>
                      <w:r w:rsidR="00A043D4">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114D1F6" w14:textId="77777777" w:rsidR="000E573B" w:rsidRDefault="000E573B" w:rsidP="00892F6F">
      <w:pPr>
        <w:jc w:val="both"/>
        <w:rPr>
          <w:rFonts w:ascii="Arial" w:eastAsia="Times New Roman" w:hAnsi="Arial" w:cs="Arial"/>
          <w:b/>
          <w:sz w:val="20"/>
          <w:szCs w:val="20"/>
          <w:lang w:eastAsia="es-ES"/>
        </w:rPr>
      </w:pPr>
    </w:p>
    <w:p w14:paraId="24BA5031" w14:textId="4BAC168B" w:rsidR="00224B05" w:rsidRPr="00305426" w:rsidRDefault="00855D91" w:rsidP="00396B43">
      <w:pPr>
        <w:spacing w:after="0" w:line="360" w:lineRule="auto"/>
        <w:jc w:val="both"/>
        <w:rPr>
          <w:rFonts w:ascii="Arial" w:hAnsi="Arial" w:cs="Arial"/>
          <w:bCs/>
          <w:sz w:val="20"/>
          <w:szCs w:val="20"/>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el estado actual que guardan las constancias procesales que integran</w:t>
      </w:r>
      <w:r w:rsidR="00D33167">
        <w:rPr>
          <w:rFonts w:ascii="Arial" w:eastAsia="Times New Roman" w:hAnsi="Arial" w:cs="Arial"/>
          <w:sz w:val="20"/>
          <w:szCs w:val="20"/>
          <w:lang w:eastAsia="es-ES"/>
        </w:rPr>
        <w:t xml:space="preserve"> el Procedimiento Especial Sancionador</w:t>
      </w:r>
      <w:r w:rsidR="00DB2702" w:rsidRPr="00124D89">
        <w:rPr>
          <w:rFonts w:ascii="Arial" w:eastAsia="Times New Roman" w:hAnsi="Arial" w:cs="Arial"/>
          <w:sz w:val="20"/>
          <w:szCs w:val="20"/>
          <w:lang w:eastAsia="es-ES"/>
        </w:rPr>
        <w:t>, promovido por</w:t>
      </w:r>
      <w:r w:rsidR="00D33167">
        <w:rPr>
          <w:rFonts w:ascii="Arial" w:eastAsia="Times New Roman" w:hAnsi="Arial" w:cs="Arial"/>
          <w:sz w:val="20"/>
          <w:szCs w:val="20"/>
          <w:lang w:eastAsia="es-ES"/>
        </w:rPr>
        <w:t xml:space="preserve"> una ciudadana</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w:t>
      </w:r>
      <w:r w:rsidR="00396B43">
        <w:rPr>
          <w:rFonts w:ascii="Arial" w:eastAsia="Times New Roman" w:hAnsi="Arial" w:cs="Arial"/>
          <w:sz w:val="20"/>
          <w:szCs w:val="20"/>
          <w:lang w:eastAsia="es-ES"/>
        </w:rPr>
        <w:t xml:space="preserve"> </w:t>
      </w:r>
      <w:r w:rsidR="00D33167">
        <w:rPr>
          <w:rFonts w:ascii="Arial" w:eastAsia="Times New Roman" w:hAnsi="Arial" w:cs="Arial"/>
          <w:sz w:val="20"/>
          <w:szCs w:val="20"/>
          <w:lang w:eastAsia="es-ES"/>
        </w:rPr>
        <w:t>de</w:t>
      </w:r>
      <w:r w:rsidR="00C43662">
        <w:rPr>
          <w:rFonts w:ascii="Arial" w:eastAsia="Times New Roman" w:hAnsi="Arial" w:cs="Arial"/>
          <w:sz w:val="20"/>
          <w:szCs w:val="20"/>
          <w:lang w:eastAsia="es-ES"/>
        </w:rPr>
        <w:t>l</w:t>
      </w:r>
      <w:r w:rsidR="00D33167">
        <w:rPr>
          <w:rFonts w:ascii="Arial" w:eastAsia="Times New Roman" w:hAnsi="Arial" w:cs="Arial"/>
          <w:sz w:val="20"/>
          <w:szCs w:val="20"/>
          <w:lang w:eastAsia="es-ES"/>
        </w:rPr>
        <w:t xml:space="preserve"> </w:t>
      </w:r>
      <w:r w:rsidR="00C43662">
        <w:rPr>
          <w:rFonts w:ascii="Arial" w:hAnsi="Arial" w:cs="Arial"/>
          <w:bCs/>
          <w:sz w:val="20"/>
          <w:szCs w:val="20"/>
        </w:rPr>
        <w:t>m</w:t>
      </w:r>
      <w:r w:rsidR="00C43662" w:rsidRPr="00C43662">
        <w:rPr>
          <w:rFonts w:ascii="Arial" w:hAnsi="Arial" w:cs="Arial"/>
          <w:bCs/>
          <w:sz w:val="20"/>
          <w:szCs w:val="20"/>
        </w:rPr>
        <w:t>edio de comunicación denominado “El Clarinete”</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C43662">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C43662">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C43662">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24E2B055"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F12477">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305426">
        <w:rPr>
          <w:rFonts w:ascii="Arial" w:eastAsia="Times New Roman" w:hAnsi="Arial" w:cs="Arial"/>
          <w:b/>
          <w:color w:val="000000"/>
          <w:sz w:val="20"/>
          <w:szCs w:val="20"/>
          <w:lang w:eastAsia="es-ES"/>
        </w:rPr>
        <w:t>0</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C43662">
        <w:rPr>
          <w:rFonts w:ascii="Arial" w:eastAsia="Times New Roman" w:hAnsi="Arial" w:cs="Arial"/>
          <w:b/>
          <w:sz w:val="20"/>
          <w:szCs w:val="20"/>
          <w:lang w:eastAsia="es-ES"/>
        </w:rPr>
        <w:t>veinte</w:t>
      </w:r>
      <w:r w:rsidR="00305426">
        <w:rPr>
          <w:rFonts w:ascii="Arial" w:eastAsia="Times New Roman" w:hAnsi="Arial" w:cs="Arial"/>
          <w:b/>
          <w:sz w:val="20"/>
          <w:szCs w:val="20"/>
          <w:lang w:eastAsia="es-ES"/>
        </w:rPr>
        <w:t xml:space="preserve"> de enero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C43662">
        <w:rPr>
          <w:rFonts w:ascii="Arial" w:eastAsia="Times New Roman" w:hAnsi="Arial" w:cs="Arial"/>
          <w:b/>
          <w:bCs/>
          <w:sz w:val="20"/>
          <w:szCs w:val="20"/>
          <w:lang w:eastAsia="es-ES"/>
        </w:rPr>
        <w:t>tercera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C43662">
    <w:pPr>
      <w:pStyle w:val="Piedepgina"/>
      <w:jc w:val="right"/>
    </w:pPr>
  </w:p>
  <w:p w14:paraId="299EE23D" w14:textId="77777777" w:rsidR="005F3ABF" w:rsidRDefault="00C436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C43662"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C43662" w:rsidP="0083232F">
    <w:pPr>
      <w:pStyle w:val="Encabezado"/>
      <w:jc w:val="right"/>
      <w:rPr>
        <w:rFonts w:ascii="Century Gothic" w:hAnsi="Century Gothic"/>
        <w:b/>
        <w:sz w:val="18"/>
        <w:szCs w:val="18"/>
      </w:rPr>
    </w:pPr>
  </w:p>
  <w:p w14:paraId="0C9D10D5" w14:textId="7E7985C5"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DE0169">
      <w:rPr>
        <w:rFonts w:ascii="Century Gothic" w:hAnsi="Century Gothic"/>
        <w:b/>
        <w:sz w:val="20"/>
        <w:szCs w:val="18"/>
      </w:rPr>
      <w:t>diecinueve</w:t>
    </w:r>
    <w:r w:rsidR="000E573B">
      <w:rPr>
        <w:rFonts w:ascii="Century Gothic" w:hAnsi="Century Gothic"/>
        <w:b/>
        <w:sz w:val="20"/>
        <w:szCs w:val="18"/>
      </w:rPr>
      <w:t xml:space="preserve"> de </w:t>
    </w:r>
    <w:r w:rsidR="00707997">
      <w:rPr>
        <w:rFonts w:ascii="Century Gothic" w:hAnsi="Century Gothic"/>
        <w:b/>
        <w:sz w:val="20"/>
        <w:szCs w:val="18"/>
      </w:rPr>
      <w:t>enero</w:t>
    </w:r>
    <w:r w:rsidR="00D8368C" w:rsidRPr="005A7DD8">
      <w:rPr>
        <w:rFonts w:ascii="Century Gothic" w:hAnsi="Century Gothic"/>
        <w:b/>
        <w:sz w:val="20"/>
        <w:szCs w:val="18"/>
      </w:rPr>
      <w:t xml:space="preserve"> de </w:t>
    </w:r>
  </w:p>
  <w:p w14:paraId="58D25703" w14:textId="6A4F26EE"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84E28" w:rsidRPr="005A7DD8">
      <w:rPr>
        <w:rFonts w:ascii="Century Gothic" w:hAnsi="Century Gothic"/>
        <w:b/>
        <w:sz w:val="20"/>
        <w:szCs w:val="18"/>
      </w:rPr>
      <w:t>veint</w:t>
    </w:r>
    <w:r w:rsidR="00F84E28">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C43662"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C43662" w:rsidP="0083232F">
    <w:pPr>
      <w:pStyle w:val="Encabezado"/>
      <w:jc w:val="right"/>
      <w:rPr>
        <w:rFonts w:ascii="Century Gothic" w:hAnsi="Century Gothic"/>
      </w:rPr>
    </w:pPr>
  </w:p>
  <w:p w14:paraId="54369A33" w14:textId="77777777" w:rsidR="0083232F" w:rsidRPr="00A46BD3" w:rsidRDefault="00C43662"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73B"/>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C625B"/>
    <w:rsid w:val="001D7FB9"/>
    <w:rsid w:val="001E346F"/>
    <w:rsid w:val="00207F4B"/>
    <w:rsid w:val="00211643"/>
    <w:rsid w:val="00211F94"/>
    <w:rsid w:val="00212737"/>
    <w:rsid w:val="00212B91"/>
    <w:rsid w:val="00224B05"/>
    <w:rsid w:val="00240EEC"/>
    <w:rsid w:val="002534AB"/>
    <w:rsid w:val="00260787"/>
    <w:rsid w:val="002669D0"/>
    <w:rsid w:val="00266A1B"/>
    <w:rsid w:val="00281F83"/>
    <w:rsid w:val="002942E0"/>
    <w:rsid w:val="00294705"/>
    <w:rsid w:val="00297E74"/>
    <w:rsid w:val="002A562B"/>
    <w:rsid w:val="002B0B44"/>
    <w:rsid w:val="002E50DD"/>
    <w:rsid w:val="002F2854"/>
    <w:rsid w:val="00305426"/>
    <w:rsid w:val="00315C95"/>
    <w:rsid w:val="00321D40"/>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77D3B"/>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33BE8"/>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07997"/>
    <w:rsid w:val="00712163"/>
    <w:rsid w:val="00717EEC"/>
    <w:rsid w:val="007554DF"/>
    <w:rsid w:val="00756427"/>
    <w:rsid w:val="00757590"/>
    <w:rsid w:val="00757D9D"/>
    <w:rsid w:val="00775067"/>
    <w:rsid w:val="0078333D"/>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14B89"/>
    <w:rsid w:val="0092389E"/>
    <w:rsid w:val="009455F2"/>
    <w:rsid w:val="00953544"/>
    <w:rsid w:val="00955451"/>
    <w:rsid w:val="0096034A"/>
    <w:rsid w:val="009651A1"/>
    <w:rsid w:val="009708AF"/>
    <w:rsid w:val="00972150"/>
    <w:rsid w:val="00980AFC"/>
    <w:rsid w:val="00984513"/>
    <w:rsid w:val="00984F07"/>
    <w:rsid w:val="009A1987"/>
    <w:rsid w:val="009A1E43"/>
    <w:rsid w:val="009C3F1D"/>
    <w:rsid w:val="009F31CD"/>
    <w:rsid w:val="009F558D"/>
    <w:rsid w:val="009F6CED"/>
    <w:rsid w:val="00A043D4"/>
    <w:rsid w:val="00A07612"/>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355"/>
    <w:rsid w:val="00AE3817"/>
    <w:rsid w:val="00AE4B30"/>
    <w:rsid w:val="00AF5B53"/>
    <w:rsid w:val="00B0519F"/>
    <w:rsid w:val="00B131D8"/>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21DBB"/>
    <w:rsid w:val="00C341A4"/>
    <w:rsid w:val="00C43662"/>
    <w:rsid w:val="00C75441"/>
    <w:rsid w:val="00C77235"/>
    <w:rsid w:val="00C850D4"/>
    <w:rsid w:val="00C85115"/>
    <w:rsid w:val="00C865B2"/>
    <w:rsid w:val="00C93B20"/>
    <w:rsid w:val="00C97158"/>
    <w:rsid w:val="00CA2CBA"/>
    <w:rsid w:val="00CB6795"/>
    <w:rsid w:val="00CB7E11"/>
    <w:rsid w:val="00CE26FA"/>
    <w:rsid w:val="00D048CA"/>
    <w:rsid w:val="00D12236"/>
    <w:rsid w:val="00D16914"/>
    <w:rsid w:val="00D30DA1"/>
    <w:rsid w:val="00D33167"/>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0169"/>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2477"/>
    <w:rsid w:val="00F15ABC"/>
    <w:rsid w:val="00F25625"/>
    <w:rsid w:val="00F3438E"/>
    <w:rsid w:val="00F35352"/>
    <w:rsid w:val="00F625AC"/>
    <w:rsid w:val="00F65444"/>
    <w:rsid w:val="00F70681"/>
    <w:rsid w:val="00F71355"/>
    <w:rsid w:val="00F77796"/>
    <w:rsid w:val="00F84E28"/>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231</Words>
  <Characters>1273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6</cp:revision>
  <cp:lastPrinted>2021-03-23T18:32:00Z</cp:lastPrinted>
  <dcterms:created xsi:type="dcterms:W3CDTF">2022-01-19T21:21:00Z</dcterms:created>
  <dcterms:modified xsi:type="dcterms:W3CDTF">2022-01-25T16:04:00Z</dcterms:modified>
</cp:coreProperties>
</file>