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05762068" w:rsidR="00134668" w:rsidRPr="00855D91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56FCF4F" w14:textId="77777777" w:rsidR="00BB295F" w:rsidRDefault="00BB295F" w:rsidP="008F787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919AF9" w14:textId="4EC91E99" w:rsidR="00B54436" w:rsidRDefault="00B54436" w:rsidP="00B54436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B54436">
        <w:rPr>
          <w:rFonts w:ascii="Arial" w:eastAsia="Times New Roman" w:hAnsi="Arial" w:cs="Arial"/>
          <w:szCs w:val="20"/>
          <w:lang w:eastAsia="es-ES"/>
        </w:rPr>
        <w:t>Con fundamento en los artículos 357, fracción I, del Código Electoral del Estado de Aguascalientes;18, fracción I, y 21, fracción I, inciso a) del Reglamento Interior del Tribunal Electoral me dirijo a Usted, respetuosamente, para convocarl</w:t>
      </w:r>
      <w:r w:rsidR="009E4F57">
        <w:rPr>
          <w:rFonts w:ascii="Arial" w:eastAsia="Times New Roman" w:hAnsi="Arial" w:cs="Arial"/>
          <w:szCs w:val="20"/>
          <w:lang w:eastAsia="es-ES"/>
        </w:rPr>
        <w:t>e</w:t>
      </w:r>
      <w:r w:rsidRPr="00B54436">
        <w:rPr>
          <w:rFonts w:ascii="Arial" w:eastAsia="Times New Roman" w:hAnsi="Arial" w:cs="Arial"/>
          <w:szCs w:val="20"/>
          <w:lang w:eastAsia="es-ES"/>
        </w:rPr>
        <w:t xml:space="preserve"> a la </w:t>
      </w:r>
      <w:r w:rsidR="00A65DA7">
        <w:rPr>
          <w:rFonts w:ascii="Arial" w:eastAsia="Times New Roman" w:hAnsi="Arial" w:cs="Arial"/>
          <w:b/>
          <w:bCs/>
          <w:szCs w:val="20"/>
          <w:lang w:eastAsia="es-ES"/>
        </w:rPr>
        <w:t xml:space="preserve">Trigésima </w:t>
      </w:r>
      <w:r w:rsidR="009C14C2">
        <w:rPr>
          <w:rFonts w:ascii="Arial" w:eastAsia="Times New Roman" w:hAnsi="Arial" w:cs="Arial"/>
          <w:b/>
          <w:bCs/>
          <w:szCs w:val="20"/>
          <w:lang w:eastAsia="es-ES"/>
        </w:rPr>
        <w:t xml:space="preserve">Primera </w:t>
      </w:r>
      <w:r w:rsidRPr="00B54436">
        <w:rPr>
          <w:rFonts w:ascii="Arial" w:eastAsia="Times New Roman" w:hAnsi="Arial" w:cs="Arial"/>
          <w:b/>
          <w:bCs/>
          <w:szCs w:val="20"/>
          <w:lang w:eastAsia="es-ES"/>
        </w:rPr>
        <w:t>Sesión Presencial</w:t>
      </w:r>
      <w:r w:rsidRPr="00B54436">
        <w:rPr>
          <w:rFonts w:ascii="Arial" w:eastAsia="Times New Roman" w:hAnsi="Arial" w:cs="Arial"/>
          <w:szCs w:val="20"/>
          <w:lang w:eastAsia="es-ES"/>
        </w:rPr>
        <w:t>, con carácter de Solemne, en la sala de sesiones públicas de este órgano jurisdiccional, con motivo de</w:t>
      </w:r>
      <w:r w:rsidR="00A65DA7">
        <w:rPr>
          <w:rFonts w:ascii="Arial" w:eastAsia="Times New Roman" w:hAnsi="Arial" w:cs="Arial"/>
          <w:szCs w:val="20"/>
          <w:lang w:eastAsia="es-ES"/>
        </w:rPr>
        <w:t>l</w:t>
      </w:r>
      <w:r w:rsidRPr="00B54436">
        <w:rPr>
          <w:rFonts w:ascii="Arial" w:eastAsia="Times New Roman" w:hAnsi="Arial" w:cs="Arial"/>
          <w:szCs w:val="20"/>
          <w:lang w:eastAsia="es-ES"/>
        </w:rPr>
        <w:t xml:space="preserve"> </w:t>
      </w:r>
      <w:r w:rsidR="00A65DA7" w:rsidRPr="00A65DA7">
        <w:rPr>
          <w:rFonts w:ascii="Arial" w:eastAsia="Times New Roman" w:hAnsi="Arial" w:cs="Arial"/>
          <w:lang w:eastAsia="es-MX"/>
        </w:rPr>
        <w:t>dictamen del cómputo final de la elección de Gobernadora y declaración de validez de la elección</w:t>
      </w:r>
      <w:r w:rsidRPr="00B54436">
        <w:rPr>
          <w:rFonts w:ascii="Arial" w:eastAsia="Times New Roman" w:hAnsi="Arial" w:cs="Arial"/>
          <w:szCs w:val="20"/>
          <w:lang w:eastAsia="es-ES"/>
        </w:rPr>
        <w:t>, por lo que se acuerda:</w:t>
      </w:r>
    </w:p>
    <w:p w14:paraId="2E55D40F" w14:textId="77777777" w:rsidR="008F7873" w:rsidRPr="00351C87" w:rsidRDefault="008F7873" w:rsidP="00B54436">
      <w:pPr>
        <w:spacing w:line="360" w:lineRule="auto"/>
        <w:jc w:val="both"/>
        <w:rPr>
          <w:rFonts w:ascii="Arial" w:eastAsia="Times New Roman" w:hAnsi="Arial" w:cs="Arial"/>
          <w:bCs/>
          <w:szCs w:val="20"/>
          <w:lang w:eastAsia="es-ES"/>
        </w:rPr>
      </w:pPr>
    </w:p>
    <w:p w14:paraId="00FDC614" w14:textId="3DF8B595" w:rsidR="00224B05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PRIMERO.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Se señalan</w:t>
      </w:r>
      <w:r w:rsidRPr="00351C87">
        <w:rPr>
          <w:rFonts w:ascii="Arial" w:eastAsia="Times New Roman" w:hAnsi="Arial" w:cs="Arial"/>
          <w:color w:val="000000"/>
          <w:szCs w:val="20"/>
          <w:lang w:eastAsia="es-ES"/>
        </w:rPr>
        <w:t xml:space="preserve"> las</w:t>
      </w:r>
      <w:r w:rsidR="0017122F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F72977">
        <w:rPr>
          <w:rFonts w:ascii="Arial" w:eastAsia="Times New Roman" w:hAnsi="Arial" w:cs="Arial"/>
          <w:b/>
          <w:szCs w:val="20"/>
          <w:lang w:eastAsia="es-ES"/>
        </w:rPr>
        <w:t>17</w:t>
      </w:r>
      <w:r w:rsidR="00004399">
        <w:rPr>
          <w:rFonts w:ascii="Arial" w:eastAsia="Times New Roman" w:hAnsi="Arial" w:cs="Arial"/>
          <w:b/>
          <w:szCs w:val="20"/>
          <w:lang w:eastAsia="es-ES"/>
        </w:rPr>
        <w:t>:00</w:t>
      </w:r>
      <w:r w:rsidR="00A65DA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315C95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horas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del día</w:t>
      </w:r>
      <w:r w:rsidR="00A30A97">
        <w:rPr>
          <w:rFonts w:ascii="Arial" w:eastAsia="Times New Roman" w:hAnsi="Arial" w:cs="Arial"/>
          <w:szCs w:val="20"/>
          <w:lang w:eastAsia="es-ES"/>
        </w:rPr>
        <w:t xml:space="preserve"> </w:t>
      </w:r>
      <w:r w:rsidR="003F1849">
        <w:rPr>
          <w:rFonts w:ascii="Arial" w:eastAsia="Times New Roman" w:hAnsi="Arial" w:cs="Arial"/>
          <w:b/>
          <w:szCs w:val="20"/>
          <w:lang w:eastAsia="es-ES"/>
        </w:rPr>
        <w:t>dieciséis</w:t>
      </w:r>
      <w:r w:rsidR="00A65DA7">
        <w:rPr>
          <w:rFonts w:ascii="Arial" w:eastAsia="Times New Roman" w:hAnsi="Arial" w:cs="Arial"/>
          <w:b/>
          <w:szCs w:val="20"/>
          <w:lang w:eastAsia="es-ES"/>
        </w:rPr>
        <w:t xml:space="preserve"> de agosto </w:t>
      </w:r>
      <w:r w:rsidR="00004399" w:rsidRPr="00004399">
        <w:rPr>
          <w:rFonts w:ascii="Arial" w:eastAsia="Times New Roman" w:hAnsi="Arial" w:cs="Arial"/>
          <w:bCs/>
          <w:szCs w:val="20"/>
          <w:lang w:eastAsia="es-ES"/>
        </w:rPr>
        <w:t>de dos mil veintidós</w:t>
      </w:r>
      <w:r w:rsidR="008F7873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para que tenga verificativo la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</w:t>
      </w:r>
      <w:r w:rsidR="00A65DA7">
        <w:rPr>
          <w:rFonts w:ascii="Arial" w:eastAsia="Times New Roman" w:hAnsi="Arial" w:cs="Arial"/>
          <w:b/>
          <w:bCs/>
          <w:szCs w:val="20"/>
          <w:lang w:eastAsia="es-ES"/>
        </w:rPr>
        <w:t>Trigésima</w:t>
      </w:r>
      <w:r w:rsidR="009C14C2">
        <w:rPr>
          <w:rFonts w:ascii="Arial" w:eastAsia="Times New Roman" w:hAnsi="Arial" w:cs="Arial"/>
          <w:b/>
          <w:bCs/>
          <w:szCs w:val="20"/>
          <w:lang w:eastAsia="es-ES"/>
        </w:rPr>
        <w:t xml:space="preserve"> Primera</w:t>
      </w:r>
      <w:r w:rsidR="00A65DA7">
        <w:rPr>
          <w:rFonts w:ascii="Arial" w:eastAsia="Times New Roman" w:hAnsi="Arial" w:cs="Arial"/>
          <w:b/>
          <w:bCs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bCs/>
          <w:szCs w:val="20"/>
          <w:lang w:eastAsia="es-ES"/>
        </w:rPr>
        <w:t>S</w:t>
      </w:r>
      <w:r w:rsidR="00315C95" w:rsidRPr="00351C87">
        <w:rPr>
          <w:rFonts w:ascii="Arial" w:eastAsia="Times New Roman" w:hAnsi="Arial" w:cs="Arial"/>
          <w:b/>
          <w:bCs/>
          <w:szCs w:val="20"/>
          <w:lang w:eastAsia="es-ES"/>
        </w:rPr>
        <w:t>esión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P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resencial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 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 xml:space="preserve">carácter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S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olemne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2C8FE092" w14:textId="77777777" w:rsidR="009E4F57" w:rsidRPr="00351C87" w:rsidRDefault="009E4F57" w:rsidP="00B5443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2A496EE" w14:textId="26A70813" w:rsidR="00224B05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 xml:space="preserve">SEGUNDO. </w:t>
      </w:r>
      <w:r w:rsidRPr="00351C87">
        <w:rPr>
          <w:rFonts w:ascii="Arial" w:eastAsia="Times New Roman" w:hAnsi="Arial" w:cs="Arial"/>
          <w:szCs w:val="20"/>
          <w:lang w:eastAsia="es-ES"/>
        </w:rPr>
        <w:t>Convóquese y córrasele traslado</w:t>
      </w:r>
      <w:r w:rsidR="00351C87" w:rsidRPr="00351C87">
        <w:rPr>
          <w:rFonts w:ascii="Arial" w:eastAsia="Times New Roman" w:hAnsi="Arial" w:cs="Arial"/>
          <w:szCs w:val="20"/>
          <w:lang w:eastAsia="es-ES"/>
        </w:rPr>
        <w:t xml:space="preserve"> con copia del referido asunto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,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a la Magistrada y al Magistrado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integrantes del pleno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 Electoral de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Estado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de Aguascalientes</w:t>
      </w:r>
      <w:r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70ED7BDE" w14:textId="77777777" w:rsidR="009E4F57" w:rsidRPr="00351C87" w:rsidRDefault="009E4F57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1F3EDBA4" w14:textId="2E411115" w:rsidR="006C31C9" w:rsidRPr="00351C87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TERCERO.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Publíquese en los estrados físicos y electrónicos de est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e órgano jurisdiccional</w:t>
      </w:r>
      <w:r w:rsidRPr="00351C87">
        <w:rPr>
          <w:rFonts w:ascii="Arial" w:eastAsia="Times New Roman" w:hAnsi="Arial" w:cs="Arial"/>
          <w:szCs w:val="20"/>
          <w:lang w:eastAsia="es-ES"/>
        </w:rPr>
        <w:t>, una lista de los asuntos a tratar en la sesión de referencia.</w:t>
      </w:r>
    </w:p>
    <w:p w14:paraId="497CE3E1" w14:textId="77777777" w:rsidR="00224B05" w:rsidRPr="00351C87" w:rsidRDefault="00315C95" w:rsidP="00B5443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Notifíquese por estrados y cúmplase.</w:t>
      </w:r>
    </w:p>
    <w:p w14:paraId="027E9D96" w14:textId="61B5F1FA" w:rsidR="00BB295F" w:rsidRPr="00351C87" w:rsidRDefault="00224B05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szCs w:val="20"/>
          <w:lang w:eastAsia="es-ES"/>
        </w:rPr>
        <w:t xml:space="preserve">Así lo acordó y firma </w:t>
      </w:r>
      <w:r w:rsidR="00FB0725">
        <w:rPr>
          <w:rFonts w:ascii="Arial" w:eastAsia="Times New Roman" w:hAnsi="Arial" w:cs="Arial"/>
          <w:szCs w:val="20"/>
          <w:lang w:eastAsia="es-ES"/>
        </w:rPr>
        <w:t>la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Magistrad</w:t>
      </w:r>
      <w:r w:rsidR="00FB0725">
        <w:rPr>
          <w:rFonts w:ascii="Arial" w:eastAsia="Times New Roman" w:hAnsi="Arial" w:cs="Arial"/>
          <w:szCs w:val="20"/>
          <w:lang w:eastAsia="es-ES"/>
        </w:rPr>
        <w:t>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President</w:t>
      </w:r>
      <w:r w:rsidR="00FB0725">
        <w:rPr>
          <w:rFonts w:ascii="Arial" w:eastAsia="Times New Roman" w:hAnsi="Arial" w:cs="Arial"/>
          <w:szCs w:val="20"/>
          <w:lang w:eastAsia="es-ES"/>
        </w:rPr>
        <w:t>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</w:t>
      </w:r>
      <w:r w:rsidR="00FB0725">
        <w:rPr>
          <w:rFonts w:ascii="Arial" w:eastAsia="Times New Roman" w:hAnsi="Arial" w:cs="Arial"/>
          <w:szCs w:val="20"/>
          <w:lang w:eastAsia="es-ES"/>
        </w:rPr>
        <w:t xml:space="preserve"> Electoral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Estado de Aguascalientes, asistido del Secretario General de Acuerdos, quien da fe.</w:t>
      </w:r>
    </w:p>
    <w:p w14:paraId="431ECC94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1125244" w14:textId="77777777" w:rsidR="008F1736" w:rsidRPr="00351C87" w:rsidRDefault="008F1736" w:rsidP="00224B05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351C87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02E39739" w14:textId="77777777" w:rsidR="006C31C9" w:rsidRPr="00351C87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702D1EA6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</w:t>
            </w:r>
          </w:p>
          <w:p w14:paraId="0DFDC850" w14:textId="4C067C3C" w:rsidR="00224B05" w:rsidRPr="00351C87" w:rsidRDefault="00FB072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Claudia Eloisa Díaz de León González</w:t>
            </w:r>
            <w:r w:rsidR="000F527E" w:rsidRPr="00351C87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224B05" w:rsidRPr="00351C87">
              <w:rPr>
                <w:rFonts w:ascii="Arial" w:eastAsia="Calibri" w:hAnsi="Arial" w:cs="Arial"/>
                <w:b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Cs w:val="20"/>
              </w:rPr>
              <w:t>a</w:t>
            </w:r>
            <w:r w:rsidR="00224B05" w:rsidRPr="00351C87">
              <w:rPr>
                <w:rFonts w:ascii="Arial" w:eastAsia="Calibri" w:hAnsi="Arial" w:cs="Arial"/>
                <w:b/>
                <w:szCs w:val="20"/>
              </w:rPr>
              <w:t xml:space="preserve"> President</w:t>
            </w:r>
            <w:r>
              <w:rPr>
                <w:rFonts w:ascii="Arial" w:eastAsia="Calibri" w:hAnsi="Arial" w:cs="Arial"/>
                <w:b/>
                <w:szCs w:val="20"/>
              </w:rPr>
              <w:t>a</w:t>
            </w:r>
          </w:p>
          <w:p w14:paraId="5BFA4ECC" w14:textId="0AD34CE3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21F62D71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7C3A0BEF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________________________________</w:t>
            </w:r>
          </w:p>
          <w:p w14:paraId="4F845D83" w14:textId="77777777" w:rsidR="009E4F5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 xml:space="preserve">Jesús Ociel Baena Saucedo </w:t>
            </w:r>
          </w:p>
          <w:p w14:paraId="59E8BF64" w14:textId="1C10E741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Secretario General de Acuerdos</w:t>
            </w:r>
          </w:p>
        </w:tc>
      </w:tr>
    </w:tbl>
    <w:p w14:paraId="06611984" w14:textId="09E4F4FD" w:rsidR="00134668" w:rsidRPr="00351C87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4264" w14:textId="77777777" w:rsidR="00A77E4F" w:rsidRDefault="00A77E4F" w:rsidP="00134668">
      <w:pPr>
        <w:spacing w:after="0" w:line="240" w:lineRule="auto"/>
      </w:pPr>
      <w:r>
        <w:separator/>
      </w:r>
    </w:p>
  </w:endnote>
  <w:endnote w:type="continuationSeparator" w:id="0">
    <w:p w14:paraId="3DAF9B80" w14:textId="77777777" w:rsidR="00A77E4F" w:rsidRDefault="00A77E4F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9C14C2">
    <w:pPr>
      <w:pStyle w:val="Piedepgina"/>
      <w:jc w:val="right"/>
    </w:pPr>
  </w:p>
  <w:p w14:paraId="299EE23D" w14:textId="77777777" w:rsidR="005F3ABF" w:rsidRDefault="009C14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B2A0" w14:textId="77777777" w:rsidR="00A77E4F" w:rsidRDefault="00A77E4F" w:rsidP="00134668">
      <w:pPr>
        <w:spacing w:after="0" w:line="240" w:lineRule="auto"/>
      </w:pPr>
      <w:r>
        <w:separator/>
      </w:r>
    </w:p>
  </w:footnote>
  <w:footnote w:type="continuationSeparator" w:id="0">
    <w:p w14:paraId="3EFC4C0A" w14:textId="77777777" w:rsidR="00A77E4F" w:rsidRDefault="00A77E4F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6C8B4A49" w:rsidR="00AF502C" w:rsidRDefault="009C14C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51C87" w:rsidRPr="00351C8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51C87" w:rsidRPr="00351C8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6ADB713" w:rsidR="00AF502C" w:rsidRPr="00A46BD3" w:rsidRDefault="00351C87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415524C0">
          <wp:simplePos x="0" y="0"/>
          <wp:positionH relativeFrom="margin">
            <wp:posOffset>-295910</wp:posOffset>
          </wp:positionH>
          <wp:positionV relativeFrom="paragraph">
            <wp:posOffset>4445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C14C2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58D25703" w14:textId="45AF3557" w:rsidR="0083232F" w:rsidRPr="00351C87" w:rsidRDefault="00C75441" w:rsidP="0083232F">
    <w:pPr>
      <w:pStyle w:val="Encabezado"/>
      <w:jc w:val="right"/>
      <w:rPr>
        <w:rFonts w:ascii="Century Gothic" w:hAnsi="Century Gothic"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Aguascalientes, Aguascalientes a</w:t>
    </w:r>
    <w:r w:rsidR="008E5D2A" w:rsidRPr="00351C87">
      <w:rPr>
        <w:rFonts w:ascii="Century Gothic" w:hAnsi="Century Gothic"/>
        <w:b/>
        <w:sz w:val="20"/>
        <w:szCs w:val="18"/>
      </w:rPr>
      <w:t xml:space="preserve"> </w:t>
    </w:r>
    <w:r w:rsidR="003F1849">
      <w:rPr>
        <w:rFonts w:ascii="Century Gothic" w:hAnsi="Century Gothic"/>
        <w:b/>
        <w:sz w:val="20"/>
        <w:szCs w:val="18"/>
      </w:rPr>
      <w:t>quin</w:t>
    </w:r>
    <w:r w:rsidR="00A65DA7">
      <w:rPr>
        <w:rFonts w:ascii="Century Gothic" w:hAnsi="Century Gothic"/>
        <w:b/>
        <w:sz w:val="20"/>
        <w:szCs w:val="18"/>
      </w:rPr>
      <w:t>ce de agosto de dos mil veintidós.</w:t>
    </w:r>
  </w:p>
  <w:p w14:paraId="1860FC3D" w14:textId="77777777" w:rsidR="0083232F" w:rsidRPr="00351C87" w:rsidRDefault="009C14C2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7A6FB336" w:rsidR="0083232F" w:rsidRPr="00351C87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Convocatoria a sesión por estrados</w:t>
    </w:r>
    <w:r w:rsidR="00351C87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Pr="00351C87" w:rsidRDefault="009C14C2" w:rsidP="0083232F">
    <w:pPr>
      <w:pStyle w:val="Encabezado"/>
      <w:jc w:val="right"/>
      <w:rPr>
        <w:rFonts w:ascii="Century Gothic" w:hAnsi="Century Gothic"/>
        <w:sz w:val="24"/>
      </w:rPr>
    </w:pPr>
  </w:p>
  <w:p w14:paraId="54369A33" w14:textId="77777777" w:rsidR="0083232F" w:rsidRPr="00A46BD3" w:rsidRDefault="009C14C2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04399"/>
    <w:rsid w:val="0002096D"/>
    <w:rsid w:val="00025508"/>
    <w:rsid w:val="00074477"/>
    <w:rsid w:val="00093A92"/>
    <w:rsid w:val="000A7769"/>
    <w:rsid w:val="000D1BB6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1C87"/>
    <w:rsid w:val="00352D89"/>
    <w:rsid w:val="00357E28"/>
    <w:rsid w:val="00372C4B"/>
    <w:rsid w:val="003C3A42"/>
    <w:rsid w:val="003D7565"/>
    <w:rsid w:val="003E02D8"/>
    <w:rsid w:val="003E4C8D"/>
    <w:rsid w:val="003F1849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66F58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70D35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8F7873"/>
    <w:rsid w:val="0092389E"/>
    <w:rsid w:val="009455F2"/>
    <w:rsid w:val="009468CB"/>
    <w:rsid w:val="00953544"/>
    <w:rsid w:val="00955451"/>
    <w:rsid w:val="0096034A"/>
    <w:rsid w:val="009651A1"/>
    <w:rsid w:val="009708AF"/>
    <w:rsid w:val="00972150"/>
    <w:rsid w:val="00984513"/>
    <w:rsid w:val="00984F07"/>
    <w:rsid w:val="00993190"/>
    <w:rsid w:val="009A1987"/>
    <w:rsid w:val="009C14C2"/>
    <w:rsid w:val="009C3F1D"/>
    <w:rsid w:val="009E4F57"/>
    <w:rsid w:val="009F31CD"/>
    <w:rsid w:val="009F6CED"/>
    <w:rsid w:val="00A1078C"/>
    <w:rsid w:val="00A108F5"/>
    <w:rsid w:val="00A23522"/>
    <w:rsid w:val="00A240A8"/>
    <w:rsid w:val="00A30A97"/>
    <w:rsid w:val="00A437B6"/>
    <w:rsid w:val="00A52E1B"/>
    <w:rsid w:val="00A53318"/>
    <w:rsid w:val="00A55A4E"/>
    <w:rsid w:val="00A611CC"/>
    <w:rsid w:val="00A65DA7"/>
    <w:rsid w:val="00A71008"/>
    <w:rsid w:val="00A71C07"/>
    <w:rsid w:val="00A77E4F"/>
    <w:rsid w:val="00A870E0"/>
    <w:rsid w:val="00AA2A36"/>
    <w:rsid w:val="00AB6939"/>
    <w:rsid w:val="00AB7274"/>
    <w:rsid w:val="00AC1728"/>
    <w:rsid w:val="00AD5355"/>
    <w:rsid w:val="00AE4B30"/>
    <w:rsid w:val="00B0519F"/>
    <w:rsid w:val="00B20D99"/>
    <w:rsid w:val="00B25F51"/>
    <w:rsid w:val="00B320C0"/>
    <w:rsid w:val="00B36B0F"/>
    <w:rsid w:val="00B50538"/>
    <w:rsid w:val="00B54436"/>
    <w:rsid w:val="00B655C8"/>
    <w:rsid w:val="00B65692"/>
    <w:rsid w:val="00BA1887"/>
    <w:rsid w:val="00BA24E4"/>
    <w:rsid w:val="00BA63C0"/>
    <w:rsid w:val="00BB295F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91BA1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26197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D4D46"/>
    <w:rsid w:val="00EE0E30"/>
    <w:rsid w:val="00F11314"/>
    <w:rsid w:val="00F15ABC"/>
    <w:rsid w:val="00F3438E"/>
    <w:rsid w:val="00F35352"/>
    <w:rsid w:val="00F625AC"/>
    <w:rsid w:val="00F65444"/>
    <w:rsid w:val="00F70681"/>
    <w:rsid w:val="00F72977"/>
    <w:rsid w:val="00F77796"/>
    <w:rsid w:val="00FA7C01"/>
    <w:rsid w:val="00FB0725"/>
    <w:rsid w:val="00FB5E5B"/>
    <w:rsid w:val="00FC2626"/>
    <w:rsid w:val="00FC2877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4006C6"/>
  <w15:docId w15:val="{7A4769A5-BA33-4112-B425-7DC746F0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13</cp:revision>
  <cp:lastPrinted>2022-08-15T17:59:00Z</cp:lastPrinted>
  <dcterms:created xsi:type="dcterms:W3CDTF">2020-12-14T20:41:00Z</dcterms:created>
  <dcterms:modified xsi:type="dcterms:W3CDTF">2022-08-16T18:24:00Z</dcterms:modified>
</cp:coreProperties>
</file>