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2DACCF22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25117">
        <w:rPr>
          <w:rFonts w:ascii="Arial" w:hAnsi="Arial" w:cs="Arial"/>
          <w:b/>
          <w:sz w:val="20"/>
          <w:szCs w:val="20"/>
        </w:rPr>
        <w:t xml:space="preserve">Cuarta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825117">
        <w:rPr>
          <w:rFonts w:ascii="Arial" w:hAnsi="Arial" w:cs="Arial"/>
          <w:b/>
          <w:sz w:val="20"/>
          <w:szCs w:val="20"/>
        </w:rPr>
        <w:t>veintitrés de febrero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25117">
        <w:rPr>
          <w:rFonts w:ascii="Arial" w:hAnsi="Arial" w:cs="Arial"/>
          <w:b/>
          <w:color w:val="000000" w:themeColor="text1"/>
          <w:sz w:val="20"/>
          <w:szCs w:val="20"/>
        </w:rPr>
        <w:t>trece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825117">
        <w:rPr>
          <w:rFonts w:ascii="Arial" w:hAnsi="Arial" w:cs="Arial"/>
          <w:b/>
          <w:sz w:val="20"/>
          <w:szCs w:val="20"/>
        </w:rPr>
        <w:t>treinta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3FAE5D9F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825117"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9F7FEF">
              <w:rPr>
                <w:rFonts w:ascii="Arial" w:hAnsi="Arial" w:cs="Arial"/>
                <w:sz w:val="20"/>
                <w:szCs w:val="20"/>
              </w:rPr>
              <w:t>0</w:t>
            </w:r>
            <w:r w:rsidR="00825117">
              <w:rPr>
                <w:rFonts w:ascii="Arial" w:hAnsi="Arial" w:cs="Arial"/>
                <w:sz w:val="20"/>
                <w:szCs w:val="20"/>
              </w:rPr>
              <w:t>2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 w:rsidR="009F7F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5524C93" w14:textId="5400C6FB" w:rsidR="00417AB6" w:rsidRPr="0084625C" w:rsidRDefault="00825117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Distribución del Financiamiento Público Estatal</w:t>
            </w:r>
          </w:p>
        </w:tc>
        <w:tc>
          <w:tcPr>
            <w:tcW w:w="1984" w:type="dxa"/>
            <w:vAlign w:val="center"/>
          </w:tcPr>
          <w:p w14:paraId="015076F4" w14:textId="6EE75F57" w:rsidR="00417AB6" w:rsidRPr="0084625C" w:rsidRDefault="00825117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Partido Político Movimiento Ciudadano, por conducto de su representante Luz María Padilla De Luna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57CEECDE" w:rsidR="00417AB6" w:rsidRPr="0084625C" w:rsidRDefault="00825117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3C2D3173" w:rsidR="00417AB6" w:rsidRPr="0084625C" w:rsidRDefault="00825117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Jesús Ociel Baena Saucedo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18BE519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82511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714CFCD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64913417" w:rsidR="00E26C73" w:rsidRPr="00CC6439" w:rsidRDefault="0082511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Cuarta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veintitrés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febrero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2"/>
          <w:r w:rsidR="009F7FEF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942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5117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TEEA</cp:lastModifiedBy>
  <cp:revision>2</cp:revision>
  <cp:lastPrinted>2022-08-30T21:22:00Z</cp:lastPrinted>
  <dcterms:created xsi:type="dcterms:W3CDTF">2023-02-22T19:58:00Z</dcterms:created>
  <dcterms:modified xsi:type="dcterms:W3CDTF">2023-02-22T19:58:00Z</dcterms:modified>
</cp:coreProperties>
</file>