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69895BE5" w14:textId="4EAC7A66" w:rsidR="00C55427" w:rsidRPr="00C55427" w:rsidRDefault="00C55427" w:rsidP="00C5542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357, fracción I, del Código Electoral del Estado de Aguascalientes 18, fracción I y 21, fracción I, inciso a), del Reglamento Interior del Tribunal Electoral, y en atención al oficio TEEA-PII-015-2023 la Magistrada Laura Llamas Hernández informa a la Secretaría General en Funciones de este Tribunal, sobre las </w:t>
      </w:r>
      <w:r w:rsidRPr="00C55427">
        <w:rPr>
          <w:rFonts w:ascii="Arial" w:hAnsi="Arial" w:cs="Arial"/>
          <w:b/>
          <w:bCs/>
          <w:sz w:val="24"/>
          <w:szCs w:val="24"/>
        </w:rPr>
        <w:t>medidas de protección</w:t>
      </w:r>
      <w:r w:rsidRPr="00C55427">
        <w:rPr>
          <w:rFonts w:ascii="Arial" w:hAnsi="Arial" w:cs="Arial"/>
          <w:sz w:val="24"/>
          <w:szCs w:val="24"/>
        </w:rPr>
        <w:t xml:space="preserve"> solicitadas, en las que hace del conocimiento que desarrollara las actividades propias de su encargo desde casa y de forma virtual</w:t>
      </w:r>
      <w:r w:rsidRPr="00C55427">
        <w:rPr>
          <w:rFonts w:ascii="Arial" w:hAnsi="Arial" w:cs="Arial"/>
          <w:bCs/>
          <w:sz w:val="24"/>
          <w:szCs w:val="24"/>
        </w:rPr>
        <w:t xml:space="preserve">, en ese sentido es que el Pleno celebrará la </w:t>
      </w:r>
      <w:r w:rsidRPr="00C55427">
        <w:rPr>
          <w:rFonts w:ascii="Arial" w:hAnsi="Arial" w:cs="Arial"/>
          <w:b/>
          <w:sz w:val="24"/>
          <w:szCs w:val="24"/>
        </w:rPr>
        <w:t>Décima primera 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 </w:t>
      </w:r>
      <w:r w:rsidRPr="00C55427">
        <w:rPr>
          <w:rFonts w:ascii="Arial" w:hAnsi="Arial" w:cs="Arial"/>
          <w:b/>
          <w:sz w:val="24"/>
          <w:szCs w:val="24"/>
        </w:rPr>
        <w:t xml:space="preserve">veinticinco de </w:t>
      </w:r>
      <w:r w:rsidR="00B04A44">
        <w:rPr>
          <w:rFonts w:ascii="Arial" w:hAnsi="Arial" w:cs="Arial"/>
          <w:b/>
          <w:sz w:val="24"/>
          <w:szCs w:val="24"/>
        </w:rPr>
        <w:t>agosto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B04A44">
        <w:rPr>
          <w:rFonts w:ascii="Arial" w:hAnsi="Arial" w:cs="Arial"/>
          <w:b/>
          <w:sz w:val="24"/>
          <w:szCs w:val="24"/>
        </w:rPr>
        <w:t>trece</w:t>
      </w:r>
      <w:r w:rsidRPr="00C55427">
        <w:rPr>
          <w:rFonts w:ascii="Arial" w:hAnsi="Arial" w:cs="Arial"/>
          <w:b/>
          <w:sz w:val="24"/>
          <w:szCs w:val="24"/>
        </w:rPr>
        <w:t xml:space="preserve"> horas, </w:t>
      </w:r>
      <w:r w:rsidRPr="00C55427">
        <w:rPr>
          <w:rFonts w:ascii="Arial" w:hAnsi="Arial" w:cs="Arial"/>
          <w:bCs/>
          <w:sz w:val="24"/>
          <w:szCs w:val="24"/>
        </w:rPr>
        <w:t xml:space="preserve">en la que se resolverá un </w:t>
      </w:r>
      <w:r w:rsidR="00B04A44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Pr="00C5542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bookmarkEnd w:id="0"/>
    <w:p w14:paraId="52462F17" w14:textId="77777777" w:rsidR="00C55427" w:rsidRPr="001D10F4" w:rsidRDefault="00C55427" w:rsidP="00EC6F32">
      <w:pPr>
        <w:spacing w:line="360" w:lineRule="auto"/>
        <w:jc w:val="both"/>
        <w:rPr>
          <w:rFonts w:ascii="Arial" w:hAnsi="Arial" w:cs="Arial"/>
          <w:bCs/>
        </w:rPr>
      </w:pPr>
    </w:p>
    <w:p w14:paraId="0B063E82" w14:textId="7AFD8A26" w:rsidR="00740730" w:rsidRPr="00193790" w:rsidRDefault="00193790" w:rsidP="00EF03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1" w:name="_Hlk515982367"/>
    </w:p>
    <w:bookmarkEnd w:id="1"/>
    <w:p w14:paraId="069BD00F" w14:textId="2A1D4B44" w:rsidR="00EF03D4" w:rsidRPr="00EF03D4" w:rsidRDefault="00EF03D4" w:rsidP="00EF03D4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52B03B10" w14:textId="20D8EFD2" w:rsidR="009720D5" w:rsidRPr="00C55427" w:rsidRDefault="00EF03D4" w:rsidP="00DC7EA9">
      <w:pPr>
        <w:pStyle w:val="Prrafode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427">
        <w:rPr>
          <w:rFonts w:ascii="Arial" w:hAnsi="Arial" w:cs="Arial"/>
          <w:sz w:val="24"/>
          <w:szCs w:val="24"/>
        </w:rPr>
        <w:t xml:space="preserve">Proyecto de resolución </w:t>
      </w:r>
      <w:r w:rsidR="00BF1DA0" w:rsidRPr="00C55427">
        <w:rPr>
          <w:rFonts w:ascii="Arial" w:hAnsi="Arial" w:cs="Arial"/>
          <w:sz w:val="24"/>
          <w:szCs w:val="24"/>
        </w:rPr>
        <w:t>de</w:t>
      </w:r>
      <w:r w:rsidR="00ED4119" w:rsidRPr="00C55427">
        <w:rPr>
          <w:rFonts w:ascii="Arial" w:hAnsi="Arial" w:cs="Arial"/>
          <w:sz w:val="24"/>
          <w:szCs w:val="24"/>
        </w:rPr>
        <w:t xml:space="preserve"> un</w:t>
      </w:r>
      <w:r w:rsidR="00EC6F32" w:rsidRPr="00EC6F32">
        <w:t xml:space="preserve"> </w:t>
      </w:r>
      <w:r w:rsidR="00B04A44">
        <w:rPr>
          <w:rFonts w:ascii="Arial" w:hAnsi="Arial" w:cs="Arial"/>
          <w:sz w:val="24"/>
          <w:szCs w:val="24"/>
        </w:rPr>
        <w:t>Recurso de Apelación</w:t>
      </w:r>
      <w:r w:rsidRPr="00C55427">
        <w:rPr>
          <w:rFonts w:ascii="Arial" w:hAnsi="Arial" w:cs="Arial"/>
          <w:sz w:val="24"/>
          <w:szCs w:val="24"/>
        </w:rPr>
        <w:t>, identificado con el número de expediente TEEA-</w:t>
      </w:r>
      <w:r w:rsidR="00B04A44">
        <w:rPr>
          <w:rFonts w:ascii="Arial" w:hAnsi="Arial" w:cs="Arial"/>
          <w:sz w:val="24"/>
          <w:szCs w:val="24"/>
        </w:rPr>
        <w:t>RAP</w:t>
      </w:r>
      <w:r w:rsidRPr="00C55427">
        <w:rPr>
          <w:rFonts w:ascii="Arial" w:hAnsi="Arial" w:cs="Arial"/>
          <w:sz w:val="24"/>
          <w:szCs w:val="24"/>
        </w:rPr>
        <w:t>-0</w:t>
      </w:r>
      <w:r w:rsidR="00BF1DA0" w:rsidRPr="00C55427">
        <w:rPr>
          <w:rFonts w:ascii="Arial" w:hAnsi="Arial" w:cs="Arial"/>
          <w:sz w:val="24"/>
          <w:szCs w:val="24"/>
        </w:rPr>
        <w:t>0</w:t>
      </w:r>
      <w:r w:rsidR="00B04A44">
        <w:rPr>
          <w:rFonts w:ascii="Arial" w:hAnsi="Arial" w:cs="Arial"/>
          <w:sz w:val="24"/>
          <w:szCs w:val="24"/>
        </w:rPr>
        <w:t>8</w:t>
      </w:r>
      <w:r w:rsidRPr="00C55427">
        <w:rPr>
          <w:rFonts w:ascii="Arial" w:hAnsi="Arial" w:cs="Arial"/>
          <w:sz w:val="24"/>
          <w:szCs w:val="24"/>
        </w:rPr>
        <w:t>/202</w:t>
      </w:r>
      <w:r w:rsidR="00BF1DA0" w:rsidRPr="00C55427">
        <w:rPr>
          <w:rFonts w:ascii="Arial" w:hAnsi="Arial" w:cs="Arial"/>
          <w:sz w:val="24"/>
          <w:szCs w:val="24"/>
        </w:rPr>
        <w:t>3</w:t>
      </w:r>
      <w:r w:rsidRPr="00C55427">
        <w:rPr>
          <w:rFonts w:ascii="Arial" w:hAnsi="Arial" w:cs="Arial"/>
          <w:sz w:val="24"/>
          <w:szCs w:val="24"/>
        </w:rPr>
        <w:t xml:space="preserve">, propuesto por la ponencia de la </w:t>
      </w:r>
      <w:r w:rsidR="00B578F9" w:rsidRPr="00C55427">
        <w:rPr>
          <w:rFonts w:ascii="Arial" w:hAnsi="Arial" w:cs="Arial"/>
          <w:sz w:val="24"/>
          <w:szCs w:val="24"/>
        </w:rPr>
        <w:t>Magistrad</w:t>
      </w:r>
      <w:r w:rsidR="00C55427" w:rsidRPr="00C55427">
        <w:rPr>
          <w:rFonts w:ascii="Arial" w:hAnsi="Arial" w:cs="Arial"/>
          <w:sz w:val="24"/>
          <w:szCs w:val="24"/>
        </w:rPr>
        <w:t>e</w:t>
      </w:r>
      <w:r w:rsidR="00EC6F32" w:rsidRPr="00C55427">
        <w:rPr>
          <w:rFonts w:ascii="Arial" w:hAnsi="Arial" w:cs="Arial"/>
          <w:sz w:val="24"/>
          <w:szCs w:val="24"/>
        </w:rPr>
        <w:t xml:space="preserve"> </w:t>
      </w:r>
      <w:r w:rsidR="00C55427">
        <w:rPr>
          <w:rFonts w:ascii="Arial" w:hAnsi="Arial" w:cs="Arial"/>
          <w:sz w:val="24"/>
          <w:szCs w:val="24"/>
        </w:rPr>
        <w:t>en funciones Jesús Ociel Baena Saucedo.</w:t>
      </w:r>
    </w:p>
    <w:p w14:paraId="431F7BA0" w14:textId="77777777" w:rsidR="009720D5" w:rsidRPr="00CC1BBA" w:rsidRDefault="009720D5" w:rsidP="00CC1B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70D8FDDC" w:rsidR="00117BBC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F8FDD74" w14:textId="5D2F80C8" w:rsidR="009720D5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C6A1A" w14:textId="77777777" w:rsidR="009720D5" w:rsidRPr="002147B7" w:rsidRDefault="009720D5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EDB518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_Hlk130983518"/>
      <w:r>
        <w:rPr>
          <w:rFonts w:ascii="Arial" w:hAnsi="Arial" w:cs="Arial"/>
          <w:b/>
        </w:rPr>
        <w:t>Héctor salvador Hernández gallegos</w:t>
      </w:r>
    </w:p>
    <w:p w14:paraId="2E48FD16" w14:textId="77777777" w:rsidR="009720D5" w:rsidRDefault="009720D5" w:rsidP="009720D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412204A4" w14:textId="77777777" w:rsidR="009720D5" w:rsidRDefault="009720D5" w:rsidP="009720D5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2"/>
      <w:r>
        <w:rPr>
          <w:rFonts w:ascii="Arial" w:hAnsi="Arial" w:cs="Arial"/>
          <w:b/>
        </w:rPr>
        <w:t>.</w:t>
      </w:r>
    </w:p>
    <w:p w14:paraId="517AFB90" w14:textId="555A514C" w:rsidR="008320C7" w:rsidRPr="002147B7" w:rsidRDefault="008320C7" w:rsidP="009720D5">
      <w:pPr>
        <w:spacing w:line="360" w:lineRule="auto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B04A44" w:rsidRDefault="00B04A44" w:rsidP="009023E2">
    <w:pPr>
      <w:pStyle w:val="Piedepgina"/>
      <w:jc w:val="center"/>
    </w:pPr>
  </w:p>
  <w:p w14:paraId="4F6CF03E" w14:textId="77777777" w:rsidR="00B04A44" w:rsidRDefault="00B04A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D15" w14:textId="77777777" w:rsidR="002B1ECB" w:rsidRDefault="00B04A44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9023E2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A323EE5" w14:textId="4BD101E3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2C42444C" w:rsidR="00516AA8" w:rsidRDefault="002B1ECB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383B0FBA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B04A4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362A943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11638C">
      <w:rPr>
        <w:rFonts w:cstheme="minorHAnsi"/>
        <w:b/>
        <w:sz w:val="24"/>
        <w:szCs w:val="20"/>
      </w:rPr>
      <w:t xml:space="preserve"> </w:t>
    </w:r>
    <w:r w:rsidR="00FA56CC">
      <w:rPr>
        <w:rFonts w:cstheme="minorHAnsi"/>
        <w:b/>
        <w:sz w:val="24"/>
        <w:szCs w:val="20"/>
      </w:rPr>
      <w:t>veint</w:t>
    </w:r>
    <w:r w:rsidR="00C55427">
      <w:rPr>
        <w:rFonts w:cstheme="minorHAnsi"/>
        <w:b/>
        <w:sz w:val="24"/>
        <w:szCs w:val="20"/>
      </w:rPr>
      <w:t>icuatro</w:t>
    </w:r>
    <w:r w:rsidR="00EC6F32">
      <w:rPr>
        <w:rFonts w:cstheme="minorHAnsi"/>
        <w:b/>
        <w:sz w:val="24"/>
        <w:szCs w:val="20"/>
      </w:rPr>
      <w:t xml:space="preserve"> </w:t>
    </w:r>
    <w:r w:rsidR="009720D5">
      <w:rPr>
        <w:rFonts w:cstheme="minorHAnsi"/>
        <w:b/>
        <w:sz w:val="24"/>
        <w:szCs w:val="20"/>
      </w:rPr>
      <w:t xml:space="preserve">de </w:t>
    </w:r>
    <w:r w:rsidR="00B04A44">
      <w:rPr>
        <w:rFonts w:cstheme="minorHAnsi"/>
        <w:b/>
        <w:sz w:val="24"/>
        <w:szCs w:val="20"/>
      </w:rPr>
      <w:t>agosto</w:t>
    </w:r>
  </w:p>
  <w:p w14:paraId="12EA6766" w14:textId="0B0CA976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9720D5">
      <w:rPr>
        <w:rFonts w:cstheme="minorHAnsi"/>
        <w:b/>
        <w:sz w:val="24"/>
        <w:szCs w:val="20"/>
      </w:rPr>
      <w:t>trés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6B70"/>
    <w:multiLevelType w:val="hybridMultilevel"/>
    <w:tmpl w:val="F76456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A0481"/>
    <w:multiLevelType w:val="hybridMultilevel"/>
    <w:tmpl w:val="DF0ED4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F6C59"/>
    <w:multiLevelType w:val="hybridMultilevel"/>
    <w:tmpl w:val="7F543354"/>
    <w:lvl w:ilvl="0" w:tplc="0B60C3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162"/>
    <w:multiLevelType w:val="hybridMultilevel"/>
    <w:tmpl w:val="376C9A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AE6"/>
    <w:multiLevelType w:val="hybridMultilevel"/>
    <w:tmpl w:val="56A8E5C2"/>
    <w:lvl w:ilvl="0" w:tplc="725A8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1379D"/>
    <w:multiLevelType w:val="hybridMultilevel"/>
    <w:tmpl w:val="8B6C4B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D5FD6"/>
    <w:multiLevelType w:val="hybridMultilevel"/>
    <w:tmpl w:val="AE7667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0C9F"/>
    <w:multiLevelType w:val="hybridMultilevel"/>
    <w:tmpl w:val="E594F7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B7539"/>
    <w:multiLevelType w:val="hybridMultilevel"/>
    <w:tmpl w:val="94145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376B2"/>
    <w:multiLevelType w:val="hybridMultilevel"/>
    <w:tmpl w:val="985C8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18308978">
    <w:abstractNumId w:val="17"/>
  </w:num>
  <w:num w:numId="2" w16cid:durableId="1200242739">
    <w:abstractNumId w:val="34"/>
  </w:num>
  <w:num w:numId="3" w16cid:durableId="770007249">
    <w:abstractNumId w:val="0"/>
  </w:num>
  <w:num w:numId="4" w16cid:durableId="1587152765">
    <w:abstractNumId w:val="11"/>
  </w:num>
  <w:num w:numId="5" w16cid:durableId="1044866006">
    <w:abstractNumId w:val="35"/>
  </w:num>
  <w:num w:numId="6" w16cid:durableId="225605985">
    <w:abstractNumId w:val="38"/>
  </w:num>
  <w:num w:numId="7" w16cid:durableId="583341054">
    <w:abstractNumId w:val="15"/>
  </w:num>
  <w:num w:numId="8" w16cid:durableId="1320426077">
    <w:abstractNumId w:val="28"/>
  </w:num>
  <w:num w:numId="9" w16cid:durableId="1305501307">
    <w:abstractNumId w:val="30"/>
  </w:num>
  <w:num w:numId="10" w16cid:durableId="1210142644">
    <w:abstractNumId w:val="29"/>
  </w:num>
  <w:num w:numId="11" w16cid:durableId="593512216">
    <w:abstractNumId w:val="19"/>
  </w:num>
  <w:num w:numId="12" w16cid:durableId="1635016353">
    <w:abstractNumId w:val="31"/>
  </w:num>
  <w:num w:numId="13" w16cid:durableId="239220476">
    <w:abstractNumId w:val="27"/>
  </w:num>
  <w:num w:numId="14" w16cid:durableId="2137287869">
    <w:abstractNumId w:val="18"/>
  </w:num>
  <w:num w:numId="15" w16cid:durableId="1751275165">
    <w:abstractNumId w:val="26"/>
  </w:num>
  <w:num w:numId="16" w16cid:durableId="559823164">
    <w:abstractNumId w:val="16"/>
  </w:num>
  <w:num w:numId="17" w16cid:durableId="2041126586">
    <w:abstractNumId w:val="9"/>
  </w:num>
  <w:num w:numId="18" w16cid:durableId="1940944168">
    <w:abstractNumId w:val="22"/>
  </w:num>
  <w:num w:numId="19" w16cid:durableId="3436402">
    <w:abstractNumId w:val="6"/>
  </w:num>
  <w:num w:numId="20" w16cid:durableId="1213662448">
    <w:abstractNumId w:val="8"/>
  </w:num>
  <w:num w:numId="21" w16cid:durableId="1975089414">
    <w:abstractNumId w:val="39"/>
  </w:num>
  <w:num w:numId="22" w16cid:durableId="42754856">
    <w:abstractNumId w:val="13"/>
  </w:num>
  <w:num w:numId="23" w16cid:durableId="277300957">
    <w:abstractNumId w:val="41"/>
  </w:num>
  <w:num w:numId="24" w16cid:durableId="1403021865">
    <w:abstractNumId w:val="40"/>
  </w:num>
  <w:num w:numId="25" w16cid:durableId="994793815">
    <w:abstractNumId w:val="10"/>
  </w:num>
  <w:num w:numId="26" w16cid:durableId="530070132">
    <w:abstractNumId w:val="14"/>
  </w:num>
  <w:num w:numId="27" w16cid:durableId="1847985227">
    <w:abstractNumId w:val="33"/>
  </w:num>
  <w:num w:numId="28" w16cid:durableId="2031058888">
    <w:abstractNumId w:val="3"/>
  </w:num>
  <w:num w:numId="29" w16cid:durableId="1763992794">
    <w:abstractNumId w:val="20"/>
  </w:num>
  <w:num w:numId="30" w16cid:durableId="431971739">
    <w:abstractNumId w:val="23"/>
  </w:num>
  <w:num w:numId="31" w16cid:durableId="372269245">
    <w:abstractNumId w:val="2"/>
  </w:num>
  <w:num w:numId="32" w16cid:durableId="1273436302">
    <w:abstractNumId w:val="5"/>
  </w:num>
  <w:num w:numId="33" w16cid:durableId="1915552161">
    <w:abstractNumId w:val="32"/>
  </w:num>
  <w:num w:numId="34" w16cid:durableId="1411121222">
    <w:abstractNumId w:val="25"/>
  </w:num>
  <w:num w:numId="35" w16cid:durableId="1037581731">
    <w:abstractNumId w:val="21"/>
  </w:num>
  <w:num w:numId="36" w16cid:durableId="129640770">
    <w:abstractNumId w:val="24"/>
  </w:num>
  <w:num w:numId="37" w16cid:durableId="1051198618">
    <w:abstractNumId w:val="7"/>
  </w:num>
  <w:num w:numId="38" w16cid:durableId="616570467">
    <w:abstractNumId w:val="37"/>
  </w:num>
  <w:num w:numId="39" w16cid:durableId="1688288103">
    <w:abstractNumId w:val="12"/>
  </w:num>
  <w:num w:numId="40" w16cid:durableId="1184199369">
    <w:abstractNumId w:val="36"/>
  </w:num>
  <w:num w:numId="41" w16cid:durableId="1639994835">
    <w:abstractNumId w:val="4"/>
  </w:num>
  <w:num w:numId="42" w16cid:durableId="112512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0F2785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484A"/>
    <w:rsid w:val="00193790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5DFE"/>
    <w:rsid w:val="002349B3"/>
    <w:rsid w:val="002523F3"/>
    <w:rsid w:val="00254563"/>
    <w:rsid w:val="00256676"/>
    <w:rsid w:val="0025773B"/>
    <w:rsid w:val="0026405C"/>
    <w:rsid w:val="0027752E"/>
    <w:rsid w:val="00283B54"/>
    <w:rsid w:val="00287652"/>
    <w:rsid w:val="002A4B34"/>
    <w:rsid w:val="002B1ECB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A02"/>
    <w:rsid w:val="00381F9C"/>
    <w:rsid w:val="003851C8"/>
    <w:rsid w:val="00392269"/>
    <w:rsid w:val="003928B4"/>
    <w:rsid w:val="00394F35"/>
    <w:rsid w:val="00396ECF"/>
    <w:rsid w:val="003A04DA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37CE1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54773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4CD5"/>
    <w:rsid w:val="00786170"/>
    <w:rsid w:val="007923F1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1B73"/>
    <w:rsid w:val="00932BF2"/>
    <w:rsid w:val="00936097"/>
    <w:rsid w:val="00943CF8"/>
    <w:rsid w:val="00946A3E"/>
    <w:rsid w:val="00962DA2"/>
    <w:rsid w:val="00963C69"/>
    <w:rsid w:val="00970546"/>
    <w:rsid w:val="00970D2B"/>
    <w:rsid w:val="009720D5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90E9D"/>
    <w:rsid w:val="00AB4826"/>
    <w:rsid w:val="00AC3CE3"/>
    <w:rsid w:val="00AC3DA0"/>
    <w:rsid w:val="00AD1BE4"/>
    <w:rsid w:val="00AD7796"/>
    <w:rsid w:val="00B01897"/>
    <w:rsid w:val="00B04A44"/>
    <w:rsid w:val="00B05017"/>
    <w:rsid w:val="00B1083F"/>
    <w:rsid w:val="00B17610"/>
    <w:rsid w:val="00B21C95"/>
    <w:rsid w:val="00B22AF8"/>
    <w:rsid w:val="00B36723"/>
    <w:rsid w:val="00B54053"/>
    <w:rsid w:val="00B578F9"/>
    <w:rsid w:val="00B8178E"/>
    <w:rsid w:val="00B910AD"/>
    <w:rsid w:val="00B91C7D"/>
    <w:rsid w:val="00B91E3B"/>
    <w:rsid w:val="00B953AC"/>
    <w:rsid w:val="00BB323C"/>
    <w:rsid w:val="00BB7FF2"/>
    <w:rsid w:val="00BE7C14"/>
    <w:rsid w:val="00BF1DA0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427"/>
    <w:rsid w:val="00C55EC6"/>
    <w:rsid w:val="00C57E4D"/>
    <w:rsid w:val="00C618EF"/>
    <w:rsid w:val="00C679CD"/>
    <w:rsid w:val="00C767AD"/>
    <w:rsid w:val="00C81331"/>
    <w:rsid w:val="00C904AF"/>
    <w:rsid w:val="00CA0A8F"/>
    <w:rsid w:val="00CA69B7"/>
    <w:rsid w:val="00CA7D58"/>
    <w:rsid w:val="00CB471B"/>
    <w:rsid w:val="00CB5223"/>
    <w:rsid w:val="00CB5738"/>
    <w:rsid w:val="00CC1BB8"/>
    <w:rsid w:val="00CC1BBA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7DE7"/>
    <w:rsid w:val="00D60604"/>
    <w:rsid w:val="00D73B2B"/>
    <w:rsid w:val="00D8416C"/>
    <w:rsid w:val="00D95A27"/>
    <w:rsid w:val="00DB0025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5BDC"/>
    <w:rsid w:val="00E861F1"/>
    <w:rsid w:val="00EA0F6B"/>
    <w:rsid w:val="00EB3B95"/>
    <w:rsid w:val="00EC6F32"/>
    <w:rsid w:val="00ED3423"/>
    <w:rsid w:val="00ED4119"/>
    <w:rsid w:val="00ED5176"/>
    <w:rsid w:val="00EF03D4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56CC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TEEA-LAP-ONE</cp:lastModifiedBy>
  <cp:revision>2</cp:revision>
  <cp:lastPrinted>2023-04-18T18:53:00Z</cp:lastPrinted>
  <dcterms:created xsi:type="dcterms:W3CDTF">2023-08-24T16:07:00Z</dcterms:created>
  <dcterms:modified xsi:type="dcterms:W3CDTF">2023-08-24T16:07:00Z</dcterms:modified>
</cp:coreProperties>
</file>