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720A669" w:rsidR="00430189" w:rsidRPr="00FF1695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>
        <w:rPr>
          <w:rFonts w:ascii="Arial" w:eastAsia="Arial Nova" w:hAnsi="Arial" w:cs="Arial"/>
          <w:b/>
          <w:bCs/>
          <w:sz w:val="20"/>
          <w:szCs w:val="20"/>
        </w:rPr>
        <w:t>RECURSO DE APELACIÓN</w:t>
      </w:r>
    </w:p>
    <w:p w14:paraId="4875AC8D" w14:textId="74F09B22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5751B2">
        <w:rPr>
          <w:rFonts w:ascii="Arial" w:eastAsia="Arial Nova" w:hAnsi="Arial" w:cs="Arial"/>
          <w:sz w:val="20"/>
          <w:szCs w:val="20"/>
        </w:rPr>
        <w:t>RAP</w:t>
      </w:r>
      <w:r w:rsidR="005751B2" w:rsidRPr="00430189">
        <w:rPr>
          <w:rFonts w:ascii="Arial" w:eastAsia="Arial Nova" w:hAnsi="Arial" w:cs="Arial"/>
          <w:sz w:val="20"/>
          <w:szCs w:val="20"/>
        </w:rPr>
        <w:t>-</w:t>
      </w:r>
      <w:r w:rsidR="005751B2">
        <w:rPr>
          <w:rFonts w:ascii="Arial" w:eastAsia="Arial Nova" w:hAnsi="Arial" w:cs="Arial"/>
          <w:sz w:val="20"/>
          <w:szCs w:val="20"/>
        </w:rPr>
        <w:t>009</w:t>
      </w:r>
      <w:r w:rsidR="005751B2" w:rsidRPr="00430189">
        <w:rPr>
          <w:rFonts w:ascii="Arial" w:eastAsia="Arial Nova" w:hAnsi="Arial" w:cs="Arial"/>
          <w:sz w:val="20"/>
          <w:szCs w:val="20"/>
        </w:rPr>
        <w:t>/202</w:t>
      </w:r>
      <w:r w:rsidR="005751B2">
        <w:rPr>
          <w:rFonts w:ascii="Arial" w:eastAsia="Arial Nova" w:hAnsi="Arial" w:cs="Arial"/>
          <w:sz w:val="20"/>
          <w:szCs w:val="20"/>
        </w:rPr>
        <w:t>3 Y ACUMULADOS</w:t>
      </w:r>
      <w:r w:rsidR="005751B2" w:rsidRPr="00430189">
        <w:rPr>
          <w:rFonts w:ascii="Arial" w:eastAsia="Arial Nova" w:hAnsi="Arial" w:cs="Arial"/>
          <w:sz w:val="20"/>
          <w:szCs w:val="20"/>
        </w:rPr>
        <w:t>.</w:t>
      </w:r>
    </w:p>
    <w:p w14:paraId="7AFCA106" w14:textId="0EE1334F" w:rsidR="009E19C2" w:rsidRPr="00423E10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>PARTE PROMOVENTE:</w:t>
      </w:r>
      <w:bookmarkStart w:id="0" w:name="_Hlk130985816"/>
      <w:r w:rsidRPr="00423E10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5751B2" w:rsidRPr="005C1998">
        <w:rPr>
          <w:rFonts w:ascii="Arial" w:hAnsi="Arial" w:cs="Arial"/>
          <w:sz w:val="20"/>
          <w:szCs w:val="20"/>
        </w:rPr>
        <w:t xml:space="preserve">PARTIDO REVOLUCIONARIO INSTITUCIONAL Y </w:t>
      </w:r>
      <w:proofErr w:type="gramStart"/>
      <w:r w:rsidR="005751B2" w:rsidRPr="005C1998">
        <w:rPr>
          <w:rFonts w:ascii="Arial" w:hAnsi="Arial" w:cs="Arial"/>
          <w:sz w:val="20"/>
          <w:szCs w:val="20"/>
        </w:rPr>
        <w:t>OTROS.</w:t>
      </w:r>
      <w:r w:rsidR="005751B2" w:rsidRPr="00423E10">
        <w:rPr>
          <w:rFonts w:ascii="Arial" w:eastAsia="Arial" w:hAnsi="Arial" w:cs="Arial"/>
          <w:bCs/>
          <w:sz w:val="20"/>
          <w:szCs w:val="20"/>
        </w:rPr>
        <w:t>.</w:t>
      </w:r>
      <w:proofErr w:type="gramEnd"/>
    </w:p>
    <w:bookmarkEnd w:id="0"/>
    <w:p w14:paraId="31A6251F" w14:textId="6E07454D" w:rsidR="009E19C2" w:rsidRPr="00423E10" w:rsidRDefault="00423E10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23E10"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Pr="00423E10">
        <w:rPr>
          <w:rFonts w:ascii="Arial" w:hAnsi="Arial" w:cs="Arial"/>
          <w:sz w:val="20"/>
          <w:szCs w:val="20"/>
        </w:rPr>
        <w:t>CONSEJO GENERAL DEL INSTITUTO ESTATAL ELECTORAL DE AGUASCALIENTES.</w:t>
      </w:r>
    </w:p>
    <w:bookmarkEnd w:id="1"/>
    <w:p w14:paraId="19F13D14" w14:textId="37D44D63" w:rsidR="009E19C2" w:rsidRPr="00430189" w:rsidRDefault="00794723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5751B2">
        <w:rPr>
          <w:rFonts w:ascii="Verdana" w:eastAsia="Arial" w:hAnsi="Verdana" w:cs="Arial"/>
        </w:rPr>
        <w:t>LAURA HORTENSIA LLAMAS HERNANDEZ</w:t>
      </w:r>
    </w:p>
    <w:p w14:paraId="24BA5031" w14:textId="55E8D513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751B2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751B2" w:rsidRPr="005C1998">
        <w:rPr>
          <w:rFonts w:ascii="Arial" w:hAnsi="Arial" w:cs="Arial"/>
          <w:sz w:val="20"/>
          <w:szCs w:val="20"/>
        </w:rPr>
        <w:t>Partido Revolucionario Institucional y otros.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r w:rsidR="00423E10" w:rsidRPr="00F44D9E">
        <w:rPr>
          <w:rFonts w:ascii="Arial" w:hAnsi="Arial" w:cs="Arial"/>
          <w:sz w:val="20"/>
          <w:szCs w:val="20"/>
        </w:rPr>
        <w:t>Consejo General del Instituto Estatal Electoral de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35B65E8E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5751B2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5751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treinta y uno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5751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octubre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751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Tercera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5751B2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23E10" w:rsidRPr="00372C4B" w:rsidRDefault="00423E10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3D16B31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5751B2">
      <w:rPr>
        <w:rFonts w:ascii="Century Gothic" w:hAnsi="Century Gothic"/>
        <w:b/>
        <w:sz w:val="20"/>
        <w:szCs w:val="18"/>
      </w:rPr>
      <w:t>treinta</w:t>
    </w:r>
    <w:r w:rsidR="009E19C2">
      <w:rPr>
        <w:rFonts w:ascii="Century Gothic" w:hAnsi="Century Gothic"/>
        <w:b/>
        <w:sz w:val="20"/>
        <w:szCs w:val="18"/>
      </w:rPr>
      <w:t xml:space="preserve"> de </w:t>
    </w:r>
    <w:r w:rsidR="005751B2">
      <w:rPr>
        <w:rFonts w:ascii="Century Gothic" w:hAnsi="Century Gothic"/>
        <w:b/>
        <w:sz w:val="20"/>
        <w:szCs w:val="18"/>
      </w:rPr>
      <w:t>octubre</w:t>
    </w:r>
    <w:r w:rsidR="005D46CF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423E10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423E10" w:rsidRPr="005A7DD8" w:rsidRDefault="00423E10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23E10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51B2"/>
    <w:rsid w:val="00595E7A"/>
    <w:rsid w:val="005A7DD8"/>
    <w:rsid w:val="005B46CE"/>
    <w:rsid w:val="005B5166"/>
    <w:rsid w:val="005B7930"/>
    <w:rsid w:val="005C142C"/>
    <w:rsid w:val="005C4428"/>
    <w:rsid w:val="005C53E2"/>
    <w:rsid w:val="005D3D54"/>
    <w:rsid w:val="005D46CF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2</cp:revision>
  <cp:lastPrinted>2023-03-24T16:03:00Z</cp:lastPrinted>
  <dcterms:created xsi:type="dcterms:W3CDTF">2023-10-30T19:52:00Z</dcterms:created>
  <dcterms:modified xsi:type="dcterms:W3CDTF">2023-10-30T19:52:00Z</dcterms:modified>
</cp:coreProperties>
</file>