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B65B6" w14:textId="0C6B2860" w:rsidR="00AE4439" w:rsidRPr="006F4B0E" w:rsidRDefault="00AE4439" w:rsidP="00AE4439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F4B0E">
        <w:rPr>
          <w:rFonts w:ascii="Arial" w:hAnsi="Arial" w:cs="Arial"/>
          <w:sz w:val="18"/>
          <w:szCs w:val="18"/>
        </w:rPr>
        <w:t>Con fundamento en los artículos 106, de la Ley General de Instituciones y Procedimientos Electorales; 17, base B</w:t>
      </w:r>
      <w:r w:rsidR="00CE43BD" w:rsidRPr="006F4B0E">
        <w:rPr>
          <w:rFonts w:ascii="Arial" w:hAnsi="Arial" w:cs="Arial"/>
          <w:sz w:val="18"/>
          <w:szCs w:val="18"/>
        </w:rPr>
        <w:t>,</w:t>
      </w:r>
      <w:r w:rsidRPr="006F4B0E">
        <w:rPr>
          <w:rFonts w:ascii="Arial" w:hAnsi="Arial" w:cs="Arial"/>
          <w:sz w:val="18"/>
          <w:szCs w:val="18"/>
        </w:rPr>
        <w:t xml:space="preserve"> párrafo quinceavo, 58 Bis, párrafo tercero, fracción primera, de la Constitución Política del Estado de Aguascalientes; 316 y 357, fracción I, del Código Electoral del Estado de Aguascalientes; 18, fracción I,  21 fracción I, inciso a) y 116 del Reglamento Interior del Tribunal Electoral; y, TERCERO de los Lineamientos de Organización y Desarrollo de las Sesiones del Tribunal Electoral del Estado de Aguascalientes</w:t>
      </w:r>
      <w:r w:rsidRPr="006F4B0E">
        <w:rPr>
          <w:rFonts w:ascii="Arial" w:hAnsi="Arial" w:cs="Arial"/>
          <w:bCs/>
          <w:sz w:val="18"/>
          <w:szCs w:val="18"/>
        </w:rPr>
        <w:t xml:space="preserve">, </w:t>
      </w:r>
      <w:r w:rsidRPr="006F4B0E">
        <w:rPr>
          <w:rFonts w:ascii="Arial" w:hAnsi="Arial" w:cs="Arial"/>
          <w:b/>
          <w:sz w:val="18"/>
          <w:szCs w:val="18"/>
        </w:rPr>
        <w:t xml:space="preserve">se hace del conocimiento público que el día </w:t>
      </w:r>
      <w:r w:rsidR="00BD6307">
        <w:rPr>
          <w:rFonts w:ascii="Arial" w:hAnsi="Arial" w:cs="Arial"/>
          <w:b/>
          <w:sz w:val="18"/>
          <w:szCs w:val="18"/>
        </w:rPr>
        <w:t>seis</w:t>
      </w:r>
      <w:r w:rsidRPr="006F4B0E">
        <w:rPr>
          <w:rFonts w:ascii="Arial" w:hAnsi="Arial" w:cs="Arial"/>
          <w:b/>
          <w:sz w:val="18"/>
          <w:szCs w:val="18"/>
        </w:rPr>
        <w:t xml:space="preserve"> de </w:t>
      </w:r>
      <w:r w:rsidR="00BD6307">
        <w:rPr>
          <w:rFonts w:ascii="Arial" w:hAnsi="Arial" w:cs="Arial"/>
          <w:b/>
          <w:sz w:val="18"/>
          <w:szCs w:val="18"/>
        </w:rPr>
        <w:t>junio</w:t>
      </w:r>
      <w:r w:rsidRPr="006F4B0E">
        <w:rPr>
          <w:rFonts w:ascii="Arial" w:hAnsi="Arial" w:cs="Arial"/>
          <w:b/>
          <w:sz w:val="18"/>
          <w:szCs w:val="18"/>
        </w:rPr>
        <w:t xml:space="preserve"> del año en curso, a las </w:t>
      </w:r>
      <w:r w:rsidR="0024381E" w:rsidRPr="006F4B0E">
        <w:rPr>
          <w:rFonts w:ascii="Arial" w:hAnsi="Arial" w:cs="Arial"/>
          <w:b/>
          <w:sz w:val="18"/>
          <w:szCs w:val="18"/>
        </w:rPr>
        <w:t>doce</w:t>
      </w:r>
      <w:r w:rsidRPr="006F4B0E">
        <w:rPr>
          <w:rFonts w:ascii="Arial" w:hAnsi="Arial" w:cs="Arial"/>
          <w:b/>
          <w:sz w:val="18"/>
          <w:szCs w:val="18"/>
        </w:rPr>
        <w:t xml:space="preserve"> horas, este Tribunal Electoral, celebrará sesión pública en el salón del pleno, con el objeto de resolver los medios de impugnación que a continuación se precisan:</w:t>
      </w:r>
    </w:p>
    <w:tbl>
      <w:tblPr>
        <w:tblStyle w:val="Tablaconcuadrcula"/>
        <w:tblpPr w:leftFromText="141" w:rightFromText="141" w:vertAnchor="text" w:horzAnchor="margin" w:tblpX="-436" w:tblpY="-30"/>
        <w:tblW w:w="9918" w:type="dxa"/>
        <w:tblLayout w:type="fixed"/>
        <w:tblLook w:val="04A0" w:firstRow="1" w:lastRow="0" w:firstColumn="1" w:lastColumn="0" w:noHBand="0" w:noVBand="1"/>
      </w:tblPr>
      <w:tblGrid>
        <w:gridCol w:w="998"/>
        <w:gridCol w:w="1265"/>
        <w:gridCol w:w="2835"/>
        <w:gridCol w:w="1570"/>
        <w:gridCol w:w="1701"/>
        <w:gridCol w:w="1549"/>
      </w:tblGrid>
      <w:tr w:rsidR="00AE4439" w:rsidRPr="0084625C" w14:paraId="0C6005A3" w14:textId="77777777" w:rsidTr="0013550D">
        <w:trPr>
          <w:trHeight w:val="48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49B48F" w14:textId="77777777" w:rsidR="00AE4439" w:rsidRPr="0084625C" w:rsidRDefault="00AE4439" w:rsidP="0013550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17868725"/>
            <w:r w:rsidRPr="0084625C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A0A9B1" w14:textId="77777777" w:rsidR="00AE4439" w:rsidRPr="0084625C" w:rsidRDefault="00AE4439" w:rsidP="0013550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9AB9AE" w14:textId="77777777" w:rsidR="00AE4439" w:rsidRPr="0084625C" w:rsidRDefault="00AE4439" w:rsidP="0013550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D1FB8A" w14:textId="77777777" w:rsidR="00AE4439" w:rsidRPr="0084625C" w:rsidRDefault="00AE4439" w:rsidP="0013550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Promoventes/ Denunciantes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ABA0DE" w14:textId="77777777" w:rsidR="00AE4439" w:rsidRPr="0084625C" w:rsidRDefault="00AE4439" w:rsidP="0013550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Autoridad responsable/ Denunciados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474648" w14:textId="77777777" w:rsidR="00AE4439" w:rsidRPr="0084625C" w:rsidRDefault="00AE4439" w:rsidP="0013550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Magistr</w:t>
            </w:r>
            <w:r>
              <w:rPr>
                <w:rFonts w:ascii="Arial" w:hAnsi="Arial" w:cs="Arial"/>
                <w:b/>
                <w:sz w:val="20"/>
                <w:szCs w:val="20"/>
              </w:rPr>
              <w:t>atura</w:t>
            </w:r>
            <w:r w:rsidRPr="0084625C">
              <w:rPr>
                <w:rFonts w:ascii="Arial" w:hAnsi="Arial" w:cs="Arial"/>
                <w:b/>
                <w:sz w:val="20"/>
                <w:szCs w:val="20"/>
              </w:rPr>
              <w:t xml:space="preserve"> Ponente</w:t>
            </w:r>
          </w:p>
        </w:tc>
      </w:tr>
      <w:tr w:rsidR="001D4776" w:rsidRPr="00C62D60" w14:paraId="180F6C28" w14:textId="77777777" w:rsidTr="001D4776">
        <w:trPr>
          <w:trHeight w:val="305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D6A7" w14:textId="22B4EC83" w:rsidR="001D4776" w:rsidRPr="009218F7" w:rsidRDefault="001D4776" w:rsidP="0013550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265" w:type="dxa"/>
            <w:vAlign w:val="center"/>
          </w:tcPr>
          <w:p w14:paraId="7976B6DB" w14:textId="64C9AB86" w:rsidR="001D4776" w:rsidRPr="00F40F10" w:rsidRDefault="001D4776" w:rsidP="0013550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TEEA-PES-0</w:t>
            </w:r>
            <w:r w:rsidR="00BD6307">
              <w:rPr>
                <w:rFonts w:ascii="Arial" w:hAnsi="Arial" w:cs="Arial"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>/202</w:t>
            </w:r>
            <w:r w:rsidR="00BD6307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2835" w:type="dxa"/>
            <w:vAlign w:val="center"/>
          </w:tcPr>
          <w:p w14:paraId="5A51E8DE" w14:textId="62DE7080" w:rsidR="001D4776" w:rsidRDefault="00BD6307" w:rsidP="001355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Entrega de árboles y/o plantas, a manera de propaganda, actos que se encuentran prohibidos para los partidos políticos, candidatos y equipos de campaña. </w:t>
            </w:r>
            <w:r w:rsidR="001D47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vAlign w:val="center"/>
          </w:tcPr>
          <w:p w14:paraId="135F697D" w14:textId="4339A521" w:rsidR="001D4776" w:rsidRPr="0024381E" w:rsidRDefault="00BD6307" w:rsidP="0013550D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Israel Ángel Ramírez, representante suplente del PAN, ante el CG del IEE.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E5E95E9" w14:textId="24BD5335" w:rsidR="001D4776" w:rsidRPr="00BD6307" w:rsidRDefault="00BD6307" w:rsidP="0013550D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D6307">
              <w:rPr>
                <w:rFonts w:ascii="Arial" w:eastAsia="Times New Roman" w:hAnsi="Arial" w:cs="Arial"/>
                <w:sz w:val="18"/>
                <w:szCs w:val="18"/>
              </w:rPr>
              <w:t>Cuauhtémoc Escobedo Tejada, Candidato a la Presidencia Municipal de Pabellón de Arteaga y al Partido Político PVEM.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D9A6" w14:textId="775DB8A3" w:rsidR="001D4776" w:rsidRPr="00F40F10" w:rsidRDefault="001D4776" w:rsidP="0013550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Néstor Enrique Rivera López.</w:t>
            </w:r>
          </w:p>
        </w:tc>
      </w:tr>
      <w:tr w:rsidR="00AE4439" w:rsidRPr="00C62D60" w14:paraId="78C4E402" w14:textId="77777777" w:rsidTr="001D4776">
        <w:trPr>
          <w:trHeight w:val="305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EAA5" w14:textId="2998A0A2" w:rsidR="00AE4439" w:rsidRPr="009218F7" w:rsidRDefault="001D4776" w:rsidP="0013550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265" w:type="dxa"/>
            <w:vAlign w:val="center"/>
          </w:tcPr>
          <w:p w14:paraId="4F6AB121" w14:textId="1505CACC" w:rsidR="00AE4439" w:rsidRPr="00F40F10" w:rsidRDefault="00AE4439" w:rsidP="0013550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F10">
              <w:rPr>
                <w:rFonts w:ascii="Arial" w:hAnsi="Arial" w:cs="Arial"/>
                <w:sz w:val="18"/>
                <w:szCs w:val="18"/>
              </w:rPr>
              <w:t>TEEA-PES-0</w:t>
            </w:r>
            <w:r w:rsidR="00BD6307">
              <w:rPr>
                <w:rFonts w:ascii="Arial" w:hAnsi="Arial" w:cs="Arial"/>
                <w:sz w:val="18"/>
                <w:szCs w:val="18"/>
              </w:rPr>
              <w:t>23</w:t>
            </w:r>
            <w:r w:rsidRPr="00F40F10">
              <w:rPr>
                <w:rFonts w:ascii="Arial" w:hAnsi="Arial" w:cs="Arial"/>
                <w:sz w:val="18"/>
                <w:szCs w:val="18"/>
              </w:rPr>
              <w:t>/2024.</w:t>
            </w:r>
          </w:p>
        </w:tc>
        <w:tc>
          <w:tcPr>
            <w:tcW w:w="2835" w:type="dxa"/>
            <w:vAlign w:val="center"/>
          </w:tcPr>
          <w:p w14:paraId="4B1A1C20" w14:textId="57D6D3D7" w:rsidR="00AE4439" w:rsidRPr="00BD6307" w:rsidRDefault="00BD6307" w:rsidP="0013550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BD6307">
              <w:rPr>
                <w:rFonts w:ascii="Arial" w:hAnsi="Arial" w:cs="Arial"/>
                <w:sz w:val="18"/>
                <w:szCs w:val="18"/>
              </w:rPr>
              <w:t>Entrega de árboles y/o plantas, a manera de propaganda, actos que se encuentran prohibidos para los partidos políticos, candidatos y equipos de campaña.</w:t>
            </w:r>
          </w:p>
        </w:tc>
        <w:tc>
          <w:tcPr>
            <w:tcW w:w="1570" w:type="dxa"/>
            <w:vAlign w:val="center"/>
          </w:tcPr>
          <w:p w14:paraId="43B5C8FF" w14:textId="6F67BEB6" w:rsidR="00AE4439" w:rsidRPr="0024381E" w:rsidRDefault="00BD6307" w:rsidP="0013550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Israel Ángel Ramírez, representante suplente del PAN, ante el CG del IEE.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FECC284" w14:textId="2064555D" w:rsidR="00AE4439" w:rsidRPr="00F40F10" w:rsidRDefault="00BD6307" w:rsidP="0013550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6307">
              <w:rPr>
                <w:rFonts w:ascii="Arial" w:eastAsia="Times New Roman" w:hAnsi="Arial" w:cs="Arial"/>
                <w:sz w:val="18"/>
                <w:szCs w:val="18"/>
              </w:rPr>
              <w:t>Cuauhtémoc Escobedo Tejada, Candidato a la Presidencia Municipal de Pabellón de Arteaga y al Partido Político PVEM.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20AA" w14:textId="77777777" w:rsidR="00AE4439" w:rsidRPr="00F40F10" w:rsidRDefault="00AE4439" w:rsidP="0013550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F10">
              <w:rPr>
                <w:rFonts w:ascii="Arial" w:hAnsi="Arial" w:cs="Arial"/>
                <w:sz w:val="18"/>
                <w:szCs w:val="18"/>
              </w:rPr>
              <w:t>Néstor Enrique Rivera López.</w:t>
            </w:r>
          </w:p>
        </w:tc>
      </w:tr>
      <w:tr w:rsidR="00AE4439" w:rsidRPr="00C62D60" w14:paraId="6AD465D6" w14:textId="77777777" w:rsidTr="001D4776">
        <w:trPr>
          <w:trHeight w:val="210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2128" w14:textId="2E7C98F4" w:rsidR="00AE4439" w:rsidRPr="009218F7" w:rsidRDefault="001D4776" w:rsidP="0013550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265" w:type="dxa"/>
            <w:vAlign w:val="center"/>
          </w:tcPr>
          <w:p w14:paraId="3340BBE5" w14:textId="055E9C6B" w:rsidR="00AE4439" w:rsidRPr="00F40F10" w:rsidRDefault="00AE4439" w:rsidP="0013550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F10">
              <w:rPr>
                <w:rFonts w:ascii="Arial" w:hAnsi="Arial" w:cs="Arial"/>
                <w:sz w:val="18"/>
                <w:szCs w:val="18"/>
              </w:rPr>
              <w:t>TEEA-PES-0</w:t>
            </w:r>
            <w:r w:rsidR="00BD6307">
              <w:rPr>
                <w:rFonts w:ascii="Arial" w:hAnsi="Arial" w:cs="Arial"/>
                <w:sz w:val="18"/>
                <w:szCs w:val="18"/>
              </w:rPr>
              <w:t>25</w:t>
            </w:r>
            <w:r w:rsidRPr="00F40F10">
              <w:rPr>
                <w:rFonts w:ascii="Arial" w:hAnsi="Arial" w:cs="Arial"/>
                <w:sz w:val="18"/>
                <w:szCs w:val="18"/>
              </w:rPr>
              <w:t>/2024.</w:t>
            </w:r>
          </w:p>
        </w:tc>
        <w:tc>
          <w:tcPr>
            <w:tcW w:w="2835" w:type="dxa"/>
            <w:vAlign w:val="center"/>
          </w:tcPr>
          <w:p w14:paraId="55751B27" w14:textId="4446DAC1" w:rsidR="00AE4439" w:rsidRPr="00F40F10" w:rsidRDefault="00BD6307" w:rsidP="0013550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Difusión de propaganda calumniosa.</w:t>
            </w:r>
          </w:p>
        </w:tc>
        <w:tc>
          <w:tcPr>
            <w:tcW w:w="1570" w:type="dxa"/>
            <w:vAlign w:val="center"/>
          </w:tcPr>
          <w:p w14:paraId="089F94A4" w14:textId="1F184C2E" w:rsidR="00AE4439" w:rsidRPr="00F40F10" w:rsidRDefault="00BD6307" w:rsidP="00BD63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Israel Ángel Ramírez, representante suplente del PAN, ante el CG del IEE.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D161983" w14:textId="2212D295" w:rsidR="00AE4439" w:rsidRPr="00F40F10" w:rsidRDefault="00BD6307" w:rsidP="001355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6307">
              <w:rPr>
                <w:rFonts w:ascii="Arial" w:eastAsia="Times New Roman" w:hAnsi="Arial" w:cs="Arial"/>
                <w:sz w:val="18"/>
                <w:szCs w:val="18"/>
              </w:rPr>
              <w:t>Martha Cecilia Márquez Alvarado, en su entonces calidad de candidata a la Presidencia Municipal de Aguascalientes y al Partido Político MORENA</w:t>
            </w:r>
            <w:r>
              <w:rPr>
                <w:rFonts w:ascii="Arial Nova Light" w:eastAsia="Times New Roman" w:hAnsi="Arial Nova Light" w:cs="Segoe UI"/>
                <w:sz w:val="24"/>
                <w:szCs w:val="24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B0CD" w14:textId="77777777" w:rsidR="00AE4439" w:rsidRPr="00F40F10" w:rsidRDefault="00AE4439" w:rsidP="0013550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F10">
              <w:rPr>
                <w:rFonts w:ascii="Arial" w:hAnsi="Arial" w:cs="Arial"/>
                <w:sz w:val="18"/>
                <w:szCs w:val="18"/>
              </w:rPr>
              <w:t>Néstor Enrique Rivera López.</w:t>
            </w:r>
          </w:p>
        </w:tc>
      </w:tr>
      <w:tr w:rsidR="00F40F10" w:rsidRPr="002877DC" w14:paraId="3879366F" w14:textId="77777777" w:rsidTr="001D4776">
        <w:trPr>
          <w:trHeight w:val="16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B5F6" w14:textId="324AE35A" w:rsidR="00F40F10" w:rsidRPr="00C6783B" w:rsidRDefault="001D4776" w:rsidP="0013550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C6783B"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265" w:type="dxa"/>
            <w:vAlign w:val="center"/>
          </w:tcPr>
          <w:p w14:paraId="7C7B9281" w14:textId="57F016D0" w:rsidR="00F40F10" w:rsidRPr="00C6783B" w:rsidRDefault="006E3FDB" w:rsidP="0013550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783B">
              <w:rPr>
                <w:rFonts w:ascii="Arial" w:hAnsi="Arial" w:cs="Arial"/>
                <w:sz w:val="18"/>
                <w:szCs w:val="18"/>
              </w:rPr>
              <w:t>TEEA-PES-0</w:t>
            </w:r>
            <w:r w:rsidR="00C6783B" w:rsidRPr="00C6783B">
              <w:rPr>
                <w:rFonts w:ascii="Arial" w:hAnsi="Arial" w:cs="Arial"/>
                <w:sz w:val="18"/>
                <w:szCs w:val="18"/>
              </w:rPr>
              <w:t>2</w:t>
            </w:r>
            <w:r w:rsidR="0024381E" w:rsidRPr="00C6783B">
              <w:rPr>
                <w:rFonts w:ascii="Arial" w:hAnsi="Arial" w:cs="Arial"/>
                <w:sz w:val="18"/>
                <w:szCs w:val="18"/>
              </w:rPr>
              <w:t>8</w:t>
            </w:r>
            <w:r w:rsidRPr="00C6783B">
              <w:rPr>
                <w:rFonts w:ascii="Arial" w:hAnsi="Arial" w:cs="Arial"/>
                <w:sz w:val="18"/>
                <w:szCs w:val="18"/>
              </w:rPr>
              <w:t>/2024.</w:t>
            </w:r>
          </w:p>
        </w:tc>
        <w:tc>
          <w:tcPr>
            <w:tcW w:w="2835" w:type="dxa"/>
            <w:vAlign w:val="center"/>
          </w:tcPr>
          <w:p w14:paraId="2BB04D89" w14:textId="014FA052" w:rsidR="00F40F10" w:rsidRPr="00C6783B" w:rsidRDefault="00C6783B" w:rsidP="0013550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783B">
              <w:rPr>
                <w:rFonts w:ascii="Arial" w:eastAsia="Times New Roman" w:hAnsi="Arial" w:cs="Arial"/>
                <w:sz w:val="18"/>
                <w:szCs w:val="18"/>
              </w:rPr>
              <w:t>Difusión de propaganda calumniosa, Violencia Política en razón de género</w:t>
            </w:r>
          </w:p>
        </w:tc>
        <w:tc>
          <w:tcPr>
            <w:tcW w:w="1570" w:type="dxa"/>
            <w:vAlign w:val="center"/>
          </w:tcPr>
          <w:p w14:paraId="259B3F30" w14:textId="4EA3D476" w:rsidR="00F40F10" w:rsidRPr="00C6783B" w:rsidRDefault="00C6783B" w:rsidP="00135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6783B">
              <w:rPr>
                <w:rFonts w:ascii="Arial" w:eastAsia="Times New Roman" w:hAnsi="Arial" w:cs="Arial"/>
                <w:sz w:val="18"/>
                <w:szCs w:val="18"/>
              </w:rPr>
              <w:t>Marisol Herrera Ortiz, en su entonces calidad de candidata a la Presidencia Municipal del Llano, Ags., postulada por la coalición “Fuerza y Corazón por Aguascalientes”.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FD3D3AD" w14:textId="490C6CB4" w:rsidR="00F40F10" w:rsidRPr="00C6783B" w:rsidRDefault="00C6783B" w:rsidP="00135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6783B">
              <w:rPr>
                <w:rFonts w:ascii="Arial" w:eastAsia="Times New Roman" w:hAnsi="Arial" w:cs="Arial"/>
                <w:sz w:val="18"/>
                <w:szCs w:val="18"/>
              </w:rPr>
              <w:t>Ricardo Castro Rangel, en su entonces calidad de candidato a la presidencia Municipal del Llano, Ags, y al Partido PT.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7961" w14:textId="25E39D97" w:rsidR="00F40F10" w:rsidRPr="00C6783B" w:rsidRDefault="0024381E" w:rsidP="0013550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783B">
              <w:rPr>
                <w:rFonts w:ascii="Arial" w:hAnsi="Arial" w:cs="Arial"/>
                <w:sz w:val="18"/>
                <w:szCs w:val="18"/>
              </w:rPr>
              <w:t>Néstor Enrique Rivera López.</w:t>
            </w:r>
          </w:p>
        </w:tc>
      </w:tr>
      <w:bookmarkEnd w:id="0"/>
    </w:tbl>
    <w:p w14:paraId="1FCA0372" w14:textId="77777777" w:rsidR="00FC5D6B" w:rsidRPr="002877DC" w:rsidRDefault="00FC5D6B" w:rsidP="00AE4439">
      <w:pPr>
        <w:spacing w:line="240" w:lineRule="auto"/>
        <w:rPr>
          <w:rFonts w:ascii="Arial" w:hAnsi="Arial" w:cs="Arial"/>
          <w:b/>
          <w:sz w:val="23"/>
          <w:szCs w:val="23"/>
          <w:highlight w:val="yellow"/>
        </w:rPr>
      </w:pPr>
    </w:p>
    <w:tbl>
      <w:tblPr>
        <w:tblStyle w:val="Tablaconcuadrcula"/>
        <w:tblpPr w:leftFromText="141" w:rightFromText="141" w:vertAnchor="text" w:horzAnchor="margin" w:tblpX="-436" w:tblpY="-30"/>
        <w:tblW w:w="9918" w:type="dxa"/>
        <w:tblLayout w:type="fixed"/>
        <w:tblLook w:val="04A0" w:firstRow="1" w:lastRow="0" w:firstColumn="1" w:lastColumn="0" w:noHBand="0" w:noVBand="1"/>
      </w:tblPr>
      <w:tblGrid>
        <w:gridCol w:w="998"/>
        <w:gridCol w:w="1265"/>
        <w:gridCol w:w="2835"/>
        <w:gridCol w:w="1570"/>
        <w:gridCol w:w="1701"/>
        <w:gridCol w:w="1549"/>
      </w:tblGrid>
      <w:tr w:rsidR="00C62D60" w:rsidRPr="008376A8" w14:paraId="5AB141EE" w14:textId="77777777" w:rsidTr="000C2250">
        <w:trPr>
          <w:trHeight w:val="254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E51D" w14:textId="00190F9A" w:rsidR="00C62D60" w:rsidRPr="008376A8" w:rsidRDefault="001D4776" w:rsidP="0013550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376A8"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>5</w:t>
            </w:r>
          </w:p>
        </w:tc>
        <w:tc>
          <w:tcPr>
            <w:tcW w:w="1265" w:type="dxa"/>
            <w:vAlign w:val="center"/>
          </w:tcPr>
          <w:p w14:paraId="50484A29" w14:textId="55F171D5" w:rsidR="00C62D60" w:rsidRPr="008376A8" w:rsidRDefault="00222673" w:rsidP="0013550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6A8">
              <w:rPr>
                <w:rFonts w:ascii="Arial" w:hAnsi="Arial" w:cs="Arial"/>
                <w:sz w:val="18"/>
                <w:szCs w:val="18"/>
              </w:rPr>
              <w:t>TEEA-PES-01</w:t>
            </w:r>
            <w:r w:rsidR="008376A8" w:rsidRPr="008376A8">
              <w:rPr>
                <w:rFonts w:ascii="Arial" w:hAnsi="Arial" w:cs="Arial"/>
                <w:sz w:val="18"/>
                <w:szCs w:val="18"/>
              </w:rPr>
              <w:t>9</w:t>
            </w:r>
            <w:r w:rsidR="00F40F10" w:rsidRPr="008376A8">
              <w:rPr>
                <w:rFonts w:ascii="Arial" w:hAnsi="Arial" w:cs="Arial"/>
                <w:sz w:val="18"/>
                <w:szCs w:val="18"/>
              </w:rPr>
              <w:t>/2024.</w:t>
            </w:r>
          </w:p>
        </w:tc>
        <w:tc>
          <w:tcPr>
            <w:tcW w:w="2835" w:type="dxa"/>
            <w:vAlign w:val="center"/>
          </w:tcPr>
          <w:p w14:paraId="0051E712" w14:textId="02BFCFB3" w:rsidR="00C62D60" w:rsidRPr="008376A8" w:rsidRDefault="008376A8" w:rsidP="0022267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6A8">
              <w:rPr>
                <w:rFonts w:ascii="Arial" w:eastAsia="Arial" w:hAnsi="Arial" w:cs="Arial"/>
                <w:sz w:val="18"/>
                <w:szCs w:val="18"/>
              </w:rPr>
              <w:t>Vulneración al principio de imparcialidad en el uso de recursos públicos.</w:t>
            </w:r>
          </w:p>
        </w:tc>
        <w:tc>
          <w:tcPr>
            <w:tcW w:w="1570" w:type="dxa"/>
            <w:vAlign w:val="center"/>
          </w:tcPr>
          <w:p w14:paraId="611A4300" w14:textId="3359FD53" w:rsidR="00C62D60" w:rsidRPr="008376A8" w:rsidRDefault="008376A8" w:rsidP="0013550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6A8">
              <w:rPr>
                <w:rFonts w:ascii="Arial" w:hAnsi="Arial" w:cs="Arial"/>
                <w:sz w:val="18"/>
                <w:szCs w:val="18"/>
              </w:rPr>
              <w:t>Partido Movimiento Ciudadano.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789504F" w14:textId="4CC9A9A1" w:rsidR="00C62D60" w:rsidRPr="008376A8" w:rsidRDefault="008376A8" w:rsidP="008376A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6A8">
              <w:rPr>
                <w:rFonts w:ascii="Arial" w:hAnsi="Arial" w:cs="Arial"/>
                <w:color w:val="000000"/>
                <w:sz w:val="18"/>
                <w:szCs w:val="18"/>
              </w:rPr>
              <w:t>Filiberto Rojas Rojas y Rocío Reyes Gaytán.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D1D8" w14:textId="3E04C145" w:rsidR="00C62D60" w:rsidRPr="008376A8" w:rsidRDefault="000C2250" w:rsidP="0013550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6A8">
              <w:rPr>
                <w:rFonts w:ascii="Arial" w:hAnsi="Arial" w:cs="Arial"/>
                <w:sz w:val="18"/>
                <w:szCs w:val="18"/>
              </w:rPr>
              <w:t>Laura Hortensia Llamas Hernández.</w:t>
            </w:r>
          </w:p>
        </w:tc>
      </w:tr>
      <w:tr w:rsidR="00F40F10" w:rsidRPr="008376A8" w14:paraId="7B73E6BE" w14:textId="77777777" w:rsidTr="0013550D">
        <w:trPr>
          <w:trHeight w:val="197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87C" w14:textId="093E2BBE" w:rsidR="00F40F10" w:rsidRPr="008376A8" w:rsidRDefault="001D4776" w:rsidP="0013550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376A8">
              <w:rPr>
                <w:rFonts w:ascii="Arial" w:hAnsi="Arial" w:cs="Arial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265" w:type="dxa"/>
            <w:vAlign w:val="center"/>
          </w:tcPr>
          <w:p w14:paraId="24480174" w14:textId="1EE50E1A" w:rsidR="00F40F10" w:rsidRPr="008376A8" w:rsidRDefault="00222673" w:rsidP="0013550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6A8">
              <w:rPr>
                <w:rFonts w:ascii="Arial" w:hAnsi="Arial" w:cs="Arial"/>
                <w:sz w:val="18"/>
                <w:szCs w:val="18"/>
              </w:rPr>
              <w:t>TEEA-PES-0</w:t>
            </w:r>
            <w:r w:rsidR="002A7469">
              <w:rPr>
                <w:rFonts w:ascii="Arial" w:hAnsi="Arial" w:cs="Arial"/>
                <w:sz w:val="18"/>
                <w:szCs w:val="18"/>
              </w:rPr>
              <w:t>22</w:t>
            </w:r>
            <w:r w:rsidR="00F40F10" w:rsidRPr="008376A8">
              <w:rPr>
                <w:rFonts w:ascii="Arial" w:hAnsi="Arial" w:cs="Arial"/>
                <w:sz w:val="18"/>
                <w:szCs w:val="18"/>
              </w:rPr>
              <w:t>/2024.</w:t>
            </w:r>
          </w:p>
        </w:tc>
        <w:tc>
          <w:tcPr>
            <w:tcW w:w="2835" w:type="dxa"/>
            <w:vAlign w:val="center"/>
          </w:tcPr>
          <w:p w14:paraId="11673307" w14:textId="77777777" w:rsidR="006A7066" w:rsidRPr="008376A8" w:rsidRDefault="006A7066" w:rsidP="0013550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733034" w14:textId="77777777" w:rsidR="00CE43BD" w:rsidRPr="008376A8" w:rsidRDefault="00CE43BD" w:rsidP="0013550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5E3E4F" w14:textId="77777777" w:rsidR="00A464FE" w:rsidRPr="00DD5D4D" w:rsidRDefault="00A464FE" w:rsidP="00A464F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5D4D">
              <w:rPr>
                <w:rFonts w:ascii="Arial" w:eastAsia="Arial" w:hAnsi="Arial" w:cs="Arial"/>
                <w:sz w:val="18"/>
                <w:szCs w:val="18"/>
              </w:rPr>
              <w:t>Protección al Interés Superior de la Niñez</w:t>
            </w:r>
            <w:r w:rsidRPr="00DD5D4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437642F" w14:textId="77777777" w:rsidR="006A7066" w:rsidRPr="008376A8" w:rsidRDefault="006A7066" w:rsidP="0013550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0B4666" w14:textId="77777777" w:rsidR="006A7066" w:rsidRPr="008376A8" w:rsidRDefault="006A7066" w:rsidP="0013550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6C81E6" w14:textId="463E5F9A" w:rsidR="00F40F10" w:rsidRPr="008376A8" w:rsidRDefault="00F40F10" w:rsidP="0013550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vAlign w:val="center"/>
          </w:tcPr>
          <w:p w14:paraId="52C04EB0" w14:textId="38B66B42" w:rsidR="00F40F10" w:rsidRPr="008376A8" w:rsidRDefault="00F40F10" w:rsidP="0022267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6A8">
              <w:rPr>
                <w:rFonts w:ascii="Arial" w:hAnsi="Arial" w:cs="Arial"/>
                <w:sz w:val="18"/>
                <w:szCs w:val="18"/>
              </w:rPr>
              <w:t xml:space="preserve">Partido </w:t>
            </w:r>
            <w:r w:rsidR="008376A8" w:rsidRPr="008376A8">
              <w:rPr>
                <w:rFonts w:ascii="Arial" w:hAnsi="Arial" w:cs="Arial"/>
                <w:sz w:val="18"/>
                <w:szCs w:val="18"/>
              </w:rPr>
              <w:t xml:space="preserve">Acción Nacional.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42DAA6F" w14:textId="77777777" w:rsidR="006F4B0E" w:rsidRPr="008376A8" w:rsidRDefault="006F4B0E" w:rsidP="001355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C7A2DF" w14:textId="77777777" w:rsidR="006F4B0E" w:rsidRPr="008376A8" w:rsidRDefault="006F4B0E" w:rsidP="001355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6BE056" w14:textId="77777777" w:rsidR="006F4B0E" w:rsidRPr="008376A8" w:rsidRDefault="006F4B0E" w:rsidP="001355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9792C6" w14:textId="1C8A9D0C" w:rsidR="00F40F10" w:rsidRPr="008376A8" w:rsidRDefault="008376A8" w:rsidP="001355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76A8">
              <w:rPr>
                <w:rFonts w:ascii="Arial" w:hAnsi="Arial" w:cs="Arial"/>
                <w:color w:val="000000"/>
                <w:sz w:val="18"/>
                <w:szCs w:val="18"/>
              </w:rPr>
              <w:t>Gabriel Omar Ortiz Díaz, entonces Candidato a Diputado por el Distrito Local IV de MORENA y otro.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91CA" w14:textId="517D8511" w:rsidR="00F40F10" w:rsidRPr="008376A8" w:rsidRDefault="00222673" w:rsidP="0013550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76A8">
              <w:rPr>
                <w:rFonts w:ascii="Arial" w:hAnsi="Arial" w:cs="Arial"/>
                <w:sz w:val="18"/>
                <w:szCs w:val="18"/>
              </w:rPr>
              <w:t>Laura Hortensia Llamas Hernández.</w:t>
            </w:r>
          </w:p>
        </w:tc>
      </w:tr>
      <w:tr w:rsidR="00792DE0" w:rsidRPr="002877DC" w14:paraId="0EDA5CAF" w14:textId="77777777" w:rsidTr="000C2250">
        <w:trPr>
          <w:trHeight w:val="7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6695" w14:textId="51FDC13E" w:rsidR="00792DE0" w:rsidRPr="002A7469" w:rsidRDefault="001D4776" w:rsidP="0013550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A7469">
              <w:rPr>
                <w:rFonts w:ascii="Arial" w:hAnsi="Arial" w:cs="Arial"/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1265" w:type="dxa"/>
            <w:vAlign w:val="center"/>
          </w:tcPr>
          <w:p w14:paraId="4D404423" w14:textId="67F462A2" w:rsidR="00792DE0" w:rsidRPr="002A7469" w:rsidRDefault="0013550D" w:rsidP="0013550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7469">
              <w:rPr>
                <w:rFonts w:ascii="Arial" w:hAnsi="Arial" w:cs="Arial"/>
                <w:sz w:val="18"/>
                <w:szCs w:val="18"/>
              </w:rPr>
              <w:t>TEEA-PES-0</w:t>
            </w:r>
            <w:r w:rsidR="002A7469" w:rsidRPr="002A7469">
              <w:rPr>
                <w:rFonts w:ascii="Arial" w:hAnsi="Arial" w:cs="Arial"/>
                <w:sz w:val="18"/>
                <w:szCs w:val="18"/>
              </w:rPr>
              <w:t>24</w:t>
            </w:r>
            <w:r w:rsidRPr="002A7469">
              <w:rPr>
                <w:rFonts w:ascii="Arial" w:hAnsi="Arial" w:cs="Arial"/>
                <w:sz w:val="18"/>
                <w:szCs w:val="18"/>
              </w:rPr>
              <w:t xml:space="preserve">/2024. </w:t>
            </w:r>
          </w:p>
        </w:tc>
        <w:tc>
          <w:tcPr>
            <w:tcW w:w="2835" w:type="dxa"/>
            <w:vAlign w:val="center"/>
          </w:tcPr>
          <w:p w14:paraId="05C17313" w14:textId="77777777" w:rsidR="006A7066" w:rsidRPr="002A7469" w:rsidRDefault="006A7066" w:rsidP="0013550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FD8982" w14:textId="77777777" w:rsidR="006F4B0E" w:rsidRPr="002A7469" w:rsidRDefault="006F4B0E" w:rsidP="0013550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9F4672" w14:textId="77777777" w:rsidR="00A464FE" w:rsidRPr="00DD5D4D" w:rsidRDefault="00A464FE" w:rsidP="00A464F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5D4D">
              <w:rPr>
                <w:rFonts w:ascii="Arial" w:eastAsia="Arial" w:hAnsi="Arial" w:cs="Arial"/>
                <w:sz w:val="18"/>
                <w:szCs w:val="18"/>
              </w:rPr>
              <w:t>Protección al Interés Superior de la Niñez</w:t>
            </w:r>
            <w:r w:rsidRPr="00DD5D4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81C502" w14:textId="77777777" w:rsidR="002A7469" w:rsidRPr="002A7469" w:rsidRDefault="002A7469" w:rsidP="002A746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82D3AC" w14:textId="4318E6D7" w:rsidR="006A7066" w:rsidRPr="002A7469" w:rsidRDefault="006A7066" w:rsidP="0013550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  <w:vAlign w:val="center"/>
          </w:tcPr>
          <w:p w14:paraId="76FF48F8" w14:textId="4FB9727D" w:rsidR="00792DE0" w:rsidRPr="002A7469" w:rsidRDefault="002A7469" w:rsidP="0013550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7469">
              <w:rPr>
                <w:rFonts w:ascii="Arial" w:hAnsi="Arial" w:cs="Arial"/>
                <w:sz w:val="18"/>
                <w:szCs w:val="18"/>
              </w:rPr>
              <w:t>Partido Acción Nacional.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9CB549A" w14:textId="77777777" w:rsidR="006F4B0E" w:rsidRPr="002A7469" w:rsidRDefault="006F4B0E" w:rsidP="001355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3A9E47" w14:textId="77777777" w:rsidR="006F4B0E" w:rsidRPr="002A7469" w:rsidRDefault="006F4B0E" w:rsidP="001355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766DB4" w14:textId="77777777" w:rsidR="006F4B0E" w:rsidRPr="002A7469" w:rsidRDefault="006F4B0E" w:rsidP="001355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8BB337" w14:textId="77777777" w:rsidR="006F4B0E" w:rsidRPr="002A7469" w:rsidRDefault="006F4B0E" w:rsidP="001355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9F49FB" w14:textId="2E1E352F" w:rsidR="00792DE0" w:rsidRPr="002A7469" w:rsidRDefault="002A7469" w:rsidP="001355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469">
              <w:rPr>
                <w:rFonts w:ascii="Arial" w:hAnsi="Arial" w:cs="Arial"/>
                <w:color w:val="000000"/>
                <w:sz w:val="18"/>
                <w:szCs w:val="18"/>
              </w:rPr>
              <w:t>Berenice Anahí Romo Tapia, entonces Candidata a Diputada por el Distrito Local XV de MORENA y otro.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EDA4" w14:textId="2A44A1EC" w:rsidR="00792DE0" w:rsidRPr="002A7469" w:rsidRDefault="0013550D" w:rsidP="0013550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7469">
              <w:rPr>
                <w:rFonts w:ascii="Arial" w:hAnsi="Arial" w:cs="Arial"/>
                <w:sz w:val="18"/>
                <w:szCs w:val="18"/>
              </w:rPr>
              <w:t>Laura Hortensia Llamas Hernández.</w:t>
            </w:r>
          </w:p>
        </w:tc>
      </w:tr>
      <w:tr w:rsidR="000C2250" w:rsidRPr="002877DC" w14:paraId="67B7CA8D" w14:textId="77777777" w:rsidTr="000C2250">
        <w:trPr>
          <w:trHeight w:val="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ADF0" w14:textId="2D5CB0F4" w:rsidR="000C2250" w:rsidRPr="002A7469" w:rsidRDefault="007B6ABA" w:rsidP="0013550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A7469">
              <w:rPr>
                <w:rFonts w:ascii="Arial" w:hAnsi="Arial" w:cs="Arial"/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1265" w:type="dxa"/>
            <w:vAlign w:val="center"/>
          </w:tcPr>
          <w:p w14:paraId="0563A05D" w14:textId="664F8A2E" w:rsidR="000C2250" w:rsidRPr="002A7469" w:rsidRDefault="007B6ABA" w:rsidP="0013550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7469">
              <w:rPr>
                <w:rFonts w:ascii="Arial" w:hAnsi="Arial" w:cs="Arial"/>
                <w:sz w:val="18"/>
                <w:szCs w:val="18"/>
              </w:rPr>
              <w:t>TEEA-PES-0</w:t>
            </w:r>
            <w:r w:rsidR="002A7469" w:rsidRPr="002A7469">
              <w:rPr>
                <w:rFonts w:ascii="Arial" w:hAnsi="Arial" w:cs="Arial"/>
                <w:sz w:val="18"/>
                <w:szCs w:val="18"/>
              </w:rPr>
              <w:t>29</w:t>
            </w:r>
            <w:r w:rsidRPr="002A7469">
              <w:rPr>
                <w:rFonts w:ascii="Arial" w:hAnsi="Arial" w:cs="Arial"/>
                <w:sz w:val="18"/>
                <w:szCs w:val="18"/>
              </w:rPr>
              <w:t>/2024.</w:t>
            </w:r>
          </w:p>
        </w:tc>
        <w:tc>
          <w:tcPr>
            <w:tcW w:w="2835" w:type="dxa"/>
            <w:vAlign w:val="center"/>
          </w:tcPr>
          <w:p w14:paraId="5714B42C" w14:textId="77777777" w:rsidR="006F4B0E" w:rsidRPr="002A7469" w:rsidRDefault="006F4B0E" w:rsidP="006A7066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617A3F" w14:textId="77777777" w:rsidR="006F4B0E" w:rsidRPr="002A7469" w:rsidRDefault="006F4B0E" w:rsidP="006A7066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581775" w14:textId="77777777" w:rsidR="002A7469" w:rsidRPr="002A7469" w:rsidRDefault="002A7469" w:rsidP="002A746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50A38E" w14:textId="77777777" w:rsidR="00A464FE" w:rsidRPr="00DD5D4D" w:rsidRDefault="00A464FE" w:rsidP="00A464F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5D4D">
              <w:rPr>
                <w:rFonts w:ascii="Arial" w:eastAsia="Arial" w:hAnsi="Arial" w:cs="Arial"/>
                <w:sz w:val="18"/>
                <w:szCs w:val="18"/>
              </w:rPr>
              <w:t>Protección al Interés Superior de la Niñez</w:t>
            </w:r>
            <w:r w:rsidRPr="00DD5D4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A0BD0E6" w14:textId="479968D9" w:rsidR="000C2250" w:rsidRPr="002A7469" w:rsidRDefault="000C2250" w:rsidP="006A70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  <w:vAlign w:val="center"/>
          </w:tcPr>
          <w:p w14:paraId="1259DB7A" w14:textId="3CD04D37" w:rsidR="000C2250" w:rsidRPr="002A7469" w:rsidRDefault="002A7469" w:rsidP="002A74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7469">
              <w:rPr>
                <w:rFonts w:ascii="Arial" w:hAnsi="Arial" w:cs="Arial"/>
                <w:sz w:val="18"/>
                <w:szCs w:val="18"/>
              </w:rPr>
              <w:t>Partido Acción Nacional.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CD889D7" w14:textId="77777777" w:rsidR="006F4B0E" w:rsidRPr="002A7469" w:rsidRDefault="006F4B0E" w:rsidP="001355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459B95" w14:textId="6BD65703" w:rsidR="000C2250" w:rsidRPr="002A7469" w:rsidRDefault="002A7469" w:rsidP="001355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469">
              <w:rPr>
                <w:rFonts w:ascii="Arial" w:hAnsi="Arial" w:cs="Arial"/>
                <w:color w:val="000000"/>
                <w:sz w:val="18"/>
                <w:szCs w:val="18"/>
              </w:rPr>
              <w:t>José Trinidad Romo Marín, entonces candidato a Diputado por el Distrito Local I de MORENA y otro.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68D0" w14:textId="2CDF5407" w:rsidR="000C2250" w:rsidRPr="002A7469" w:rsidRDefault="002A7469" w:rsidP="0013550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7469">
              <w:rPr>
                <w:rFonts w:ascii="Arial" w:hAnsi="Arial" w:cs="Arial"/>
                <w:sz w:val="18"/>
                <w:szCs w:val="18"/>
              </w:rPr>
              <w:t>Laura Hortensia Llamas Hernández.</w:t>
            </w:r>
          </w:p>
        </w:tc>
      </w:tr>
      <w:tr w:rsidR="007B6ABA" w:rsidRPr="002877DC" w14:paraId="3FC6B85B" w14:textId="77777777" w:rsidTr="000C2250">
        <w:trPr>
          <w:trHeight w:val="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2FAB" w14:textId="0D1A291E" w:rsidR="007B6ABA" w:rsidRPr="00686668" w:rsidRDefault="007B6ABA" w:rsidP="0013550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686668">
              <w:rPr>
                <w:rFonts w:ascii="Arial" w:hAnsi="Arial" w:cs="Arial"/>
                <w:b/>
                <w:bCs/>
                <w:sz w:val="23"/>
                <w:szCs w:val="23"/>
              </w:rPr>
              <w:t>9</w:t>
            </w:r>
          </w:p>
        </w:tc>
        <w:tc>
          <w:tcPr>
            <w:tcW w:w="1265" w:type="dxa"/>
            <w:vAlign w:val="center"/>
          </w:tcPr>
          <w:p w14:paraId="0E07B99F" w14:textId="478473C9" w:rsidR="007B6ABA" w:rsidRPr="00686668" w:rsidRDefault="00D515CF" w:rsidP="0013550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668">
              <w:rPr>
                <w:rFonts w:ascii="Arial" w:hAnsi="Arial" w:cs="Arial"/>
                <w:sz w:val="18"/>
                <w:szCs w:val="18"/>
              </w:rPr>
              <w:t>TEEA-PES-0</w:t>
            </w:r>
            <w:r w:rsidR="00686668" w:rsidRPr="00686668">
              <w:rPr>
                <w:rFonts w:ascii="Arial" w:hAnsi="Arial" w:cs="Arial"/>
                <w:sz w:val="18"/>
                <w:szCs w:val="18"/>
              </w:rPr>
              <w:t>20</w:t>
            </w:r>
            <w:r w:rsidRPr="00686668">
              <w:rPr>
                <w:rFonts w:ascii="Arial" w:hAnsi="Arial" w:cs="Arial"/>
                <w:sz w:val="18"/>
                <w:szCs w:val="18"/>
              </w:rPr>
              <w:t>/2024.</w:t>
            </w:r>
          </w:p>
        </w:tc>
        <w:tc>
          <w:tcPr>
            <w:tcW w:w="2835" w:type="dxa"/>
            <w:vAlign w:val="center"/>
          </w:tcPr>
          <w:p w14:paraId="7163BCD8" w14:textId="77777777" w:rsidR="00A464FE" w:rsidRPr="00DD5D4D" w:rsidRDefault="00A464FE" w:rsidP="00A464F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5D4D">
              <w:rPr>
                <w:rFonts w:ascii="Arial" w:eastAsia="Arial" w:hAnsi="Arial" w:cs="Arial"/>
                <w:sz w:val="18"/>
                <w:szCs w:val="18"/>
              </w:rPr>
              <w:t>Protección al Interés Superior de la Niñez</w:t>
            </w:r>
            <w:r w:rsidRPr="00DD5D4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968BE09" w14:textId="15CD2020" w:rsidR="007B6ABA" w:rsidRPr="00686668" w:rsidRDefault="007B6ABA" w:rsidP="0013550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  <w:vAlign w:val="center"/>
          </w:tcPr>
          <w:p w14:paraId="3E619F8D" w14:textId="77777777" w:rsidR="006A7066" w:rsidRPr="00686668" w:rsidRDefault="006A7066" w:rsidP="0013550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3A2CF6" w14:textId="77777777" w:rsidR="006A7066" w:rsidRPr="00686668" w:rsidRDefault="006A7066" w:rsidP="0013550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DBCD96" w14:textId="77777777" w:rsidR="006A7066" w:rsidRPr="00686668" w:rsidRDefault="006A7066" w:rsidP="0013550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7D7110" w14:textId="69EA773E" w:rsidR="006A7066" w:rsidRPr="00686668" w:rsidRDefault="00686668" w:rsidP="0013550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668">
              <w:rPr>
                <w:rFonts w:ascii="Arial" w:eastAsia="Arial" w:hAnsi="Arial" w:cs="Arial"/>
                <w:bCs/>
                <w:sz w:val="18"/>
                <w:szCs w:val="18"/>
              </w:rPr>
              <w:t>Lic. Miguel Bess Oberto Díaz, en su calidad de representante propietario del Partido Político MORENA ante el Consejo Municipal Electoral de Aguascalientes del Instituto Estatal Electoral de Aguascalientes.</w:t>
            </w:r>
          </w:p>
          <w:p w14:paraId="705C3063" w14:textId="77777777" w:rsidR="006F4B0E" w:rsidRPr="00686668" w:rsidRDefault="006F4B0E" w:rsidP="006F4B0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4F3EBB" w14:textId="166AE15D" w:rsidR="006A7066" w:rsidRPr="00686668" w:rsidRDefault="006A7066" w:rsidP="0013550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5264F25" w14:textId="2EE34109" w:rsidR="007B6ABA" w:rsidRPr="00686668" w:rsidRDefault="00686668" w:rsidP="006A70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668">
              <w:rPr>
                <w:rFonts w:ascii="Arial" w:hAnsi="Arial" w:cs="Arial"/>
                <w:color w:val="000000"/>
                <w:sz w:val="18"/>
                <w:szCs w:val="18"/>
              </w:rPr>
              <w:t>C. Karla Arely Espinoza Esparza, en su carácter de Candidata a la Presidencia Municipal del Ayuntamiento de Aguascalientes, por el Partido Político Movimiento Ciudadano.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15A9" w14:textId="6CD6A368" w:rsidR="007B6ABA" w:rsidRPr="00686668" w:rsidRDefault="00D515CF" w:rsidP="0013550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6668">
              <w:rPr>
                <w:rFonts w:ascii="Arial" w:hAnsi="Arial" w:cs="Arial"/>
                <w:sz w:val="18"/>
                <w:szCs w:val="18"/>
              </w:rPr>
              <w:t>Héctor Salvador Hernández Gallegos.</w:t>
            </w:r>
          </w:p>
        </w:tc>
      </w:tr>
    </w:tbl>
    <w:p w14:paraId="78944C25" w14:textId="77777777" w:rsidR="006A7066" w:rsidRDefault="006A7066" w:rsidP="00AE4439">
      <w:pPr>
        <w:spacing w:line="240" w:lineRule="auto"/>
        <w:rPr>
          <w:rFonts w:ascii="Arial" w:hAnsi="Arial" w:cs="Arial"/>
          <w:b/>
        </w:rPr>
      </w:pPr>
    </w:p>
    <w:p w14:paraId="2D4AF759" w14:textId="77777777" w:rsidR="00DD5D4D" w:rsidRDefault="00DD5D4D" w:rsidP="00AE4439">
      <w:pPr>
        <w:spacing w:line="240" w:lineRule="auto"/>
        <w:rPr>
          <w:rFonts w:ascii="Arial" w:hAnsi="Arial" w:cs="Arial"/>
          <w:b/>
        </w:rPr>
      </w:pPr>
    </w:p>
    <w:p w14:paraId="2FFFE148" w14:textId="77777777" w:rsidR="00DD5D4D" w:rsidRDefault="00DD5D4D" w:rsidP="00AE4439">
      <w:pPr>
        <w:spacing w:line="240" w:lineRule="auto"/>
        <w:rPr>
          <w:rFonts w:ascii="Arial" w:hAnsi="Arial" w:cs="Arial"/>
          <w:b/>
        </w:rPr>
      </w:pPr>
    </w:p>
    <w:p w14:paraId="0672653C" w14:textId="77777777" w:rsidR="00DD5D4D" w:rsidRDefault="00DD5D4D" w:rsidP="00AE4439">
      <w:pPr>
        <w:spacing w:line="240" w:lineRule="auto"/>
        <w:rPr>
          <w:rFonts w:ascii="Arial" w:hAnsi="Arial" w:cs="Arial"/>
          <w:b/>
        </w:rPr>
      </w:pPr>
    </w:p>
    <w:p w14:paraId="6DA25100" w14:textId="77777777" w:rsidR="00DD5D4D" w:rsidRDefault="00DD5D4D" w:rsidP="00AE4439">
      <w:pPr>
        <w:spacing w:line="240" w:lineRule="auto"/>
        <w:rPr>
          <w:rFonts w:ascii="Arial" w:hAnsi="Arial" w:cs="Arial"/>
          <w:b/>
        </w:rPr>
      </w:pPr>
    </w:p>
    <w:p w14:paraId="070A56EA" w14:textId="77777777" w:rsidR="00DD5D4D" w:rsidRPr="00965846" w:rsidRDefault="00DD5D4D" w:rsidP="00AE4439">
      <w:pPr>
        <w:spacing w:line="240" w:lineRule="auto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margin" w:tblpX="-436" w:tblpY="-30"/>
        <w:tblW w:w="9918" w:type="dxa"/>
        <w:tblLayout w:type="fixed"/>
        <w:tblLook w:val="04A0" w:firstRow="1" w:lastRow="0" w:firstColumn="1" w:lastColumn="0" w:noHBand="0" w:noVBand="1"/>
      </w:tblPr>
      <w:tblGrid>
        <w:gridCol w:w="998"/>
        <w:gridCol w:w="1265"/>
        <w:gridCol w:w="2835"/>
        <w:gridCol w:w="1570"/>
        <w:gridCol w:w="1701"/>
        <w:gridCol w:w="1549"/>
      </w:tblGrid>
      <w:tr w:rsidR="00DD5D4D" w:rsidRPr="00F40F10" w14:paraId="02A144A7" w14:textId="77777777" w:rsidTr="008D235B">
        <w:trPr>
          <w:trHeight w:val="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102A" w14:textId="77777777" w:rsidR="00DD5D4D" w:rsidRPr="00DD5D4D" w:rsidRDefault="00DD5D4D" w:rsidP="008D235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3281FE3D" w14:textId="77777777" w:rsidR="00DD5D4D" w:rsidRPr="00DD5D4D" w:rsidRDefault="00DD5D4D" w:rsidP="008D235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400341FA" w14:textId="77777777" w:rsidR="00DD5D4D" w:rsidRPr="00DD5D4D" w:rsidRDefault="00DD5D4D" w:rsidP="008D235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5806E92A" w14:textId="77777777" w:rsidR="00DD5D4D" w:rsidRPr="00DD5D4D" w:rsidRDefault="00DD5D4D" w:rsidP="008D235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1C2BC5D4" w14:textId="77777777" w:rsidR="00DD5D4D" w:rsidRPr="00DD5D4D" w:rsidRDefault="00DD5D4D" w:rsidP="008D235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D5D4D">
              <w:rPr>
                <w:rFonts w:ascii="Arial" w:hAnsi="Arial" w:cs="Arial"/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1265" w:type="dxa"/>
            <w:vAlign w:val="center"/>
          </w:tcPr>
          <w:p w14:paraId="318992DF" w14:textId="77777777" w:rsidR="00DD5D4D" w:rsidRPr="00DD5D4D" w:rsidRDefault="00DD5D4D" w:rsidP="004A78A9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5D43322" w14:textId="77777777" w:rsidR="00DD5D4D" w:rsidRPr="00DD5D4D" w:rsidRDefault="00DD5D4D" w:rsidP="008D235B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5D4D">
              <w:rPr>
                <w:rFonts w:ascii="Arial" w:hAnsi="Arial" w:cs="Arial"/>
                <w:sz w:val="18"/>
                <w:szCs w:val="18"/>
              </w:rPr>
              <w:t>TEEA-PES-027/2024.</w:t>
            </w:r>
          </w:p>
        </w:tc>
        <w:tc>
          <w:tcPr>
            <w:tcW w:w="2835" w:type="dxa"/>
            <w:vAlign w:val="center"/>
          </w:tcPr>
          <w:p w14:paraId="432169A5" w14:textId="77777777" w:rsidR="00DD5D4D" w:rsidRPr="004A78A9" w:rsidRDefault="00DD5D4D" w:rsidP="00DD5D4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78A9">
              <w:rPr>
                <w:rFonts w:ascii="Arial" w:eastAsia="Arial" w:hAnsi="Arial" w:cs="Arial"/>
                <w:sz w:val="18"/>
                <w:szCs w:val="18"/>
              </w:rPr>
              <w:t>Protección al Interés Superior de la Niñez</w:t>
            </w:r>
            <w:r w:rsidRPr="004A78A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B305970" w14:textId="1FD82C1F" w:rsidR="00DD5D4D" w:rsidRPr="004A78A9" w:rsidRDefault="00DD5D4D" w:rsidP="008D235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  <w:vAlign w:val="center"/>
          </w:tcPr>
          <w:p w14:paraId="08E42264" w14:textId="77777777" w:rsidR="00DD5D4D" w:rsidRPr="004A78A9" w:rsidRDefault="00DD5D4D" w:rsidP="008D23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07FDD1" w14:textId="77777777" w:rsidR="00DD5D4D" w:rsidRPr="004A78A9" w:rsidRDefault="00DD5D4D" w:rsidP="008D235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8A9">
              <w:rPr>
                <w:rFonts w:ascii="Arial" w:hAnsi="Arial" w:cs="Arial"/>
                <w:sz w:val="18"/>
                <w:szCs w:val="18"/>
              </w:rPr>
              <w:t>C. Julio Abraham Quiroz Pacheco, en su calidad de Representante Propietario del Partido Político Acción Nacional, ante el Consejo Distrital Electoral 1 del Instituto Estatal Electoral de Aguascalientes.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111271C" w14:textId="09953EC1" w:rsidR="00DD5D4D" w:rsidRPr="004A78A9" w:rsidRDefault="00DD5D4D" w:rsidP="008D2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8A9">
              <w:rPr>
                <w:rFonts w:ascii="Arial" w:hAnsi="Arial" w:cs="Arial"/>
                <w:color w:val="000000"/>
                <w:sz w:val="18"/>
                <w:szCs w:val="18"/>
              </w:rPr>
              <w:t xml:space="preserve">C. Gilberto Luévano Contreras, en su calidad de Candidato a Diputado 1 por el Partido Político Movimiento Ciudadano; el Partido Político Movimiento Ciudadano y/o quien o quienes resulten responsables.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3C2E" w14:textId="77777777" w:rsidR="00DD5D4D" w:rsidRPr="004A78A9" w:rsidRDefault="00DD5D4D" w:rsidP="008D235B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520F96D6" w14:textId="77777777" w:rsidR="00DD5D4D" w:rsidRPr="004A78A9" w:rsidRDefault="00DD5D4D" w:rsidP="008D235B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1A7FB0" w14:textId="77777777" w:rsidR="00DD5D4D" w:rsidRPr="004A78A9" w:rsidRDefault="00DD5D4D" w:rsidP="008D235B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78A9">
              <w:rPr>
                <w:rFonts w:ascii="Arial" w:hAnsi="Arial" w:cs="Arial"/>
                <w:sz w:val="18"/>
                <w:szCs w:val="18"/>
              </w:rPr>
              <w:t>Héctor Salvador Hernández Gallegos.</w:t>
            </w:r>
          </w:p>
        </w:tc>
      </w:tr>
      <w:tr w:rsidR="00DD5D4D" w:rsidRPr="00F40F10" w14:paraId="4207EB2C" w14:textId="77777777" w:rsidTr="008D235B">
        <w:trPr>
          <w:trHeight w:val="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BD62" w14:textId="5B318F62" w:rsidR="00DD5D4D" w:rsidRPr="00DD5D4D" w:rsidRDefault="00DD5D4D" w:rsidP="008D235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11</w:t>
            </w:r>
          </w:p>
        </w:tc>
        <w:tc>
          <w:tcPr>
            <w:tcW w:w="1265" w:type="dxa"/>
            <w:vAlign w:val="center"/>
          </w:tcPr>
          <w:p w14:paraId="32125908" w14:textId="27EB09A7" w:rsidR="00DD5D4D" w:rsidRPr="00DD5D4D" w:rsidRDefault="00DD5D4D" w:rsidP="008D235B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TEEA-REP-001/2024.</w:t>
            </w:r>
          </w:p>
        </w:tc>
        <w:tc>
          <w:tcPr>
            <w:tcW w:w="2835" w:type="dxa"/>
            <w:vAlign w:val="center"/>
          </w:tcPr>
          <w:p w14:paraId="04EE4846" w14:textId="5AC4AE33" w:rsidR="00DD5D4D" w:rsidRPr="00530319" w:rsidRDefault="00530319" w:rsidP="0053031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530319">
              <w:rPr>
                <w:rFonts w:ascii="Arial" w:eastAsia="Arial" w:hAnsi="Arial" w:cs="Arial"/>
                <w:sz w:val="18"/>
                <w:szCs w:val="18"/>
              </w:rPr>
              <w:t xml:space="preserve">cuerdo de fecha veinticuatro de mayo, mediante el cual, la </w:t>
            </w:r>
            <w:r w:rsidRPr="00530319">
              <w:rPr>
                <w:rFonts w:ascii="Arial" w:hAnsi="Arial" w:cs="Arial"/>
                <w:bCs/>
                <w:sz w:val="18"/>
                <w:szCs w:val="18"/>
              </w:rPr>
              <w:t>Secretaría Ejecutiva del Consejo General del Instituto Estat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al Electoral de Aguascalientes, </w:t>
            </w:r>
            <w:r w:rsidRPr="00530319">
              <w:rPr>
                <w:rFonts w:ascii="Arial" w:hAnsi="Arial" w:cs="Arial"/>
                <w:bCs/>
                <w:sz w:val="18"/>
                <w:szCs w:val="18"/>
              </w:rPr>
              <w:t xml:space="preserve">radicó la denuncia bajo la vía del Procedimiento Especial Sancionador con número de </w:t>
            </w:r>
            <w:r w:rsidRPr="00530319">
              <w:rPr>
                <w:rFonts w:ascii="Arial" w:eastAsia="Arial Nova" w:hAnsi="Arial" w:cs="Arial"/>
                <w:bCs/>
                <w:sz w:val="18"/>
                <w:szCs w:val="18"/>
              </w:rPr>
              <w:t>IEE/PES/043/2024,</w:t>
            </w:r>
            <w:r w:rsidRPr="00530319">
              <w:rPr>
                <w:rFonts w:ascii="Arial" w:hAnsi="Arial" w:cs="Arial"/>
                <w:bCs/>
                <w:sz w:val="18"/>
                <w:szCs w:val="18"/>
              </w:rPr>
              <w:t xml:space="preserve"> de</w:t>
            </w:r>
            <w:r w:rsidRPr="00530319">
              <w:rPr>
                <w:rFonts w:ascii="Arial" w:eastAsia="Arial Nova" w:hAnsi="Arial" w:cs="Arial"/>
                <w:bCs/>
                <w:sz w:val="18"/>
                <w:szCs w:val="18"/>
              </w:rPr>
              <w:t>claró la incompetencia de los hechos materia de la denuncia y ordenó remitir la queja a la Fiscalía Especializada en Materia de Delitos Electorales del Estado de Aguascalientes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 impugnado </w:t>
            </w:r>
            <w:r w:rsidRPr="00530319">
              <w:rPr>
                <w:rFonts w:ascii="Arial" w:hAnsi="Arial" w:cs="Arial"/>
                <w:bCs/>
                <w:sz w:val="18"/>
                <w:szCs w:val="18"/>
              </w:rPr>
              <w:t xml:space="preserve">por el </w:t>
            </w:r>
            <w:r w:rsidRPr="00530319">
              <w:rPr>
                <w:rFonts w:ascii="Arial" w:eastAsia="Calibri" w:hAnsi="Arial" w:cs="Arial"/>
                <w:bCs/>
                <w:sz w:val="18"/>
                <w:szCs w:val="18"/>
              </w:rPr>
              <w:t>Partido Acción Nacional.</w:t>
            </w:r>
          </w:p>
        </w:tc>
        <w:tc>
          <w:tcPr>
            <w:tcW w:w="1570" w:type="dxa"/>
            <w:vAlign w:val="center"/>
          </w:tcPr>
          <w:p w14:paraId="44575A08" w14:textId="6C223A04" w:rsidR="00DD5D4D" w:rsidRPr="00DD5D4D" w:rsidRDefault="00DD5D4D" w:rsidP="005303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Partido Acción Nacional, por conducto de su Representante Suplente ante el Consejo General del Instituto Estatal Electoral de Aguascalientes, Lic. Israel Ángel Ramírez.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625AC03" w14:textId="5268C105" w:rsidR="00DD5D4D" w:rsidRPr="00DD5D4D" w:rsidRDefault="00DD5D4D" w:rsidP="008D2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Secretaría Ejecutiva del Instituto Estatal Electoral de Aguascalientes.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D764" w14:textId="04592D0F" w:rsidR="00DD5D4D" w:rsidRPr="00DD5D4D" w:rsidRDefault="00530319" w:rsidP="00530319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5D4D">
              <w:rPr>
                <w:rFonts w:ascii="Arial" w:hAnsi="Arial" w:cs="Arial"/>
                <w:sz w:val="18"/>
                <w:szCs w:val="18"/>
              </w:rPr>
              <w:t>Héctor Salvador Hernández Gallegos.</w:t>
            </w:r>
          </w:p>
        </w:tc>
      </w:tr>
    </w:tbl>
    <w:p w14:paraId="32B50C13" w14:textId="77777777" w:rsidR="00DD5D4D" w:rsidRDefault="00DD5D4D" w:rsidP="00AE4439">
      <w:pPr>
        <w:spacing w:line="240" w:lineRule="auto"/>
        <w:jc w:val="center"/>
        <w:rPr>
          <w:rFonts w:ascii="Arial" w:hAnsi="Arial" w:cs="Arial"/>
          <w:b/>
        </w:rPr>
      </w:pPr>
    </w:p>
    <w:p w14:paraId="5CDB7F1C" w14:textId="77777777" w:rsidR="00AE4439" w:rsidRPr="00965846" w:rsidRDefault="00AE4439" w:rsidP="00AE4439">
      <w:pPr>
        <w:spacing w:line="240" w:lineRule="auto"/>
        <w:jc w:val="center"/>
        <w:rPr>
          <w:rFonts w:ascii="Arial" w:hAnsi="Arial" w:cs="Arial"/>
          <w:b/>
        </w:rPr>
      </w:pPr>
      <w:r w:rsidRPr="00965846">
        <w:rPr>
          <w:rFonts w:ascii="Arial" w:hAnsi="Arial" w:cs="Arial"/>
          <w:b/>
        </w:rPr>
        <w:t>A t e n t a m e n t e</w:t>
      </w:r>
    </w:p>
    <w:p w14:paraId="6BA83F6B" w14:textId="77777777" w:rsidR="00AE4439" w:rsidRPr="00965846" w:rsidRDefault="00AE4439" w:rsidP="00AE4439">
      <w:pPr>
        <w:spacing w:after="0" w:line="240" w:lineRule="auto"/>
        <w:jc w:val="center"/>
        <w:rPr>
          <w:rFonts w:ascii="Arial" w:hAnsi="Arial" w:cs="Arial"/>
          <w:b/>
        </w:rPr>
      </w:pPr>
    </w:p>
    <w:p w14:paraId="3095DB71" w14:textId="77777777" w:rsidR="00AE4439" w:rsidRPr="00965846" w:rsidRDefault="00AE4439" w:rsidP="00AE4439">
      <w:pPr>
        <w:spacing w:after="0" w:line="240" w:lineRule="auto"/>
        <w:jc w:val="center"/>
        <w:rPr>
          <w:rFonts w:ascii="Arial" w:hAnsi="Arial" w:cs="Arial"/>
          <w:b/>
        </w:rPr>
      </w:pPr>
    </w:p>
    <w:p w14:paraId="0010435D" w14:textId="77777777" w:rsidR="00AE4439" w:rsidRPr="00965846" w:rsidRDefault="00AE4439" w:rsidP="00AE443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Héctor Salvador Hernández Gallegos</w:t>
      </w:r>
    </w:p>
    <w:p w14:paraId="0AF4FAF0" w14:textId="77777777" w:rsidR="00AE4439" w:rsidRPr="00965846" w:rsidRDefault="00AE4439" w:rsidP="00AE4439">
      <w:pPr>
        <w:spacing w:after="0" w:line="240" w:lineRule="auto"/>
        <w:jc w:val="center"/>
        <w:rPr>
          <w:rFonts w:ascii="Arial" w:hAnsi="Arial" w:cs="Arial"/>
          <w:b/>
        </w:rPr>
      </w:pPr>
      <w:r w:rsidRPr="00965846">
        <w:rPr>
          <w:rFonts w:ascii="Arial" w:hAnsi="Arial" w:cs="Arial"/>
          <w:b/>
        </w:rPr>
        <w:t>Magistrad</w:t>
      </w:r>
      <w:r>
        <w:rPr>
          <w:rFonts w:ascii="Arial" w:hAnsi="Arial" w:cs="Arial"/>
          <w:b/>
        </w:rPr>
        <w:t>o</w:t>
      </w:r>
      <w:r w:rsidRPr="00965846">
        <w:rPr>
          <w:rFonts w:ascii="Arial" w:hAnsi="Arial" w:cs="Arial"/>
          <w:b/>
        </w:rPr>
        <w:t xml:space="preserve"> President</w:t>
      </w:r>
      <w:r>
        <w:rPr>
          <w:rFonts w:ascii="Arial" w:hAnsi="Arial" w:cs="Arial"/>
          <w:b/>
        </w:rPr>
        <w:t>e</w:t>
      </w:r>
      <w:r w:rsidRPr="00965846">
        <w:rPr>
          <w:rFonts w:ascii="Arial" w:hAnsi="Arial" w:cs="Arial"/>
          <w:b/>
        </w:rPr>
        <w:t xml:space="preserve"> del Tribunal Electoral del </w:t>
      </w:r>
    </w:p>
    <w:p w14:paraId="734B8CD9" w14:textId="77777777" w:rsidR="00AE4439" w:rsidRPr="00965846" w:rsidRDefault="00AE4439" w:rsidP="00AE4439">
      <w:pPr>
        <w:spacing w:after="0" w:line="240" w:lineRule="auto"/>
        <w:jc w:val="center"/>
      </w:pPr>
      <w:r w:rsidRPr="00965846">
        <w:rPr>
          <w:rFonts w:ascii="Arial" w:hAnsi="Arial" w:cs="Arial"/>
          <w:b/>
        </w:rPr>
        <w:t>Estado de Aguascalientes.</w:t>
      </w:r>
    </w:p>
    <w:p w14:paraId="796E2938" w14:textId="77777777" w:rsidR="00AE4439" w:rsidRDefault="00AE4439" w:rsidP="00AE4439"/>
    <w:p w14:paraId="6F78DF82" w14:textId="77777777" w:rsidR="00AE25D9" w:rsidRDefault="00AE25D9"/>
    <w:sectPr w:rsidR="00AE25D9" w:rsidSect="00AE4439">
      <w:headerReference w:type="default" r:id="rId7"/>
      <w:footerReference w:type="default" r:id="rId8"/>
      <w:pgSz w:w="12240" w:h="20160" w:code="5"/>
      <w:pgMar w:top="2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74B8B" w14:textId="77777777" w:rsidR="002757DC" w:rsidRDefault="002757DC">
      <w:pPr>
        <w:spacing w:after="0" w:line="240" w:lineRule="auto"/>
      </w:pPr>
      <w:r>
        <w:separator/>
      </w:r>
    </w:p>
  </w:endnote>
  <w:endnote w:type="continuationSeparator" w:id="0">
    <w:p w14:paraId="37945FE8" w14:textId="77777777" w:rsidR="002757DC" w:rsidRDefault="0027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41FE8" w14:textId="77777777" w:rsidR="00D515CF" w:rsidRDefault="00D515CF">
    <w:pPr>
      <w:pStyle w:val="Piedepgina"/>
      <w:jc w:val="right"/>
    </w:pPr>
  </w:p>
  <w:p w14:paraId="44D8DEA6" w14:textId="77777777" w:rsidR="00D515CF" w:rsidRDefault="00D515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754A4" w14:textId="77777777" w:rsidR="002757DC" w:rsidRDefault="002757DC">
      <w:pPr>
        <w:spacing w:after="0" w:line="240" w:lineRule="auto"/>
      </w:pPr>
      <w:r>
        <w:separator/>
      </w:r>
    </w:p>
  </w:footnote>
  <w:footnote w:type="continuationSeparator" w:id="0">
    <w:p w14:paraId="624A1297" w14:textId="77777777" w:rsidR="002757DC" w:rsidRDefault="0027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FF912" w14:textId="77777777" w:rsidR="00D515CF" w:rsidRPr="0033174E" w:rsidRDefault="00D515CF" w:rsidP="0013550D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C5E8AD2" wp14:editId="32008284">
          <wp:simplePos x="0" y="0"/>
          <wp:positionH relativeFrom="margin">
            <wp:posOffset>-306197</wp:posOffset>
          </wp:positionH>
          <wp:positionV relativeFrom="paragraph">
            <wp:posOffset>164400</wp:posOffset>
          </wp:positionV>
          <wp:extent cx="1017767" cy="1211602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21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89BCED4" wp14:editId="6C5A82CA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2303133" w14:textId="77777777" w:rsidR="00D515CF" w:rsidRDefault="00D515CF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78A9" w:rsidRPr="004A78A9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89BCED4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2303133" w14:textId="77777777" w:rsidR="00D515CF" w:rsidRDefault="00D515C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78A9" w:rsidRPr="004A78A9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45A30D37" w14:textId="77777777" w:rsidR="00D515CF" w:rsidRPr="00A46BD3" w:rsidRDefault="00D515CF" w:rsidP="0013550D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D515CF" w:rsidRPr="00355DD7" w14:paraId="56A999C2" w14:textId="77777777" w:rsidTr="0013550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1B3EE37B" w14:textId="77777777" w:rsidR="00D515CF" w:rsidRPr="00355DD7" w:rsidRDefault="00D515CF" w:rsidP="0013550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D515CF" w:rsidRPr="00355DD7" w14:paraId="1BDB6231" w14:textId="77777777" w:rsidTr="0013550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437C8A88" w14:textId="77777777" w:rsidR="00D515CF" w:rsidRPr="00355DD7" w:rsidRDefault="00D515CF" w:rsidP="0013550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D515CF" w:rsidRPr="00355DD7" w14:paraId="6AE8F336" w14:textId="77777777" w:rsidTr="0013550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A52C306" w14:textId="77777777" w:rsidR="00D515CF" w:rsidRDefault="00D515CF" w:rsidP="0013550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  <w:p w14:paraId="6410931F" w14:textId="77777777" w:rsidR="00D515CF" w:rsidRPr="00355DD7" w:rsidRDefault="00D515CF" w:rsidP="0013550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Convocatoria a Sesión Pública.</w:t>
          </w:r>
        </w:p>
      </w:tc>
    </w:tr>
    <w:tr w:rsidR="00D515CF" w:rsidRPr="00355DD7" w14:paraId="4A1ACC3B" w14:textId="77777777" w:rsidTr="0013550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05C74E7D" w14:textId="77777777" w:rsidR="00D515CF" w:rsidRPr="00355DD7" w:rsidRDefault="00D515CF" w:rsidP="0013550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  </w:t>
          </w:r>
        </w:p>
      </w:tc>
    </w:tr>
  </w:tbl>
  <w:p w14:paraId="0119BD78" w14:textId="77777777" w:rsidR="00D515CF" w:rsidRPr="00A46BD3" w:rsidRDefault="00D515CF" w:rsidP="0013550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439"/>
    <w:rsid w:val="0000352D"/>
    <w:rsid w:val="00081C9A"/>
    <w:rsid w:val="000C2250"/>
    <w:rsid w:val="001336AD"/>
    <w:rsid w:val="0013550D"/>
    <w:rsid w:val="001D4776"/>
    <w:rsid w:val="001F1873"/>
    <w:rsid w:val="0021646E"/>
    <w:rsid w:val="00222673"/>
    <w:rsid w:val="0024381E"/>
    <w:rsid w:val="002757DC"/>
    <w:rsid w:val="002877DC"/>
    <w:rsid w:val="002A7469"/>
    <w:rsid w:val="004A78A9"/>
    <w:rsid w:val="00530319"/>
    <w:rsid w:val="005B57B5"/>
    <w:rsid w:val="00610CCD"/>
    <w:rsid w:val="006552BE"/>
    <w:rsid w:val="00660B7A"/>
    <w:rsid w:val="006718A9"/>
    <w:rsid w:val="006744EB"/>
    <w:rsid w:val="00675EA4"/>
    <w:rsid w:val="00686668"/>
    <w:rsid w:val="006919CF"/>
    <w:rsid w:val="006A7066"/>
    <w:rsid w:val="006D4327"/>
    <w:rsid w:val="006E3FDB"/>
    <w:rsid w:val="006F4B0E"/>
    <w:rsid w:val="007778C5"/>
    <w:rsid w:val="00785BEA"/>
    <w:rsid w:val="00792DE0"/>
    <w:rsid w:val="007B20D7"/>
    <w:rsid w:val="007B6ABA"/>
    <w:rsid w:val="00811CDD"/>
    <w:rsid w:val="008376A8"/>
    <w:rsid w:val="00907F4E"/>
    <w:rsid w:val="009218F7"/>
    <w:rsid w:val="00950CC5"/>
    <w:rsid w:val="009537CF"/>
    <w:rsid w:val="00A464FE"/>
    <w:rsid w:val="00AE25D9"/>
    <w:rsid w:val="00AE4439"/>
    <w:rsid w:val="00B00C4F"/>
    <w:rsid w:val="00BB749A"/>
    <w:rsid w:val="00BD1843"/>
    <w:rsid w:val="00BD6307"/>
    <w:rsid w:val="00C0769D"/>
    <w:rsid w:val="00C2294C"/>
    <w:rsid w:val="00C2598F"/>
    <w:rsid w:val="00C62D60"/>
    <w:rsid w:val="00C6783B"/>
    <w:rsid w:val="00C953FF"/>
    <w:rsid w:val="00CE3B62"/>
    <w:rsid w:val="00CE43BD"/>
    <w:rsid w:val="00D07D00"/>
    <w:rsid w:val="00D515CF"/>
    <w:rsid w:val="00D9452D"/>
    <w:rsid w:val="00DD5D4D"/>
    <w:rsid w:val="00E369DB"/>
    <w:rsid w:val="00F40F10"/>
    <w:rsid w:val="00FC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0E28A"/>
  <w15:chartTrackingRefBased/>
  <w15:docId w15:val="{814D73CA-E47A-4A63-A1D8-FD68F04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43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44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443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AE44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E44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4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3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C3593-677B-4819-845A-FE77C346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4416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2</cp:revision>
  <cp:lastPrinted>2024-05-29T16:04:00Z</cp:lastPrinted>
  <dcterms:created xsi:type="dcterms:W3CDTF">2024-06-06T20:16:00Z</dcterms:created>
  <dcterms:modified xsi:type="dcterms:W3CDTF">2024-06-06T20:16:00Z</dcterms:modified>
</cp:coreProperties>
</file>