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Default="001F329D" w:rsidP="001F329D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112A003" w14:textId="45D5217C" w:rsidR="001E5F07" w:rsidRPr="00EB29AC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>,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0526C">
        <w:rPr>
          <w:rFonts w:ascii="Arial" w:hAnsi="Arial" w:cs="Arial"/>
          <w:b/>
          <w:sz w:val="24"/>
          <w:szCs w:val="24"/>
        </w:rPr>
        <w:t xml:space="preserve">Vigésima Primera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0526C">
        <w:rPr>
          <w:rFonts w:ascii="Arial" w:hAnsi="Arial" w:cs="Arial"/>
          <w:b/>
          <w:sz w:val="24"/>
          <w:szCs w:val="24"/>
        </w:rPr>
        <w:t>veintinueve de agosto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>
        <w:rPr>
          <w:rFonts w:ascii="Arial" w:hAnsi="Arial" w:cs="Arial"/>
          <w:b/>
          <w:sz w:val="24"/>
          <w:szCs w:val="24"/>
        </w:rPr>
        <w:t>doce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193790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D35815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EF03D4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61687E2C" w14:textId="6FB0F03C" w:rsidR="001F329D" w:rsidRDefault="001F329D" w:rsidP="009514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="007378DD">
        <w:rPr>
          <w:rFonts w:ascii="Arial" w:hAnsi="Arial" w:cs="Arial"/>
          <w:sz w:val="24"/>
          <w:szCs w:val="24"/>
        </w:rPr>
        <w:t xml:space="preserve"> Procedimiento Especial Sancionador</w:t>
      </w:r>
      <w:r w:rsidRPr="00D359C3">
        <w:rPr>
          <w:rFonts w:ascii="Arial" w:hAnsi="Arial" w:cs="Arial"/>
          <w:sz w:val="24"/>
          <w:szCs w:val="24"/>
        </w:rPr>
        <w:t xml:space="preserve">, identificado con </w:t>
      </w:r>
      <w:r w:rsidR="007378DD">
        <w:rPr>
          <w:rFonts w:ascii="Arial" w:hAnsi="Arial" w:cs="Arial"/>
          <w:sz w:val="24"/>
          <w:szCs w:val="24"/>
        </w:rPr>
        <w:t>el número de expediente TEEA-PES</w:t>
      </w:r>
      <w:r w:rsidRPr="00D359C3">
        <w:rPr>
          <w:rFonts w:ascii="Arial" w:hAnsi="Arial" w:cs="Arial"/>
          <w:sz w:val="24"/>
          <w:szCs w:val="24"/>
        </w:rPr>
        <w:t>-0</w:t>
      </w:r>
      <w:r w:rsidR="00C0526C">
        <w:rPr>
          <w:rFonts w:ascii="Arial" w:hAnsi="Arial" w:cs="Arial"/>
          <w:sz w:val="24"/>
          <w:szCs w:val="24"/>
        </w:rPr>
        <w:t>56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="007378DD">
        <w:rPr>
          <w:rFonts w:ascii="Arial" w:hAnsi="Arial" w:cs="Arial"/>
          <w:sz w:val="24"/>
          <w:szCs w:val="24"/>
        </w:rPr>
        <w:t xml:space="preserve">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  <w:bookmarkEnd w:id="4"/>
    </w:p>
    <w:p w14:paraId="4D888FF8" w14:textId="3945EA2A" w:rsidR="00234C8F" w:rsidRPr="00234C8F" w:rsidRDefault="00234C8F" w:rsidP="00234C8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>
        <w:rPr>
          <w:rFonts w:ascii="Arial" w:hAnsi="Arial" w:cs="Arial"/>
          <w:sz w:val="24"/>
          <w:szCs w:val="24"/>
        </w:rPr>
        <w:t xml:space="preserve"> Procedimiento Especial Sancionador</w:t>
      </w:r>
      <w:r w:rsidRPr="00D359C3">
        <w:rPr>
          <w:rFonts w:ascii="Arial" w:hAnsi="Arial" w:cs="Arial"/>
          <w:sz w:val="24"/>
          <w:szCs w:val="24"/>
        </w:rPr>
        <w:t xml:space="preserve">, identificado con </w:t>
      </w:r>
      <w:r>
        <w:rPr>
          <w:rFonts w:ascii="Arial" w:hAnsi="Arial" w:cs="Arial"/>
          <w:sz w:val="24"/>
          <w:szCs w:val="24"/>
        </w:rPr>
        <w:t>el número de expediente TEEA-PES</w:t>
      </w:r>
      <w:r w:rsidRPr="00D359C3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5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 xml:space="preserve">l Magistrado </w:t>
      </w:r>
      <w:r>
        <w:rPr>
          <w:rFonts w:ascii="Arial" w:hAnsi="Arial" w:cs="Arial"/>
          <w:sz w:val="24"/>
          <w:szCs w:val="24"/>
        </w:rPr>
        <w:t>Héctor Salvador Hernández Gallegos</w:t>
      </w:r>
      <w:r>
        <w:rPr>
          <w:rFonts w:ascii="Arial" w:hAnsi="Arial" w:cs="Arial"/>
          <w:sz w:val="24"/>
          <w:szCs w:val="24"/>
        </w:rPr>
        <w:t>.</w:t>
      </w:r>
    </w:p>
    <w:p w14:paraId="1A2FF9D8" w14:textId="14655B2B" w:rsidR="004A59AA" w:rsidRPr="00C0526C" w:rsidRDefault="004A59AA" w:rsidP="00C0526C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5CD861" w14:textId="77777777" w:rsidR="001F329D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77777777" w:rsidR="001F329D" w:rsidRPr="002147B7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60BE080D" w:rsidR="001F329D" w:rsidRDefault="00C0526C" w:rsidP="001F329D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Laura Hortensia Llamas Hernández</w:t>
      </w:r>
    </w:p>
    <w:p w14:paraId="5A541F45" w14:textId="350AD215" w:rsidR="001F329D" w:rsidRDefault="001F329D" w:rsidP="001F329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Magistrad</w:t>
      </w:r>
      <w:r w:rsidR="00C0526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President</w:t>
      </w:r>
      <w:r w:rsidR="00C0526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del Tribunal Electoral del </w:t>
      </w:r>
    </w:p>
    <w:p w14:paraId="68408ED7" w14:textId="77777777" w:rsidR="001F329D" w:rsidRDefault="001F329D" w:rsidP="001F329D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p w14:paraId="0FB4BE80" w14:textId="77777777" w:rsidR="001F329D" w:rsidRPr="002147B7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1F329D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1F329D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234C8F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6F81859D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</w:t>
    </w:r>
    <w:r w:rsidR="00C0526C">
      <w:rPr>
        <w:rFonts w:cstheme="minorHAnsi"/>
        <w:b/>
        <w:sz w:val="24"/>
        <w:szCs w:val="20"/>
      </w:rPr>
      <w:t>veintinueve</w:t>
    </w:r>
    <w:r w:rsidR="001F329D">
      <w:rPr>
        <w:rFonts w:cstheme="minorHAnsi"/>
        <w:b/>
        <w:sz w:val="24"/>
        <w:szCs w:val="20"/>
      </w:rPr>
      <w:t xml:space="preserve"> de </w:t>
    </w:r>
    <w:r w:rsidR="00C0526C">
      <w:rPr>
        <w:rFonts w:cstheme="minorHAnsi"/>
        <w:b/>
        <w:sz w:val="24"/>
        <w:szCs w:val="20"/>
      </w:rPr>
      <w:t>agosto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34B6D"/>
    <w:rsid w:val="00234C8F"/>
    <w:rsid w:val="002476D8"/>
    <w:rsid w:val="0038250E"/>
    <w:rsid w:val="00413494"/>
    <w:rsid w:val="004A4AE8"/>
    <w:rsid w:val="004A59AA"/>
    <w:rsid w:val="00592E55"/>
    <w:rsid w:val="005D4C04"/>
    <w:rsid w:val="0061655C"/>
    <w:rsid w:val="006B624B"/>
    <w:rsid w:val="006F5868"/>
    <w:rsid w:val="0073612C"/>
    <w:rsid w:val="007378DD"/>
    <w:rsid w:val="007922A6"/>
    <w:rsid w:val="007A4B51"/>
    <w:rsid w:val="007E6F1E"/>
    <w:rsid w:val="00802AF7"/>
    <w:rsid w:val="00902ABC"/>
    <w:rsid w:val="009514A0"/>
    <w:rsid w:val="009B149C"/>
    <w:rsid w:val="00A50576"/>
    <w:rsid w:val="00AD3C9F"/>
    <w:rsid w:val="00B01434"/>
    <w:rsid w:val="00B01E5B"/>
    <w:rsid w:val="00BE615F"/>
    <w:rsid w:val="00C0526C"/>
    <w:rsid w:val="00C77AA5"/>
    <w:rsid w:val="00D619D7"/>
    <w:rsid w:val="00E14B97"/>
    <w:rsid w:val="00E172F0"/>
    <w:rsid w:val="00EC0E59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Hector Luevano Hernandez</cp:lastModifiedBy>
  <cp:revision>4</cp:revision>
  <cp:lastPrinted>2024-04-10T16:02:00Z</cp:lastPrinted>
  <dcterms:created xsi:type="dcterms:W3CDTF">2024-07-17T15:10:00Z</dcterms:created>
  <dcterms:modified xsi:type="dcterms:W3CDTF">2024-08-27T20:25:00Z</dcterms:modified>
</cp:coreProperties>
</file>