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68F9A3ED" w14:textId="1A573070" w:rsidR="0084730B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quinceavo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</w:t>
      </w:r>
      <w:r w:rsidRPr="00B33BF1">
        <w:rPr>
          <w:rFonts w:ascii="Arial" w:hAnsi="Arial" w:cs="Arial"/>
          <w:bCs/>
        </w:rPr>
        <w:t>que el día</w:t>
      </w:r>
      <w:r w:rsidRPr="0084730B">
        <w:rPr>
          <w:rFonts w:ascii="Arial" w:hAnsi="Arial" w:cs="Arial"/>
          <w:b/>
        </w:rPr>
        <w:t xml:space="preserve"> </w:t>
      </w:r>
      <w:r w:rsidR="00B14857">
        <w:rPr>
          <w:rFonts w:ascii="Arial" w:hAnsi="Arial" w:cs="Arial"/>
          <w:b/>
        </w:rPr>
        <w:t>veinte</w:t>
      </w:r>
      <w:r w:rsidR="00FD22BC">
        <w:rPr>
          <w:rFonts w:ascii="Arial" w:hAnsi="Arial" w:cs="Arial"/>
          <w:b/>
        </w:rPr>
        <w:t xml:space="preserve"> de marzo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>del año en curso,</w:t>
      </w:r>
      <w:r w:rsidRPr="0084730B">
        <w:rPr>
          <w:rFonts w:ascii="Arial" w:hAnsi="Arial" w:cs="Arial"/>
          <w:b/>
        </w:rPr>
        <w:t xml:space="preserve"> </w:t>
      </w:r>
      <w:r w:rsidRPr="0028474C">
        <w:rPr>
          <w:rFonts w:ascii="Arial" w:hAnsi="Arial" w:cs="Arial"/>
          <w:b/>
        </w:rPr>
        <w:t xml:space="preserve">a las </w:t>
      </w:r>
      <w:r w:rsidR="00B14857">
        <w:rPr>
          <w:rFonts w:ascii="Arial" w:hAnsi="Arial" w:cs="Arial"/>
          <w:b/>
        </w:rPr>
        <w:t>12</w:t>
      </w:r>
      <w:r w:rsidR="00655C5F">
        <w:rPr>
          <w:rFonts w:ascii="Arial" w:hAnsi="Arial" w:cs="Arial"/>
          <w:b/>
        </w:rPr>
        <w:t>:00 horas</w:t>
      </w:r>
      <w:r w:rsidRPr="0028474C">
        <w:rPr>
          <w:rFonts w:ascii="Arial" w:hAnsi="Arial" w:cs="Arial"/>
          <w:b/>
        </w:rPr>
        <w:t xml:space="preserve">, </w:t>
      </w:r>
      <w:r w:rsidRPr="00B33BF1">
        <w:rPr>
          <w:rFonts w:ascii="Arial" w:hAnsi="Arial" w:cs="Arial"/>
          <w:bCs/>
        </w:rPr>
        <w:t xml:space="preserve">este Tribunal Electoral celebrará </w:t>
      </w:r>
      <w:r w:rsidR="00ED7C5C" w:rsidRPr="00B33BF1">
        <w:rPr>
          <w:rFonts w:ascii="Arial" w:hAnsi="Arial" w:cs="Arial"/>
          <w:bCs/>
        </w:rPr>
        <w:t>la</w:t>
      </w:r>
      <w:r w:rsidR="00ED7C5C">
        <w:rPr>
          <w:rFonts w:ascii="Arial" w:hAnsi="Arial" w:cs="Arial"/>
          <w:b/>
        </w:rPr>
        <w:t xml:space="preserve"> </w:t>
      </w:r>
      <w:r w:rsidR="00B14857">
        <w:rPr>
          <w:rFonts w:ascii="Arial" w:hAnsi="Arial" w:cs="Arial"/>
          <w:b/>
        </w:rPr>
        <w:t>SÉPTIMA</w:t>
      </w:r>
      <w:r w:rsidR="00211345">
        <w:rPr>
          <w:rFonts w:ascii="Arial" w:hAnsi="Arial" w:cs="Arial"/>
          <w:b/>
        </w:rPr>
        <w:t xml:space="preserve"> S</w:t>
      </w:r>
      <w:r w:rsidR="00211345" w:rsidRPr="0084730B">
        <w:rPr>
          <w:rFonts w:ascii="Arial" w:hAnsi="Arial" w:cs="Arial"/>
          <w:b/>
        </w:rPr>
        <w:t xml:space="preserve">ESIÓN </w:t>
      </w:r>
      <w:r w:rsidR="00211345">
        <w:rPr>
          <w:rFonts w:ascii="Arial" w:hAnsi="Arial" w:cs="Arial"/>
          <w:b/>
        </w:rPr>
        <w:t>P</w:t>
      </w:r>
      <w:r w:rsidR="00211345" w:rsidRPr="0084730B">
        <w:rPr>
          <w:rFonts w:ascii="Arial" w:hAnsi="Arial" w:cs="Arial"/>
          <w:b/>
        </w:rPr>
        <w:t xml:space="preserve">ÚBLICA </w:t>
      </w:r>
      <w:r w:rsidRPr="00B33BF1">
        <w:rPr>
          <w:rFonts w:ascii="Arial" w:hAnsi="Arial" w:cs="Arial"/>
          <w:bCs/>
        </w:rPr>
        <w:t xml:space="preserve">en el salón del </w:t>
      </w:r>
      <w:r w:rsidR="00655C5F" w:rsidRPr="00B33BF1">
        <w:rPr>
          <w:rFonts w:ascii="Arial" w:hAnsi="Arial" w:cs="Arial"/>
          <w:bCs/>
        </w:rPr>
        <w:t>P</w:t>
      </w:r>
      <w:r w:rsidRPr="00B33BF1">
        <w:rPr>
          <w:rFonts w:ascii="Arial" w:hAnsi="Arial" w:cs="Arial"/>
          <w:bCs/>
        </w:rPr>
        <w:t>leno,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con el objeto de resolver </w:t>
      </w:r>
      <w:r w:rsidR="00B57714" w:rsidRPr="00B33BF1">
        <w:rPr>
          <w:rFonts w:ascii="Arial" w:hAnsi="Arial" w:cs="Arial"/>
          <w:bCs/>
        </w:rPr>
        <w:t>los</w:t>
      </w:r>
      <w:r w:rsidR="00383BF3" w:rsidRPr="00B33BF1">
        <w:rPr>
          <w:rFonts w:ascii="Arial" w:hAnsi="Arial" w:cs="Arial"/>
          <w:bCs/>
        </w:rPr>
        <w:t xml:space="preserve"> </w:t>
      </w:r>
      <w:r w:rsidRPr="00B33BF1">
        <w:rPr>
          <w:rFonts w:ascii="Arial" w:hAnsi="Arial" w:cs="Arial"/>
          <w:bCs/>
        </w:rPr>
        <w:t>medio</w:t>
      </w:r>
      <w:r w:rsidR="00B57714" w:rsidRPr="00B33BF1">
        <w:rPr>
          <w:rFonts w:ascii="Arial" w:hAnsi="Arial" w:cs="Arial"/>
          <w:bCs/>
        </w:rPr>
        <w:t>s</w:t>
      </w:r>
      <w:r w:rsidRPr="00B33BF1">
        <w:rPr>
          <w:rFonts w:ascii="Arial" w:hAnsi="Arial" w:cs="Arial"/>
          <w:bCs/>
        </w:rPr>
        <w:t xml:space="preserve"> de impugnación que a continuación se precisa</w:t>
      </w:r>
      <w:r w:rsidR="00B57714" w:rsidRPr="00B33BF1">
        <w:rPr>
          <w:rFonts w:ascii="Arial" w:hAnsi="Arial" w:cs="Arial"/>
          <w:bCs/>
        </w:rPr>
        <w:t>n</w:t>
      </w:r>
      <w:r w:rsidRPr="00B33BF1">
        <w:rPr>
          <w:rFonts w:ascii="Arial" w:hAnsi="Arial" w:cs="Arial"/>
          <w:bCs/>
        </w:rPr>
        <w:t>:</w:t>
      </w:r>
    </w:p>
    <w:p w14:paraId="53EB80AF" w14:textId="77777777" w:rsidR="00211345" w:rsidRPr="0084730B" w:rsidRDefault="00211345" w:rsidP="00211345">
      <w:pPr>
        <w:pStyle w:val="Ttulo1"/>
      </w:pPr>
    </w:p>
    <w:tbl>
      <w:tblPr>
        <w:tblStyle w:val="Tablaconcuadrcula"/>
        <w:tblpPr w:leftFromText="141" w:rightFromText="141" w:vertAnchor="text" w:horzAnchor="margin" w:tblpY="-30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1701"/>
        <w:gridCol w:w="1559"/>
        <w:gridCol w:w="1985"/>
      </w:tblGrid>
      <w:tr w:rsidR="00BC60D9" w:rsidRPr="00655C5F" w14:paraId="27EDE438" w14:textId="77777777" w:rsidTr="00B33BF1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655C5F" w:rsidRDefault="00BC60D9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4D2D4E" w:rsidRPr="00655C5F" w14:paraId="60E1DB6F" w14:textId="77777777" w:rsidTr="00B33BF1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ECBA" w14:textId="2344CD6B" w:rsidR="004D2D4E" w:rsidRPr="00655C5F" w:rsidRDefault="004D2D4E" w:rsidP="004D2D4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6F06896A" w14:textId="5C128045" w:rsidR="004D2D4E" w:rsidRPr="00655C5F" w:rsidRDefault="004D2D4E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JDC</w:t>
            </w:r>
            <w:r w:rsidRPr="00655C5F">
              <w:rPr>
                <w:rFonts w:ascii="Arial" w:hAnsi="Arial" w:cs="Arial"/>
                <w:sz w:val="18"/>
                <w:szCs w:val="18"/>
              </w:rPr>
              <w:t>-</w:t>
            </w:r>
            <w:r w:rsidR="00D22EB6">
              <w:rPr>
                <w:rFonts w:ascii="Arial" w:hAnsi="Arial" w:cs="Arial"/>
                <w:sz w:val="18"/>
                <w:szCs w:val="18"/>
              </w:rPr>
              <w:t>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55C5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22E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68D28C49" w14:textId="51C368D5" w:rsidR="004D2D4E" w:rsidRPr="00655C5F" w:rsidRDefault="004D2D4E" w:rsidP="004D2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D4E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2024-2025.</w:t>
            </w:r>
          </w:p>
        </w:tc>
        <w:tc>
          <w:tcPr>
            <w:tcW w:w="1701" w:type="dxa"/>
            <w:vAlign w:val="center"/>
          </w:tcPr>
          <w:p w14:paraId="705CB232" w14:textId="325CF768" w:rsidR="004D2D4E" w:rsidRPr="00655C5F" w:rsidRDefault="00D22EB6" w:rsidP="004D2D4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Ciudadano Eder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Acxel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Elías Hernández.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D14A9" w14:textId="5034785D" w:rsidR="004D2D4E" w:rsidRPr="00655C5F" w:rsidRDefault="00D22EB6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General del Instituto Estatal Electoral de Aguascalientes.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71D5" w14:textId="690D3542" w:rsidR="004D2D4E" w:rsidRPr="00655C5F" w:rsidRDefault="00D22EB6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</w:tc>
      </w:tr>
      <w:tr w:rsidR="0019678D" w:rsidRPr="00655C5F" w14:paraId="6A9AB3B3" w14:textId="77777777" w:rsidTr="00B33BF1">
        <w:trPr>
          <w:trHeight w:val="1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3BF" w14:textId="4BECD941" w:rsidR="0019678D" w:rsidRPr="00655C5F" w:rsidRDefault="0019678D" w:rsidP="00655C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64CFD26E" w14:textId="5D74C19E" w:rsidR="0019678D" w:rsidRPr="00655C5F" w:rsidRDefault="0019678D" w:rsidP="00655C5F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TEEA-JDC-01</w:t>
            </w:r>
            <w:r w:rsidR="00D22EB6">
              <w:rPr>
                <w:rFonts w:ascii="Arial" w:hAnsi="Arial" w:cs="Arial"/>
                <w:sz w:val="18"/>
                <w:szCs w:val="18"/>
              </w:rPr>
              <w:t>9</w:t>
            </w:r>
            <w:r w:rsidRPr="00655C5F">
              <w:rPr>
                <w:rFonts w:ascii="Arial" w:hAnsi="Arial" w:cs="Arial"/>
                <w:sz w:val="18"/>
                <w:szCs w:val="18"/>
              </w:rPr>
              <w:t>/2025</w:t>
            </w:r>
            <w:r w:rsidR="00D22EB6">
              <w:rPr>
                <w:rFonts w:ascii="Arial" w:hAnsi="Arial" w:cs="Arial"/>
                <w:sz w:val="18"/>
                <w:szCs w:val="18"/>
              </w:rPr>
              <w:t xml:space="preserve"> y A</w:t>
            </w:r>
            <w:r w:rsidR="001800AC">
              <w:rPr>
                <w:rFonts w:ascii="Arial" w:hAnsi="Arial" w:cs="Arial"/>
                <w:sz w:val="18"/>
                <w:szCs w:val="18"/>
              </w:rPr>
              <w:t>cumulado</w:t>
            </w:r>
            <w:r w:rsidR="00D22E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8C378" w14:textId="5BCEDB5A" w:rsidR="0019678D" w:rsidRPr="00655C5F" w:rsidRDefault="004D2D4E" w:rsidP="004D2D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BE2">
              <w:rPr>
                <w:rFonts w:ascii="Arial" w:hAnsi="Arial" w:cs="Arial"/>
                <w:color w:val="000000"/>
                <w:sz w:val="18"/>
                <w:szCs w:val="18"/>
              </w:rPr>
              <w:t>Proceso Local Extraordinario del Poder Judicial del Estado de Aguascalientes 2024-2025.</w:t>
            </w:r>
          </w:p>
        </w:tc>
        <w:tc>
          <w:tcPr>
            <w:tcW w:w="1701" w:type="dxa"/>
            <w:vAlign w:val="center"/>
          </w:tcPr>
          <w:p w14:paraId="17FF8F97" w14:textId="0EE56900" w:rsidR="0019678D" w:rsidRPr="00655C5F" w:rsidRDefault="008518D4" w:rsidP="004D2D4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Ciudadano </w:t>
            </w:r>
            <w:r w:rsidR="00D22EB6">
              <w:rPr>
                <w:rFonts w:ascii="Arial" w:hAnsi="Arial" w:cs="Arial"/>
                <w:color w:val="000000"/>
                <w:sz w:val="18"/>
                <w:szCs w:val="18"/>
              </w:rPr>
              <w:t>Juan Manuel González Velázquez.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3441C9" w14:textId="75C19450" w:rsidR="0019678D" w:rsidRPr="00655C5F" w:rsidRDefault="00C62BE2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Poder Legislativo del Estado de Aguascalientes y otros.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BE18" w14:textId="710CDC09" w:rsidR="0019678D" w:rsidRPr="00655C5F" w:rsidRDefault="00D22EB6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  <w:p w14:paraId="69CCA31E" w14:textId="77777777" w:rsidR="0019678D" w:rsidRPr="00655C5F" w:rsidRDefault="0019678D" w:rsidP="004D2D4E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2AC5E10" w14:textId="77777777" w:rsidR="00211345" w:rsidRPr="0084730B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560D148C" w:rsidR="00700DAE" w:rsidRPr="00D205B3" w:rsidRDefault="00D6067A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3D01A0" wp14:editId="0951011F">
            <wp:simplePos x="0" y="0"/>
            <wp:positionH relativeFrom="margin">
              <wp:posOffset>1834515</wp:posOffset>
            </wp:positionH>
            <wp:positionV relativeFrom="paragraph">
              <wp:posOffset>99060</wp:posOffset>
            </wp:positionV>
            <wp:extent cx="1951990" cy="682570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0" b="18686"/>
                    <a:stretch/>
                  </pic:blipFill>
                  <pic:spPr bwMode="auto">
                    <a:xfrm>
                      <a:off x="0" y="0"/>
                      <a:ext cx="1956140" cy="68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345" w:rsidRPr="00D205B3">
        <w:rPr>
          <w:rFonts w:ascii="Arial" w:hAnsi="Arial" w:cs="Arial"/>
          <w:b/>
          <w:lang w:val="de-DE"/>
        </w:rPr>
        <w:t>ATENTAMENTE</w:t>
      </w:r>
    </w:p>
    <w:p w14:paraId="435C7EFE" w14:textId="3B9C2F6D" w:rsidR="006A142B" w:rsidRPr="00D205B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D205B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 xml:space="preserve">MAGISTRADA PRESIDENTA DEL TRIBUNAL ELECTORAL DEL </w:t>
      </w:r>
    </w:p>
    <w:p w14:paraId="0059601B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ESTADO DE AGUASCALIENTES</w:t>
      </w:r>
    </w:p>
    <w:p w14:paraId="3B0769CA" w14:textId="07E5D68D" w:rsidR="00E7356E" w:rsidRPr="0084730B" w:rsidRDefault="00E7356E" w:rsidP="00D205B3">
      <w:pPr>
        <w:spacing w:after="0" w:line="240" w:lineRule="auto"/>
        <w:jc w:val="center"/>
        <w:rPr>
          <w:rFonts w:ascii="Arial" w:hAnsi="Arial" w:cs="Arial"/>
        </w:rPr>
      </w:pPr>
    </w:p>
    <w:sectPr w:rsidR="00E7356E" w:rsidRPr="0084730B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266F4"/>
    <w:rsid w:val="0024279E"/>
    <w:rsid w:val="00270EC4"/>
    <w:rsid w:val="0028474C"/>
    <w:rsid w:val="0029171A"/>
    <w:rsid w:val="002955CF"/>
    <w:rsid w:val="002A288E"/>
    <w:rsid w:val="002A4099"/>
    <w:rsid w:val="002B16F3"/>
    <w:rsid w:val="002E2726"/>
    <w:rsid w:val="00311761"/>
    <w:rsid w:val="0038250E"/>
    <w:rsid w:val="00383BF3"/>
    <w:rsid w:val="00394CA3"/>
    <w:rsid w:val="003A7872"/>
    <w:rsid w:val="003B306F"/>
    <w:rsid w:val="003B7170"/>
    <w:rsid w:val="003C2B8F"/>
    <w:rsid w:val="003E4DFB"/>
    <w:rsid w:val="00405046"/>
    <w:rsid w:val="00411CCA"/>
    <w:rsid w:val="0041315D"/>
    <w:rsid w:val="00457D1F"/>
    <w:rsid w:val="00486C68"/>
    <w:rsid w:val="004B4A6A"/>
    <w:rsid w:val="004C0403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BA1"/>
    <w:rsid w:val="005F7893"/>
    <w:rsid w:val="00617444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14C8"/>
    <w:rsid w:val="00723308"/>
    <w:rsid w:val="00745E8A"/>
    <w:rsid w:val="00750BDF"/>
    <w:rsid w:val="00782213"/>
    <w:rsid w:val="00786CBE"/>
    <w:rsid w:val="00786F81"/>
    <w:rsid w:val="00790CA7"/>
    <w:rsid w:val="007C65B2"/>
    <w:rsid w:val="0081652D"/>
    <w:rsid w:val="008305E2"/>
    <w:rsid w:val="0084730B"/>
    <w:rsid w:val="008518D4"/>
    <w:rsid w:val="00855CFB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3FDC"/>
    <w:rsid w:val="00A75C2F"/>
    <w:rsid w:val="00A81AAA"/>
    <w:rsid w:val="00A831B3"/>
    <w:rsid w:val="00A869C1"/>
    <w:rsid w:val="00AA3638"/>
    <w:rsid w:val="00AC5DCA"/>
    <w:rsid w:val="00AF0130"/>
    <w:rsid w:val="00AF6328"/>
    <w:rsid w:val="00B00ACA"/>
    <w:rsid w:val="00B11FD5"/>
    <w:rsid w:val="00B14857"/>
    <w:rsid w:val="00B20034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4DCF"/>
    <w:rsid w:val="00BE67E0"/>
    <w:rsid w:val="00C267A1"/>
    <w:rsid w:val="00C601CF"/>
    <w:rsid w:val="00C62BE2"/>
    <w:rsid w:val="00C77AA5"/>
    <w:rsid w:val="00CC1476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31215"/>
    <w:rsid w:val="00E7356E"/>
    <w:rsid w:val="00E838A0"/>
    <w:rsid w:val="00EB12FE"/>
    <w:rsid w:val="00EB653D"/>
    <w:rsid w:val="00EC1754"/>
    <w:rsid w:val="00ED7C5C"/>
    <w:rsid w:val="00F062D6"/>
    <w:rsid w:val="00F15A09"/>
    <w:rsid w:val="00F2020D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70</cp:revision>
  <cp:lastPrinted>2025-03-19T17:48:00Z</cp:lastPrinted>
  <dcterms:created xsi:type="dcterms:W3CDTF">2024-07-17T15:08:00Z</dcterms:created>
  <dcterms:modified xsi:type="dcterms:W3CDTF">2025-03-19T17:57:00Z</dcterms:modified>
</cp:coreProperties>
</file>