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E7" w:rsidRDefault="003028E7" w:rsidP="0030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28E7" w:rsidRPr="00C52613" w:rsidRDefault="003028E7" w:rsidP="0030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2613">
        <w:rPr>
          <w:rFonts w:ascii="Arial" w:hAnsi="Arial" w:cs="Arial"/>
          <w:sz w:val="24"/>
          <w:szCs w:val="24"/>
        </w:rPr>
        <w:t xml:space="preserve">on fundamento en </w:t>
      </w:r>
      <w:r>
        <w:rPr>
          <w:rFonts w:ascii="Arial" w:hAnsi="Arial" w:cs="Arial"/>
          <w:sz w:val="24"/>
          <w:szCs w:val="24"/>
        </w:rPr>
        <w:t>los artículos 357, fracción I,</w:t>
      </w:r>
      <w:r w:rsidRPr="00C52613">
        <w:rPr>
          <w:rFonts w:ascii="Arial" w:hAnsi="Arial" w:cs="Arial"/>
          <w:sz w:val="24"/>
          <w:szCs w:val="24"/>
        </w:rPr>
        <w:t xml:space="preserve"> del Código Electoral</w:t>
      </w:r>
      <w:r>
        <w:rPr>
          <w:rFonts w:ascii="Arial" w:hAnsi="Arial" w:cs="Arial"/>
          <w:sz w:val="24"/>
          <w:szCs w:val="24"/>
        </w:rPr>
        <w:t xml:space="preserve"> del Estado de Aguascalientes,</w:t>
      </w:r>
      <w:r w:rsidRPr="00C526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fracción I y 21, fracción I, inciso a), del reglamento Interior del Tribunal Electora</w:t>
      </w:r>
      <w:r w:rsidR="00AB0399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CON EL OBJETO DE RESOLVER </w:t>
      </w:r>
      <w:r w:rsidR="00A1673A">
        <w:rPr>
          <w:rFonts w:ascii="Arial" w:hAnsi="Arial" w:cs="Arial"/>
          <w:b/>
          <w:bCs/>
          <w:sz w:val="24"/>
          <w:szCs w:val="24"/>
        </w:rPr>
        <w:t>EL MEDIO DE IMPUGNACIÓN</w:t>
      </w:r>
      <w:r w:rsidR="0035170C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QUE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MOTI</w:t>
      </w:r>
      <w:r w:rsidR="00B00251">
        <w:rPr>
          <w:rFonts w:ascii="Arial" w:hAnsi="Arial" w:cs="Arial"/>
          <w:b/>
          <w:bCs/>
          <w:sz w:val="24"/>
          <w:szCs w:val="24"/>
        </w:rPr>
        <w:t>V</w:t>
      </w:r>
      <w:r w:rsidR="00A1673A">
        <w:rPr>
          <w:rFonts w:ascii="Arial" w:hAnsi="Arial" w:cs="Arial"/>
          <w:b/>
          <w:bCs/>
          <w:sz w:val="24"/>
          <w:szCs w:val="24"/>
        </w:rPr>
        <w:t>Ó</w:t>
      </w:r>
      <w:r w:rsidR="0035170C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LA INTEGRACIÓN DE</w:t>
      </w:r>
      <w:r w:rsidR="00A1673A">
        <w:rPr>
          <w:rFonts w:ascii="Arial" w:hAnsi="Arial" w:cs="Arial"/>
          <w:b/>
          <w:bCs/>
          <w:sz w:val="24"/>
          <w:szCs w:val="24"/>
        </w:rPr>
        <w:t>L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EXPEDIENTE QUE A CONTINUACIÓN SE PRECISA, </w:t>
      </w:r>
      <w:r w:rsidR="00B00251">
        <w:rPr>
          <w:rFonts w:ascii="Arial" w:hAnsi="Arial" w:cs="Arial"/>
          <w:b/>
          <w:bCs/>
          <w:sz w:val="24"/>
          <w:szCs w:val="24"/>
        </w:rPr>
        <w:t>ESTE PLENO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B00251">
        <w:rPr>
          <w:rFonts w:ascii="Arial" w:hAnsi="Arial" w:cs="Arial"/>
          <w:b/>
          <w:bCs/>
          <w:sz w:val="24"/>
          <w:szCs w:val="24"/>
        </w:rPr>
        <w:t>LA DECIM</w:t>
      </w:r>
      <w:r w:rsidR="00AB0399">
        <w:rPr>
          <w:rFonts w:ascii="Arial" w:hAnsi="Arial" w:cs="Arial"/>
          <w:b/>
          <w:bCs/>
          <w:sz w:val="24"/>
          <w:szCs w:val="24"/>
        </w:rPr>
        <w:t>O</w:t>
      </w:r>
      <w:r w:rsidR="00A1673A">
        <w:rPr>
          <w:rFonts w:ascii="Arial" w:hAnsi="Arial" w:cs="Arial"/>
          <w:b/>
          <w:bCs/>
          <w:sz w:val="24"/>
          <w:szCs w:val="24"/>
        </w:rPr>
        <w:t>NOVENA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SESIÓN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PÚBLICA, EL DÍA </w:t>
      </w:r>
      <w:r w:rsidR="0035170C">
        <w:rPr>
          <w:rFonts w:ascii="Arial" w:hAnsi="Arial" w:cs="Arial"/>
          <w:b/>
          <w:bCs/>
          <w:sz w:val="24"/>
          <w:szCs w:val="24"/>
        </w:rPr>
        <w:t>VEINTI</w:t>
      </w:r>
      <w:r w:rsidR="00A1673A">
        <w:rPr>
          <w:rFonts w:ascii="Arial" w:hAnsi="Arial" w:cs="Arial"/>
          <w:b/>
          <w:bCs/>
          <w:sz w:val="24"/>
          <w:szCs w:val="24"/>
        </w:rPr>
        <w:t>NUEVE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5170C">
        <w:rPr>
          <w:rFonts w:ascii="Arial" w:hAnsi="Arial" w:cs="Arial"/>
          <w:b/>
          <w:bCs/>
          <w:sz w:val="24"/>
          <w:szCs w:val="24"/>
        </w:rPr>
        <w:t>JUNIO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DEL AÑO EN CURSO, 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 xml:space="preserve">A LAS </w:t>
      </w:r>
      <w:r w:rsidR="00A1673A">
        <w:rPr>
          <w:rFonts w:ascii="Arial" w:hAnsi="Arial" w:cs="Arial"/>
          <w:b/>
          <w:bCs/>
          <w:sz w:val="24"/>
          <w:szCs w:val="24"/>
        </w:rPr>
        <w:t>13</w:t>
      </w:r>
      <w:r w:rsidR="00F87F8C" w:rsidRPr="00F87F8C">
        <w:rPr>
          <w:rFonts w:ascii="Arial" w:hAnsi="Arial" w:cs="Arial"/>
          <w:b/>
          <w:bCs/>
          <w:sz w:val="24"/>
          <w:szCs w:val="24"/>
        </w:rPr>
        <w:t>:</w:t>
      </w:r>
      <w:r w:rsidR="00AC177A" w:rsidRPr="00F87F8C">
        <w:rPr>
          <w:rFonts w:ascii="Arial" w:hAnsi="Arial" w:cs="Arial"/>
          <w:b/>
          <w:bCs/>
          <w:sz w:val="24"/>
          <w:szCs w:val="24"/>
        </w:rPr>
        <w:t>00</w:t>
      </w:r>
      <w:r w:rsidR="00B00251" w:rsidRPr="00F87F8C">
        <w:rPr>
          <w:rFonts w:ascii="Arial" w:hAnsi="Arial" w:cs="Arial"/>
          <w:b/>
          <w:bCs/>
          <w:sz w:val="24"/>
          <w:szCs w:val="24"/>
        </w:rPr>
        <w:t xml:space="preserve"> HORAS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1630"/>
        <w:gridCol w:w="2865"/>
        <w:gridCol w:w="2033"/>
        <w:gridCol w:w="1697"/>
      </w:tblGrid>
      <w:tr w:rsidR="00AC177A" w:rsidTr="00A1673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C177A" w:rsidRDefault="00AC17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17708915"/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C177A" w:rsidRDefault="00AC17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C177A" w:rsidRDefault="00A1673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C177A" w:rsidRDefault="00A1673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Autoridad responsable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C177A" w:rsidRDefault="00AC17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Magistrado/a Ponente</w:t>
            </w:r>
          </w:p>
        </w:tc>
      </w:tr>
      <w:tr w:rsidR="00AC177A" w:rsidTr="00A1673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7A" w:rsidRDefault="00AC17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7A" w:rsidRDefault="00AC17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</w:t>
            </w:r>
            <w:r w:rsidR="00A1673A">
              <w:rPr>
                <w:rFonts w:ascii="Arial" w:hAnsi="Arial" w:cs="Arial"/>
                <w:sz w:val="24"/>
                <w:szCs w:val="24"/>
              </w:rPr>
              <w:t>REP</w:t>
            </w:r>
            <w:r>
              <w:rPr>
                <w:rFonts w:ascii="Arial" w:hAnsi="Arial" w:cs="Arial"/>
                <w:sz w:val="24"/>
                <w:szCs w:val="24"/>
              </w:rPr>
              <w:t>-0</w:t>
            </w:r>
            <w:r w:rsidR="00081988">
              <w:rPr>
                <w:rFonts w:ascii="Arial" w:hAnsi="Arial" w:cs="Arial"/>
                <w:sz w:val="24"/>
                <w:szCs w:val="24"/>
              </w:rPr>
              <w:t>0</w:t>
            </w:r>
            <w:r w:rsidR="00A1673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/2018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3A" w:rsidRPr="001A46F1" w:rsidRDefault="00A1673A" w:rsidP="00A167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6F1">
              <w:rPr>
                <w:rFonts w:ascii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sz w:val="24"/>
                <w:szCs w:val="24"/>
              </w:rPr>
              <w:t>Jacobo Alejandro Silva Arenas, en su carácter de Representante del PRI ante el Consejo Distrital VII del IEE</w:t>
            </w:r>
            <w:r>
              <w:rPr>
                <w:rFonts w:ascii="Arial" w:hAnsi="Arial" w:cs="Arial"/>
                <w:sz w:val="24"/>
                <w:szCs w:val="24"/>
              </w:rPr>
              <w:t xml:space="preserve"> en Aguascalientes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C177A" w:rsidRDefault="00AC17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7A" w:rsidRDefault="00A167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6F1">
              <w:rPr>
                <w:rFonts w:ascii="Arial" w:hAnsi="Arial" w:cs="Arial"/>
                <w:sz w:val="24"/>
                <w:szCs w:val="24"/>
              </w:rPr>
              <w:t xml:space="preserve">Secretario Ejecutivo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A46F1">
              <w:rPr>
                <w:rFonts w:ascii="Arial" w:hAnsi="Arial" w:cs="Arial"/>
                <w:sz w:val="24"/>
                <w:szCs w:val="24"/>
              </w:rPr>
              <w:t xml:space="preserve">el Consejo General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A46F1">
              <w:rPr>
                <w:rFonts w:ascii="Arial" w:hAnsi="Arial" w:cs="Arial"/>
                <w:sz w:val="24"/>
                <w:szCs w:val="24"/>
              </w:rPr>
              <w:t>el I</w:t>
            </w:r>
            <w:r>
              <w:rPr>
                <w:rFonts w:ascii="Arial" w:hAnsi="Arial" w:cs="Arial"/>
                <w:sz w:val="24"/>
                <w:szCs w:val="24"/>
              </w:rPr>
              <w:t>EE</w:t>
            </w:r>
            <w:r w:rsidRPr="001A46F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A46F1">
              <w:rPr>
                <w:rFonts w:ascii="Arial" w:hAnsi="Arial" w:cs="Arial"/>
                <w:sz w:val="24"/>
                <w:szCs w:val="24"/>
              </w:rPr>
              <w:t>n Aguascalientes</w:t>
            </w:r>
            <w:bookmarkStart w:id="1" w:name="_GoBack"/>
            <w:bookmarkEnd w:id="1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7A" w:rsidRDefault="00A167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Héctor Salvador Hernández Gallegos</w:t>
            </w:r>
          </w:p>
        </w:tc>
      </w:tr>
      <w:bookmarkEnd w:id="0"/>
    </w:tbl>
    <w:p w:rsidR="0032164F" w:rsidRDefault="0032164F" w:rsidP="007650A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7650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3028E7" w:rsidRPr="00C52613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3028E7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Magistrado Presidente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028E7" w:rsidRPr="00C52613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</w:t>
      </w:r>
      <w:r w:rsidRPr="00C52613">
        <w:rPr>
          <w:rFonts w:ascii="Arial" w:hAnsi="Arial" w:cs="Arial"/>
          <w:b/>
          <w:sz w:val="24"/>
          <w:szCs w:val="24"/>
        </w:rPr>
        <w:t>e Aguascalientes.</w:t>
      </w:r>
    </w:p>
    <w:sectPr w:rsidR="003028E7" w:rsidRPr="00C52613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6D1" w:rsidRDefault="008706D1" w:rsidP="003028E7">
      <w:pPr>
        <w:spacing w:after="0" w:line="240" w:lineRule="auto"/>
      </w:pPr>
      <w:r>
        <w:separator/>
      </w:r>
    </w:p>
  </w:endnote>
  <w:endnote w:type="continuationSeparator" w:id="0">
    <w:p w:rsidR="008706D1" w:rsidRDefault="008706D1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3E5E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5CC2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8706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6D1" w:rsidRDefault="008706D1" w:rsidP="003028E7">
      <w:pPr>
        <w:spacing w:after="0" w:line="240" w:lineRule="auto"/>
      </w:pPr>
      <w:r>
        <w:separator/>
      </w:r>
    </w:p>
  </w:footnote>
  <w:footnote w:type="continuationSeparator" w:id="0">
    <w:p w:rsidR="008706D1" w:rsidRDefault="008706D1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B05" w:rsidRDefault="003C3B05" w:rsidP="00AF502C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</w:p>
  <w:p w:rsidR="003C3B05" w:rsidRDefault="003C3B05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3C3B05" w:rsidRDefault="003C3B05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3C3B05" w:rsidRDefault="003C3B05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3C3B05" w:rsidRDefault="003C3B05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028E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DECIM</w:t>
          </w:r>
          <w:r w:rsidR="00AB0399">
            <w:rPr>
              <w:rFonts w:ascii="Arial" w:eastAsia="Times New Roman" w:hAnsi="Arial" w:cs="Arial"/>
              <w:b/>
              <w:bCs/>
              <w:lang w:eastAsia="es-MX"/>
            </w:rPr>
            <w:t>O</w:t>
          </w:r>
          <w:r w:rsidR="00A1673A">
            <w:rPr>
              <w:rFonts w:ascii="Arial" w:eastAsia="Times New Roman" w:hAnsi="Arial" w:cs="Arial"/>
              <w:b/>
              <w:bCs/>
              <w:lang w:eastAsia="es-MX"/>
            </w:rPr>
            <w:t>NOVENA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35170C">
            <w:rPr>
              <w:rFonts w:ascii="Arial" w:eastAsia="Times New Roman" w:hAnsi="Arial" w:cs="Arial"/>
              <w:b/>
              <w:bCs/>
              <w:lang w:eastAsia="es-MX"/>
            </w:rPr>
            <w:t>2</w:t>
          </w:r>
          <w:r w:rsidR="00A1673A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35170C">
            <w:rPr>
              <w:rFonts w:ascii="Arial" w:eastAsia="Times New Roman" w:hAnsi="Arial" w:cs="Arial"/>
              <w:b/>
              <w:bCs/>
              <w:lang w:eastAsia="es-MX"/>
            </w:rPr>
            <w:t>JUNIO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8706D1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81988"/>
    <w:rsid w:val="001621E4"/>
    <w:rsid w:val="001D06D0"/>
    <w:rsid w:val="003028E7"/>
    <w:rsid w:val="00314C62"/>
    <w:rsid w:val="0032164F"/>
    <w:rsid w:val="003309D1"/>
    <w:rsid w:val="003473D2"/>
    <w:rsid w:val="0035170C"/>
    <w:rsid w:val="003C3B05"/>
    <w:rsid w:val="003D34D2"/>
    <w:rsid w:val="003E5E52"/>
    <w:rsid w:val="003F78FB"/>
    <w:rsid w:val="004A3B0D"/>
    <w:rsid w:val="005458C2"/>
    <w:rsid w:val="007650AA"/>
    <w:rsid w:val="007A483E"/>
    <w:rsid w:val="0086442B"/>
    <w:rsid w:val="008706D1"/>
    <w:rsid w:val="00932911"/>
    <w:rsid w:val="00943C2D"/>
    <w:rsid w:val="009D6F46"/>
    <w:rsid w:val="00A05CDE"/>
    <w:rsid w:val="00A1673A"/>
    <w:rsid w:val="00A45051"/>
    <w:rsid w:val="00AB0399"/>
    <w:rsid w:val="00AC177A"/>
    <w:rsid w:val="00B00251"/>
    <w:rsid w:val="00B254B7"/>
    <w:rsid w:val="00B641BA"/>
    <w:rsid w:val="00CB08CD"/>
    <w:rsid w:val="00E43442"/>
    <w:rsid w:val="00E44DC5"/>
    <w:rsid w:val="00EB3014"/>
    <w:rsid w:val="00F87F8C"/>
    <w:rsid w:val="00F9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7517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5</cp:revision>
  <cp:lastPrinted>2018-06-28T02:38:00Z</cp:lastPrinted>
  <dcterms:created xsi:type="dcterms:W3CDTF">2018-06-26T15:54:00Z</dcterms:created>
  <dcterms:modified xsi:type="dcterms:W3CDTF">2018-06-29T15:54:00Z</dcterms:modified>
</cp:coreProperties>
</file>