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A38" w:rsidRPr="00934800" w:rsidRDefault="00001A38" w:rsidP="00001A38">
      <w:pPr>
        <w:spacing w:after="0" w:line="360" w:lineRule="auto"/>
        <w:jc w:val="both"/>
        <w:rPr>
          <w:rFonts w:ascii="Arial" w:eastAsia="Times New Roman" w:hAnsi="Arial" w:cs="Arial"/>
          <w:b/>
          <w:bCs/>
          <w:sz w:val="24"/>
          <w:szCs w:val="24"/>
          <w:lang w:eastAsia="es-ES"/>
        </w:rPr>
      </w:pPr>
      <w:r w:rsidRPr="00934800">
        <w:rPr>
          <w:rFonts w:ascii="Arial" w:eastAsia="Times New Roman" w:hAnsi="Arial" w:cs="Arial"/>
          <w:b/>
          <w:sz w:val="24"/>
          <w:szCs w:val="24"/>
          <w:lang w:eastAsia="es-ES"/>
        </w:rPr>
        <w:t>MAGISTRADO PRESIDENTE.</w:t>
      </w:r>
      <w:r w:rsidRPr="00934800">
        <w:rPr>
          <w:rFonts w:ascii="Arial" w:eastAsia="Times New Roman" w:hAnsi="Arial" w:cs="Arial"/>
          <w:bCs/>
          <w:sz w:val="24"/>
          <w:szCs w:val="24"/>
          <w:lang w:eastAsia="es-ES"/>
        </w:rPr>
        <w:t xml:space="preserve"> </w:t>
      </w:r>
      <w:r w:rsidR="00CA3816">
        <w:rPr>
          <w:rFonts w:ascii="Arial" w:eastAsia="Times New Roman" w:hAnsi="Arial" w:cs="Arial"/>
          <w:bCs/>
          <w:sz w:val="24"/>
          <w:szCs w:val="24"/>
          <w:lang w:eastAsia="es-ES"/>
        </w:rPr>
        <w:t>Muy buenos días tengan todos ustedes, siendo las 11 horas con 10 minutos da inicio la 31ª sesión pública de resolución de este órgano jurisdiccional local convocada para el día de hoy 10 agosto 2018 por lo que solicito al Secretario General verifique la existencia del quórum legal para sesionar válidamente por favor</w:t>
      </w:r>
      <w:r w:rsidRPr="00934800">
        <w:rPr>
          <w:rFonts w:ascii="Arial" w:eastAsia="Times New Roman" w:hAnsi="Arial" w:cs="Arial"/>
          <w:sz w:val="24"/>
          <w:szCs w:val="24"/>
          <w:lang w:eastAsia="es-ES"/>
        </w:rPr>
        <w:t>.</w:t>
      </w:r>
      <w:r>
        <w:rPr>
          <w:rFonts w:ascii="Arial" w:eastAsia="Times New Roman" w:hAnsi="Arial" w:cs="Arial"/>
          <w:sz w:val="24"/>
          <w:szCs w:val="24"/>
          <w:lang w:eastAsia="es-ES"/>
        </w:rPr>
        <w:t xml:space="preserve"> </w:t>
      </w:r>
      <w:r w:rsidRPr="00934800">
        <w:rPr>
          <w:rFonts w:ascii="Arial" w:eastAsia="Times New Roman" w:hAnsi="Arial" w:cs="Arial"/>
          <w:sz w:val="24"/>
          <w:szCs w:val="24"/>
          <w:lang w:eastAsia="es-ES"/>
        </w:rPr>
        <w:t>-------------------------------------------------------------------------</w:t>
      </w:r>
      <w:r>
        <w:rPr>
          <w:rFonts w:ascii="Arial" w:eastAsia="Times New Roman" w:hAnsi="Arial" w:cs="Arial"/>
          <w:sz w:val="24"/>
          <w:szCs w:val="24"/>
          <w:lang w:eastAsia="es-ES"/>
        </w:rPr>
        <w:t>---------------------------------------------------------------------------------------------------------------------</w:t>
      </w:r>
      <w:r w:rsidRPr="00934800">
        <w:rPr>
          <w:rFonts w:ascii="Arial" w:eastAsia="Times New Roman" w:hAnsi="Arial" w:cs="Arial"/>
          <w:b/>
          <w:sz w:val="24"/>
          <w:szCs w:val="24"/>
          <w:lang w:eastAsia="es-ES"/>
        </w:rPr>
        <w:t xml:space="preserve">SECRETARIO GENERAL. </w:t>
      </w:r>
      <w:r w:rsidRPr="00934800">
        <w:rPr>
          <w:rFonts w:ascii="Arial" w:eastAsia="Times New Roman" w:hAnsi="Arial" w:cs="Arial"/>
          <w:sz w:val="24"/>
          <w:szCs w:val="24"/>
          <w:lang w:val="es-ES" w:eastAsia="es-ES"/>
        </w:rPr>
        <w:t xml:space="preserve">Sí, Magistrado Presidente, </w:t>
      </w:r>
      <w:r w:rsidRPr="00934800">
        <w:rPr>
          <w:rFonts w:ascii="Arial" w:eastAsia="Times New Roman" w:hAnsi="Arial" w:cs="Arial"/>
          <w:sz w:val="24"/>
          <w:szCs w:val="24"/>
          <w:lang w:eastAsia="es-ES"/>
        </w:rPr>
        <w:t xml:space="preserve">le informo que </w:t>
      </w:r>
      <w:r>
        <w:rPr>
          <w:rFonts w:ascii="Arial" w:eastAsia="Times New Roman" w:hAnsi="Arial" w:cs="Arial"/>
          <w:sz w:val="24"/>
          <w:szCs w:val="24"/>
          <w:lang w:eastAsia="es-ES"/>
        </w:rPr>
        <w:t>además de usted,</w:t>
      </w:r>
      <w:r w:rsidR="00CA3816">
        <w:rPr>
          <w:rFonts w:ascii="Arial" w:eastAsia="Times New Roman" w:hAnsi="Arial" w:cs="Arial"/>
          <w:sz w:val="24"/>
          <w:szCs w:val="24"/>
          <w:lang w:eastAsia="es-ES"/>
        </w:rPr>
        <w:t xml:space="preserve"> </w:t>
      </w:r>
      <w:r w:rsidR="00CA3816" w:rsidRPr="00934800">
        <w:rPr>
          <w:rFonts w:ascii="Arial" w:eastAsia="Times New Roman" w:hAnsi="Arial" w:cs="Arial"/>
          <w:sz w:val="24"/>
          <w:szCs w:val="24"/>
          <w:lang w:eastAsia="es-ES"/>
        </w:rPr>
        <w:t>se encuentran presentes</w:t>
      </w:r>
      <w:r>
        <w:rPr>
          <w:rFonts w:ascii="Arial" w:eastAsia="Times New Roman" w:hAnsi="Arial" w:cs="Arial"/>
          <w:sz w:val="24"/>
          <w:szCs w:val="24"/>
          <w:lang w:eastAsia="es-ES"/>
        </w:rPr>
        <w:t xml:space="preserve"> </w:t>
      </w:r>
      <w:r w:rsidRPr="00934800">
        <w:rPr>
          <w:rFonts w:ascii="Arial" w:eastAsia="Times New Roman" w:hAnsi="Arial" w:cs="Arial"/>
          <w:sz w:val="24"/>
          <w:szCs w:val="24"/>
          <w:lang w:eastAsia="es-ES"/>
        </w:rPr>
        <w:t>la Magistrada Claudia Elo</w:t>
      </w:r>
      <w:r w:rsidR="00027A3E">
        <w:rPr>
          <w:rFonts w:ascii="Arial" w:eastAsia="Times New Roman" w:hAnsi="Arial" w:cs="Arial"/>
          <w:sz w:val="24"/>
          <w:szCs w:val="24"/>
          <w:lang w:eastAsia="es-ES"/>
        </w:rPr>
        <w:t>i</w:t>
      </w:r>
      <w:r w:rsidRPr="00934800">
        <w:rPr>
          <w:rFonts w:ascii="Arial" w:eastAsia="Times New Roman" w:hAnsi="Arial" w:cs="Arial"/>
          <w:sz w:val="24"/>
          <w:szCs w:val="24"/>
          <w:lang w:eastAsia="es-ES"/>
        </w:rPr>
        <w:t>sa Díaz de León González</w:t>
      </w:r>
      <w:r>
        <w:rPr>
          <w:rFonts w:ascii="Arial" w:eastAsia="Times New Roman" w:hAnsi="Arial" w:cs="Arial"/>
          <w:sz w:val="24"/>
          <w:szCs w:val="24"/>
          <w:lang w:eastAsia="es-ES"/>
        </w:rPr>
        <w:t xml:space="preserve"> y</w:t>
      </w:r>
      <w:r w:rsidRPr="00934800">
        <w:rPr>
          <w:rFonts w:ascii="Arial" w:eastAsia="Times New Roman" w:hAnsi="Arial" w:cs="Arial"/>
          <w:sz w:val="24"/>
          <w:szCs w:val="24"/>
          <w:lang w:eastAsia="es-ES"/>
        </w:rPr>
        <w:t xml:space="preserve"> el Magistrado Jorge Ramón Díaz de León Gutiérrez; por tanto, con fundamento en el artículo 316, fracción I, del Código Electoral del Estado de Aguascalientes y 21, fracción I, inciso b), del Reglamento Interior de este Tribunal, certifico la existencia del </w:t>
      </w:r>
      <w:r w:rsidRPr="00934800">
        <w:rPr>
          <w:rFonts w:ascii="Arial" w:eastAsia="Times New Roman" w:hAnsi="Arial" w:cs="Arial"/>
          <w:i/>
          <w:sz w:val="24"/>
          <w:szCs w:val="24"/>
          <w:lang w:eastAsia="es-ES"/>
        </w:rPr>
        <w:t>quórum</w:t>
      </w:r>
      <w:r w:rsidRPr="00934800">
        <w:rPr>
          <w:rFonts w:ascii="Arial" w:eastAsia="Times New Roman" w:hAnsi="Arial" w:cs="Arial"/>
          <w:sz w:val="24"/>
          <w:szCs w:val="24"/>
          <w:lang w:eastAsia="es-ES"/>
        </w:rPr>
        <w:t xml:space="preserve"> legal para sesionar válidamente. -------------------------------------------------------------------------</w:t>
      </w:r>
      <w:r>
        <w:rPr>
          <w:rFonts w:ascii="Arial" w:eastAsia="Times New Roman" w:hAnsi="Arial" w:cs="Arial"/>
          <w:sz w:val="24"/>
          <w:szCs w:val="24"/>
          <w:lang w:eastAsia="es-ES"/>
        </w:rPr>
        <w:t>-----------------------------------------------------------</w:t>
      </w:r>
    </w:p>
    <w:p w:rsidR="00001A38" w:rsidRPr="00934800" w:rsidRDefault="00001A38" w:rsidP="00001A38">
      <w:pPr>
        <w:spacing w:after="0" w:line="360" w:lineRule="auto"/>
        <w:jc w:val="both"/>
        <w:rPr>
          <w:rFonts w:ascii="Arial" w:eastAsia="Times New Roman" w:hAnsi="Arial" w:cs="Arial"/>
          <w:sz w:val="24"/>
          <w:szCs w:val="24"/>
          <w:lang w:eastAsia="es-ES"/>
        </w:rPr>
      </w:pPr>
      <w:r w:rsidRPr="00934800">
        <w:rPr>
          <w:rFonts w:ascii="Arial" w:eastAsia="Times New Roman" w:hAnsi="Arial" w:cs="Arial"/>
          <w:b/>
          <w:sz w:val="24"/>
          <w:szCs w:val="24"/>
          <w:lang w:eastAsia="es-ES"/>
        </w:rPr>
        <w:t>MAGISTRADO PRESIDENTE.</w:t>
      </w:r>
      <w:r w:rsidRPr="00934800">
        <w:rPr>
          <w:rFonts w:ascii="Arial" w:eastAsia="Times New Roman" w:hAnsi="Arial" w:cs="Arial"/>
          <w:sz w:val="24"/>
          <w:szCs w:val="24"/>
          <w:lang w:eastAsia="es-ES"/>
        </w:rPr>
        <w:t xml:space="preserve"> Muchas Gracias,</w:t>
      </w:r>
      <w:r>
        <w:rPr>
          <w:rFonts w:ascii="Arial" w:eastAsia="Times New Roman" w:hAnsi="Arial" w:cs="Arial"/>
          <w:sz w:val="24"/>
          <w:szCs w:val="24"/>
          <w:lang w:eastAsia="es-ES"/>
        </w:rPr>
        <w:t xml:space="preserve"> </w:t>
      </w:r>
      <w:r w:rsidRPr="00934800">
        <w:rPr>
          <w:rFonts w:ascii="Arial" w:eastAsia="Times New Roman" w:hAnsi="Arial" w:cs="Arial"/>
          <w:sz w:val="24"/>
          <w:szCs w:val="24"/>
          <w:lang w:eastAsia="es-ES"/>
        </w:rPr>
        <w:t>S</w:t>
      </w:r>
      <w:r w:rsidR="00CF549D">
        <w:rPr>
          <w:rFonts w:ascii="Arial" w:eastAsia="Times New Roman" w:hAnsi="Arial" w:cs="Arial"/>
          <w:sz w:val="24"/>
          <w:szCs w:val="24"/>
          <w:lang w:eastAsia="es-ES"/>
        </w:rPr>
        <w:t>eñor s</w:t>
      </w:r>
      <w:r w:rsidRPr="00934800">
        <w:rPr>
          <w:rFonts w:ascii="Arial" w:eastAsia="Times New Roman" w:hAnsi="Arial" w:cs="Arial"/>
          <w:sz w:val="24"/>
          <w:szCs w:val="24"/>
          <w:lang w:eastAsia="es-ES"/>
        </w:rPr>
        <w:t>ecretario</w:t>
      </w:r>
      <w:r w:rsidR="00CF549D">
        <w:rPr>
          <w:rFonts w:ascii="Arial" w:eastAsia="Times New Roman" w:hAnsi="Arial" w:cs="Arial"/>
          <w:sz w:val="24"/>
          <w:szCs w:val="24"/>
          <w:lang w:eastAsia="es-ES"/>
        </w:rPr>
        <w:t xml:space="preserve"> general</w:t>
      </w:r>
      <w:r w:rsidRPr="00934800">
        <w:rPr>
          <w:rFonts w:ascii="Arial" w:eastAsia="Times New Roman" w:hAnsi="Arial" w:cs="Arial"/>
          <w:sz w:val="24"/>
          <w:szCs w:val="24"/>
          <w:lang w:eastAsia="es-ES"/>
        </w:rPr>
        <w:t xml:space="preserve">. En virtud de lo anterior, con fundamento en el artículo 316, fracción I, del Código Electoral del Estado de Aguascalientes y 21, fracción I, inciso c), del Reglamento Interior de este </w:t>
      </w:r>
      <w:r w:rsidR="00CF549D">
        <w:rPr>
          <w:rFonts w:ascii="Arial" w:eastAsia="Times New Roman" w:hAnsi="Arial" w:cs="Arial"/>
          <w:sz w:val="24"/>
          <w:szCs w:val="24"/>
          <w:lang w:eastAsia="es-ES"/>
        </w:rPr>
        <w:t>órgano</w:t>
      </w:r>
      <w:r w:rsidRPr="00934800">
        <w:rPr>
          <w:rFonts w:ascii="Arial" w:eastAsia="Times New Roman" w:hAnsi="Arial" w:cs="Arial"/>
          <w:sz w:val="24"/>
          <w:szCs w:val="24"/>
          <w:lang w:eastAsia="es-ES"/>
        </w:rPr>
        <w:t xml:space="preserve"> se declara abierta </w:t>
      </w:r>
      <w:r w:rsidR="007F22D3">
        <w:rPr>
          <w:rFonts w:ascii="Arial" w:eastAsia="Times New Roman" w:hAnsi="Arial" w:cs="Arial"/>
          <w:sz w:val="24"/>
          <w:szCs w:val="24"/>
          <w:lang w:eastAsia="es-ES"/>
        </w:rPr>
        <w:t xml:space="preserve">la </w:t>
      </w:r>
      <w:r w:rsidR="001123FD">
        <w:rPr>
          <w:rFonts w:ascii="Arial" w:eastAsia="Times New Roman" w:hAnsi="Arial" w:cs="Arial"/>
          <w:sz w:val="24"/>
          <w:szCs w:val="24"/>
          <w:lang w:eastAsia="es-ES"/>
        </w:rPr>
        <w:t>Trigésima</w:t>
      </w:r>
      <w:r w:rsidR="00242753">
        <w:rPr>
          <w:rFonts w:ascii="Arial" w:eastAsia="Times New Roman" w:hAnsi="Arial" w:cs="Arial"/>
          <w:sz w:val="24"/>
          <w:szCs w:val="24"/>
          <w:lang w:eastAsia="es-ES"/>
        </w:rPr>
        <w:t xml:space="preserve"> </w:t>
      </w:r>
      <w:r w:rsidR="006D5D09">
        <w:rPr>
          <w:rFonts w:ascii="Arial" w:eastAsia="Times New Roman" w:hAnsi="Arial" w:cs="Arial"/>
          <w:sz w:val="24"/>
          <w:szCs w:val="24"/>
          <w:lang w:eastAsia="es-ES"/>
        </w:rPr>
        <w:t xml:space="preserve">Primera </w:t>
      </w:r>
      <w:r w:rsidRPr="00934800">
        <w:rPr>
          <w:rFonts w:ascii="Arial" w:eastAsia="Times New Roman" w:hAnsi="Arial" w:cs="Arial"/>
          <w:sz w:val="24"/>
          <w:szCs w:val="24"/>
          <w:lang w:eastAsia="es-ES"/>
        </w:rPr>
        <w:t xml:space="preserve">Sesión Pública de Resolución del Pleno del Tribunal Electoral del Estado de Aguascalientes. Señor </w:t>
      </w:r>
      <w:r w:rsidR="00CF549D" w:rsidRPr="00934800">
        <w:rPr>
          <w:rFonts w:ascii="Arial" w:eastAsia="Times New Roman" w:hAnsi="Arial" w:cs="Arial"/>
          <w:sz w:val="24"/>
          <w:szCs w:val="24"/>
          <w:lang w:eastAsia="es-ES"/>
        </w:rPr>
        <w:t>secretario</w:t>
      </w:r>
      <w:r w:rsidRPr="00934800">
        <w:rPr>
          <w:rFonts w:ascii="Arial" w:eastAsia="Times New Roman" w:hAnsi="Arial" w:cs="Arial"/>
          <w:sz w:val="24"/>
          <w:szCs w:val="24"/>
          <w:lang w:eastAsia="es-ES"/>
        </w:rPr>
        <w:t>, sírvase dar cuenta con el orden del día programado para esta Sesión. ---------------------------</w:t>
      </w:r>
      <w:r>
        <w:rPr>
          <w:rFonts w:ascii="Arial" w:eastAsia="Times New Roman" w:hAnsi="Arial" w:cs="Arial"/>
          <w:sz w:val="24"/>
          <w:szCs w:val="24"/>
          <w:lang w:eastAsia="es-ES"/>
        </w:rPr>
        <w:t>-------------------------------------------------------------------------------------------------</w:t>
      </w:r>
      <w:r w:rsidR="00027A3E">
        <w:rPr>
          <w:rFonts w:ascii="Arial" w:eastAsia="Times New Roman" w:hAnsi="Arial" w:cs="Arial"/>
          <w:sz w:val="24"/>
          <w:szCs w:val="24"/>
          <w:lang w:eastAsia="es-ES"/>
        </w:rPr>
        <w:t>-------------</w:t>
      </w:r>
    </w:p>
    <w:p w:rsidR="00001A38" w:rsidRPr="00934800" w:rsidRDefault="00001A38" w:rsidP="00001A38">
      <w:pPr>
        <w:spacing w:after="0" w:line="360" w:lineRule="auto"/>
        <w:jc w:val="both"/>
        <w:rPr>
          <w:rFonts w:ascii="Arial" w:eastAsia="Times New Roman" w:hAnsi="Arial" w:cs="Arial"/>
          <w:sz w:val="24"/>
          <w:szCs w:val="24"/>
          <w:lang w:eastAsia="es-ES"/>
        </w:rPr>
      </w:pPr>
      <w:r w:rsidRPr="00934800">
        <w:rPr>
          <w:rFonts w:ascii="Arial" w:eastAsia="Times New Roman" w:hAnsi="Arial" w:cs="Arial"/>
          <w:b/>
          <w:sz w:val="24"/>
          <w:szCs w:val="24"/>
          <w:lang w:eastAsia="es-ES"/>
        </w:rPr>
        <w:t>SECRETARIO GENERAL.</w:t>
      </w:r>
      <w:r w:rsidRPr="00934800">
        <w:rPr>
          <w:rFonts w:ascii="Arial" w:eastAsia="Times New Roman" w:hAnsi="Arial" w:cs="Arial"/>
          <w:sz w:val="24"/>
          <w:szCs w:val="24"/>
          <w:lang w:eastAsia="es-ES"/>
        </w:rPr>
        <w:t xml:space="preserve"> Con su autorización Magistrado Presidente, Magistrada, Magistrado, les informo que el orden del día programado para esta Sesión Pública de Resolución se conforma de la siguiente manera: </w:t>
      </w:r>
    </w:p>
    <w:p w:rsidR="001123FD" w:rsidRDefault="00001A38" w:rsidP="00001A38">
      <w:pPr>
        <w:numPr>
          <w:ilvl w:val="0"/>
          <w:numId w:val="1"/>
        </w:numPr>
        <w:spacing w:after="0" w:line="360" w:lineRule="auto"/>
        <w:jc w:val="both"/>
        <w:rPr>
          <w:rFonts w:ascii="Arial" w:eastAsia="Times New Roman" w:hAnsi="Arial" w:cs="Arial"/>
          <w:sz w:val="24"/>
          <w:szCs w:val="24"/>
          <w:lang w:eastAsia="es-ES"/>
        </w:rPr>
      </w:pPr>
      <w:r w:rsidRPr="00934800">
        <w:rPr>
          <w:rFonts w:ascii="Arial" w:eastAsia="Times New Roman" w:hAnsi="Arial" w:cs="Arial"/>
          <w:sz w:val="24"/>
          <w:szCs w:val="24"/>
          <w:lang w:eastAsia="es-ES"/>
        </w:rPr>
        <w:t>Aprobación del orden del día;</w:t>
      </w:r>
    </w:p>
    <w:p w:rsidR="001123FD" w:rsidRPr="00E5667F" w:rsidRDefault="001123FD" w:rsidP="001123FD">
      <w:pPr>
        <w:numPr>
          <w:ilvl w:val="0"/>
          <w:numId w:val="1"/>
        </w:numPr>
        <w:spacing w:after="0" w:line="360" w:lineRule="auto"/>
        <w:jc w:val="both"/>
        <w:rPr>
          <w:rFonts w:ascii="Arial" w:eastAsia="Times New Roman" w:hAnsi="Arial" w:cs="Arial"/>
          <w:sz w:val="24"/>
          <w:szCs w:val="24"/>
          <w:lang w:eastAsia="es-ES"/>
        </w:rPr>
      </w:pPr>
      <w:r w:rsidRPr="00E5667F">
        <w:rPr>
          <w:rFonts w:ascii="Arial" w:eastAsia="Times New Roman" w:hAnsi="Arial" w:cs="Arial"/>
          <w:sz w:val="24"/>
          <w:szCs w:val="24"/>
          <w:lang w:eastAsia="es-ES"/>
        </w:rPr>
        <w:t>Proyecto de sentencia del juicio para la protección de los derechos político</w:t>
      </w:r>
      <w:r w:rsidR="00760271">
        <w:rPr>
          <w:rFonts w:ascii="Arial" w:eastAsia="Times New Roman" w:hAnsi="Arial" w:cs="Arial"/>
          <w:sz w:val="24"/>
          <w:szCs w:val="24"/>
          <w:lang w:eastAsia="es-ES"/>
        </w:rPr>
        <w:t>-</w:t>
      </w:r>
      <w:r w:rsidRPr="00E5667F">
        <w:rPr>
          <w:rFonts w:ascii="Arial" w:eastAsia="Times New Roman" w:hAnsi="Arial" w:cs="Arial"/>
          <w:sz w:val="24"/>
          <w:szCs w:val="24"/>
          <w:lang w:eastAsia="es-ES"/>
        </w:rPr>
        <w:t xml:space="preserve">electorales del ciudadano </w:t>
      </w:r>
      <w:r w:rsidR="00CF549D" w:rsidRPr="00E5667F">
        <w:rPr>
          <w:rFonts w:ascii="Arial" w:eastAsia="Times New Roman" w:hAnsi="Arial" w:cs="Arial"/>
          <w:sz w:val="24"/>
          <w:szCs w:val="24"/>
          <w:lang w:eastAsia="es-ES"/>
        </w:rPr>
        <w:t xml:space="preserve">dentro de los autos del expediente con número </w:t>
      </w:r>
      <w:r w:rsidRPr="00E5667F">
        <w:rPr>
          <w:rFonts w:ascii="Arial" w:eastAsia="Times New Roman" w:hAnsi="Arial" w:cs="Arial"/>
          <w:sz w:val="24"/>
          <w:szCs w:val="24"/>
          <w:lang w:eastAsia="es-ES"/>
        </w:rPr>
        <w:t>TEEA-JDC-</w:t>
      </w:r>
      <w:r w:rsidR="006D5D09" w:rsidRPr="00E5667F">
        <w:rPr>
          <w:rFonts w:ascii="Arial" w:eastAsia="Times New Roman" w:hAnsi="Arial" w:cs="Arial"/>
          <w:sz w:val="24"/>
          <w:szCs w:val="24"/>
          <w:lang w:eastAsia="es-ES"/>
        </w:rPr>
        <w:t xml:space="preserve">020 </w:t>
      </w:r>
      <w:r w:rsidR="00CF549D" w:rsidRPr="00E5667F">
        <w:rPr>
          <w:rFonts w:ascii="Arial" w:eastAsia="Times New Roman" w:hAnsi="Arial" w:cs="Arial"/>
          <w:sz w:val="24"/>
          <w:szCs w:val="24"/>
          <w:lang w:eastAsia="es-ES"/>
        </w:rPr>
        <w:t xml:space="preserve">al que se acumulan los diversos juicios ciudadanos 21, 22, 23, 24 y 28 así como los recursos de nulidad </w:t>
      </w:r>
      <w:r w:rsidR="00E5667F" w:rsidRPr="00E5667F">
        <w:rPr>
          <w:rFonts w:ascii="Arial" w:eastAsia="Times New Roman" w:hAnsi="Arial" w:cs="Arial"/>
          <w:sz w:val="24"/>
          <w:szCs w:val="24"/>
          <w:lang w:eastAsia="es-ES"/>
        </w:rPr>
        <w:t>3,</w:t>
      </w:r>
      <w:r w:rsidR="00CF549D" w:rsidRPr="00E5667F">
        <w:rPr>
          <w:rFonts w:ascii="Arial" w:eastAsia="Times New Roman" w:hAnsi="Arial" w:cs="Arial"/>
          <w:sz w:val="24"/>
          <w:szCs w:val="24"/>
          <w:lang w:eastAsia="es-ES"/>
        </w:rPr>
        <w:t xml:space="preserve"> 4</w:t>
      </w:r>
      <w:r w:rsidR="00E5667F" w:rsidRPr="00E5667F">
        <w:rPr>
          <w:rFonts w:ascii="Arial" w:eastAsia="Times New Roman" w:hAnsi="Arial" w:cs="Arial"/>
          <w:sz w:val="24"/>
          <w:szCs w:val="24"/>
          <w:lang w:eastAsia="es-ES"/>
        </w:rPr>
        <w:t xml:space="preserve"> y </w:t>
      </w:r>
      <w:r w:rsidR="00CF549D" w:rsidRPr="00E5667F">
        <w:rPr>
          <w:rFonts w:ascii="Arial" w:eastAsia="Times New Roman" w:hAnsi="Arial" w:cs="Arial"/>
          <w:sz w:val="24"/>
          <w:szCs w:val="24"/>
          <w:lang w:eastAsia="es-ES"/>
        </w:rPr>
        <w:t xml:space="preserve">5 todos del año </w:t>
      </w:r>
      <w:r w:rsidR="00E5667F" w:rsidRPr="00E5667F">
        <w:rPr>
          <w:rFonts w:ascii="Arial" w:eastAsia="Times New Roman" w:hAnsi="Arial" w:cs="Arial"/>
          <w:sz w:val="24"/>
          <w:szCs w:val="24"/>
          <w:lang w:eastAsia="es-ES"/>
        </w:rPr>
        <w:t>20</w:t>
      </w:r>
      <w:r w:rsidR="00CF549D" w:rsidRPr="00E5667F">
        <w:rPr>
          <w:rFonts w:ascii="Arial" w:eastAsia="Times New Roman" w:hAnsi="Arial" w:cs="Arial"/>
          <w:sz w:val="24"/>
          <w:szCs w:val="24"/>
          <w:lang w:eastAsia="es-ES"/>
        </w:rPr>
        <w:t xml:space="preserve">18 mismos que tienen relación con la designación de </w:t>
      </w:r>
      <w:r w:rsidR="00E5667F" w:rsidRPr="00E5667F">
        <w:rPr>
          <w:rFonts w:ascii="Arial" w:eastAsia="Times New Roman" w:hAnsi="Arial" w:cs="Arial"/>
          <w:sz w:val="24"/>
          <w:szCs w:val="24"/>
          <w:lang w:eastAsia="es-ES"/>
        </w:rPr>
        <w:t>diputaciones</w:t>
      </w:r>
      <w:r w:rsidR="00CF549D" w:rsidRPr="00E5667F">
        <w:rPr>
          <w:rFonts w:ascii="Arial" w:eastAsia="Times New Roman" w:hAnsi="Arial" w:cs="Arial"/>
          <w:sz w:val="24"/>
          <w:szCs w:val="24"/>
          <w:lang w:eastAsia="es-ES"/>
        </w:rPr>
        <w:t xml:space="preserve"> </w:t>
      </w:r>
      <w:r w:rsidR="00E5667F" w:rsidRPr="00E5667F">
        <w:rPr>
          <w:rFonts w:ascii="Arial" w:eastAsia="Times New Roman" w:hAnsi="Arial" w:cs="Arial"/>
          <w:sz w:val="24"/>
          <w:szCs w:val="24"/>
          <w:lang w:eastAsia="es-ES"/>
        </w:rPr>
        <w:t>por el principio de representación proporcional.</w:t>
      </w:r>
    </w:p>
    <w:p w:rsidR="00001A38" w:rsidRPr="001123FD" w:rsidRDefault="00001A38" w:rsidP="001123FD">
      <w:pPr>
        <w:spacing w:after="0" w:line="360" w:lineRule="auto"/>
        <w:jc w:val="both"/>
        <w:rPr>
          <w:rFonts w:ascii="Arial" w:eastAsia="Times New Roman" w:hAnsi="Arial" w:cs="Arial"/>
          <w:sz w:val="24"/>
          <w:szCs w:val="24"/>
          <w:lang w:eastAsia="es-ES"/>
        </w:rPr>
      </w:pPr>
      <w:r w:rsidRPr="001123FD">
        <w:rPr>
          <w:rFonts w:ascii="Arial" w:eastAsia="Times New Roman" w:hAnsi="Arial" w:cs="Arial"/>
          <w:sz w:val="24"/>
          <w:szCs w:val="24"/>
          <w:lang w:eastAsia="es-ES"/>
        </w:rPr>
        <w:t xml:space="preserve">Puntos que fueron debidamente precisados en la convocatoria que les fue circulada con anterioridad. </w:t>
      </w:r>
      <w:r w:rsidRPr="001123FD">
        <w:rPr>
          <w:rFonts w:ascii="Arial" w:hAnsi="Arial" w:cs="Arial"/>
          <w:sz w:val="24"/>
          <w:szCs w:val="24"/>
        </w:rPr>
        <w:t xml:space="preserve">Es el orden del día programado para esta Sesión Pública </w:t>
      </w:r>
      <w:r w:rsidRPr="001123FD">
        <w:rPr>
          <w:rFonts w:ascii="Arial" w:hAnsi="Arial" w:cs="Arial"/>
          <w:sz w:val="24"/>
          <w:szCs w:val="24"/>
        </w:rPr>
        <w:lastRenderedPageBreak/>
        <w:t>Magistrado Presidente. ---------------------------------------------------------------------------------------------------------------------------------------------------------------------------------------------</w:t>
      </w:r>
    </w:p>
    <w:p w:rsidR="00001A38" w:rsidRPr="00934800" w:rsidRDefault="00001A38" w:rsidP="00001A38">
      <w:pPr>
        <w:spacing w:after="0" w:line="360" w:lineRule="auto"/>
        <w:jc w:val="both"/>
        <w:rPr>
          <w:rFonts w:ascii="Arial" w:hAnsi="Arial" w:cs="Arial"/>
          <w:bCs/>
          <w:sz w:val="24"/>
          <w:szCs w:val="24"/>
        </w:rPr>
      </w:pPr>
      <w:r w:rsidRPr="00934800">
        <w:rPr>
          <w:rFonts w:ascii="Arial" w:hAnsi="Arial" w:cs="Arial"/>
          <w:b/>
          <w:sz w:val="24"/>
          <w:szCs w:val="24"/>
        </w:rPr>
        <w:t xml:space="preserve">MAGISTRADO </w:t>
      </w:r>
      <w:r w:rsidRPr="00934800">
        <w:rPr>
          <w:rFonts w:ascii="Arial" w:hAnsi="Arial" w:cs="Arial"/>
          <w:b/>
          <w:bCs/>
          <w:sz w:val="24"/>
          <w:szCs w:val="24"/>
        </w:rPr>
        <w:t>PRESIDENTE.</w:t>
      </w:r>
      <w:r w:rsidRPr="00934800">
        <w:rPr>
          <w:rFonts w:ascii="Arial" w:hAnsi="Arial" w:cs="Arial"/>
          <w:bCs/>
          <w:sz w:val="24"/>
          <w:szCs w:val="24"/>
        </w:rPr>
        <w:t xml:space="preserve"> Muchas</w:t>
      </w:r>
      <w:r w:rsidRPr="00934800">
        <w:rPr>
          <w:rFonts w:ascii="Arial" w:hAnsi="Arial" w:cs="Arial"/>
          <w:b/>
          <w:bCs/>
          <w:sz w:val="24"/>
          <w:szCs w:val="24"/>
        </w:rPr>
        <w:t xml:space="preserve"> </w:t>
      </w:r>
      <w:r w:rsidRPr="00934800">
        <w:rPr>
          <w:rFonts w:ascii="Arial" w:hAnsi="Arial" w:cs="Arial"/>
          <w:bCs/>
          <w:sz w:val="24"/>
          <w:szCs w:val="24"/>
        </w:rPr>
        <w:t>Gracias, Secretario</w:t>
      </w:r>
      <w:r>
        <w:rPr>
          <w:rFonts w:ascii="Arial" w:hAnsi="Arial" w:cs="Arial"/>
          <w:bCs/>
          <w:sz w:val="24"/>
          <w:szCs w:val="24"/>
        </w:rPr>
        <w:t xml:space="preserve"> General</w:t>
      </w:r>
      <w:r w:rsidRPr="00934800">
        <w:rPr>
          <w:rFonts w:ascii="Arial" w:hAnsi="Arial" w:cs="Arial"/>
          <w:bCs/>
          <w:sz w:val="24"/>
          <w:szCs w:val="24"/>
        </w:rPr>
        <w:t xml:space="preserve">, </w:t>
      </w:r>
      <w:r>
        <w:rPr>
          <w:rFonts w:ascii="Arial" w:hAnsi="Arial" w:cs="Arial"/>
          <w:bCs/>
          <w:sz w:val="24"/>
          <w:szCs w:val="24"/>
        </w:rPr>
        <w:t xml:space="preserve">ahora </w:t>
      </w:r>
      <w:r w:rsidRPr="00934800">
        <w:rPr>
          <w:rFonts w:ascii="Arial" w:hAnsi="Arial" w:cs="Arial"/>
          <w:bCs/>
          <w:sz w:val="24"/>
          <w:szCs w:val="24"/>
        </w:rPr>
        <w:t>le solicito dé cuenta con el primer asunto del orden del día. ----------------------------------------</w:t>
      </w:r>
      <w:r>
        <w:rPr>
          <w:rFonts w:ascii="Arial" w:hAnsi="Arial" w:cs="Arial"/>
          <w:bCs/>
          <w:sz w:val="24"/>
          <w:szCs w:val="24"/>
        </w:rPr>
        <w:t>--------------------------------------------------------------------------------------------------------</w:t>
      </w:r>
    </w:p>
    <w:p w:rsidR="00001A38" w:rsidRPr="00934800" w:rsidRDefault="00001A38" w:rsidP="00001A38">
      <w:pPr>
        <w:spacing w:after="0" w:line="360" w:lineRule="auto"/>
        <w:jc w:val="both"/>
        <w:rPr>
          <w:rFonts w:ascii="Arial" w:hAnsi="Arial" w:cs="Arial"/>
          <w:sz w:val="24"/>
          <w:szCs w:val="24"/>
        </w:rPr>
      </w:pPr>
      <w:r w:rsidRPr="00934800">
        <w:rPr>
          <w:rFonts w:ascii="Arial" w:hAnsi="Arial" w:cs="Arial"/>
          <w:b/>
          <w:bCs/>
          <w:sz w:val="24"/>
          <w:szCs w:val="24"/>
        </w:rPr>
        <w:t xml:space="preserve">SECRETARIO GENERAL. </w:t>
      </w:r>
      <w:r w:rsidRPr="00934800">
        <w:rPr>
          <w:rFonts w:ascii="Arial" w:hAnsi="Arial" w:cs="Arial"/>
          <w:bCs/>
          <w:sz w:val="24"/>
          <w:szCs w:val="24"/>
        </w:rPr>
        <w:t xml:space="preserve">Magistrado </w:t>
      </w:r>
      <w:proofErr w:type="gramStart"/>
      <w:r w:rsidRPr="00934800">
        <w:rPr>
          <w:rFonts w:ascii="Arial" w:hAnsi="Arial" w:cs="Arial"/>
          <w:bCs/>
          <w:sz w:val="24"/>
          <w:szCs w:val="24"/>
        </w:rPr>
        <w:t>P</w:t>
      </w:r>
      <w:r w:rsidRPr="00934800">
        <w:rPr>
          <w:rFonts w:ascii="Arial" w:hAnsi="Arial" w:cs="Arial"/>
          <w:sz w:val="24"/>
          <w:szCs w:val="24"/>
        </w:rPr>
        <w:t>residente</w:t>
      </w:r>
      <w:proofErr w:type="gramEnd"/>
      <w:r w:rsidRPr="00934800">
        <w:rPr>
          <w:rFonts w:ascii="Arial" w:hAnsi="Arial" w:cs="Arial"/>
          <w:sz w:val="24"/>
          <w:szCs w:val="24"/>
        </w:rPr>
        <w:t>, Magistrada, Magistrado, les informo que el primer asunto a desahogar en esta Sesión Pública de Resolución es el relativo a la aprobación del orden de día. -------------------------------------------------------------------</w:t>
      </w:r>
      <w:r>
        <w:rPr>
          <w:rFonts w:ascii="Arial" w:hAnsi="Arial" w:cs="Arial"/>
          <w:sz w:val="24"/>
          <w:szCs w:val="24"/>
        </w:rPr>
        <w:t>-----------------------------------------------------------------------------------------------</w:t>
      </w:r>
    </w:p>
    <w:p w:rsidR="00001A38" w:rsidRPr="00934800" w:rsidRDefault="00001A38" w:rsidP="00001A38">
      <w:pPr>
        <w:spacing w:after="0" w:line="360" w:lineRule="auto"/>
        <w:jc w:val="both"/>
        <w:rPr>
          <w:rFonts w:ascii="Arial" w:hAnsi="Arial" w:cs="Arial"/>
          <w:sz w:val="24"/>
          <w:szCs w:val="24"/>
        </w:rPr>
      </w:pPr>
      <w:r w:rsidRPr="00934800">
        <w:rPr>
          <w:rFonts w:ascii="Arial" w:hAnsi="Arial" w:cs="Arial"/>
          <w:b/>
          <w:sz w:val="24"/>
          <w:szCs w:val="24"/>
        </w:rPr>
        <w:t>MAGISTRADO PRESIDENTE</w:t>
      </w:r>
      <w:r>
        <w:rPr>
          <w:rFonts w:ascii="Arial" w:hAnsi="Arial" w:cs="Arial"/>
          <w:b/>
          <w:sz w:val="24"/>
          <w:szCs w:val="24"/>
        </w:rPr>
        <w:t>.</w:t>
      </w:r>
      <w:r w:rsidRPr="00934800">
        <w:rPr>
          <w:rFonts w:ascii="Arial" w:hAnsi="Arial" w:cs="Arial"/>
          <w:b/>
          <w:sz w:val="24"/>
          <w:szCs w:val="24"/>
        </w:rPr>
        <w:t xml:space="preserve"> </w:t>
      </w:r>
      <w:r w:rsidR="00E5667F" w:rsidRPr="00760271">
        <w:rPr>
          <w:rFonts w:ascii="Arial" w:hAnsi="Arial" w:cs="Arial"/>
          <w:sz w:val="24"/>
          <w:szCs w:val="24"/>
        </w:rPr>
        <w:t>Muchas gracias secretario</w:t>
      </w:r>
      <w:r w:rsidR="00E5667F">
        <w:rPr>
          <w:rFonts w:ascii="Arial" w:hAnsi="Arial" w:cs="Arial"/>
          <w:b/>
          <w:sz w:val="24"/>
          <w:szCs w:val="24"/>
        </w:rPr>
        <w:t xml:space="preserve"> </w:t>
      </w:r>
      <w:r w:rsidRPr="00934800">
        <w:rPr>
          <w:rFonts w:ascii="Arial" w:hAnsi="Arial" w:cs="Arial"/>
          <w:sz w:val="24"/>
          <w:szCs w:val="24"/>
        </w:rPr>
        <w:t>Magistrad</w:t>
      </w:r>
      <w:r>
        <w:rPr>
          <w:rFonts w:ascii="Arial" w:hAnsi="Arial" w:cs="Arial"/>
          <w:sz w:val="24"/>
          <w:szCs w:val="24"/>
        </w:rPr>
        <w:t>a</w:t>
      </w:r>
      <w:r w:rsidRPr="00934800">
        <w:rPr>
          <w:rFonts w:ascii="Arial" w:hAnsi="Arial" w:cs="Arial"/>
          <w:sz w:val="24"/>
          <w:szCs w:val="24"/>
        </w:rPr>
        <w:t>, Magistrad</w:t>
      </w:r>
      <w:r>
        <w:rPr>
          <w:rFonts w:ascii="Arial" w:hAnsi="Arial" w:cs="Arial"/>
          <w:sz w:val="24"/>
          <w:szCs w:val="24"/>
        </w:rPr>
        <w:t>o</w:t>
      </w:r>
      <w:r w:rsidRPr="00934800">
        <w:rPr>
          <w:rFonts w:ascii="Arial" w:hAnsi="Arial" w:cs="Arial"/>
          <w:sz w:val="24"/>
          <w:szCs w:val="24"/>
        </w:rPr>
        <w:t xml:space="preserve">, </w:t>
      </w:r>
      <w:r w:rsidR="00702F30">
        <w:rPr>
          <w:rFonts w:ascii="Arial" w:hAnsi="Arial" w:cs="Arial"/>
          <w:sz w:val="24"/>
          <w:szCs w:val="24"/>
        </w:rPr>
        <w:t>está</w:t>
      </w:r>
      <w:r w:rsidRPr="00934800">
        <w:rPr>
          <w:rFonts w:ascii="Arial" w:hAnsi="Arial" w:cs="Arial"/>
          <w:sz w:val="24"/>
          <w:szCs w:val="24"/>
        </w:rPr>
        <w:t xml:space="preserve"> a su consideración el orden del día, </w:t>
      </w:r>
      <w:r w:rsidR="00D10E29">
        <w:rPr>
          <w:rFonts w:ascii="Arial" w:hAnsi="Arial" w:cs="Arial"/>
          <w:sz w:val="24"/>
          <w:szCs w:val="24"/>
        </w:rPr>
        <w:t>si están</w:t>
      </w:r>
      <w:r w:rsidRPr="00934800">
        <w:rPr>
          <w:rFonts w:ascii="Arial" w:hAnsi="Arial" w:cs="Arial"/>
          <w:sz w:val="24"/>
          <w:szCs w:val="24"/>
        </w:rPr>
        <w:t xml:space="preserve"> por la afirmativa </w:t>
      </w:r>
      <w:r w:rsidR="00EE1BAD">
        <w:rPr>
          <w:rFonts w:ascii="Arial" w:hAnsi="Arial" w:cs="Arial"/>
          <w:sz w:val="24"/>
          <w:szCs w:val="24"/>
        </w:rPr>
        <w:t>favor de manifestarlo</w:t>
      </w:r>
      <w:r w:rsidRPr="00934800">
        <w:rPr>
          <w:rFonts w:ascii="Arial" w:hAnsi="Arial" w:cs="Arial"/>
          <w:sz w:val="24"/>
          <w:szCs w:val="24"/>
        </w:rPr>
        <w:t xml:space="preserve"> de la forma acostumbrada. --------------------------------------------</w:t>
      </w:r>
      <w:r>
        <w:rPr>
          <w:rFonts w:ascii="Arial" w:hAnsi="Arial" w:cs="Arial"/>
          <w:sz w:val="24"/>
          <w:szCs w:val="24"/>
        </w:rPr>
        <w:t>--------------------------------------------------------------------------------------------------------------------------</w:t>
      </w:r>
    </w:p>
    <w:p w:rsidR="00001A38" w:rsidRPr="00970647" w:rsidRDefault="00001A38" w:rsidP="00001A38">
      <w:pPr>
        <w:spacing w:after="0" w:line="360" w:lineRule="auto"/>
        <w:jc w:val="both"/>
        <w:rPr>
          <w:rFonts w:ascii="Arial" w:hAnsi="Arial" w:cs="Arial"/>
          <w:sz w:val="24"/>
          <w:szCs w:val="24"/>
        </w:rPr>
      </w:pPr>
      <w:r w:rsidRPr="00934800">
        <w:rPr>
          <w:rFonts w:ascii="Arial" w:hAnsi="Arial" w:cs="Arial"/>
          <w:bCs/>
          <w:sz w:val="24"/>
          <w:szCs w:val="24"/>
        </w:rPr>
        <w:t>Muchas</w:t>
      </w:r>
      <w:r w:rsidRPr="00934800">
        <w:rPr>
          <w:rFonts w:ascii="Arial" w:hAnsi="Arial" w:cs="Arial"/>
          <w:b/>
          <w:bCs/>
          <w:sz w:val="24"/>
          <w:szCs w:val="24"/>
        </w:rPr>
        <w:t xml:space="preserve"> </w:t>
      </w:r>
      <w:r w:rsidRPr="00934800">
        <w:rPr>
          <w:rFonts w:ascii="Arial" w:hAnsi="Arial" w:cs="Arial"/>
          <w:bCs/>
          <w:sz w:val="24"/>
          <w:szCs w:val="24"/>
        </w:rPr>
        <w:t>Gracias,</w:t>
      </w:r>
      <w:r>
        <w:rPr>
          <w:rFonts w:ascii="Arial" w:hAnsi="Arial" w:cs="Arial"/>
          <w:bCs/>
          <w:sz w:val="24"/>
          <w:szCs w:val="24"/>
        </w:rPr>
        <w:t xml:space="preserve"> </w:t>
      </w:r>
      <w:r w:rsidR="00D01B6E">
        <w:rPr>
          <w:rFonts w:ascii="Arial" w:hAnsi="Arial" w:cs="Arial"/>
          <w:bCs/>
          <w:sz w:val="24"/>
          <w:szCs w:val="24"/>
        </w:rPr>
        <w:t>M</w:t>
      </w:r>
      <w:r w:rsidR="00E5667F">
        <w:rPr>
          <w:rFonts w:ascii="Arial" w:hAnsi="Arial" w:cs="Arial"/>
          <w:bCs/>
          <w:sz w:val="24"/>
          <w:szCs w:val="24"/>
        </w:rPr>
        <w:t xml:space="preserve">agistrados, </w:t>
      </w:r>
      <w:r>
        <w:rPr>
          <w:rFonts w:ascii="Arial" w:hAnsi="Arial" w:cs="Arial"/>
          <w:sz w:val="24"/>
          <w:szCs w:val="24"/>
        </w:rPr>
        <w:t>e</w:t>
      </w:r>
      <w:r w:rsidRPr="00934800">
        <w:rPr>
          <w:rFonts w:ascii="Arial" w:hAnsi="Arial" w:cs="Arial"/>
          <w:sz w:val="24"/>
          <w:szCs w:val="24"/>
        </w:rPr>
        <w:t>l orden del día ha sido aprobado por unanimidad</w:t>
      </w:r>
      <w:r w:rsidR="00760271">
        <w:rPr>
          <w:rFonts w:ascii="Arial" w:hAnsi="Arial" w:cs="Arial"/>
          <w:sz w:val="24"/>
          <w:szCs w:val="24"/>
        </w:rPr>
        <w:t xml:space="preserve"> del pleno de</w:t>
      </w:r>
      <w:r w:rsidR="00D10E29">
        <w:rPr>
          <w:rFonts w:ascii="Arial" w:hAnsi="Arial" w:cs="Arial"/>
          <w:sz w:val="24"/>
          <w:szCs w:val="24"/>
        </w:rPr>
        <w:t xml:space="preserve"> este</w:t>
      </w:r>
      <w:r w:rsidR="00760271">
        <w:rPr>
          <w:rFonts w:ascii="Arial" w:hAnsi="Arial" w:cs="Arial"/>
          <w:sz w:val="24"/>
          <w:szCs w:val="24"/>
        </w:rPr>
        <w:t xml:space="preserve"> tribunal</w:t>
      </w:r>
      <w:r>
        <w:rPr>
          <w:rFonts w:ascii="Arial" w:hAnsi="Arial" w:cs="Arial"/>
          <w:sz w:val="24"/>
          <w:szCs w:val="24"/>
        </w:rPr>
        <w:t xml:space="preserve">. </w:t>
      </w:r>
      <w:r>
        <w:rPr>
          <w:rFonts w:ascii="Arial" w:hAnsi="Arial" w:cs="Arial"/>
          <w:bCs/>
          <w:sz w:val="24"/>
          <w:szCs w:val="24"/>
        </w:rPr>
        <w:t>A</w:t>
      </w:r>
      <w:r w:rsidRPr="00934800">
        <w:rPr>
          <w:rFonts w:ascii="Arial" w:hAnsi="Arial" w:cs="Arial"/>
          <w:bCs/>
          <w:sz w:val="24"/>
          <w:szCs w:val="24"/>
        </w:rPr>
        <w:t>hora Secretario General, le solicito dé cuenta con el segundo punto del orden del día. ---</w:t>
      </w:r>
      <w:r w:rsidR="00280F85">
        <w:rPr>
          <w:rFonts w:ascii="Arial" w:hAnsi="Arial" w:cs="Arial"/>
          <w:bCs/>
          <w:sz w:val="24"/>
          <w:szCs w:val="24"/>
        </w:rPr>
        <w:t>-----------------------------------------------------------------------------------------------------------------------------------------------------------------------------</w:t>
      </w:r>
    </w:p>
    <w:p w:rsidR="00001A38" w:rsidRPr="00934800" w:rsidRDefault="00001A38" w:rsidP="00001A38">
      <w:pPr>
        <w:spacing w:after="0" w:line="360" w:lineRule="auto"/>
        <w:jc w:val="both"/>
        <w:rPr>
          <w:rFonts w:ascii="Arial" w:hAnsi="Arial" w:cs="Arial"/>
          <w:sz w:val="24"/>
          <w:szCs w:val="24"/>
        </w:rPr>
      </w:pPr>
      <w:r w:rsidRPr="00934800">
        <w:rPr>
          <w:rFonts w:ascii="Arial" w:hAnsi="Arial" w:cs="Arial"/>
          <w:b/>
          <w:bCs/>
          <w:sz w:val="24"/>
          <w:szCs w:val="24"/>
        </w:rPr>
        <w:t xml:space="preserve">SECRETARIO GENERAL. </w:t>
      </w:r>
      <w:r w:rsidRPr="00934800">
        <w:rPr>
          <w:rFonts w:ascii="Arial" w:hAnsi="Arial" w:cs="Arial"/>
          <w:bCs/>
          <w:sz w:val="24"/>
          <w:szCs w:val="24"/>
        </w:rPr>
        <w:t>Magistrado P</w:t>
      </w:r>
      <w:r w:rsidRPr="00934800">
        <w:rPr>
          <w:rFonts w:ascii="Arial" w:hAnsi="Arial" w:cs="Arial"/>
          <w:sz w:val="24"/>
          <w:szCs w:val="24"/>
        </w:rPr>
        <w:t xml:space="preserve">residente, Magistrada, Magistrado, les informo que el </w:t>
      </w:r>
      <w:r w:rsidR="00760271">
        <w:rPr>
          <w:rFonts w:ascii="Arial" w:hAnsi="Arial" w:cs="Arial"/>
          <w:sz w:val="24"/>
          <w:szCs w:val="24"/>
        </w:rPr>
        <w:t>siguiente</w:t>
      </w:r>
      <w:r w:rsidRPr="00934800">
        <w:rPr>
          <w:rFonts w:ascii="Arial" w:hAnsi="Arial" w:cs="Arial"/>
          <w:sz w:val="24"/>
          <w:szCs w:val="24"/>
        </w:rPr>
        <w:t xml:space="preserve"> punto a desahogar en esta Sesión Pública de Resolución es el relativo a la </w:t>
      </w:r>
      <w:r w:rsidR="001123FD" w:rsidRPr="001123FD">
        <w:rPr>
          <w:rFonts w:ascii="Arial" w:hAnsi="Arial" w:cs="Arial"/>
          <w:sz w:val="24"/>
          <w:szCs w:val="24"/>
        </w:rPr>
        <w:t>propues</w:t>
      </w:r>
      <w:r w:rsidR="001123FD">
        <w:rPr>
          <w:rFonts w:ascii="Arial" w:hAnsi="Arial" w:cs="Arial"/>
          <w:sz w:val="24"/>
          <w:szCs w:val="24"/>
        </w:rPr>
        <w:t>t</w:t>
      </w:r>
      <w:r w:rsidR="001123FD" w:rsidRPr="001123FD">
        <w:rPr>
          <w:rFonts w:ascii="Arial" w:hAnsi="Arial" w:cs="Arial"/>
          <w:sz w:val="24"/>
          <w:szCs w:val="24"/>
        </w:rPr>
        <w:t xml:space="preserve">a de proyecto </w:t>
      </w:r>
      <w:r w:rsidR="006D5D09">
        <w:rPr>
          <w:rFonts w:ascii="Arial" w:hAnsi="Arial" w:cs="Arial"/>
          <w:sz w:val="24"/>
          <w:szCs w:val="24"/>
        </w:rPr>
        <w:t xml:space="preserve">de </w:t>
      </w:r>
      <w:r w:rsidR="00760271">
        <w:rPr>
          <w:rFonts w:ascii="Arial" w:hAnsi="Arial" w:cs="Arial"/>
          <w:sz w:val="24"/>
          <w:szCs w:val="24"/>
        </w:rPr>
        <w:t xml:space="preserve">resolución con sus acumulados de </w:t>
      </w:r>
      <w:r w:rsidR="006D5D09">
        <w:rPr>
          <w:rFonts w:ascii="Arial" w:hAnsi="Arial" w:cs="Arial"/>
          <w:sz w:val="24"/>
          <w:szCs w:val="24"/>
        </w:rPr>
        <w:t>su ponencia</w:t>
      </w:r>
      <w:r w:rsidR="00760271">
        <w:rPr>
          <w:rFonts w:ascii="Arial" w:hAnsi="Arial" w:cs="Arial"/>
          <w:sz w:val="24"/>
          <w:szCs w:val="24"/>
        </w:rPr>
        <w:t xml:space="preserve"> Magistrado Presidente</w:t>
      </w:r>
      <w:r w:rsidR="00242753">
        <w:rPr>
          <w:rFonts w:ascii="Arial" w:hAnsi="Arial" w:cs="Arial"/>
          <w:sz w:val="24"/>
          <w:szCs w:val="24"/>
        </w:rPr>
        <w:t>.</w:t>
      </w:r>
      <w:r>
        <w:rPr>
          <w:rFonts w:ascii="Arial" w:hAnsi="Arial" w:cs="Arial"/>
          <w:sz w:val="24"/>
          <w:szCs w:val="24"/>
        </w:rPr>
        <w:t>--------------------------------------------------------------------------------------------------------------------------------</w:t>
      </w:r>
      <w:r w:rsidR="001123FD">
        <w:rPr>
          <w:rFonts w:ascii="Arial" w:hAnsi="Arial" w:cs="Arial"/>
          <w:sz w:val="24"/>
          <w:szCs w:val="24"/>
        </w:rPr>
        <w:t>-------------------------------------------------</w:t>
      </w:r>
    </w:p>
    <w:p w:rsidR="00001A38" w:rsidRPr="00934800" w:rsidRDefault="00001A38" w:rsidP="00001A38">
      <w:pPr>
        <w:spacing w:after="0" w:line="360" w:lineRule="auto"/>
        <w:jc w:val="both"/>
        <w:rPr>
          <w:rFonts w:ascii="Arial" w:hAnsi="Arial" w:cs="Arial"/>
          <w:sz w:val="24"/>
          <w:szCs w:val="24"/>
        </w:rPr>
      </w:pPr>
      <w:r w:rsidRPr="00934800">
        <w:rPr>
          <w:rFonts w:ascii="Arial" w:hAnsi="Arial" w:cs="Arial"/>
          <w:b/>
          <w:sz w:val="24"/>
          <w:szCs w:val="24"/>
        </w:rPr>
        <w:t xml:space="preserve">MAGISTRADO </w:t>
      </w:r>
      <w:r w:rsidRPr="00934800">
        <w:rPr>
          <w:rFonts w:ascii="Arial" w:hAnsi="Arial" w:cs="Arial"/>
          <w:b/>
          <w:bCs/>
          <w:sz w:val="24"/>
          <w:szCs w:val="24"/>
        </w:rPr>
        <w:t>PRESIDENTE.</w:t>
      </w:r>
      <w:r w:rsidRPr="00934800">
        <w:rPr>
          <w:rFonts w:ascii="Arial" w:hAnsi="Arial" w:cs="Arial"/>
          <w:bCs/>
          <w:sz w:val="24"/>
          <w:szCs w:val="24"/>
        </w:rPr>
        <w:t xml:space="preserve"> </w:t>
      </w:r>
      <w:r w:rsidRPr="00934800">
        <w:rPr>
          <w:rFonts w:ascii="Arial" w:hAnsi="Arial" w:cs="Arial"/>
          <w:sz w:val="24"/>
          <w:szCs w:val="24"/>
        </w:rPr>
        <w:t xml:space="preserve"> Muchas gracias </w:t>
      </w:r>
      <w:r w:rsidR="00D01B6E">
        <w:rPr>
          <w:rFonts w:ascii="Arial" w:hAnsi="Arial" w:cs="Arial"/>
          <w:sz w:val="24"/>
          <w:szCs w:val="24"/>
        </w:rPr>
        <w:t xml:space="preserve">señor </w:t>
      </w:r>
      <w:r w:rsidRPr="00934800">
        <w:rPr>
          <w:rFonts w:ascii="Arial" w:hAnsi="Arial" w:cs="Arial"/>
          <w:sz w:val="24"/>
          <w:szCs w:val="24"/>
        </w:rPr>
        <w:t xml:space="preserve">Secretario General. </w:t>
      </w:r>
      <w:r w:rsidR="00D10E29">
        <w:rPr>
          <w:rFonts w:ascii="Arial" w:hAnsi="Arial" w:cs="Arial"/>
          <w:sz w:val="24"/>
          <w:szCs w:val="24"/>
        </w:rPr>
        <w:t>En tal virtud s</w:t>
      </w:r>
      <w:r w:rsidRPr="00934800">
        <w:rPr>
          <w:rFonts w:ascii="Arial" w:hAnsi="Arial" w:cs="Arial"/>
          <w:sz w:val="24"/>
          <w:szCs w:val="24"/>
        </w:rPr>
        <w:t xml:space="preserve">olicito </w:t>
      </w:r>
      <w:r>
        <w:rPr>
          <w:rFonts w:ascii="Arial" w:hAnsi="Arial" w:cs="Arial"/>
          <w:sz w:val="24"/>
          <w:szCs w:val="24"/>
        </w:rPr>
        <w:t xml:space="preserve">la presencia </w:t>
      </w:r>
      <w:r w:rsidRPr="00B3086C">
        <w:rPr>
          <w:rFonts w:ascii="Arial" w:hAnsi="Arial" w:cs="Arial"/>
          <w:sz w:val="24"/>
          <w:szCs w:val="24"/>
        </w:rPr>
        <w:t>del Secretari</w:t>
      </w:r>
      <w:r w:rsidR="006D5D09">
        <w:rPr>
          <w:rFonts w:ascii="Arial" w:hAnsi="Arial" w:cs="Arial"/>
          <w:sz w:val="24"/>
          <w:szCs w:val="24"/>
        </w:rPr>
        <w:t>o</w:t>
      </w:r>
      <w:r w:rsidRPr="005D4945">
        <w:rPr>
          <w:rFonts w:ascii="Arial" w:hAnsi="Arial" w:cs="Arial"/>
          <w:sz w:val="24"/>
          <w:szCs w:val="24"/>
        </w:rPr>
        <w:t xml:space="preserve"> de Estudio</w:t>
      </w:r>
      <w:r>
        <w:rPr>
          <w:rFonts w:ascii="Arial" w:hAnsi="Arial" w:cs="Arial"/>
          <w:sz w:val="24"/>
          <w:szCs w:val="24"/>
        </w:rPr>
        <w:t xml:space="preserve"> </w:t>
      </w:r>
      <w:r w:rsidR="006D5D09">
        <w:rPr>
          <w:rFonts w:ascii="Arial" w:hAnsi="Arial" w:cs="Arial"/>
          <w:sz w:val="24"/>
          <w:szCs w:val="24"/>
        </w:rPr>
        <w:t>Daniel Omar Gutiérrez Ruvalcaba</w:t>
      </w:r>
      <w:r>
        <w:rPr>
          <w:rFonts w:ascii="Arial" w:hAnsi="Arial" w:cs="Arial"/>
          <w:sz w:val="24"/>
          <w:szCs w:val="24"/>
        </w:rPr>
        <w:t xml:space="preserve"> para que </w:t>
      </w:r>
      <w:r w:rsidR="00D10E29">
        <w:rPr>
          <w:rFonts w:ascii="Arial" w:hAnsi="Arial" w:cs="Arial"/>
          <w:sz w:val="24"/>
          <w:szCs w:val="24"/>
        </w:rPr>
        <w:t xml:space="preserve">nos </w:t>
      </w:r>
      <w:r>
        <w:rPr>
          <w:rFonts w:ascii="Arial" w:hAnsi="Arial" w:cs="Arial"/>
          <w:sz w:val="24"/>
          <w:szCs w:val="24"/>
        </w:rPr>
        <w:t>dé cuenta del proyecto de</w:t>
      </w:r>
      <w:r w:rsidR="00D10E29">
        <w:rPr>
          <w:rFonts w:ascii="Arial" w:hAnsi="Arial" w:cs="Arial"/>
          <w:sz w:val="24"/>
          <w:szCs w:val="24"/>
        </w:rPr>
        <w:t xml:space="preserve"> mi ponencia, adelante</w:t>
      </w:r>
      <w:r>
        <w:rPr>
          <w:rFonts w:ascii="Arial" w:hAnsi="Arial" w:cs="Arial"/>
          <w:sz w:val="24"/>
          <w:szCs w:val="24"/>
        </w:rPr>
        <w:t xml:space="preserve">.------------------------------------------------------------------------------------------------------------------------- </w:t>
      </w:r>
    </w:p>
    <w:p w:rsidR="001525C6" w:rsidRDefault="00001A38" w:rsidP="001525C6">
      <w:pPr>
        <w:spacing w:line="360" w:lineRule="auto"/>
        <w:jc w:val="both"/>
        <w:rPr>
          <w:rFonts w:ascii="Arial" w:hAnsi="Arial" w:cs="Arial"/>
          <w:sz w:val="24"/>
          <w:szCs w:val="24"/>
          <w:shd w:val="clear" w:color="auto" w:fill="FFFFFF"/>
        </w:rPr>
      </w:pPr>
      <w:r w:rsidRPr="001525C6">
        <w:rPr>
          <w:rFonts w:ascii="Arial" w:hAnsi="Arial" w:cs="Arial"/>
          <w:b/>
          <w:bCs/>
          <w:sz w:val="24"/>
          <w:szCs w:val="24"/>
        </w:rPr>
        <w:t>SECRETARI</w:t>
      </w:r>
      <w:r w:rsidR="006D5D09" w:rsidRPr="001525C6">
        <w:rPr>
          <w:rFonts w:ascii="Arial" w:hAnsi="Arial" w:cs="Arial"/>
          <w:b/>
          <w:bCs/>
          <w:sz w:val="24"/>
          <w:szCs w:val="24"/>
        </w:rPr>
        <w:t>O</w:t>
      </w:r>
      <w:r w:rsidRPr="001525C6">
        <w:rPr>
          <w:rFonts w:ascii="Arial" w:hAnsi="Arial" w:cs="Arial"/>
          <w:b/>
          <w:bCs/>
          <w:sz w:val="24"/>
          <w:szCs w:val="24"/>
        </w:rPr>
        <w:t xml:space="preserve"> DE ESTUDIO </w:t>
      </w:r>
      <w:r w:rsidR="006D5D09" w:rsidRPr="001525C6">
        <w:rPr>
          <w:rFonts w:ascii="Arial" w:hAnsi="Arial" w:cs="Arial"/>
          <w:b/>
          <w:bCs/>
          <w:sz w:val="24"/>
          <w:szCs w:val="24"/>
        </w:rPr>
        <w:t>DANIEL</w:t>
      </w:r>
      <w:r w:rsidRPr="00927C70">
        <w:rPr>
          <w:b/>
          <w:bCs/>
        </w:rPr>
        <w:t>.</w:t>
      </w:r>
      <w:r w:rsidRPr="00934800">
        <w:rPr>
          <w:bCs/>
        </w:rPr>
        <w:t xml:space="preserve"> </w:t>
      </w:r>
      <w:r w:rsidR="00FD5C95" w:rsidRPr="001525C6">
        <w:rPr>
          <w:rFonts w:ascii="Arial" w:hAnsi="Arial" w:cs="Arial"/>
          <w:sz w:val="24"/>
          <w:szCs w:val="24"/>
          <w:shd w:val="clear" w:color="auto" w:fill="FFFFFF"/>
        </w:rPr>
        <w:t>Con</w:t>
      </w:r>
      <w:r w:rsidR="001525C6">
        <w:rPr>
          <w:rFonts w:ascii="Arial" w:hAnsi="Arial" w:cs="Arial"/>
          <w:sz w:val="24"/>
          <w:szCs w:val="24"/>
          <w:shd w:val="clear" w:color="auto" w:fill="FFFFFF"/>
        </w:rPr>
        <w:t xml:space="preserve"> </w:t>
      </w:r>
      <w:r w:rsidR="00FD5C95" w:rsidRPr="001525C6">
        <w:rPr>
          <w:rFonts w:ascii="Arial" w:hAnsi="Arial" w:cs="Arial"/>
          <w:sz w:val="24"/>
          <w:szCs w:val="24"/>
          <w:shd w:val="clear" w:color="auto" w:fill="FFFFFF"/>
        </w:rPr>
        <w:t>su</w:t>
      </w:r>
      <w:r w:rsidR="001525C6">
        <w:rPr>
          <w:rFonts w:ascii="Arial" w:hAnsi="Arial" w:cs="Arial"/>
          <w:sz w:val="24"/>
          <w:szCs w:val="24"/>
          <w:shd w:val="clear" w:color="auto" w:fill="FFFFFF"/>
        </w:rPr>
        <w:t xml:space="preserve"> </w:t>
      </w:r>
      <w:r w:rsidR="00FD5C95" w:rsidRPr="001525C6">
        <w:rPr>
          <w:rFonts w:ascii="Arial" w:hAnsi="Arial" w:cs="Arial"/>
          <w:sz w:val="24"/>
          <w:szCs w:val="24"/>
          <w:shd w:val="clear" w:color="auto" w:fill="FFFFFF"/>
        </w:rPr>
        <w:t>permiso</w:t>
      </w:r>
      <w:r w:rsidR="001525C6">
        <w:rPr>
          <w:rFonts w:ascii="Arial" w:hAnsi="Arial" w:cs="Arial"/>
          <w:sz w:val="24"/>
          <w:szCs w:val="24"/>
          <w:shd w:val="clear" w:color="auto" w:fill="FFFFFF"/>
        </w:rPr>
        <w:t xml:space="preserve"> </w:t>
      </w:r>
      <w:r w:rsidR="00FD5C95" w:rsidRPr="001525C6">
        <w:rPr>
          <w:rFonts w:ascii="Arial" w:hAnsi="Arial" w:cs="Arial"/>
          <w:sz w:val="24"/>
          <w:szCs w:val="24"/>
          <w:shd w:val="clear" w:color="auto" w:fill="FFFFFF"/>
        </w:rPr>
        <w:t>Magistrado</w:t>
      </w:r>
      <w:r w:rsidR="001525C6">
        <w:rPr>
          <w:rFonts w:ascii="Arial" w:hAnsi="Arial" w:cs="Arial"/>
          <w:sz w:val="24"/>
          <w:szCs w:val="24"/>
          <w:shd w:val="clear" w:color="auto" w:fill="FFFFFF"/>
        </w:rPr>
        <w:t xml:space="preserve"> </w:t>
      </w:r>
      <w:r w:rsidR="00FD5C95" w:rsidRPr="001525C6">
        <w:rPr>
          <w:rFonts w:ascii="Arial" w:hAnsi="Arial" w:cs="Arial"/>
          <w:sz w:val="24"/>
          <w:szCs w:val="24"/>
          <w:shd w:val="clear" w:color="auto" w:fill="FFFFFF"/>
        </w:rPr>
        <w:t>Presidente:</w:t>
      </w:r>
      <w:r w:rsidR="001525C6" w:rsidRPr="001525C6">
        <w:rPr>
          <w:rFonts w:ascii="Arial" w:hAnsi="Arial" w:cs="Arial"/>
          <w:sz w:val="24"/>
          <w:szCs w:val="24"/>
          <w:shd w:val="clear" w:color="auto" w:fill="FFFFFF"/>
        </w:rPr>
        <w:t xml:space="preserve"> </w:t>
      </w:r>
      <w:r w:rsidR="00FD5C95" w:rsidRPr="001525C6">
        <w:rPr>
          <w:rFonts w:ascii="Arial" w:hAnsi="Arial" w:cs="Arial"/>
          <w:sz w:val="24"/>
          <w:szCs w:val="24"/>
          <w:shd w:val="clear" w:color="auto" w:fill="FFFFFF"/>
        </w:rPr>
        <w:t xml:space="preserve">Magistrada, Magistrados, doy cuenta con el proyecto de resolución del Juicio para la Protección de los Derechos Político Electorales del Ciudadano, identificado con el número 20 de este año, promovido por el ciudadano Manuel Fernando Díaz Rodríguez, así como de los respectivos Juicios de números 21, 22, 23, 24 y 28, y como de los Recursos de Nulidad registrados con los correlativos 3, 4 y 5, todos de </w:t>
      </w:r>
      <w:r w:rsidR="00FD5C95" w:rsidRPr="001525C6">
        <w:rPr>
          <w:rFonts w:ascii="Arial" w:hAnsi="Arial" w:cs="Arial"/>
          <w:sz w:val="24"/>
          <w:szCs w:val="24"/>
          <w:shd w:val="clear" w:color="auto" w:fill="FFFFFF"/>
        </w:rPr>
        <w:lastRenderedPageBreak/>
        <w:t>este año.</w:t>
      </w:r>
      <w:r w:rsidR="001525C6">
        <w:rPr>
          <w:rFonts w:ascii="Arial" w:hAnsi="Arial" w:cs="Arial"/>
          <w:sz w:val="24"/>
          <w:szCs w:val="24"/>
          <w:shd w:val="clear" w:color="auto" w:fill="FFFFFF"/>
        </w:rPr>
        <w:t xml:space="preserve"> </w:t>
      </w:r>
      <w:r w:rsidR="00FD5C95" w:rsidRPr="001525C6">
        <w:rPr>
          <w:rFonts w:ascii="Arial" w:hAnsi="Arial" w:cs="Arial"/>
          <w:sz w:val="24"/>
          <w:szCs w:val="24"/>
          <w:shd w:val="clear" w:color="auto" w:fill="FFFFFF"/>
        </w:rPr>
        <w:t>Así, tras un análisis exhaustivo de los medios de impugnación, esta ponencia advierte que, las y los promoventes impugnan actuaciones en las que existe identidad en el acto reclamado y la autoridad responsable que lo emite, por lo que se observa conexidad entre ellos; así que, con la finalidad de que sean resueltos de manera congruente, garantizando la economía procesal, y con el objeto de evitar el dictado de fallos contradictorios, es que se propone acumular los juicios para la protección de los derechos político</w:t>
      </w:r>
      <w:r w:rsidR="008D270C">
        <w:rPr>
          <w:rFonts w:ascii="Arial" w:hAnsi="Arial" w:cs="Arial"/>
          <w:sz w:val="24"/>
          <w:szCs w:val="24"/>
          <w:shd w:val="clear" w:color="auto" w:fill="FFFFFF"/>
        </w:rPr>
        <w:t>-</w:t>
      </w:r>
      <w:r w:rsidR="00FD5C95" w:rsidRPr="001525C6">
        <w:rPr>
          <w:rFonts w:ascii="Arial" w:hAnsi="Arial" w:cs="Arial"/>
          <w:sz w:val="24"/>
          <w:szCs w:val="24"/>
          <w:shd w:val="clear" w:color="auto" w:fill="FFFFFF"/>
        </w:rPr>
        <w:t>electorales del ciudadano 21, 22, 23, 24 y 28 así como los recursos de nulidad 3, 4 y 5 todos de la anualidad que corre al diverso TEEA-JDC-020/2018; debido a que éste fue el primero que se recibió.</w:t>
      </w:r>
      <w:r w:rsidR="001525C6">
        <w:rPr>
          <w:rFonts w:ascii="Arial" w:hAnsi="Arial" w:cs="Arial"/>
          <w:sz w:val="24"/>
          <w:szCs w:val="24"/>
          <w:shd w:val="clear" w:color="auto" w:fill="FFFFFF"/>
        </w:rPr>
        <w:t xml:space="preserve"> </w:t>
      </w:r>
      <w:r w:rsidR="00FD5C95" w:rsidRPr="001525C6">
        <w:rPr>
          <w:rFonts w:ascii="Arial" w:hAnsi="Arial" w:cs="Arial"/>
          <w:sz w:val="24"/>
          <w:szCs w:val="24"/>
          <w:shd w:val="clear" w:color="auto" w:fill="FFFFFF"/>
        </w:rPr>
        <w:t>Ahora bien, en cuanto a los agravios hechos valer por las y los recurrentes, se aprecia que aducen transgresiones en el Acuerdo mediante el cual, el Consejo General, determinó las asignaciones de diputaciones de representación proporcional, pues indican que la autoridad responsable no tuvo en consideración el principio de alternancia</w:t>
      </w:r>
      <w:r w:rsidR="00B1479B">
        <w:rPr>
          <w:rFonts w:ascii="Arial" w:hAnsi="Arial" w:cs="Arial"/>
          <w:sz w:val="24"/>
          <w:szCs w:val="24"/>
          <w:shd w:val="clear" w:color="auto" w:fill="FFFFFF"/>
        </w:rPr>
        <w:t xml:space="preserve"> y </w:t>
      </w:r>
      <w:r w:rsidR="00FD5C95" w:rsidRPr="001525C6">
        <w:rPr>
          <w:rFonts w:ascii="Arial" w:hAnsi="Arial" w:cs="Arial"/>
          <w:sz w:val="24"/>
          <w:szCs w:val="24"/>
          <w:shd w:val="clear" w:color="auto" w:fill="FFFFFF"/>
        </w:rPr>
        <w:t>paridad, así como la incorrecta aplicación de los principios de sobre y subrepresentación de los partidos políticos, entre otras circunstancias, las cuales a continuación se precisan:</w:t>
      </w:r>
      <w:r w:rsidR="001525C6">
        <w:rPr>
          <w:rFonts w:ascii="Arial" w:hAnsi="Arial" w:cs="Arial"/>
          <w:sz w:val="24"/>
          <w:szCs w:val="24"/>
          <w:shd w:val="clear" w:color="auto" w:fill="FFFFFF"/>
        </w:rPr>
        <w:t xml:space="preserve"> </w:t>
      </w:r>
    </w:p>
    <w:p w:rsidR="001525C6" w:rsidRDefault="00FD5C95" w:rsidP="001525C6">
      <w:pPr>
        <w:spacing w:line="360" w:lineRule="auto"/>
        <w:jc w:val="both"/>
        <w:rPr>
          <w:rFonts w:ascii="Arial" w:hAnsi="Arial" w:cs="Arial"/>
          <w:sz w:val="24"/>
          <w:szCs w:val="24"/>
          <w:shd w:val="clear" w:color="auto" w:fill="FFFFFF"/>
        </w:rPr>
      </w:pPr>
      <w:r w:rsidRPr="00094680">
        <w:rPr>
          <w:rFonts w:ascii="Arial" w:hAnsi="Arial" w:cs="Arial"/>
          <w:b/>
          <w:sz w:val="24"/>
          <w:szCs w:val="24"/>
          <w:shd w:val="clear" w:color="auto" w:fill="FFFFFF"/>
        </w:rPr>
        <w:t>Primero</w:t>
      </w:r>
      <w:r w:rsidRPr="001525C6">
        <w:rPr>
          <w:rFonts w:ascii="Arial" w:hAnsi="Arial" w:cs="Arial"/>
          <w:sz w:val="24"/>
          <w:szCs w:val="24"/>
          <w:shd w:val="clear" w:color="auto" w:fill="FFFFFF"/>
        </w:rPr>
        <w:t>. - Violación al derecho del voto pasivo de las candidaturas independientes.</w:t>
      </w:r>
      <w:r w:rsidRPr="001525C6">
        <w:rPr>
          <w:rFonts w:ascii="Arial" w:hAnsi="Arial" w:cs="Arial"/>
          <w:sz w:val="24"/>
          <w:szCs w:val="24"/>
        </w:rPr>
        <w:br/>
      </w:r>
      <w:r w:rsidRPr="001525C6">
        <w:rPr>
          <w:rFonts w:ascii="Arial" w:hAnsi="Arial" w:cs="Arial"/>
          <w:sz w:val="24"/>
          <w:szCs w:val="24"/>
          <w:shd w:val="clear" w:color="auto" w:fill="FFFFFF"/>
        </w:rPr>
        <w:t xml:space="preserve">En cuanto a lo aducido por el ciudadano Manuel Fernando Díaz Rodríguez, sobre el ilegal impedimento que tienen las y los candidatos a diputaciones independientes, para obtener escaños por representación proporcional, y a la solicitud de que este Tribunal declare la inaplicación de diversos artículos del Código Electoral, al considerar que </w:t>
      </w:r>
      <w:r w:rsidR="008D270C">
        <w:rPr>
          <w:rFonts w:ascii="Arial" w:hAnsi="Arial" w:cs="Arial"/>
          <w:sz w:val="24"/>
          <w:szCs w:val="24"/>
          <w:shd w:val="clear" w:color="auto" w:fill="FFFFFF"/>
        </w:rPr>
        <w:t xml:space="preserve">estos </w:t>
      </w:r>
      <w:r w:rsidRPr="001525C6">
        <w:rPr>
          <w:rFonts w:ascii="Arial" w:hAnsi="Arial" w:cs="Arial"/>
          <w:sz w:val="24"/>
          <w:szCs w:val="24"/>
          <w:shd w:val="clear" w:color="auto" w:fill="FFFFFF"/>
        </w:rPr>
        <w:t>transgreden el derecho pasivo al voto y a su ver, son inconstitucionales.</w:t>
      </w:r>
      <w:r w:rsidRPr="001525C6">
        <w:rPr>
          <w:rFonts w:ascii="Arial" w:hAnsi="Arial" w:cs="Arial"/>
          <w:sz w:val="24"/>
          <w:szCs w:val="24"/>
        </w:rPr>
        <w:br/>
      </w:r>
      <w:r w:rsidRPr="001525C6">
        <w:rPr>
          <w:rFonts w:ascii="Arial" w:hAnsi="Arial" w:cs="Arial"/>
          <w:sz w:val="24"/>
          <w:szCs w:val="24"/>
          <w:shd w:val="clear" w:color="auto" w:fill="FFFFFF"/>
        </w:rPr>
        <w:t>En ese tenor, esta ponencia advierte que la normatividad electoral local, establece una diferenciación para que los ciudadanos, únicamente accedan de manera independiente a una diputación de mayoría relativa, esto atendiendo a las finalidades del principio de representación proporcional, lo cual no recae en un impedimento excesivo que restrinja el ejercicio de los derechos político</w:t>
      </w:r>
      <w:r w:rsidR="00B1479B">
        <w:rPr>
          <w:rFonts w:ascii="Arial" w:hAnsi="Arial" w:cs="Arial"/>
          <w:sz w:val="24"/>
          <w:szCs w:val="24"/>
          <w:shd w:val="clear" w:color="auto" w:fill="FFFFFF"/>
        </w:rPr>
        <w:t>-</w:t>
      </w:r>
      <w:r w:rsidRPr="001525C6">
        <w:rPr>
          <w:rFonts w:ascii="Arial" w:hAnsi="Arial" w:cs="Arial"/>
          <w:sz w:val="24"/>
          <w:szCs w:val="24"/>
          <w:shd w:val="clear" w:color="auto" w:fill="FFFFFF"/>
        </w:rPr>
        <w:t>electorales para ser votado, ni en cuanto a poder acceder al Congreso del Estado por el principio de mayoría relativa.</w:t>
      </w:r>
      <w:r w:rsidR="001525C6">
        <w:rPr>
          <w:rFonts w:ascii="Arial" w:hAnsi="Arial" w:cs="Arial"/>
          <w:sz w:val="24"/>
          <w:szCs w:val="24"/>
          <w:shd w:val="clear" w:color="auto" w:fill="FFFFFF"/>
        </w:rPr>
        <w:t xml:space="preserve"> </w:t>
      </w:r>
      <w:r w:rsidRPr="001525C6">
        <w:rPr>
          <w:rFonts w:ascii="Arial" w:hAnsi="Arial" w:cs="Arial"/>
          <w:sz w:val="24"/>
          <w:szCs w:val="24"/>
          <w:shd w:val="clear" w:color="auto" w:fill="FFFFFF"/>
        </w:rPr>
        <w:t xml:space="preserve">Así, las diferencias establecidas en el Código Electoral para que los candidatos independientes puedan acceder a una diputación </w:t>
      </w:r>
      <w:r w:rsidRPr="001525C6">
        <w:rPr>
          <w:rFonts w:ascii="Arial" w:hAnsi="Arial" w:cs="Arial"/>
          <w:sz w:val="24"/>
          <w:szCs w:val="24"/>
          <w:shd w:val="clear" w:color="auto" w:fill="FFFFFF"/>
        </w:rPr>
        <w:lastRenderedPageBreak/>
        <w:t>únicamente a través del principio de mayoría relativa, resultan afines a la libre configuración con la que constitucionalmente cuentan las legislaturas de los estados en esa materia, de manera que la omisión de participar en la asignación de escaños de representación proporcional, no puede traducirse en una limitación desproporcionada al derecho de ser votado de la parte actora.</w:t>
      </w:r>
      <w:r w:rsidRPr="001525C6">
        <w:rPr>
          <w:rFonts w:ascii="Arial" w:hAnsi="Arial" w:cs="Arial"/>
          <w:sz w:val="24"/>
          <w:szCs w:val="24"/>
        </w:rPr>
        <w:br/>
      </w:r>
      <w:r w:rsidRPr="001525C6">
        <w:rPr>
          <w:rFonts w:ascii="Arial" w:hAnsi="Arial" w:cs="Arial"/>
          <w:sz w:val="24"/>
          <w:szCs w:val="24"/>
          <w:shd w:val="clear" w:color="auto" w:fill="FFFFFF"/>
        </w:rPr>
        <w:t>Es preciso señalar, que el derecho político al voto, se encuentra válidamente limitado por el legislador al estar regulado por condiciones y términos para su ejercicio, respetando en todo momento, la auto configuración de los Congresos locales.</w:t>
      </w:r>
      <w:r w:rsidRPr="001525C6">
        <w:rPr>
          <w:rFonts w:ascii="Arial" w:hAnsi="Arial" w:cs="Arial"/>
          <w:sz w:val="24"/>
          <w:szCs w:val="24"/>
        </w:rPr>
        <w:br/>
      </w:r>
      <w:r w:rsidRPr="001525C6">
        <w:rPr>
          <w:rFonts w:ascii="Arial" w:hAnsi="Arial" w:cs="Arial"/>
          <w:sz w:val="24"/>
          <w:szCs w:val="24"/>
          <w:shd w:val="clear" w:color="auto" w:fill="FFFFFF"/>
        </w:rPr>
        <w:t xml:space="preserve">Por lo tanto, se propone determinar </w:t>
      </w:r>
      <w:r w:rsidR="00094680">
        <w:rPr>
          <w:rFonts w:ascii="Arial" w:hAnsi="Arial" w:cs="Arial"/>
          <w:sz w:val="24"/>
          <w:szCs w:val="24"/>
          <w:shd w:val="clear" w:color="auto" w:fill="FFFFFF"/>
        </w:rPr>
        <w:t xml:space="preserve">que </w:t>
      </w:r>
      <w:r w:rsidRPr="001525C6">
        <w:rPr>
          <w:rFonts w:ascii="Arial" w:hAnsi="Arial" w:cs="Arial"/>
          <w:sz w:val="24"/>
          <w:szCs w:val="24"/>
          <w:shd w:val="clear" w:color="auto" w:fill="FFFFFF"/>
        </w:rPr>
        <w:t xml:space="preserve">los agravios dolidos por el promovente, así como su pretensión final, </w:t>
      </w:r>
      <w:r w:rsidR="008D270C">
        <w:rPr>
          <w:rFonts w:ascii="Arial" w:hAnsi="Arial" w:cs="Arial"/>
          <w:sz w:val="24"/>
          <w:szCs w:val="24"/>
          <w:shd w:val="clear" w:color="auto" w:fill="FFFFFF"/>
        </w:rPr>
        <w:t xml:space="preserve">son </w:t>
      </w:r>
      <w:r w:rsidRPr="001525C6">
        <w:rPr>
          <w:rFonts w:ascii="Arial" w:hAnsi="Arial" w:cs="Arial"/>
          <w:sz w:val="24"/>
          <w:szCs w:val="24"/>
          <w:shd w:val="clear" w:color="auto" w:fill="FFFFFF"/>
        </w:rPr>
        <w:t>infundados, por lo que es inatendible la solicitud de la inaplicación de las normas citadas, por los motivos expuestos en el proyecto de resolución.</w:t>
      </w:r>
      <w:r w:rsidRPr="001525C6">
        <w:rPr>
          <w:rFonts w:ascii="Arial" w:hAnsi="Arial" w:cs="Arial"/>
          <w:sz w:val="24"/>
          <w:szCs w:val="24"/>
        </w:rPr>
        <w:br/>
      </w:r>
      <w:r w:rsidRPr="001525C6">
        <w:rPr>
          <w:rFonts w:ascii="Arial" w:hAnsi="Arial" w:cs="Arial"/>
          <w:b/>
          <w:sz w:val="24"/>
          <w:szCs w:val="24"/>
          <w:shd w:val="clear" w:color="auto" w:fill="FFFFFF"/>
        </w:rPr>
        <w:t>Segundo</w:t>
      </w:r>
      <w:r w:rsidRPr="001525C6">
        <w:rPr>
          <w:rFonts w:ascii="Arial" w:hAnsi="Arial" w:cs="Arial"/>
          <w:sz w:val="24"/>
          <w:szCs w:val="24"/>
          <w:shd w:val="clear" w:color="auto" w:fill="FFFFFF"/>
        </w:rPr>
        <w:t>. – Determinación de la sobre representación del Partido Acción Nacional.</w:t>
      </w:r>
      <w:r w:rsidRPr="001525C6">
        <w:rPr>
          <w:rFonts w:ascii="Arial" w:hAnsi="Arial" w:cs="Arial"/>
          <w:sz w:val="24"/>
          <w:szCs w:val="24"/>
        </w:rPr>
        <w:br/>
      </w:r>
      <w:r w:rsidRPr="001525C6">
        <w:rPr>
          <w:rFonts w:ascii="Arial" w:hAnsi="Arial" w:cs="Arial"/>
          <w:sz w:val="24"/>
          <w:szCs w:val="24"/>
          <w:shd w:val="clear" w:color="auto" w:fill="FFFFFF"/>
        </w:rPr>
        <w:t>El representante propietario del Partido Acción Nacional, y su candidato a diputado en la primera posición por el principio de representación proporcional, señalan que la determinación del Consejo General, de no otorgar más escaños a esta fuerza política, al haber obtenido doce triunfos de mayoría relativa, transgrede la voluntad ciudadana, y además, que pese a obtener un alto porcentaje de votación, el partido político no logró el triunfo en la totalidad de los distritos uninominales, por lo que tiene derecho a ocupar la primer curul y una adicional por alcanzar el cociente electoral.</w:t>
      </w:r>
      <w:r w:rsidRPr="001525C6">
        <w:rPr>
          <w:rFonts w:ascii="Arial" w:hAnsi="Arial" w:cs="Arial"/>
          <w:sz w:val="24"/>
          <w:szCs w:val="24"/>
        </w:rPr>
        <w:br/>
      </w:r>
      <w:r w:rsidRPr="001525C6">
        <w:rPr>
          <w:rFonts w:ascii="Arial" w:hAnsi="Arial" w:cs="Arial"/>
          <w:sz w:val="24"/>
          <w:szCs w:val="24"/>
          <w:shd w:val="clear" w:color="auto" w:fill="FFFFFF"/>
        </w:rPr>
        <w:t>Esta ponencia propone determinar infundados los agravios, puesto que, al analizar la sobre representación de los partidos, se determina que esta fuerza política rebasó el límite permitido de diputaciones que por ambos principios, siendo así, que el número máximo de escaños que le corresponde es de diez, y únicamente, por el principio de mayoría relativa, obtuvo doce, de tal manera, que en caso de que se le asignaran más curules, se encontraría por encima de los límites constitucionales permitidos.</w:t>
      </w:r>
      <w:r w:rsidR="001525C6">
        <w:rPr>
          <w:rFonts w:ascii="Arial" w:hAnsi="Arial" w:cs="Arial"/>
          <w:sz w:val="24"/>
          <w:szCs w:val="24"/>
          <w:shd w:val="clear" w:color="auto" w:fill="FFFFFF"/>
        </w:rPr>
        <w:t xml:space="preserve"> </w:t>
      </w:r>
      <w:r w:rsidRPr="001525C6">
        <w:rPr>
          <w:rFonts w:ascii="Arial" w:hAnsi="Arial" w:cs="Arial"/>
          <w:sz w:val="24"/>
          <w:szCs w:val="24"/>
          <w:shd w:val="clear" w:color="auto" w:fill="FFFFFF"/>
        </w:rPr>
        <w:t xml:space="preserve">Luego entonces, no se conculca derecho alguno al Partido Acción Nacional al no asignársele diputación por representación proporcional, ya que es jurídicamente válido y proporcional, que un partido político no acceda a las </w:t>
      </w:r>
      <w:r w:rsidRPr="001525C6">
        <w:rPr>
          <w:rFonts w:ascii="Arial" w:hAnsi="Arial" w:cs="Arial"/>
          <w:sz w:val="24"/>
          <w:szCs w:val="24"/>
          <w:shd w:val="clear" w:color="auto" w:fill="FFFFFF"/>
        </w:rPr>
        <w:lastRenderedPageBreak/>
        <w:t>asignaciones cuando obtuvo un porcentaje de votación que supera los límites constitucionales permitidos.</w:t>
      </w:r>
    </w:p>
    <w:p w:rsidR="00DF21DE" w:rsidRDefault="001525C6" w:rsidP="001525C6">
      <w:pPr>
        <w:spacing w:line="360" w:lineRule="auto"/>
        <w:jc w:val="both"/>
        <w:rPr>
          <w:rFonts w:ascii="Arial" w:hAnsi="Arial" w:cs="Arial"/>
          <w:sz w:val="24"/>
          <w:szCs w:val="24"/>
          <w:shd w:val="clear" w:color="auto" w:fill="FFFFFF"/>
        </w:rPr>
      </w:pPr>
      <w:r w:rsidRPr="001525C6">
        <w:rPr>
          <w:rFonts w:ascii="Arial" w:hAnsi="Arial" w:cs="Arial"/>
          <w:b/>
          <w:sz w:val="24"/>
          <w:szCs w:val="24"/>
          <w:shd w:val="clear" w:color="auto" w:fill="FFFFFF"/>
        </w:rPr>
        <w:t>Tercero.</w:t>
      </w:r>
      <w:r w:rsidRPr="001525C6">
        <w:rPr>
          <w:rFonts w:ascii="Arial" w:hAnsi="Arial" w:cs="Arial"/>
          <w:sz w:val="24"/>
          <w:szCs w:val="24"/>
          <w:shd w:val="clear" w:color="auto" w:fill="FFFFFF"/>
        </w:rPr>
        <w:t xml:space="preserve"> -</w:t>
      </w:r>
      <w:r>
        <w:rPr>
          <w:rFonts w:ascii="Arial" w:hAnsi="Arial" w:cs="Arial"/>
          <w:sz w:val="24"/>
          <w:szCs w:val="24"/>
          <w:shd w:val="clear" w:color="auto" w:fill="FFFFFF"/>
        </w:rPr>
        <w:t xml:space="preserve"> </w:t>
      </w:r>
      <w:r w:rsidR="00FD5C95" w:rsidRPr="001525C6">
        <w:rPr>
          <w:rFonts w:ascii="Arial" w:hAnsi="Arial" w:cs="Arial"/>
          <w:sz w:val="24"/>
          <w:szCs w:val="24"/>
          <w:shd w:val="clear" w:color="auto" w:fill="FFFFFF"/>
        </w:rPr>
        <w:t>Sobre</w:t>
      </w:r>
      <w:r>
        <w:rPr>
          <w:rFonts w:ascii="Arial" w:hAnsi="Arial" w:cs="Arial"/>
          <w:sz w:val="24"/>
          <w:szCs w:val="24"/>
          <w:shd w:val="clear" w:color="auto" w:fill="FFFFFF"/>
        </w:rPr>
        <w:t xml:space="preserve"> </w:t>
      </w:r>
      <w:r w:rsidR="00FD5C95" w:rsidRPr="001525C6">
        <w:rPr>
          <w:rFonts w:ascii="Arial" w:hAnsi="Arial" w:cs="Arial"/>
          <w:sz w:val="24"/>
          <w:szCs w:val="24"/>
          <w:shd w:val="clear" w:color="auto" w:fill="FFFFFF"/>
        </w:rPr>
        <w:t>representación</w:t>
      </w:r>
      <w:r>
        <w:rPr>
          <w:rFonts w:ascii="Arial" w:hAnsi="Arial" w:cs="Arial"/>
          <w:sz w:val="24"/>
          <w:szCs w:val="24"/>
          <w:shd w:val="clear" w:color="auto" w:fill="FFFFFF"/>
        </w:rPr>
        <w:t xml:space="preserve"> </w:t>
      </w:r>
      <w:r w:rsidR="00FD5C95" w:rsidRPr="001525C6">
        <w:rPr>
          <w:rFonts w:ascii="Arial" w:hAnsi="Arial" w:cs="Arial"/>
          <w:sz w:val="24"/>
          <w:szCs w:val="24"/>
          <w:shd w:val="clear" w:color="auto" w:fill="FFFFFF"/>
        </w:rPr>
        <w:t>del</w:t>
      </w:r>
      <w:r>
        <w:rPr>
          <w:rFonts w:ascii="Arial" w:hAnsi="Arial" w:cs="Arial"/>
          <w:sz w:val="24"/>
          <w:szCs w:val="24"/>
          <w:shd w:val="clear" w:color="auto" w:fill="FFFFFF"/>
        </w:rPr>
        <w:t xml:space="preserve"> </w:t>
      </w:r>
      <w:r w:rsidR="00FD5C95" w:rsidRPr="001525C6">
        <w:rPr>
          <w:rFonts w:ascii="Arial" w:hAnsi="Arial" w:cs="Arial"/>
          <w:sz w:val="24"/>
          <w:szCs w:val="24"/>
          <w:shd w:val="clear" w:color="auto" w:fill="FFFFFF"/>
        </w:rPr>
        <w:t>Partido</w:t>
      </w:r>
      <w:r>
        <w:rPr>
          <w:rFonts w:ascii="Arial" w:hAnsi="Arial" w:cs="Arial"/>
          <w:sz w:val="24"/>
          <w:szCs w:val="24"/>
          <w:shd w:val="clear" w:color="auto" w:fill="FFFFFF"/>
        </w:rPr>
        <w:t xml:space="preserve"> </w:t>
      </w:r>
      <w:r w:rsidR="00FD5C95" w:rsidRPr="001525C6">
        <w:rPr>
          <w:rFonts w:ascii="Arial" w:hAnsi="Arial" w:cs="Arial"/>
          <w:sz w:val="24"/>
          <w:szCs w:val="24"/>
          <w:shd w:val="clear" w:color="auto" w:fill="FFFFFF"/>
        </w:rPr>
        <w:t>del</w:t>
      </w:r>
      <w:r>
        <w:rPr>
          <w:rFonts w:ascii="Arial" w:hAnsi="Arial" w:cs="Arial"/>
          <w:sz w:val="24"/>
          <w:szCs w:val="24"/>
          <w:shd w:val="clear" w:color="auto" w:fill="FFFFFF"/>
        </w:rPr>
        <w:t xml:space="preserve"> </w:t>
      </w:r>
      <w:r w:rsidR="00FD5C95" w:rsidRPr="001525C6">
        <w:rPr>
          <w:rFonts w:ascii="Arial" w:hAnsi="Arial" w:cs="Arial"/>
          <w:sz w:val="24"/>
          <w:szCs w:val="24"/>
          <w:shd w:val="clear" w:color="auto" w:fill="FFFFFF"/>
        </w:rPr>
        <w:t>Trabajo.</w:t>
      </w:r>
      <w:r>
        <w:rPr>
          <w:rFonts w:ascii="Arial" w:hAnsi="Arial" w:cs="Arial"/>
          <w:sz w:val="24"/>
          <w:szCs w:val="24"/>
          <w:shd w:val="clear" w:color="auto" w:fill="FFFFFF"/>
        </w:rPr>
        <w:t xml:space="preserve"> </w:t>
      </w:r>
    </w:p>
    <w:p w:rsidR="00094680" w:rsidRDefault="00FD5C95" w:rsidP="001525C6">
      <w:pPr>
        <w:spacing w:line="360" w:lineRule="auto"/>
        <w:jc w:val="both"/>
        <w:rPr>
          <w:rFonts w:ascii="Arial" w:hAnsi="Arial" w:cs="Arial"/>
          <w:sz w:val="24"/>
          <w:szCs w:val="24"/>
          <w:shd w:val="clear" w:color="auto" w:fill="FFFFFF"/>
        </w:rPr>
      </w:pPr>
      <w:r w:rsidRPr="001525C6">
        <w:rPr>
          <w:rFonts w:ascii="Arial" w:hAnsi="Arial" w:cs="Arial"/>
          <w:sz w:val="24"/>
          <w:szCs w:val="24"/>
          <w:shd w:val="clear" w:color="auto" w:fill="FFFFFF"/>
        </w:rPr>
        <w:t>Elsa Lucia Armendáriz, Alberto Lyon Aceves Salas y el Partido Acción Nacional, aducen que el Consejo General realizó una interpretación indebida del principio de sobre representación, pues el Partido del Trabajo se encuentra sobre representado en comparación con MORENA y el Partido Revolucionario Institucional, al contar con dos escaños</w:t>
      </w:r>
      <w:r w:rsidR="00094680">
        <w:rPr>
          <w:rFonts w:ascii="Arial" w:hAnsi="Arial" w:cs="Arial"/>
          <w:sz w:val="24"/>
          <w:szCs w:val="24"/>
          <w:shd w:val="clear" w:color="auto" w:fill="FFFFFF"/>
        </w:rPr>
        <w:t xml:space="preserve"> con solo el tres por ciento de la votación</w:t>
      </w:r>
      <w:r w:rsidRPr="001525C6">
        <w:rPr>
          <w:rFonts w:ascii="Arial" w:hAnsi="Arial" w:cs="Arial"/>
          <w:sz w:val="24"/>
          <w:szCs w:val="24"/>
          <w:shd w:val="clear" w:color="auto" w:fill="FFFFFF"/>
        </w:rPr>
        <w:t>.</w:t>
      </w:r>
      <w:r w:rsidR="001525C6">
        <w:rPr>
          <w:rFonts w:ascii="Arial" w:hAnsi="Arial" w:cs="Arial"/>
          <w:sz w:val="24"/>
          <w:szCs w:val="24"/>
          <w:shd w:val="clear" w:color="auto" w:fill="FFFFFF"/>
        </w:rPr>
        <w:t xml:space="preserve"> </w:t>
      </w:r>
      <w:r w:rsidRPr="001525C6">
        <w:rPr>
          <w:rFonts w:ascii="Arial" w:hAnsi="Arial" w:cs="Arial"/>
          <w:sz w:val="24"/>
          <w:szCs w:val="24"/>
          <w:shd w:val="clear" w:color="auto" w:fill="FFFFFF"/>
        </w:rPr>
        <w:t xml:space="preserve">Esta ponencia, propone determinar infundados los agravios vertidos, pues este partido político, acorde a lo establecido en el artículo 234 del Código </w:t>
      </w:r>
      <w:r w:rsidR="00DF21DE">
        <w:rPr>
          <w:rFonts w:ascii="Arial" w:hAnsi="Arial" w:cs="Arial"/>
          <w:sz w:val="24"/>
          <w:szCs w:val="24"/>
          <w:shd w:val="clear" w:color="auto" w:fill="FFFFFF"/>
        </w:rPr>
        <w:t>E</w:t>
      </w:r>
      <w:r w:rsidRPr="001525C6">
        <w:rPr>
          <w:rFonts w:ascii="Arial" w:hAnsi="Arial" w:cs="Arial"/>
          <w:sz w:val="24"/>
          <w:szCs w:val="24"/>
          <w:shd w:val="clear" w:color="auto" w:fill="FFFFFF"/>
        </w:rPr>
        <w:t>lectoral, cuenta con un límite de tres diputaciones como máximo y cero como mínimo, y la asignación correspondiente se encuentra dentro de ese umbral.</w:t>
      </w:r>
      <w:r w:rsidR="00094680">
        <w:rPr>
          <w:rFonts w:ascii="Arial" w:hAnsi="Arial" w:cs="Arial"/>
          <w:sz w:val="24"/>
          <w:szCs w:val="24"/>
          <w:shd w:val="clear" w:color="auto" w:fill="FFFFFF"/>
        </w:rPr>
        <w:t xml:space="preserve"> </w:t>
      </w:r>
    </w:p>
    <w:p w:rsidR="00280F85" w:rsidRDefault="00094680" w:rsidP="001525C6">
      <w:pPr>
        <w:spacing w:line="360" w:lineRule="auto"/>
        <w:jc w:val="both"/>
        <w:rPr>
          <w:rFonts w:ascii="Arial" w:hAnsi="Arial" w:cs="Arial"/>
          <w:sz w:val="24"/>
          <w:szCs w:val="24"/>
          <w:shd w:val="clear" w:color="auto" w:fill="FFFFFF"/>
        </w:rPr>
      </w:pPr>
      <w:r w:rsidRPr="001525C6">
        <w:rPr>
          <w:rFonts w:ascii="Arial" w:hAnsi="Arial" w:cs="Arial"/>
          <w:b/>
          <w:sz w:val="24"/>
          <w:szCs w:val="24"/>
          <w:shd w:val="clear" w:color="auto" w:fill="FFFFFF"/>
        </w:rPr>
        <w:t>Cuarto. -</w:t>
      </w:r>
      <w:r w:rsidR="001525C6">
        <w:rPr>
          <w:rFonts w:ascii="Arial" w:hAnsi="Arial" w:cs="Arial"/>
          <w:sz w:val="24"/>
          <w:szCs w:val="24"/>
          <w:shd w:val="clear" w:color="auto" w:fill="FFFFFF"/>
        </w:rPr>
        <w:t xml:space="preserve"> </w:t>
      </w:r>
      <w:r w:rsidR="00FD5C95" w:rsidRPr="001525C6">
        <w:rPr>
          <w:rFonts w:ascii="Arial" w:hAnsi="Arial" w:cs="Arial"/>
          <w:sz w:val="24"/>
          <w:szCs w:val="24"/>
          <w:shd w:val="clear" w:color="auto" w:fill="FFFFFF"/>
        </w:rPr>
        <w:t>La</w:t>
      </w:r>
      <w:r w:rsidR="001525C6">
        <w:rPr>
          <w:rFonts w:ascii="Arial" w:hAnsi="Arial" w:cs="Arial"/>
          <w:sz w:val="24"/>
          <w:szCs w:val="24"/>
          <w:shd w:val="clear" w:color="auto" w:fill="FFFFFF"/>
        </w:rPr>
        <w:t xml:space="preserve"> </w:t>
      </w:r>
      <w:r w:rsidR="00FD5C95" w:rsidRPr="001525C6">
        <w:rPr>
          <w:rFonts w:ascii="Arial" w:hAnsi="Arial" w:cs="Arial"/>
          <w:sz w:val="24"/>
          <w:szCs w:val="24"/>
          <w:shd w:val="clear" w:color="auto" w:fill="FFFFFF"/>
        </w:rPr>
        <w:t>subrepresentación</w:t>
      </w:r>
      <w:r w:rsidR="001525C6">
        <w:rPr>
          <w:rFonts w:ascii="Arial" w:hAnsi="Arial" w:cs="Arial"/>
          <w:sz w:val="24"/>
          <w:szCs w:val="24"/>
          <w:shd w:val="clear" w:color="auto" w:fill="FFFFFF"/>
        </w:rPr>
        <w:t xml:space="preserve"> </w:t>
      </w:r>
      <w:r w:rsidR="00FD5C95" w:rsidRPr="001525C6">
        <w:rPr>
          <w:rFonts w:ascii="Arial" w:hAnsi="Arial" w:cs="Arial"/>
          <w:sz w:val="24"/>
          <w:szCs w:val="24"/>
          <w:shd w:val="clear" w:color="auto" w:fill="FFFFFF"/>
        </w:rPr>
        <w:t>del</w:t>
      </w:r>
      <w:r w:rsidR="001525C6">
        <w:rPr>
          <w:rFonts w:ascii="Arial" w:hAnsi="Arial" w:cs="Arial"/>
          <w:sz w:val="24"/>
          <w:szCs w:val="24"/>
          <w:shd w:val="clear" w:color="auto" w:fill="FFFFFF"/>
        </w:rPr>
        <w:t xml:space="preserve"> </w:t>
      </w:r>
      <w:r w:rsidR="00FD5C95" w:rsidRPr="001525C6">
        <w:rPr>
          <w:rFonts w:ascii="Arial" w:hAnsi="Arial" w:cs="Arial"/>
          <w:sz w:val="24"/>
          <w:szCs w:val="24"/>
          <w:shd w:val="clear" w:color="auto" w:fill="FFFFFF"/>
        </w:rPr>
        <w:t>Partido</w:t>
      </w:r>
      <w:r w:rsidR="001525C6">
        <w:rPr>
          <w:rFonts w:ascii="Arial" w:hAnsi="Arial" w:cs="Arial"/>
          <w:sz w:val="24"/>
          <w:szCs w:val="24"/>
          <w:shd w:val="clear" w:color="auto" w:fill="FFFFFF"/>
        </w:rPr>
        <w:t xml:space="preserve"> </w:t>
      </w:r>
      <w:r w:rsidR="00FD5C95" w:rsidRPr="001525C6">
        <w:rPr>
          <w:rFonts w:ascii="Arial" w:hAnsi="Arial" w:cs="Arial"/>
          <w:sz w:val="24"/>
          <w:szCs w:val="24"/>
          <w:shd w:val="clear" w:color="auto" w:fill="FFFFFF"/>
        </w:rPr>
        <w:t>Revolucionario</w:t>
      </w:r>
      <w:r w:rsidR="001525C6">
        <w:rPr>
          <w:rFonts w:ascii="Arial" w:hAnsi="Arial" w:cs="Arial"/>
          <w:sz w:val="24"/>
          <w:szCs w:val="24"/>
          <w:shd w:val="clear" w:color="auto" w:fill="FFFFFF"/>
        </w:rPr>
        <w:t xml:space="preserve"> </w:t>
      </w:r>
      <w:r w:rsidR="00FD5C95" w:rsidRPr="001525C6">
        <w:rPr>
          <w:rFonts w:ascii="Arial" w:hAnsi="Arial" w:cs="Arial"/>
          <w:sz w:val="24"/>
          <w:szCs w:val="24"/>
          <w:shd w:val="clear" w:color="auto" w:fill="FFFFFF"/>
        </w:rPr>
        <w:t>Institucional.</w:t>
      </w:r>
      <w:r w:rsidR="001525C6">
        <w:rPr>
          <w:rFonts w:ascii="Arial" w:hAnsi="Arial" w:cs="Arial"/>
          <w:sz w:val="24"/>
          <w:szCs w:val="24"/>
          <w:shd w:val="clear" w:color="auto" w:fill="FFFFFF"/>
        </w:rPr>
        <w:t xml:space="preserve"> </w:t>
      </w:r>
      <w:r w:rsidR="00FD5C95" w:rsidRPr="001525C6">
        <w:rPr>
          <w:rFonts w:ascii="Arial" w:hAnsi="Arial" w:cs="Arial"/>
          <w:sz w:val="24"/>
          <w:szCs w:val="24"/>
        </w:rPr>
        <w:br/>
      </w:r>
      <w:r w:rsidR="00FD5C95" w:rsidRPr="001525C6">
        <w:rPr>
          <w:rFonts w:ascii="Arial" w:hAnsi="Arial" w:cs="Arial"/>
          <w:sz w:val="24"/>
          <w:szCs w:val="24"/>
          <w:shd w:val="clear" w:color="auto" w:fill="FFFFFF"/>
        </w:rPr>
        <w:t>Los promoventes; Elsa Lucia Armendáriz y Alberto Lyon Aceves Salas esgrimen que, al Partido Revolucionario Institucional, le deben asignar cinco curules por el principio de representación proporcional, esto derivado de que en el Acuerdo impugnando, se encuentra el Partido Revolucionario Institucional subrepresentado.</w:t>
      </w:r>
      <w:r w:rsidR="00702F30">
        <w:rPr>
          <w:rFonts w:ascii="Arial" w:hAnsi="Arial" w:cs="Arial"/>
          <w:sz w:val="24"/>
          <w:szCs w:val="24"/>
          <w:shd w:val="clear" w:color="auto" w:fill="FFFFFF"/>
        </w:rPr>
        <w:t xml:space="preserve"> </w:t>
      </w:r>
      <w:r w:rsidR="00FD5C95" w:rsidRPr="001525C6">
        <w:rPr>
          <w:rFonts w:ascii="Arial" w:hAnsi="Arial" w:cs="Arial"/>
          <w:sz w:val="24"/>
          <w:szCs w:val="24"/>
          <w:shd w:val="clear" w:color="auto" w:fill="FFFFFF"/>
        </w:rPr>
        <w:t xml:space="preserve">Por su parte, el promovente Israel </w:t>
      </w:r>
      <w:proofErr w:type="spellStart"/>
      <w:r w:rsidR="00FD5C95" w:rsidRPr="001525C6">
        <w:rPr>
          <w:rFonts w:ascii="Arial" w:hAnsi="Arial" w:cs="Arial"/>
          <w:sz w:val="24"/>
          <w:szCs w:val="24"/>
          <w:shd w:val="clear" w:color="auto" w:fill="FFFFFF"/>
        </w:rPr>
        <w:t>Tagosam</w:t>
      </w:r>
      <w:proofErr w:type="spellEnd"/>
      <w:r w:rsidR="00FD5C95" w:rsidRPr="001525C6">
        <w:rPr>
          <w:rFonts w:ascii="Arial" w:hAnsi="Arial" w:cs="Arial"/>
          <w:sz w:val="24"/>
          <w:szCs w:val="24"/>
          <w:shd w:val="clear" w:color="auto" w:fill="FFFFFF"/>
        </w:rPr>
        <w:t xml:space="preserve"> Salazar </w:t>
      </w:r>
      <w:proofErr w:type="spellStart"/>
      <w:r w:rsidR="00FD5C95" w:rsidRPr="001525C6">
        <w:rPr>
          <w:rFonts w:ascii="Arial" w:hAnsi="Arial" w:cs="Arial"/>
          <w:sz w:val="24"/>
          <w:szCs w:val="24"/>
          <w:shd w:val="clear" w:color="auto" w:fill="FFFFFF"/>
        </w:rPr>
        <w:t>Imamura</w:t>
      </w:r>
      <w:proofErr w:type="spellEnd"/>
      <w:r w:rsidR="00FD5C95" w:rsidRPr="001525C6">
        <w:rPr>
          <w:rFonts w:ascii="Arial" w:hAnsi="Arial" w:cs="Arial"/>
          <w:sz w:val="24"/>
          <w:szCs w:val="24"/>
          <w:shd w:val="clear" w:color="auto" w:fill="FFFFFF"/>
        </w:rPr>
        <w:t xml:space="preserve"> López, indica que el límite mínimo de subrepresentación es de por lo menos cuatro diputaciones, pues </w:t>
      </w:r>
      <w:r w:rsidR="00DF21DE">
        <w:rPr>
          <w:rFonts w:ascii="Arial" w:hAnsi="Arial" w:cs="Arial"/>
          <w:sz w:val="24"/>
          <w:szCs w:val="24"/>
          <w:shd w:val="clear" w:color="auto" w:fill="FFFFFF"/>
        </w:rPr>
        <w:t>en el</w:t>
      </w:r>
      <w:r w:rsidR="00FD5C95" w:rsidRPr="001525C6">
        <w:rPr>
          <w:rFonts w:ascii="Arial" w:hAnsi="Arial" w:cs="Arial"/>
          <w:sz w:val="24"/>
          <w:szCs w:val="24"/>
          <w:shd w:val="clear" w:color="auto" w:fill="FFFFFF"/>
        </w:rPr>
        <w:t xml:space="preserve"> caso contrario, se estarían violentado las normas electorales, dejando en subrepresentación al Partido Revolucionario Institucional.</w:t>
      </w:r>
      <w:r w:rsidR="00FD5C95" w:rsidRPr="001525C6">
        <w:rPr>
          <w:rFonts w:ascii="Arial" w:hAnsi="Arial" w:cs="Arial"/>
          <w:sz w:val="24"/>
          <w:szCs w:val="24"/>
        </w:rPr>
        <w:br/>
      </w:r>
      <w:r w:rsidR="00FD5C95" w:rsidRPr="001525C6">
        <w:rPr>
          <w:rFonts w:ascii="Arial" w:hAnsi="Arial" w:cs="Arial"/>
          <w:sz w:val="24"/>
          <w:szCs w:val="24"/>
          <w:shd w:val="clear" w:color="auto" w:fill="FFFFFF"/>
        </w:rPr>
        <w:t>Esta ponencia considera que, el Consejo General, arribó a criterios erróneos en cuanto a la correcta determinación de los límites de subrepresentación, en tal sentido, se propone establecer, que el Partido Revolucionario Institucional, debe obtener el 11.95% de la representación del Congreso, número que equivaldría a un total de 3.22 diputaciones, por lo que, a fin de no encontrarse por debajo del límite constitucional, debe ascender al siguiente número entero, siendo un total de cuatro curules las que le deben ser asignadas, ya que determinar contrario a tal situación, colocaría a ese partido en subrepresentación.</w:t>
      </w:r>
    </w:p>
    <w:p w:rsidR="00DF21DE" w:rsidRDefault="00FD5C95" w:rsidP="001525C6">
      <w:pPr>
        <w:spacing w:line="360" w:lineRule="auto"/>
        <w:jc w:val="both"/>
        <w:rPr>
          <w:rFonts w:ascii="Arial" w:hAnsi="Arial" w:cs="Arial"/>
          <w:sz w:val="24"/>
          <w:szCs w:val="24"/>
          <w:shd w:val="clear" w:color="auto" w:fill="FFFFFF"/>
        </w:rPr>
      </w:pPr>
      <w:r w:rsidRPr="001525C6">
        <w:rPr>
          <w:rFonts w:ascii="Arial" w:hAnsi="Arial" w:cs="Arial"/>
          <w:sz w:val="24"/>
          <w:szCs w:val="24"/>
          <w:shd w:val="clear" w:color="auto" w:fill="FFFFFF"/>
        </w:rPr>
        <w:lastRenderedPageBreak/>
        <w:t xml:space="preserve">Luego, se propone considerar fundados los agravios hechos valer por el promovente Israel </w:t>
      </w:r>
      <w:proofErr w:type="spellStart"/>
      <w:r w:rsidRPr="001525C6">
        <w:rPr>
          <w:rFonts w:ascii="Arial" w:hAnsi="Arial" w:cs="Arial"/>
          <w:sz w:val="24"/>
          <w:szCs w:val="24"/>
          <w:shd w:val="clear" w:color="auto" w:fill="FFFFFF"/>
        </w:rPr>
        <w:t>Tagosam</w:t>
      </w:r>
      <w:proofErr w:type="spellEnd"/>
      <w:r w:rsidRPr="001525C6">
        <w:rPr>
          <w:rFonts w:ascii="Arial" w:hAnsi="Arial" w:cs="Arial"/>
          <w:sz w:val="24"/>
          <w:szCs w:val="24"/>
          <w:shd w:val="clear" w:color="auto" w:fill="FFFFFF"/>
        </w:rPr>
        <w:t xml:space="preserve"> Salazar </w:t>
      </w:r>
      <w:proofErr w:type="spellStart"/>
      <w:r w:rsidRPr="001525C6">
        <w:rPr>
          <w:rFonts w:ascii="Arial" w:hAnsi="Arial" w:cs="Arial"/>
          <w:sz w:val="24"/>
          <w:szCs w:val="24"/>
          <w:shd w:val="clear" w:color="auto" w:fill="FFFFFF"/>
        </w:rPr>
        <w:t>Imamura</w:t>
      </w:r>
      <w:proofErr w:type="spellEnd"/>
      <w:r w:rsidRPr="001525C6">
        <w:rPr>
          <w:rFonts w:ascii="Arial" w:hAnsi="Arial" w:cs="Arial"/>
          <w:sz w:val="24"/>
          <w:szCs w:val="24"/>
          <w:shd w:val="clear" w:color="auto" w:fill="FFFFFF"/>
        </w:rPr>
        <w:t xml:space="preserve"> López, en cuanto a la incorrecta asignación e interpretación efectuada por el Consejo General de los escaños asignados al PRI; y respecto a los agravios vertidos por ELSA LUCÍA ARMENDÁRIZ SILVA y de ALBERTO LYON ACEVES SALAS, se propone considerarlos parcialmente fundados, en cuanto a la subrepresentación del Partido Revolucionario Institucional, sin embargo, no es correcta su interpretación en cuanto a la cantidad de escaños que aducen que le corresponde.</w:t>
      </w:r>
    </w:p>
    <w:p w:rsidR="00280F85" w:rsidRDefault="00FD5C95" w:rsidP="001525C6">
      <w:pPr>
        <w:spacing w:line="360" w:lineRule="auto"/>
        <w:jc w:val="both"/>
        <w:rPr>
          <w:rFonts w:ascii="Arial" w:hAnsi="Arial" w:cs="Arial"/>
          <w:sz w:val="24"/>
          <w:szCs w:val="24"/>
          <w:shd w:val="clear" w:color="auto" w:fill="FFFFFF"/>
        </w:rPr>
      </w:pPr>
      <w:r w:rsidRPr="00852879">
        <w:rPr>
          <w:rFonts w:ascii="Arial" w:hAnsi="Arial" w:cs="Arial"/>
          <w:b/>
          <w:sz w:val="24"/>
          <w:szCs w:val="24"/>
          <w:shd w:val="clear" w:color="auto" w:fill="FFFFFF"/>
        </w:rPr>
        <w:t>Quinto.</w:t>
      </w:r>
      <w:r w:rsidR="00702F30">
        <w:rPr>
          <w:rFonts w:ascii="Arial" w:hAnsi="Arial" w:cs="Arial"/>
          <w:sz w:val="24"/>
          <w:szCs w:val="24"/>
          <w:shd w:val="clear" w:color="auto" w:fill="FFFFFF"/>
        </w:rPr>
        <w:t xml:space="preserve"> – </w:t>
      </w:r>
      <w:r w:rsidRPr="001525C6">
        <w:rPr>
          <w:rFonts w:ascii="Arial" w:hAnsi="Arial" w:cs="Arial"/>
          <w:sz w:val="24"/>
          <w:szCs w:val="24"/>
          <w:shd w:val="clear" w:color="auto" w:fill="FFFFFF"/>
        </w:rPr>
        <w:t>Posición</w:t>
      </w:r>
      <w:r w:rsidR="00702F30">
        <w:rPr>
          <w:rFonts w:ascii="Arial" w:hAnsi="Arial" w:cs="Arial"/>
          <w:sz w:val="24"/>
          <w:szCs w:val="24"/>
          <w:shd w:val="clear" w:color="auto" w:fill="FFFFFF"/>
        </w:rPr>
        <w:t xml:space="preserve"> </w:t>
      </w:r>
      <w:r w:rsidRPr="001525C6">
        <w:rPr>
          <w:rFonts w:ascii="Arial" w:hAnsi="Arial" w:cs="Arial"/>
          <w:sz w:val="24"/>
          <w:szCs w:val="24"/>
          <w:shd w:val="clear" w:color="auto" w:fill="FFFFFF"/>
        </w:rPr>
        <w:t>retirada</w:t>
      </w:r>
      <w:r w:rsidR="00702F30">
        <w:rPr>
          <w:rFonts w:ascii="Arial" w:hAnsi="Arial" w:cs="Arial"/>
          <w:sz w:val="24"/>
          <w:szCs w:val="24"/>
          <w:shd w:val="clear" w:color="auto" w:fill="FFFFFF"/>
        </w:rPr>
        <w:t xml:space="preserve"> </w:t>
      </w:r>
      <w:r w:rsidRPr="001525C6">
        <w:rPr>
          <w:rFonts w:ascii="Arial" w:hAnsi="Arial" w:cs="Arial"/>
          <w:sz w:val="24"/>
          <w:szCs w:val="24"/>
          <w:shd w:val="clear" w:color="auto" w:fill="FFFFFF"/>
        </w:rPr>
        <w:t>al</w:t>
      </w:r>
      <w:r w:rsidR="00702F30">
        <w:rPr>
          <w:rFonts w:ascii="Arial" w:hAnsi="Arial" w:cs="Arial"/>
          <w:sz w:val="24"/>
          <w:szCs w:val="24"/>
          <w:shd w:val="clear" w:color="auto" w:fill="FFFFFF"/>
        </w:rPr>
        <w:t xml:space="preserve"> </w:t>
      </w:r>
      <w:r w:rsidRPr="001525C6">
        <w:rPr>
          <w:rFonts w:ascii="Arial" w:hAnsi="Arial" w:cs="Arial"/>
          <w:sz w:val="24"/>
          <w:szCs w:val="24"/>
          <w:shd w:val="clear" w:color="auto" w:fill="FFFFFF"/>
        </w:rPr>
        <w:t>Partido</w:t>
      </w:r>
      <w:r w:rsidR="00702F30">
        <w:rPr>
          <w:rFonts w:ascii="Arial" w:hAnsi="Arial" w:cs="Arial"/>
          <w:sz w:val="24"/>
          <w:szCs w:val="24"/>
          <w:shd w:val="clear" w:color="auto" w:fill="FFFFFF"/>
        </w:rPr>
        <w:t xml:space="preserve"> </w:t>
      </w:r>
      <w:r w:rsidRPr="001525C6">
        <w:rPr>
          <w:rFonts w:ascii="Arial" w:hAnsi="Arial" w:cs="Arial"/>
          <w:sz w:val="24"/>
          <w:szCs w:val="24"/>
          <w:shd w:val="clear" w:color="auto" w:fill="FFFFFF"/>
        </w:rPr>
        <w:t>Verde</w:t>
      </w:r>
      <w:r w:rsidR="00702F30">
        <w:rPr>
          <w:rFonts w:ascii="Arial" w:hAnsi="Arial" w:cs="Arial"/>
          <w:sz w:val="24"/>
          <w:szCs w:val="24"/>
          <w:shd w:val="clear" w:color="auto" w:fill="FFFFFF"/>
        </w:rPr>
        <w:t xml:space="preserve"> </w:t>
      </w:r>
      <w:r w:rsidRPr="001525C6">
        <w:rPr>
          <w:rFonts w:ascii="Arial" w:hAnsi="Arial" w:cs="Arial"/>
          <w:sz w:val="24"/>
          <w:szCs w:val="24"/>
          <w:shd w:val="clear" w:color="auto" w:fill="FFFFFF"/>
        </w:rPr>
        <w:t>Ecologista</w:t>
      </w:r>
      <w:r w:rsidR="00702F30">
        <w:rPr>
          <w:rFonts w:ascii="Arial" w:hAnsi="Arial" w:cs="Arial"/>
          <w:sz w:val="24"/>
          <w:szCs w:val="24"/>
          <w:shd w:val="clear" w:color="auto" w:fill="FFFFFF"/>
        </w:rPr>
        <w:t xml:space="preserve"> </w:t>
      </w:r>
      <w:r w:rsidRPr="001525C6">
        <w:rPr>
          <w:rFonts w:ascii="Arial" w:hAnsi="Arial" w:cs="Arial"/>
          <w:sz w:val="24"/>
          <w:szCs w:val="24"/>
          <w:shd w:val="clear" w:color="auto" w:fill="FFFFFF"/>
        </w:rPr>
        <w:t>de</w:t>
      </w:r>
      <w:r w:rsidR="00702F30">
        <w:rPr>
          <w:rFonts w:ascii="Arial" w:hAnsi="Arial" w:cs="Arial"/>
          <w:sz w:val="24"/>
          <w:szCs w:val="24"/>
          <w:shd w:val="clear" w:color="auto" w:fill="FFFFFF"/>
        </w:rPr>
        <w:t xml:space="preserve"> </w:t>
      </w:r>
      <w:r w:rsidRPr="001525C6">
        <w:rPr>
          <w:rFonts w:ascii="Arial" w:hAnsi="Arial" w:cs="Arial"/>
          <w:sz w:val="24"/>
          <w:szCs w:val="24"/>
          <w:shd w:val="clear" w:color="auto" w:fill="FFFFFF"/>
        </w:rPr>
        <w:t>México.</w:t>
      </w:r>
      <w:r w:rsidRPr="001525C6">
        <w:rPr>
          <w:rFonts w:ascii="Arial" w:hAnsi="Arial" w:cs="Arial"/>
          <w:sz w:val="24"/>
          <w:szCs w:val="24"/>
        </w:rPr>
        <w:br/>
      </w:r>
      <w:r w:rsidRPr="001525C6">
        <w:rPr>
          <w:rFonts w:ascii="Arial" w:hAnsi="Arial" w:cs="Arial"/>
          <w:sz w:val="24"/>
          <w:szCs w:val="24"/>
          <w:shd w:val="clear" w:color="auto" w:fill="FFFFFF"/>
        </w:rPr>
        <w:t>El representante del Partido Verde, expresa como agravios que el Consejo General no se apegó debidamente a la normatividad para la asignación de restos mayores en su beneficio, y con esto, le fue retirada una curul.</w:t>
      </w:r>
      <w:r w:rsidR="00702F30">
        <w:rPr>
          <w:rFonts w:ascii="Arial" w:hAnsi="Arial" w:cs="Arial"/>
          <w:sz w:val="24"/>
          <w:szCs w:val="24"/>
          <w:shd w:val="clear" w:color="auto" w:fill="FFFFFF"/>
        </w:rPr>
        <w:t xml:space="preserve"> </w:t>
      </w:r>
      <w:r w:rsidRPr="001525C6">
        <w:rPr>
          <w:rFonts w:ascii="Arial" w:hAnsi="Arial" w:cs="Arial"/>
          <w:sz w:val="24"/>
          <w:szCs w:val="24"/>
          <w:shd w:val="clear" w:color="auto" w:fill="FFFFFF"/>
        </w:rPr>
        <w:t>En ese orden de ideas, aduce que la tercera y la novena posición corresponde al partido que representa, sin embargo, manifiesta que el Consejo General, privó a esta institución política del último espacio, para otorgárselo al Partido Revolucionario Institucional bajo el argumento de que este último se encontraba subrepresentado.</w:t>
      </w:r>
      <w:r w:rsidRPr="001525C6">
        <w:rPr>
          <w:rFonts w:ascii="Arial" w:hAnsi="Arial" w:cs="Arial"/>
          <w:sz w:val="24"/>
          <w:szCs w:val="24"/>
        </w:rPr>
        <w:br/>
      </w:r>
      <w:r w:rsidRPr="001525C6">
        <w:rPr>
          <w:rFonts w:ascii="Arial" w:hAnsi="Arial" w:cs="Arial"/>
          <w:sz w:val="24"/>
          <w:szCs w:val="24"/>
          <w:shd w:val="clear" w:color="auto" w:fill="FFFFFF"/>
        </w:rPr>
        <w:t>En el mismo sentido, señala que la autoridad responsable funda y motiva la reasignación erróneamente, causándole un perjuicio.</w:t>
      </w:r>
    </w:p>
    <w:p w:rsidR="00702F30" w:rsidRDefault="00FD5C95" w:rsidP="001525C6">
      <w:pPr>
        <w:spacing w:line="360" w:lineRule="auto"/>
        <w:jc w:val="both"/>
        <w:rPr>
          <w:rFonts w:ascii="Arial" w:hAnsi="Arial" w:cs="Arial"/>
          <w:sz w:val="24"/>
          <w:szCs w:val="24"/>
          <w:shd w:val="clear" w:color="auto" w:fill="FFFFFF"/>
        </w:rPr>
      </w:pPr>
      <w:r w:rsidRPr="001525C6">
        <w:rPr>
          <w:rFonts w:ascii="Arial" w:hAnsi="Arial" w:cs="Arial"/>
          <w:sz w:val="24"/>
          <w:szCs w:val="24"/>
          <w:shd w:val="clear" w:color="auto" w:fill="FFFFFF"/>
        </w:rPr>
        <w:t>Ahora bien, esta ponencia propone considerar inatendibles los agravios, pues como ha quedado precisado, el Consejo General calculó de manera errónea el cociente electoral, tal y como se expresa en el proyecto, por lo que, al calcular de forma correcta el Cociente Electoral, a este partido no le corresponde la asignación número nueve de la lista, por no contar con el remanente más alto previsto en las fórmulas de asignación.</w:t>
      </w:r>
      <w:r w:rsidR="00702F30">
        <w:rPr>
          <w:rFonts w:ascii="Arial" w:hAnsi="Arial" w:cs="Arial"/>
          <w:sz w:val="24"/>
          <w:szCs w:val="24"/>
          <w:shd w:val="clear" w:color="auto" w:fill="FFFFFF"/>
        </w:rPr>
        <w:t xml:space="preserve"> </w:t>
      </w:r>
    </w:p>
    <w:p w:rsidR="00280F85" w:rsidRDefault="00FD5C95" w:rsidP="001525C6">
      <w:pPr>
        <w:spacing w:line="360" w:lineRule="auto"/>
        <w:jc w:val="both"/>
        <w:rPr>
          <w:rFonts w:ascii="Arial" w:hAnsi="Arial" w:cs="Arial"/>
          <w:sz w:val="24"/>
          <w:szCs w:val="24"/>
          <w:shd w:val="clear" w:color="auto" w:fill="FFFFFF"/>
        </w:rPr>
      </w:pPr>
      <w:r w:rsidRPr="00852879">
        <w:rPr>
          <w:rFonts w:ascii="Arial" w:hAnsi="Arial" w:cs="Arial"/>
          <w:b/>
          <w:sz w:val="24"/>
          <w:szCs w:val="24"/>
          <w:shd w:val="clear" w:color="auto" w:fill="FFFFFF"/>
        </w:rPr>
        <w:t>Sexto</w:t>
      </w:r>
      <w:r w:rsidRPr="001525C6">
        <w:rPr>
          <w:rFonts w:ascii="Arial" w:hAnsi="Arial" w:cs="Arial"/>
          <w:sz w:val="24"/>
          <w:szCs w:val="24"/>
          <w:shd w:val="clear" w:color="auto" w:fill="FFFFFF"/>
        </w:rPr>
        <w:t>. - Solicitud de la inaplicación del artículo 150, fracción II, del Código Electoral.</w:t>
      </w:r>
      <w:r w:rsidRPr="001525C6">
        <w:rPr>
          <w:rFonts w:ascii="Arial" w:hAnsi="Arial" w:cs="Arial"/>
          <w:sz w:val="24"/>
          <w:szCs w:val="24"/>
        </w:rPr>
        <w:br/>
      </w:r>
      <w:r w:rsidRPr="001525C6">
        <w:rPr>
          <w:rFonts w:ascii="Arial" w:hAnsi="Arial" w:cs="Arial"/>
          <w:sz w:val="24"/>
          <w:szCs w:val="24"/>
          <w:shd w:val="clear" w:color="auto" w:fill="FFFFFF"/>
        </w:rPr>
        <w:t xml:space="preserve">El recurrente Israel </w:t>
      </w:r>
      <w:proofErr w:type="spellStart"/>
      <w:r w:rsidRPr="001525C6">
        <w:rPr>
          <w:rFonts w:ascii="Arial" w:hAnsi="Arial" w:cs="Arial"/>
          <w:sz w:val="24"/>
          <w:szCs w:val="24"/>
          <w:shd w:val="clear" w:color="auto" w:fill="FFFFFF"/>
        </w:rPr>
        <w:t>Tagosam</w:t>
      </w:r>
      <w:proofErr w:type="spellEnd"/>
      <w:r w:rsidRPr="001525C6">
        <w:rPr>
          <w:rFonts w:ascii="Arial" w:hAnsi="Arial" w:cs="Arial"/>
          <w:sz w:val="24"/>
          <w:szCs w:val="24"/>
          <w:shd w:val="clear" w:color="auto" w:fill="FFFFFF"/>
        </w:rPr>
        <w:t xml:space="preserve"> Salazar </w:t>
      </w:r>
      <w:proofErr w:type="spellStart"/>
      <w:r w:rsidRPr="001525C6">
        <w:rPr>
          <w:rFonts w:ascii="Arial" w:hAnsi="Arial" w:cs="Arial"/>
          <w:sz w:val="24"/>
          <w:szCs w:val="24"/>
          <w:shd w:val="clear" w:color="auto" w:fill="FFFFFF"/>
        </w:rPr>
        <w:t>Imamura</w:t>
      </w:r>
      <w:proofErr w:type="spellEnd"/>
      <w:r w:rsidRPr="001525C6">
        <w:rPr>
          <w:rFonts w:ascii="Arial" w:hAnsi="Arial" w:cs="Arial"/>
          <w:sz w:val="24"/>
          <w:szCs w:val="24"/>
          <w:shd w:val="clear" w:color="auto" w:fill="FFFFFF"/>
        </w:rPr>
        <w:t xml:space="preserve"> López, solicita a esta Autoridad, que inaplique la fracción II, del artículo 150 del Código Electoral, pues a su dicho, es inconstitucional, en función a que constituye una injustificada y desproporcional vulneración del principio democrático como a los de universalidad, efectividad e igualdad del sufragio, ello porque a criterio del quejoso, la votación a considerar no se puede circunscribir a un distrito de mayoría relativa, sino que se debe considerar </w:t>
      </w:r>
      <w:r w:rsidRPr="001525C6">
        <w:rPr>
          <w:rFonts w:ascii="Arial" w:hAnsi="Arial" w:cs="Arial"/>
          <w:sz w:val="24"/>
          <w:szCs w:val="24"/>
          <w:shd w:val="clear" w:color="auto" w:fill="FFFFFF"/>
        </w:rPr>
        <w:lastRenderedPageBreak/>
        <w:t>el número de votos que cada candidato representa y ha aportado para ser reconocido por la vía de representación proporcional.</w:t>
      </w:r>
    </w:p>
    <w:p w:rsidR="00280F85" w:rsidRDefault="00FD5C95" w:rsidP="001525C6">
      <w:pPr>
        <w:spacing w:line="360" w:lineRule="auto"/>
        <w:jc w:val="both"/>
        <w:rPr>
          <w:rFonts w:ascii="Arial" w:hAnsi="Arial" w:cs="Arial"/>
          <w:sz w:val="24"/>
          <w:szCs w:val="24"/>
          <w:shd w:val="clear" w:color="auto" w:fill="FFFFFF"/>
        </w:rPr>
      </w:pPr>
      <w:r w:rsidRPr="001525C6">
        <w:rPr>
          <w:rFonts w:ascii="Arial" w:hAnsi="Arial" w:cs="Arial"/>
          <w:sz w:val="24"/>
          <w:szCs w:val="24"/>
          <w:shd w:val="clear" w:color="auto" w:fill="FFFFFF"/>
        </w:rPr>
        <w:t xml:space="preserve">En principio, esta ponencia estima, que no es procedente la inaplicación de tal disposición normativa, ya que tal porción adquiere su base en el texto constitucional, dentro del artículo 116, pues dicho artículo reconoce </w:t>
      </w:r>
      <w:r w:rsidR="008D270C">
        <w:rPr>
          <w:rFonts w:ascii="Arial" w:hAnsi="Arial" w:cs="Arial"/>
          <w:sz w:val="24"/>
          <w:szCs w:val="24"/>
          <w:shd w:val="clear" w:color="auto" w:fill="FFFFFF"/>
        </w:rPr>
        <w:t xml:space="preserve">la </w:t>
      </w:r>
      <w:r w:rsidRPr="001525C6">
        <w:rPr>
          <w:rFonts w:ascii="Arial" w:hAnsi="Arial" w:cs="Arial"/>
          <w:sz w:val="24"/>
          <w:szCs w:val="24"/>
          <w:shd w:val="clear" w:color="auto" w:fill="FFFFFF"/>
        </w:rPr>
        <w:t>libertad configurativa a los Estados para legislar los lineamientos del principio de mayoría relativa y representación proporcional, ello a fin de reglamentar y adoptar fórmulas para la asignación de diputaciones por este principio, entre otras cuestiones.</w:t>
      </w:r>
      <w:r w:rsidRPr="001525C6">
        <w:rPr>
          <w:rFonts w:ascii="Arial" w:hAnsi="Arial" w:cs="Arial"/>
          <w:sz w:val="24"/>
          <w:szCs w:val="24"/>
        </w:rPr>
        <w:br/>
      </w:r>
      <w:r w:rsidRPr="001525C6">
        <w:rPr>
          <w:rFonts w:ascii="Arial" w:hAnsi="Arial" w:cs="Arial"/>
          <w:sz w:val="24"/>
          <w:szCs w:val="24"/>
          <w:shd w:val="clear" w:color="auto" w:fill="FFFFFF"/>
        </w:rPr>
        <w:t xml:space="preserve">Igualmente, se propone determinar, que dicha porción normativa se apega a las bases generales del principio de representación proporcional. Por tal razón el artículo 150, fracción II, de la </w:t>
      </w:r>
      <w:r w:rsidR="00DF21DE">
        <w:rPr>
          <w:rFonts w:ascii="Arial" w:hAnsi="Arial" w:cs="Arial"/>
          <w:sz w:val="24"/>
          <w:szCs w:val="24"/>
          <w:shd w:val="clear" w:color="auto" w:fill="FFFFFF"/>
        </w:rPr>
        <w:t>L</w:t>
      </w:r>
      <w:r w:rsidRPr="001525C6">
        <w:rPr>
          <w:rFonts w:ascii="Arial" w:hAnsi="Arial" w:cs="Arial"/>
          <w:sz w:val="24"/>
          <w:szCs w:val="24"/>
          <w:shd w:val="clear" w:color="auto" w:fill="FFFFFF"/>
        </w:rPr>
        <w:t xml:space="preserve">ey </w:t>
      </w:r>
      <w:r w:rsidR="00DF21DE">
        <w:rPr>
          <w:rFonts w:ascii="Arial" w:hAnsi="Arial" w:cs="Arial"/>
          <w:sz w:val="24"/>
          <w:szCs w:val="24"/>
          <w:shd w:val="clear" w:color="auto" w:fill="FFFFFF"/>
        </w:rPr>
        <w:t>E</w:t>
      </w:r>
      <w:r w:rsidRPr="001525C6">
        <w:rPr>
          <w:rFonts w:ascii="Arial" w:hAnsi="Arial" w:cs="Arial"/>
          <w:sz w:val="24"/>
          <w:szCs w:val="24"/>
          <w:shd w:val="clear" w:color="auto" w:fill="FFFFFF"/>
        </w:rPr>
        <w:t>lectoral, es conforme a los criterios y las reglas necesarias para reconocer de manera efectiva la integración de la lista de candidatos por el principio de representación proporcional.</w:t>
      </w:r>
    </w:p>
    <w:p w:rsidR="00D7112F" w:rsidRDefault="00FD5C95" w:rsidP="001525C6">
      <w:pPr>
        <w:spacing w:line="360" w:lineRule="auto"/>
        <w:jc w:val="both"/>
        <w:rPr>
          <w:rFonts w:ascii="Arial" w:hAnsi="Arial" w:cs="Arial"/>
          <w:sz w:val="24"/>
          <w:szCs w:val="24"/>
          <w:shd w:val="clear" w:color="auto" w:fill="FFFFFF"/>
        </w:rPr>
      </w:pPr>
      <w:r w:rsidRPr="001525C6">
        <w:rPr>
          <w:rFonts w:ascii="Arial" w:hAnsi="Arial" w:cs="Arial"/>
          <w:sz w:val="24"/>
          <w:szCs w:val="24"/>
          <w:shd w:val="clear" w:color="auto" w:fill="FFFFFF"/>
        </w:rPr>
        <w:t xml:space="preserve">Por tales consideraciones, esta ponencia propone determinar infundados los agravios vertidos por el promovente Israel </w:t>
      </w:r>
      <w:proofErr w:type="spellStart"/>
      <w:r w:rsidRPr="001525C6">
        <w:rPr>
          <w:rFonts w:ascii="Arial" w:hAnsi="Arial" w:cs="Arial"/>
          <w:sz w:val="24"/>
          <w:szCs w:val="24"/>
          <w:shd w:val="clear" w:color="auto" w:fill="FFFFFF"/>
        </w:rPr>
        <w:t>Tagosam</w:t>
      </w:r>
      <w:proofErr w:type="spellEnd"/>
      <w:r w:rsidRPr="001525C6">
        <w:rPr>
          <w:rFonts w:ascii="Arial" w:hAnsi="Arial" w:cs="Arial"/>
          <w:sz w:val="24"/>
          <w:szCs w:val="24"/>
          <w:shd w:val="clear" w:color="auto" w:fill="FFFFFF"/>
        </w:rPr>
        <w:t xml:space="preserve"> Salazar </w:t>
      </w:r>
      <w:proofErr w:type="spellStart"/>
      <w:r w:rsidRPr="001525C6">
        <w:rPr>
          <w:rFonts w:ascii="Arial" w:hAnsi="Arial" w:cs="Arial"/>
          <w:sz w:val="24"/>
          <w:szCs w:val="24"/>
          <w:shd w:val="clear" w:color="auto" w:fill="FFFFFF"/>
        </w:rPr>
        <w:t>Imamura</w:t>
      </w:r>
      <w:proofErr w:type="spellEnd"/>
      <w:r w:rsidRPr="001525C6">
        <w:rPr>
          <w:rFonts w:ascii="Arial" w:hAnsi="Arial" w:cs="Arial"/>
          <w:sz w:val="24"/>
          <w:szCs w:val="24"/>
          <w:shd w:val="clear" w:color="auto" w:fill="FFFFFF"/>
        </w:rPr>
        <w:t xml:space="preserve"> López, en cuanto hace a sus argumentaciones sobre las reglas del mejor perdedor.</w:t>
      </w:r>
    </w:p>
    <w:p w:rsidR="00702F30" w:rsidRDefault="00FD5C95" w:rsidP="001525C6">
      <w:pPr>
        <w:spacing w:line="360" w:lineRule="auto"/>
        <w:jc w:val="both"/>
        <w:rPr>
          <w:rFonts w:ascii="Arial" w:hAnsi="Arial" w:cs="Arial"/>
          <w:sz w:val="24"/>
          <w:szCs w:val="24"/>
          <w:shd w:val="clear" w:color="auto" w:fill="FFFFFF"/>
        </w:rPr>
      </w:pPr>
      <w:r w:rsidRPr="00D7112F">
        <w:rPr>
          <w:rFonts w:ascii="Arial" w:hAnsi="Arial" w:cs="Arial"/>
          <w:b/>
          <w:sz w:val="24"/>
          <w:szCs w:val="24"/>
          <w:shd w:val="clear" w:color="auto" w:fill="FFFFFF"/>
        </w:rPr>
        <w:t>Séptimo.</w:t>
      </w:r>
      <w:r w:rsidRPr="001525C6">
        <w:rPr>
          <w:rFonts w:ascii="Arial" w:hAnsi="Arial" w:cs="Arial"/>
          <w:sz w:val="24"/>
          <w:szCs w:val="24"/>
          <w:shd w:val="clear" w:color="auto" w:fill="FFFFFF"/>
        </w:rPr>
        <w:t xml:space="preserve"> - Inobservancia del Consejo General respecto de la alternancia y la equidad de género.</w:t>
      </w:r>
    </w:p>
    <w:p w:rsidR="00280F85" w:rsidRDefault="00FD5C95" w:rsidP="00321678">
      <w:pPr>
        <w:spacing w:line="360" w:lineRule="auto"/>
        <w:jc w:val="both"/>
        <w:rPr>
          <w:rFonts w:ascii="Arial" w:hAnsi="Arial" w:cs="Arial"/>
          <w:sz w:val="24"/>
          <w:szCs w:val="24"/>
          <w:shd w:val="clear" w:color="auto" w:fill="FFFFFF"/>
        </w:rPr>
      </w:pPr>
      <w:r w:rsidRPr="001525C6">
        <w:rPr>
          <w:rFonts w:ascii="Arial" w:hAnsi="Arial" w:cs="Arial"/>
          <w:sz w:val="24"/>
          <w:szCs w:val="24"/>
          <w:shd w:val="clear" w:color="auto" w:fill="FFFFFF"/>
        </w:rPr>
        <w:t xml:space="preserve">Las promoventes María Luz Olvera Torres, Silvia </w:t>
      </w:r>
      <w:proofErr w:type="spellStart"/>
      <w:r w:rsidRPr="001525C6">
        <w:rPr>
          <w:rFonts w:ascii="Arial" w:hAnsi="Arial" w:cs="Arial"/>
          <w:sz w:val="24"/>
          <w:szCs w:val="24"/>
          <w:shd w:val="clear" w:color="auto" w:fill="FFFFFF"/>
        </w:rPr>
        <w:t>Alaniz</w:t>
      </w:r>
      <w:proofErr w:type="spellEnd"/>
      <w:r w:rsidRPr="001525C6">
        <w:rPr>
          <w:rFonts w:ascii="Arial" w:hAnsi="Arial" w:cs="Arial"/>
          <w:sz w:val="24"/>
          <w:szCs w:val="24"/>
          <w:shd w:val="clear" w:color="auto" w:fill="FFFFFF"/>
        </w:rPr>
        <w:t xml:space="preserve"> y Martha Angélica </w:t>
      </w:r>
      <w:proofErr w:type="spellStart"/>
      <w:r w:rsidRPr="001525C6">
        <w:rPr>
          <w:rFonts w:ascii="Arial" w:hAnsi="Arial" w:cs="Arial"/>
          <w:sz w:val="24"/>
          <w:szCs w:val="24"/>
          <w:shd w:val="clear" w:color="auto" w:fill="FFFFFF"/>
        </w:rPr>
        <w:t>Olague</w:t>
      </w:r>
      <w:proofErr w:type="spellEnd"/>
      <w:r w:rsidRPr="001525C6">
        <w:rPr>
          <w:rFonts w:ascii="Arial" w:hAnsi="Arial" w:cs="Arial"/>
          <w:sz w:val="24"/>
          <w:szCs w:val="24"/>
          <w:shd w:val="clear" w:color="auto" w:fill="FFFFFF"/>
        </w:rPr>
        <w:t xml:space="preserve"> Zacarías y el promovente Alberto Lyon Aceves, expresan en sus respectivos medios de impugnación que el Consejo General, asignó las diputaciones de representación proporcional sin dar debida </w:t>
      </w:r>
      <w:r w:rsidR="008D270C">
        <w:rPr>
          <w:rFonts w:ascii="Arial" w:hAnsi="Arial" w:cs="Arial"/>
          <w:sz w:val="24"/>
          <w:szCs w:val="24"/>
          <w:shd w:val="clear" w:color="auto" w:fill="FFFFFF"/>
        </w:rPr>
        <w:t xml:space="preserve">la </w:t>
      </w:r>
      <w:r w:rsidRPr="001525C6">
        <w:rPr>
          <w:rFonts w:ascii="Arial" w:hAnsi="Arial" w:cs="Arial"/>
          <w:sz w:val="24"/>
          <w:szCs w:val="24"/>
          <w:shd w:val="clear" w:color="auto" w:fill="FFFFFF"/>
        </w:rPr>
        <w:t>observancia al principio de paridad, ya que por la vía de representación proporcional únicamente asigna cuatro curules al género femenino y cinco al masculino, lo que finalmente resulta una legislatura integrada de 13 mujeres y 14 hombres, situación que es contraria al principio de paridad de género.</w:t>
      </w:r>
      <w:r w:rsidR="00702F30">
        <w:rPr>
          <w:rFonts w:ascii="Arial" w:hAnsi="Arial" w:cs="Arial"/>
          <w:sz w:val="24"/>
          <w:szCs w:val="24"/>
          <w:shd w:val="clear" w:color="auto" w:fill="FFFFFF"/>
        </w:rPr>
        <w:t xml:space="preserve"> </w:t>
      </w:r>
      <w:r w:rsidRPr="001525C6">
        <w:rPr>
          <w:rFonts w:ascii="Arial" w:hAnsi="Arial" w:cs="Arial"/>
          <w:sz w:val="24"/>
          <w:szCs w:val="24"/>
          <w:shd w:val="clear" w:color="auto" w:fill="FFFFFF"/>
        </w:rPr>
        <w:t xml:space="preserve">Así entonces, esta ponencia propone declarar los agravios como inatendibles, puesto que del análisis del asunto se advierte que el Consejo General, realiza una aplicación errónea del cálculo de las asignaciones de diputaciones por el principio de representación proporcional, por lo que, en el proyecto de resolución, se propone realizar nuevos cálculos, reasignando en plenitud de jurisdicción, las </w:t>
      </w:r>
      <w:r w:rsidRPr="001525C6">
        <w:rPr>
          <w:rFonts w:ascii="Arial" w:hAnsi="Arial" w:cs="Arial"/>
          <w:sz w:val="24"/>
          <w:szCs w:val="24"/>
          <w:shd w:val="clear" w:color="auto" w:fill="FFFFFF"/>
        </w:rPr>
        <w:lastRenderedPageBreak/>
        <w:t>posiciones que deberán ocuparse en la lista de representación proporcional.</w:t>
      </w:r>
      <w:r w:rsidRPr="001525C6">
        <w:rPr>
          <w:rFonts w:ascii="Arial" w:hAnsi="Arial" w:cs="Arial"/>
          <w:sz w:val="24"/>
          <w:szCs w:val="24"/>
        </w:rPr>
        <w:br/>
      </w:r>
      <w:r w:rsidRPr="001525C6">
        <w:rPr>
          <w:rFonts w:ascii="Arial" w:hAnsi="Arial" w:cs="Arial"/>
          <w:sz w:val="24"/>
          <w:szCs w:val="24"/>
          <w:shd w:val="clear" w:color="auto" w:fill="FFFFFF"/>
        </w:rPr>
        <w:t>De esta manera, los agravios hechos valer por las y el promovente, quedan sin materia, no obstante, en el proyecto, en la nueva integración de la lista se observan de manera adecuada las reglas y el cumplimiento a las acciones afirmativas, garantizándose así, la paridad de género y alternancia.</w:t>
      </w:r>
    </w:p>
    <w:p w:rsidR="00F91DEF" w:rsidRDefault="00FD5C95" w:rsidP="00321678">
      <w:pPr>
        <w:spacing w:line="360" w:lineRule="auto"/>
        <w:jc w:val="both"/>
        <w:rPr>
          <w:rFonts w:ascii="Arial" w:hAnsi="Arial" w:cs="Arial"/>
        </w:rPr>
      </w:pPr>
      <w:r w:rsidRPr="001525C6">
        <w:rPr>
          <w:rFonts w:ascii="Arial" w:hAnsi="Arial" w:cs="Arial"/>
          <w:sz w:val="24"/>
          <w:szCs w:val="24"/>
          <w:shd w:val="clear" w:color="auto" w:fill="FFFFFF"/>
        </w:rPr>
        <w:t>Por las anteriores consideraciones, esta ponencia propone revocar el Acuerdo impugnado, y realizar, una nueva asignación de curules de diputaciones por el principio de representación proporcional, las cuales quedan en el orden establecido en el proyecto que se presenta a su consideración.</w:t>
      </w:r>
      <w:r w:rsidR="00DF21DE">
        <w:rPr>
          <w:rFonts w:ascii="Arial" w:hAnsi="Arial" w:cs="Arial"/>
          <w:sz w:val="24"/>
          <w:szCs w:val="24"/>
          <w:shd w:val="clear" w:color="auto" w:fill="FFFFFF"/>
        </w:rPr>
        <w:t xml:space="preserve"> </w:t>
      </w:r>
      <w:r w:rsidR="00001A38" w:rsidRPr="00D56015">
        <w:rPr>
          <w:rFonts w:ascii="Arial" w:hAnsi="Arial" w:cs="Arial"/>
        </w:rPr>
        <w:t>Es la cuenta Magistrada y Magistrados.</w:t>
      </w:r>
      <w:r w:rsidR="00027A3E">
        <w:rPr>
          <w:rFonts w:ascii="Arial" w:hAnsi="Arial" w:cs="Arial"/>
        </w:rPr>
        <w:t>----------------------------------------------------------------------------------------------------------------------------------------------------------------------</w:t>
      </w:r>
      <w:r w:rsidR="00321678">
        <w:rPr>
          <w:rFonts w:ascii="Arial" w:hAnsi="Arial" w:cs="Arial"/>
        </w:rPr>
        <w:t>----------------------</w:t>
      </w:r>
      <w:r w:rsidR="00F91DEF">
        <w:rPr>
          <w:rFonts w:ascii="Arial" w:hAnsi="Arial" w:cs="Arial"/>
        </w:rPr>
        <w:t>-----------------------------------</w:t>
      </w:r>
    </w:p>
    <w:p w:rsidR="00001A38" w:rsidRDefault="00001A38" w:rsidP="00321678">
      <w:pPr>
        <w:spacing w:line="360" w:lineRule="auto"/>
        <w:jc w:val="both"/>
        <w:rPr>
          <w:rFonts w:ascii="Arial" w:hAnsi="Arial" w:cs="Arial"/>
          <w:sz w:val="24"/>
          <w:szCs w:val="24"/>
        </w:rPr>
      </w:pPr>
      <w:r w:rsidRPr="00934800">
        <w:rPr>
          <w:rFonts w:ascii="Arial" w:hAnsi="Arial" w:cs="Arial"/>
          <w:b/>
        </w:rPr>
        <w:t>MAGISTRADO PRESIDENTE.</w:t>
      </w:r>
      <w:r w:rsidRPr="00934800">
        <w:rPr>
          <w:rFonts w:ascii="Arial" w:hAnsi="Arial" w:cs="Arial"/>
          <w:bCs/>
        </w:rPr>
        <w:t xml:space="preserve"> </w:t>
      </w:r>
      <w:r w:rsidRPr="00321678">
        <w:rPr>
          <w:rFonts w:ascii="Arial" w:hAnsi="Arial" w:cs="Arial"/>
          <w:sz w:val="24"/>
          <w:szCs w:val="24"/>
        </w:rPr>
        <w:t xml:space="preserve">Muchas gracias </w:t>
      </w:r>
      <w:r w:rsidR="00242753" w:rsidRPr="00321678">
        <w:rPr>
          <w:rFonts w:ascii="Arial" w:hAnsi="Arial" w:cs="Arial"/>
          <w:sz w:val="24"/>
          <w:szCs w:val="24"/>
        </w:rPr>
        <w:t>secretari</w:t>
      </w:r>
      <w:r w:rsidR="00D10E29" w:rsidRPr="00321678">
        <w:rPr>
          <w:rFonts w:ascii="Arial" w:hAnsi="Arial" w:cs="Arial"/>
          <w:sz w:val="24"/>
          <w:szCs w:val="24"/>
        </w:rPr>
        <w:t>o</w:t>
      </w:r>
      <w:r w:rsidRPr="00321678">
        <w:rPr>
          <w:rFonts w:ascii="Arial" w:hAnsi="Arial" w:cs="Arial"/>
          <w:sz w:val="24"/>
          <w:szCs w:val="24"/>
        </w:rPr>
        <w:t xml:space="preserve">, Magistrada, Magistrado </w:t>
      </w:r>
      <w:r w:rsidR="00D10E29" w:rsidRPr="00321678">
        <w:rPr>
          <w:rFonts w:ascii="Arial" w:hAnsi="Arial" w:cs="Arial"/>
          <w:sz w:val="24"/>
          <w:szCs w:val="24"/>
        </w:rPr>
        <w:t xml:space="preserve">al tratarse de un medio de impugnación en donde se acumulan ocho o más todos ellos relativos al mismo acuerdo que </w:t>
      </w:r>
      <w:r w:rsidR="001D2B28" w:rsidRPr="00321678">
        <w:rPr>
          <w:rFonts w:ascii="Arial" w:hAnsi="Arial" w:cs="Arial"/>
          <w:sz w:val="24"/>
          <w:szCs w:val="24"/>
        </w:rPr>
        <w:t>fuera emitido</w:t>
      </w:r>
      <w:r w:rsidR="00D10E29" w:rsidRPr="00321678">
        <w:rPr>
          <w:rFonts w:ascii="Arial" w:hAnsi="Arial" w:cs="Arial"/>
          <w:sz w:val="24"/>
          <w:szCs w:val="24"/>
        </w:rPr>
        <w:t xml:space="preserve"> por </w:t>
      </w:r>
      <w:r w:rsidR="001D2B28" w:rsidRPr="00321678">
        <w:rPr>
          <w:rFonts w:ascii="Arial" w:hAnsi="Arial" w:cs="Arial"/>
          <w:sz w:val="24"/>
          <w:szCs w:val="24"/>
        </w:rPr>
        <w:t xml:space="preserve">el Consejo General del Instituto </w:t>
      </w:r>
      <w:r w:rsidR="00F34350">
        <w:rPr>
          <w:rFonts w:ascii="Arial" w:hAnsi="Arial" w:cs="Arial"/>
          <w:sz w:val="24"/>
          <w:szCs w:val="24"/>
        </w:rPr>
        <w:t xml:space="preserve">Estatal </w:t>
      </w:r>
      <w:r w:rsidR="001D2B28" w:rsidRPr="00321678">
        <w:rPr>
          <w:rFonts w:ascii="Arial" w:hAnsi="Arial" w:cs="Arial"/>
          <w:sz w:val="24"/>
          <w:szCs w:val="24"/>
        </w:rPr>
        <w:t xml:space="preserve">Electoral de </w:t>
      </w:r>
      <w:r w:rsidR="00F34350">
        <w:rPr>
          <w:rFonts w:ascii="Arial" w:hAnsi="Arial" w:cs="Arial"/>
          <w:sz w:val="24"/>
          <w:szCs w:val="24"/>
        </w:rPr>
        <w:t>Aguascalientes</w:t>
      </w:r>
      <w:r w:rsidR="001D2B28" w:rsidRPr="00321678">
        <w:rPr>
          <w:rFonts w:ascii="Arial" w:hAnsi="Arial" w:cs="Arial"/>
          <w:sz w:val="24"/>
          <w:szCs w:val="24"/>
        </w:rPr>
        <w:t xml:space="preserve"> </w:t>
      </w:r>
      <w:r w:rsidR="00321678" w:rsidRPr="00321678">
        <w:rPr>
          <w:rFonts w:ascii="Arial" w:hAnsi="Arial" w:cs="Arial"/>
          <w:sz w:val="24"/>
          <w:szCs w:val="24"/>
        </w:rPr>
        <w:t xml:space="preserve">y en relación a que guardan a la designación de diputaciones una cierta similitud y </w:t>
      </w:r>
      <w:r w:rsidR="00F34350">
        <w:rPr>
          <w:rFonts w:ascii="Arial" w:hAnsi="Arial" w:cs="Arial"/>
          <w:sz w:val="24"/>
          <w:szCs w:val="24"/>
        </w:rPr>
        <w:t>guiándonos por la estructura misma de</w:t>
      </w:r>
      <w:r w:rsidR="00321678">
        <w:rPr>
          <w:rFonts w:ascii="Arial" w:hAnsi="Arial" w:cs="Arial"/>
          <w:sz w:val="24"/>
          <w:szCs w:val="24"/>
        </w:rPr>
        <w:t xml:space="preserve"> la resol</w:t>
      </w:r>
      <w:r w:rsidR="00F34350">
        <w:rPr>
          <w:rFonts w:ascii="Arial" w:hAnsi="Arial" w:cs="Arial"/>
          <w:sz w:val="24"/>
          <w:szCs w:val="24"/>
        </w:rPr>
        <w:t>ución</w:t>
      </w:r>
      <w:r w:rsidR="00321678">
        <w:rPr>
          <w:rFonts w:ascii="Arial" w:hAnsi="Arial" w:cs="Arial"/>
          <w:sz w:val="24"/>
          <w:szCs w:val="24"/>
        </w:rPr>
        <w:t xml:space="preserve"> </w:t>
      </w:r>
      <w:r w:rsidR="00F34350">
        <w:rPr>
          <w:rFonts w:ascii="Arial" w:hAnsi="Arial" w:cs="Arial"/>
          <w:sz w:val="24"/>
          <w:szCs w:val="24"/>
        </w:rPr>
        <w:t>propuesta</w:t>
      </w:r>
      <w:r w:rsidR="008D270C">
        <w:rPr>
          <w:rFonts w:ascii="Arial" w:hAnsi="Arial" w:cs="Arial"/>
          <w:sz w:val="24"/>
          <w:szCs w:val="24"/>
        </w:rPr>
        <w:t>,</w:t>
      </w:r>
      <w:r w:rsidR="00F34350">
        <w:rPr>
          <w:rFonts w:ascii="Arial" w:hAnsi="Arial" w:cs="Arial"/>
          <w:sz w:val="24"/>
          <w:szCs w:val="24"/>
        </w:rPr>
        <w:t xml:space="preserve"> se propone la discusión de los temas por bloques, para ir discutiendo uno por uno y obviamente ir analizando cada uno de los puntos en virtud de que cada uno cada una de las sentencias tiene sus cuestiones muy particulares entonces </w:t>
      </w:r>
      <w:r w:rsidR="000D0D41">
        <w:rPr>
          <w:rFonts w:ascii="Arial" w:hAnsi="Arial" w:cs="Arial"/>
          <w:sz w:val="24"/>
          <w:szCs w:val="24"/>
        </w:rPr>
        <w:t xml:space="preserve">empezaríamos </w:t>
      </w:r>
      <w:r w:rsidR="00F34350">
        <w:rPr>
          <w:rFonts w:ascii="Arial" w:hAnsi="Arial" w:cs="Arial"/>
          <w:sz w:val="24"/>
          <w:szCs w:val="24"/>
        </w:rPr>
        <w:t>primeramente por candidaturas independientes</w:t>
      </w:r>
      <w:r w:rsidR="000D0D41">
        <w:rPr>
          <w:rFonts w:ascii="Arial" w:hAnsi="Arial" w:cs="Arial"/>
          <w:sz w:val="24"/>
          <w:szCs w:val="24"/>
        </w:rPr>
        <w:t>,</w:t>
      </w:r>
      <w:r w:rsidR="00F34350">
        <w:rPr>
          <w:rFonts w:ascii="Arial" w:hAnsi="Arial" w:cs="Arial"/>
          <w:sz w:val="24"/>
          <w:szCs w:val="24"/>
        </w:rPr>
        <w:t xml:space="preserve"> no sé si </w:t>
      </w:r>
      <w:r w:rsidR="00F91DEF">
        <w:rPr>
          <w:rFonts w:ascii="Arial" w:hAnsi="Arial" w:cs="Arial"/>
          <w:sz w:val="24"/>
          <w:szCs w:val="24"/>
        </w:rPr>
        <w:t>tuvieran</w:t>
      </w:r>
      <w:r w:rsidR="00F34350">
        <w:rPr>
          <w:rFonts w:ascii="Arial" w:hAnsi="Arial" w:cs="Arial"/>
          <w:sz w:val="24"/>
          <w:szCs w:val="24"/>
        </w:rPr>
        <w:t xml:space="preserve"> alguna intervención</w:t>
      </w:r>
      <w:r w:rsidR="00767F17">
        <w:rPr>
          <w:rFonts w:ascii="Arial" w:hAnsi="Arial" w:cs="Arial"/>
          <w:sz w:val="24"/>
          <w:szCs w:val="24"/>
        </w:rPr>
        <w:t>,</w:t>
      </w:r>
      <w:r w:rsidR="00F34350">
        <w:rPr>
          <w:rFonts w:ascii="Arial" w:hAnsi="Arial" w:cs="Arial"/>
          <w:sz w:val="24"/>
          <w:szCs w:val="24"/>
        </w:rPr>
        <w:t xml:space="preserve"> yo sí qui</w:t>
      </w:r>
      <w:r w:rsidR="000D0D41">
        <w:rPr>
          <w:rFonts w:ascii="Arial" w:hAnsi="Arial" w:cs="Arial"/>
          <w:sz w:val="24"/>
          <w:szCs w:val="24"/>
        </w:rPr>
        <w:t xml:space="preserve">ero hacer </w:t>
      </w:r>
      <w:r w:rsidR="00F34350">
        <w:rPr>
          <w:rFonts w:ascii="Arial" w:hAnsi="Arial" w:cs="Arial"/>
          <w:sz w:val="24"/>
          <w:szCs w:val="24"/>
        </w:rPr>
        <w:t xml:space="preserve">una intervención para señalar sólo algunos puntos y dejar en claro ante la ciudadanía </w:t>
      </w:r>
      <w:r w:rsidR="00767F17">
        <w:rPr>
          <w:rFonts w:ascii="Arial" w:hAnsi="Arial" w:cs="Arial"/>
          <w:sz w:val="24"/>
          <w:szCs w:val="24"/>
        </w:rPr>
        <w:t>que nos está</w:t>
      </w:r>
      <w:r w:rsidR="00F34350">
        <w:rPr>
          <w:rFonts w:ascii="Arial" w:hAnsi="Arial" w:cs="Arial"/>
          <w:sz w:val="24"/>
          <w:szCs w:val="24"/>
        </w:rPr>
        <w:t xml:space="preserve"> siguiendo por las redes sociales y la gente que nos acompaña</w:t>
      </w:r>
      <w:r w:rsidR="000D0D41">
        <w:rPr>
          <w:rFonts w:ascii="Arial" w:hAnsi="Arial" w:cs="Arial"/>
          <w:sz w:val="24"/>
          <w:szCs w:val="24"/>
        </w:rPr>
        <w:t>,</w:t>
      </w:r>
      <w:r w:rsidR="00F34350">
        <w:rPr>
          <w:rFonts w:ascii="Arial" w:hAnsi="Arial" w:cs="Arial"/>
          <w:sz w:val="24"/>
          <w:szCs w:val="24"/>
        </w:rPr>
        <w:t xml:space="preserve"> la situación que priva en las candidaturas independientes</w:t>
      </w:r>
      <w:r w:rsidR="00767F17">
        <w:rPr>
          <w:rFonts w:ascii="Arial" w:hAnsi="Arial" w:cs="Arial"/>
          <w:sz w:val="24"/>
          <w:szCs w:val="24"/>
        </w:rPr>
        <w:t>,</w:t>
      </w:r>
      <w:r w:rsidR="00F34350">
        <w:rPr>
          <w:rFonts w:ascii="Arial" w:hAnsi="Arial" w:cs="Arial"/>
          <w:sz w:val="24"/>
          <w:szCs w:val="24"/>
        </w:rPr>
        <w:t xml:space="preserve"> sólo en el caso concreto el actor aduce en su medio de impugnación </w:t>
      </w:r>
      <w:r w:rsidR="00767F17">
        <w:rPr>
          <w:rFonts w:ascii="Arial" w:hAnsi="Arial" w:cs="Arial"/>
          <w:sz w:val="24"/>
          <w:szCs w:val="24"/>
        </w:rPr>
        <w:t>que se trasgrede</w:t>
      </w:r>
      <w:r w:rsidR="00F34350">
        <w:rPr>
          <w:rFonts w:ascii="Arial" w:hAnsi="Arial" w:cs="Arial"/>
          <w:sz w:val="24"/>
          <w:szCs w:val="24"/>
        </w:rPr>
        <w:t xml:space="preserve"> el principio </w:t>
      </w:r>
      <w:r w:rsidR="00F91DEF">
        <w:rPr>
          <w:rFonts w:ascii="Arial" w:hAnsi="Arial" w:cs="Arial"/>
          <w:sz w:val="24"/>
          <w:szCs w:val="24"/>
        </w:rPr>
        <w:t>de</w:t>
      </w:r>
      <w:r w:rsidR="00F34350">
        <w:rPr>
          <w:rFonts w:ascii="Arial" w:hAnsi="Arial" w:cs="Arial"/>
          <w:sz w:val="24"/>
          <w:szCs w:val="24"/>
        </w:rPr>
        <w:t xml:space="preserve"> igualdad del voto y que no se cumple con el principio de </w:t>
      </w:r>
      <w:r w:rsidR="00767F17">
        <w:rPr>
          <w:rFonts w:ascii="Arial" w:hAnsi="Arial" w:cs="Arial"/>
          <w:sz w:val="24"/>
          <w:szCs w:val="24"/>
        </w:rPr>
        <w:t>representación</w:t>
      </w:r>
      <w:r w:rsidR="00F34350">
        <w:rPr>
          <w:rFonts w:ascii="Arial" w:hAnsi="Arial" w:cs="Arial"/>
          <w:sz w:val="24"/>
          <w:szCs w:val="24"/>
        </w:rPr>
        <w:t xml:space="preserve"> proporcional pues considera que no se tiene acceso en condiciones generales de igualdad a las funciones públicas</w:t>
      </w:r>
      <w:r w:rsidR="000D0D41">
        <w:rPr>
          <w:rFonts w:ascii="Arial" w:hAnsi="Arial" w:cs="Arial"/>
          <w:sz w:val="24"/>
          <w:szCs w:val="24"/>
        </w:rPr>
        <w:t>,</w:t>
      </w:r>
      <w:r w:rsidR="00F34350">
        <w:rPr>
          <w:rFonts w:ascii="Arial" w:hAnsi="Arial" w:cs="Arial"/>
          <w:sz w:val="24"/>
          <w:szCs w:val="24"/>
        </w:rPr>
        <w:t xml:space="preserve"> ya que la normatividad electoral local se encuentra excluyendo a las candidaturas independientes </w:t>
      </w:r>
      <w:r w:rsidR="00767F17">
        <w:rPr>
          <w:rFonts w:ascii="Arial" w:hAnsi="Arial" w:cs="Arial"/>
          <w:sz w:val="24"/>
          <w:szCs w:val="24"/>
        </w:rPr>
        <w:t xml:space="preserve">a diputaciones </w:t>
      </w:r>
      <w:r w:rsidR="00F34350">
        <w:rPr>
          <w:rFonts w:ascii="Arial" w:hAnsi="Arial" w:cs="Arial"/>
          <w:sz w:val="24"/>
          <w:szCs w:val="24"/>
        </w:rPr>
        <w:t>a ocupar</w:t>
      </w:r>
      <w:r w:rsidR="00767F17">
        <w:rPr>
          <w:rFonts w:ascii="Arial" w:hAnsi="Arial" w:cs="Arial"/>
          <w:sz w:val="24"/>
          <w:szCs w:val="24"/>
        </w:rPr>
        <w:t xml:space="preserve"> cargos de elección popular por el principio de representación proporcional por lo anterior </w:t>
      </w:r>
      <w:r w:rsidR="00E50D1C">
        <w:rPr>
          <w:rFonts w:ascii="Arial" w:hAnsi="Arial" w:cs="Arial"/>
          <w:sz w:val="24"/>
          <w:szCs w:val="24"/>
        </w:rPr>
        <w:t xml:space="preserve">las reglas electorales vigentes deben </w:t>
      </w:r>
      <w:r w:rsidR="00E50D1C">
        <w:rPr>
          <w:rFonts w:ascii="Arial" w:hAnsi="Arial" w:cs="Arial"/>
          <w:sz w:val="24"/>
          <w:szCs w:val="24"/>
        </w:rPr>
        <w:lastRenderedPageBreak/>
        <w:t xml:space="preserve">considerarse </w:t>
      </w:r>
      <w:r w:rsidR="000D0D41">
        <w:rPr>
          <w:rFonts w:ascii="Arial" w:hAnsi="Arial" w:cs="Arial"/>
          <w:sz w:val="24"/>
          <w:szCs w:val="24"/>
        </w:rPr>
        <w:t xml:space="preserve">como </w:t>
      </w:r>
      <w:r w:rsidR="00E50D1C">
        <w:rPr>
          <w:rFonts w:ascii="Arial" w:hAnsi="Arial" w:cs="Arial"/>
          <w:sz w:val="24"/>
          <w:szCs w:val="24"/>
        </w:rPr>
        <w:t>restrictivas de los derechos de los candidatos independientes</w:t>
      </w:r>
      <w:r w:rsidR="00F91DEF">
        <w:rPr>
          <w:rFonts w:ascii="Arial" w:hAnsi="Arial" w:cs="Arial"/>
          <w:sz w:val="24"/>
          <w:szCs w:val="24"/>
        </w:rPr>
        <w:t>,</w:t>
      </w:r>
      <w:r w:rsidR="00E50D1C">
        <w:rPr>
          <w:rFonts w:ascii="Arial" w:hAnsi="Arial" w:cs="Arial"/>
          <w:sz w:val="24"/>
          <w:szCs w:val="24"/>
        </w:rPr>
        <w:t xml:space="preserve"> es lo que señala dentro sus agravios en general el candidato independiente.</w:t>
      </w:r>
    </w:p>
    <w:p w:rsidR="00B3086C" w:rsidRDefault="005B6AF5" w:rsidP="00001A38">
      <w:pPr>
        <w:spacing w:after="0" w:line="360" w:lineRule="auto"/>
        <w:jc w:val="both"/>
        <w:rPr>
          <w:rFonts w:ascii="Arial" w:hAnsi="Arial" w:cs="Arial"/>
          <w:b/>
          <w:sz w:val="24"/>
          <w:szCs w:val="24"/>
          <w:highlight w:val="yellow"/>
        </w:rPr>
      </w:pPr>
      <w:r>
        <w:rPr>
          <w:rFonts w:ascii="Arial" w:hAnsi="Arial" w:cs="Arial"/>
          <w:bCs/>
          <w:sz w:val="24"/>
          <w:szCs w:val="24"/>
        </w:rPr>
        <w:t xml:space="preserve">Debemos </w:t>
      </w:r>
      <w:r w:rsidR="00EB2E63">
        <w:rPr>
          <w:rFonts w:ascii="Arial" w:hAnsi="Arial" w:cs="Arial"/>
          <w:bCs/>
          <w:sz w:val="24"/>
          <w:szCs w:val="24"/>
        </w:rPr>
        <w:t xml:space="preserve">de </w:t>
      </w:r>
      <w:r>
        <w:rPr>
          <w:rFonts w:ascii="Arial" w:hAnsi="Arial" w:cs="Arial"/>
          <w:bCs/>
          <w:sz w:val="24"/>
          <w:szCs w:val="24"/>
        </w:rPr>
        <w:t>considerar que los estados tienen libertad conf</w:t>
      </w:r>
      <w:r w:rsidR="00EB2E63">
        <w:rPr>
          <w:rFonts w:ascii="Arial" w:hAnsi="Arial" w:cs="Arial"/>
          <w:bCs/>
          <w:sz w:val="24"/>
          <w:szCs w:val="24"/>
        </w:rPr>
        <w:t>igurativa</w:t>
      </w:r>
      <w:r>
        <w:rPr>
          <w:rFonts w:ascii="Arial" w:hAnsi="Arial" w:cs="Arial"/>
          <w:bCs/>
          <w:sz w:val="24"/>
          <w:szCs w:val="24"/>
        </w:rPr>
        <w:t xml:space="preserve"> para conformar sus congresos </w:t>
      </w:r>
      <w:r w:rsidR="00EB2E63">
        <w:rPr>
          <w:rFonts w:ascii="Arial" w:hAnsi="Arial" w:cs="Arial"/>
          <w:bCs/>
          <w:sz w:val="24"/>
          <w:szCs w:val="24"/>
        </w:rPr>
        <w:t>de la manera en que sus leyes locales lo dispongan</w:t>
      </w:r>
      <w:r w:rsidR="00F91DEF">
        <w:rPr>
          <w:rFonts w:ascii="Arial" w:hAnsi="Arial" w:cs="Arial"/>
          <w:bCs/>
          <w:sz w:val="24"/>
          <w:szCs w:val="24"/>
        </w:rPr>
        <w:t>,</w:t>
      </w:r>
      <w:r w:rsidR="00EB2E63">
        <w:rPr>
          <w:rFonts w:ascii="Arial" w:hAnsi="Arial" w:cs="Arial"/>
          <w:bCs/>
          <w:sz w:val="24"/>
          <w:szCs w:val="24"/>
        </w:rPr>
        <w:t xml:space="preserve"> así lo señala la constitución, la misma </w:t>
      </w:r>
      <w:r w:rsidR="00F91DEF">
        <w:rPr>
          <w:rFonts w:ascii="Arial" w:hAnsi="Arial" w:cs="Arial"/>
          <w:bCs/>
          <w:sz w:val="24"/>
          <w:szCs w:val="24"/>
        </w:rPr>
        <w:t>S</w:t>
      </w:r>
      <w:r w:rsidR="00EB2E63">
        <w:rPr>
          <w:rFonts w:ascii="Arial" w:hAnsi="Arial" w:cs="Arial"/>
          <w:bCs/>
          <w:sz w:val="24"/>
          <w:szCs w:val="24"/>
        </w:rPr>
        <w:t xml:space="preserve">uprema </w:t>
      </w:r>
      <w:r w:rsidR="00F91DEF">
        <w:rPr>
          <w:rFonts w:ascii="Arial" w:hAnsi="Arial" w:cs="Arial"/>
          <w:bCs/>
          <w:sz w:val="24"/>
          <w:szCs w:val="24"/>
        </w:rPr>
        <w:t>C</w:t>
      </w:r>
      <w:r w:rsidR="00EB2E63">
        <w:rPr>
          <w:rFonts w:ascii="Arial" w:hAnsi="Arial" w:cs="Arial"/>
          <w:bCs/>
          <w:sz w:val="24"/>
          <w:szCs w:val="24"/>
        </w:rPr>
        <w:t xml:space="preserve">orte se ha manifestado sobre que no se conculca el voto pasivo del independiente cuando en la legislación no se contemplan reglas de acceso a los congresos locales por la vía de la representación proporcional debido a que este diseño recae en manos del legislador local en uso de su libre configuración, en ese tenor este tribunal advierte que la normatividad electoral establece una diferenciación para que los ciudadanos únicamente </w:t>
      </w:r>
      <w:r w:rsidR="00F40F99">
        <w:rPr>
          <w:rFonts w:ascii="Arial" w:hAnsi="Arial" w:cs="Arial"/>
          <w:bCs/>
          <w:sz w:val="24"/>
          <w:szCs w:val="24"/>
        </w:rPr>
        <w:t>ac</w:t>
      </w:r>
      <w:r w:rsidR="00EB2E63">
        <w:rPr>
          <w:rFonts w:ascii="Arial" w:hAnsi="Arial" w:cs="Arial"/>
          <w:bCs/>
          <w:sz w:val="24"/>
          <w:szCs w:val="24"/>
        </w:rPr>
        <w:t>cedan de manera independiente a una diputación pero por manera relativa</w:t>
      </w:r>
      <w:r w:rsidR="00F91DEF">
        <w:rPr>
          <w:rFonts w:ascii="Arial" w:hAnsi="Arial" w:cs="Arial"/>
          <w:bCs/>
          <w:sz w:val="24"/>
          <w:szCs w:val="24"/>
        </w:rPr>
        <w:t>,</w:t>
      </w:r>
      <w:r w:rsidR="00EB2E63">
        <w:rPr>
          <w:rFonts w:ascii="Arial" w:hAnsi="Arial" w:cs="Arial"/>
          <w:bCs/>
          <w:sz w:val="24"/>
          <w:szCs w:val="24"/>
        </w:rPr>
        <w:t xml:space="preserve"> esto atendiendo finalidad del pr</w:t>
      </w:r>
      <w:r w:rsidR="00F40F99">
        <w:rPr>
          <w:rFonts w:ascii="Arial" w:hAnsi="Arial" w:cs="Arial"/>
          <w:bCs/>
          <w:sz w:val="24"/>
          <w:szCs w:val="24"/>
        </w:rPr>
        <w:t>i</w:t>
      </w:r>
      <w:r w:rsidR="00EB2E63">
        <w:rPr>
          <w:rFonts w:ascii="Arial" w:hAnsi="Arial" w:cs="Arial"/>
          <w:bCs/>
          <w:sz w:val="24"/>
          <w:szCs w:val="24"/>
        </w:rPr>
        <w:t>ncip</w:t>
      </w:r>
      <w:r w:rsidR="00F40F99">
        <w:rPr>
          <w:rFonts w:ascii="Arial" w:hAnsi="Arial" w:cs="Arial"/>
          <w:bCs/>
          <w:sz w:val="24"/>
          <w:szCs w:val="24"/>
        </w:rPr>
        <w:t>io</w:t>
      </w:r>
      <w:r w:rsidR="00EB2E63">
        <w:rPr>
          <w:rFonts w:ascii="Arial" w:hAnsi="Arial" w:cs="Arial"/>
          <w:bCs/>
          <w:sz w:val="24"/>
          <w:szCs w:val="24"/>
        </w:rPr>
        <w:t xml:space="preserve"> de representación proporcional lo cual no es un impedimento excesivo que restrinja el ejercicio de los derechos político-electorales para ser votados </w:t>
      </w:r>
      <w:r w:rsidR="00F40F99">
        <w:rPr>
          <w:rFonts w:ascii="Arial" w:hAnsi="Arial" w:cs="Arial"/>
          <w:bCs/>
          <w:sz w:val="24"/>
          <w:szCs w:val="24"/>
        </w:rPr>
        <w:t xml:space="preserve">ni </w:t>
      </w:r>
      <w:r w:rsidR="00EB2E63">
        <w:rPr>
          <w:rFonts w:ascii="Arial" w:hAnsi="Arial" w:cs="Arial"/>
          <w:bCs/>
          <w:sz w:val="24"/>
          <w:szCs w:val="24"/>
        </w:rPr>
        <w:t>en cuanto poder acceder al Congreso del estado por el principio de ma</w:t>
      </w:r>
      <w:r w:rsidR="00F40F99">
        <w:rPr>
          <w:rFonts w:ascii="Arial" w:hAnsi="Arial" w:cs="Arial"/>
          <w:bCs/>
          <w:sz w:val="24"/>
          <w:szCs w:val="24"/>
        </w:rPr>
        <w:t>yoría</w:t>
      </w:r>
      <w:r w:rsidR="00EB2E63">
        <w:rPr>
          <w:rFonts w:ascii="Arial" w:hAnsi="Arial" w:cs="Arial"/>
          <w:bCs/>
          <w:sz w:val="24"/>
          <w:szCs w:val="24"/>
        </w:rPr>
        <w:t xml:space="preserve"> relativa</w:t>
      </w:r>
      <w:r w:rsidR="00F40F99">
        <w:rPr>
          <w:rFonts w:ascii="Arial" w:hAnsi="Arial" w:cs="Arial"/>
          <w:bCs/>
          <w:sz w:val="24"/>
          <w:szCs w:val="24"/>
        </w:rPr>
        <w:t>,</w:t>
      </w:r>
      <w:r w:rsidR="00EB2E63">
        <w:rPr>
          <w:rFonts w:ascii="Arial" w:hAnsi="Arial" w:cs="Arial"/>
          <w:bCs/>
          <w:sz w:val="24"/>
          <w:szCs w:val="24"/>
        </w:rPr>
        <w:t xml:space="preserve"> a si la diferencia establecida en el código electoral para que los ciudadanos independientes puedan acceder a una diputación únicamente a través </w:t>
      </w:r>
      <w:r w:rsidR="00F40F99">
        <w:rPr>
          <w:rFonts w:ascii="Arial" w:hAnsi="Arial" w:cs="Arial"/>
          <w:bCs/>
          <w:sz w:val="24"/>
          <w:szCs w:val="24"/>
        </w:rPr>
        <w:t xml:space="preserve">del principio de </w:t>
      </w:r>
      <w:r w:rsidR="00EB2E63">
        <w:rPr>
          <w:rFonts w:ascii="Arial" w:hAnsi="Arial" w:cs="Arial"/>
          <w:bCs/>
          <w:sz w:val="24"/>
          <w:szCs w:val="24"/>
        </w:rPr>
        <w:t>ma</w:t>
      </w:r>
      <w:r w:rsidR="00F40F99">
        <w:rPr>
          <w:rFonts w:ascii="Arial" w:hAnsi="Arial" w:cs="Arial"/>
          <w:bCs/>
          <w:sz w:val="24"/>
          <w:szCs w:val="24"/>
        </w:rPr>
        <w:t>yoría</w:t>
      </w:r>
      <w:r w:rsidR="00EB2E63">
        <w:rPr>
          <w:rFonts w:ascii="Arial" w:hAnsi="Arial" w:cs="Arial"/>
          <w:bCs/>
          <w:sz w:val="24"/>
          <w:szCs w:val="24"/>
        </w:rPr>
        <w:t xml:space="preserve"> relativa </w:t>
      </w:r>
      <w:r w:rsidR="00F40F99">
        <w:rPr>
          <w:rFonts w:ascii="Arial" w:hAnsi="Arial" w:cs="Arial"/>
          <w:bCs/>
          <w:sz w:val="24"/>
          <w:szCs w:val="24"/>
        </w:rPr>
        <w:t xml:space="preserve">resultan afines a la libre configuración con la que la constitución cuentan los legisladores en las legislaciones de los estados en esa materia. Por otra parte en cuanto a lo </w:t>
      </w:r>
      <w:r w:rsidR="000D0D41">
        <w:rPr>
          <w:rFonts w:ascii="Arial" w:hAnsi="Arial" w:cs="Arial"/>
          <w:bCs/>
          <w:sz w:val="24"/>
          <w:szCs w:val="24"/>
        </w:rPr>
        <w:t>a</w:t>
      </w:r>
      <w:r w:rsidR="00F40F99">
        <w:rPr>
          <w:rFonts w:ascii="Arial" w:hAnsi="Arial" w:cs="Arial"/>
          <w:bCs/>
          <w:sz w:val="24"/>
          <w:szCs w:val="24"/>
        </w:rPr>
        <w:t>ducido por la promovente de ser excluido en las asignaciones de representación proporcional</w:t>
      </w:r>
      <w:r w:rsidR="000D0D41">
        <w:rPr>
          <w:rFonts w:ascii="Arial" w:hAnsi="Arial" w:cs="Arial"/>
          <w:bCs/>
          <w:sz w:val="24"/>
          <w:szCs w:val="24"/>
        </w:rPr>
        <w:t xml:space="preserve">, este </w:t>
      </w:r>
      <w:r w:rsidR="00F40F99">
        <w:rPr>
          <w:rFonts w:ascii="Arial" w:hAnsi="Arial" w:cs="Arial"/>
          <w:bCs/>
          <w:sz w:val="24"/>
          <w:szCs w:val="24"/>
        </w:rPr>
        <w:t xml:space="preserve">plantea una </w:t>
      </w:r>
      <w:r w:rsidR="000D0D41">
        <w:rPr>
          <w:rFonts w:ascii="Arial" w:hAnsi="Arial" w:cs="Arial"/>
          <w:bCs/>
          <w:sz w:val="24"/>
          <w:szCs w:val="24"/>
        </w:rPr>
        <w:t>i</w:t>
      </w:r>
      <w:r w:rsidR="00F40F99">
        <w:rPr>
          <w:rFonts w:ascii="Arial" w:hAnsi="Arial" w:cs="Arial"/>
          <w:bCs/>
          <w:sz w:val="24"/>
          <w:szCs w:val="24"/>
        </w:rPr>
        <w:t>legalidad a las normas</w:t>
      </w:r>
      <w:r w:rsidR="000D0D41">
        <w:rPr>
          <w:rFonts w:ascii="Arial" w:hAnsi="Arial" w:cs="Arial"/>
          <w:bCs/>
          <w:sz w:val="24"/>
          <w:szCs w:val="24"/>
        </w:rPr>
        <w:t xml:space="preserve">, lo que carece </w:t>
      </w:r>
      <w:r w:rsidR="00F40F99">
        <w:rPr>
          <w:rFonts w:ascii="Arial" w:hAnsi="Arial" w:cs="Arial"/>
          <w:bCs/>
          <w:sz w:val="24"/>
          <w:szCs w:val="24"/>
        </w:rPr>
        <w:t xml:space="preserve">de toda razón </w:t>
      </w:r>
      <w:r w:rsidR="00F91DEF">
        <w:rPr>
          <w:rFonts w:ascii="Arial" w:hAnsi="Arial" w:cs="Arial"/>
          <w:bCs/>
          <w:sz w:val="24"/>
          <w:szCs w:val="24"/>
        </w:rPr>
        <w:t xml:space="preserve">puesto que </w:t>
      </w:r>
      <w:r w:rsidR="00F40F99">
        <w:rPr>
          <w:rFonts w:ascii="Arial" w:hAnsi="Arial" w:cs="Arial"/>
          <w:bCs/>
          <w:sz w:val="24"/>
          <w:szCs w:val="24"/>
        </w:rPr>
        <w:t xml:space="preserve">el derecho a ser votado no es absoluto, sino que debe observarse el cumplimiento de las exigentes y reglas que </w:t>
      </w:r>
      <w:r w:rsidR="000D0D41">
        <w:rPr>
          <w:rFonts w:ascii="Arial" w:hAnsi="Arial" w:cs="Arial"/>
          <w:bCs/>
          <w:sz w:val="24"/>
          <w:szCs w:val="24"/>
        </w:rPr>
        <w:t>disponga</w:t>
      </w:r>
      <w:r w:rsidR="00F40F99">
        <w:rPr>
          <w:rFonts w:ascii="Arial" w:hAnsi="Arial" w:cs="Arial"/>
          <w:bCs/>
          <w:sz w:val="24"/>
          <w:szCs w:val="24"/>
        </w:rPr>
        <w:t xml:space="preserve"> la normatividad sie</w:t>
      </w:r>
      <w:r w:rsidR="000D0D41">
        <w:rPr>
          <w:rFonts w:ascii="Arial" w:hAnsi="Arial" w:cs="Arial"/>
          <w:bCs/>
          <w:sz w:val="24"/>
          <w:szCs w:val="24"/>
        </w:rPr>
        <w:t xml:space="preserve">mpre y </w:t>
      </w:r>
      <w:r w:rsidR="00F40F99">
        <w:rPr>
          <w:rFonts w:ascii="Arial" w:hAnsi="Arial" w:cs="Arial"/>
          <w:bCs/>
          <w:sz w:val="24"/>
          <w:szCs w:val="24"/>
        </w:rPr>
        <w:t>cuan</w:t>
      </w:r>
      <w:r w:rsidR="000D0D41">
        <w:rPr>
          <w:rFonts w:ascii="Arial" w:hAnsi="Arial" w:cs="Arial"/>
          <w:bCs/>
          <w:sz w:val="24"/>
          <w:szCs w:val="24"/>
        </w:rPr>
        <w:t>d</w:t>
      </w:r>
      <w:r w:rsidR="00F40F99">
        <w:rPr>
          <w:rFonts w:ascii="Arial" w:hAnsi="Arial" w:cs="Arial"/>
          <w:bCs/>
          <w:sz w:val="24"/>
          <w:szCs w:val="24"/>
        </w:rPr>
        <w:t>o sean satisfechos los criterios de proporcionalidad y racionalidad</w:t>
      </w:r>
      <w:r w:rsidR="000D0D41">
        <w:rPr>
          <w:rFonts w:ascii="Arial" w:hAnsi="Arial" w:cs="Arial"/>
          <w:bCs/>
          <w:sz w:val="24"/>
          <w:szCs w:val="24"/>
        </w:rPr>
        <w:t>,</w:t>
      </w:r>
      <w:r w:rsidR="00F40F99">
        <w:rPr>
          <w:rFonts w:ascii="Arial" w:hAnsi="Arial" w:cs="Arial"/>
          <w:bCs/>
          <w:sz w:val="24"/>
          <w:szCs w:val="24"/>
        </w:rPr>
        <w:t xml:space="preserve"> entonces se considera que el ordenamiento legal estatal impugnado no impide que los candidatos independientes accedan al cargo de diputados</w:t>
      </w:r>
      <w:r w:rsidR="000D0D41">
        <w:rPr>
          <w:rFonts w:ascii="Arial" w:hAnsi="Arial" w:cs="Arial"/>
          <w:bCs/>
          <w:sz w:val="24"/>
          <w:szCs w:val="24"/>
        </w:rPr>
        <w:t xml:space="preserve">, </w:t>
      </w:r>
      <w:r w:rsidR="00F40F99">
        <w:rPr>
          <w:rFonts w:ascii="Arial" w:hAnsi="Arial" w:cs="Arial"/>
          <w:bCs/>
          <w:sz w:val="24"/>
          <w:szCs w:val="24"/>
        </w:rPr>
        <w:t xml:space="preserve">a </w:t>
      </w:r>
      <w:r w:rsidR="000D0D41">
        <w:rPr>
          <w:rFonts w:ascii="Arial" w:hAnsi="Arial" w:cs="Arial"/>
          <w:bCs/>
          <w:sz w:val="24"/>
          <w:szCs w:val="24"/>
        </w:rPr>
        <w:t>diputaciones</w:t>
      </w:r>
      <w:r w:rsidR="00F40F99">
        <w:rPr>
          <w:rFonts w:ascii="Arial" w:hAnsi="Arial" w:cs="Arial"/>
          <w:bCs/>
          <w:sz w:val="24"/>
          <w:szCs w:val="24"/>
        </w:rPr>
        <w:t xml:space="preserve"> local</w:t>
      </w:r>
      <w:r w:rsidR="000D0D41">
        <w:rPr>
          <w:rFonts w:ascii="Arial" w:hAnsi="Arial" w:cs="Arial"/>
          <w:bCs/>
          <w:sz w:val="24"/>
          <w:szCs w:val="24"/>
        </w:rPr>
        <w:t>es,</w:t>
      </w:r>
      <w:r w:rsidR="00F40F99">
        <w:rPr>
          <w:rFonts w:ascii="Arial" w:hAnsi="Arial" w:cs="Arial"/>
          <w:bCs/>
          <w:sz w:val="24"/>
          <w:szCs w:val="24"/>
        </w:rPr>
        <w:t xml:space="preserve"> por el contrario la propia legislación electoral confiere la </w:t>
      </w:r>
      <w:r w:rsidR="000D0D41">
        <w:rPr>
          <w:rFonts w:ascii="Arial" w:hAnsi="Arial" w:cs="Arial"/>
          <w:bCs/>
          <w:sz w:val="24"/>
          <w:szCs w:val="24"/>
        </w:rPr>
        <w:t xml:space="preserve">premisa </w:t>
      </w:r>
      <w:r w:rsidR="00F40F99">
        <w:rPr>
          <w:rFonts w:ascii="Arial" w:hAnsi="Arial" w:cs="Arial"/>
          <w:bCs/>
          <w:sz w:val="24"/>
          <w:szCs w:val="24"/>
        </w:rPr>
        <w:t>aunque únicamente</w:t>
      </w:r>
      <w:r w:rsidR="00164570">
        <w:rPr>
          <w:rFonts w:ascii="Arial" w:hAnsi="Arial" w:cs="Arial"/>
          <w:bCs/>
          <w:sz w:val="24"/>
          <w:szCs w:val="24"/>
        </w:rPr>
        <w:t xml:space="preserve"> por el principio de mayoría relativa, cabe señalar que la votación tomada en cuenta para asignar escaños de representación proporcional </w:t>
      </w:r>
      <w:r w:rsidR="000D0D41">
        <w:rPr>
          <w:rFonts w:ascii="Arial" w:hAnsi="Arial" w:cs="Arial"/>
          <w:bCs/>
          <w:sz w:val="24"/>
          <w:szCs w:val="24"/>
        </w:rPr>
        <w:t xml:space="preserve">de diputados locales </w:t>
      </w:r>
      <w:r w:rsidR="00164570">
        <w:rPr>
          <w:rFonts w:ascii="Arial" w:hAnsi="Arial" w:cs="Arial"/>
          <w:bCs/>
          <w:sz w:val="24"/>
          <w:szCs w:val="24"/>
        </w:rPr>
        <w:t>es en razón a la votación válida emitida a nivel estatal</w:t>
      </w:r>
      <w:r w:rsidR="008E3486">
        <w:rPr>
          <w:rFonts w:ascii="Arial" w:hAnsi="Arial" w:cs="Arial"/>
          <w:bCs/>
          <w:sz w:val="24"/>
          <w:szCs w:val="24"/>
        </w:rPr>
        <w:t>,</w:t>
      </w:r>
      <w:r w:rsidR="00164570">
        <w:rPr>
          <w:rFonts w:ascii="Arial" w:hAnsi="Arial" w:cs="Arial"/>
          <w:bCs/>
          <w:sz w:val="24"/>
          <w:szCs w:val="24"/>
        </w:rPr>
        <w:t xml:space="preserve"> no a la votación obtenida en un distrito local, esto se deriva </w:t>
      </w:r>
      <w:r w:rsidR="000D0D41">
        <w:rPr>
          <w:rFonts w:ascii="Arial" w:hAnsi="Arial" w:cs="Arial"/>
          <w:bCs/>
          <w:sz w:val="24"/>
          <w:szCs w:val="24"/>
        </w:rPr>
        <w:t>en</w:t>
      </w:r>
      <w:r w:rsidR="00164570">
        <w:rPr>
          <w:rFonts w:ascii="Arial" w:hAnsi="Arial" w:cs="Arial"/>
          <w:bCs/>
          <w:sz w:val="24"/>
          <w:szCs w:val="24"/>
        </w:rPr>
        <w:t xml:space="preserve"> que los candidatos independientes </w:t>
      </w:r>
      <w:r w:rsidR="008E3486">
        <w:rPr>
          <w:rFonts w:ascii="Arial" w:hAnsi="Arial" w:cs="Arial"/>
          <w:bCs/>
          <w:sz w:val="24"/>
          <w:szCs w:val="24"/>
        </w:rPr>
        <w:t xml:space="preserve">a diputados </w:t>
      </w:r>
      <w:r w:rsidR="00164570">
        <w:rPr>
          <w:rFonts w:ascii="Arial" w:hAnsi="Arial" w:cs="Arial"/>
          <w:bCs/>
          <w:sz w:val="24"/>
          <w:szCs w:val="24"/>
        </w:rPr>
        <w:t xml:space="preserve">compiten en un distrito electoral y la suma </w:t>
      </w:r>
      <w:r w:rsidR="00164570">
        <w:rPr>
          <w:rFonts w:ascii="Arial" w:hAnsi="Arial" w:cs="Arial"/>
          <w:bCs/>
          <w:sz w:val="24"/>
          <w:szCs w:val="24"/>
        </w:rPr>
        <w:lastRenderedPageBreak/>
        <w:t>total de</w:t>
      </w:r>
      <w:r w:rsidR="000D0D41">
        <w:rPr>
          <w:rFonts w:ascii="Arial" w:hAnsi="Arial" w:cs="Arial"/>
          <w:bCs/>
          <w:sz w:val="24"/>
          <w:szCs w:val="24"/>
        </w:rPr>
        <w:t>l sufragio obtenido</w:t>
      </w:r>
      <w:r w:rsidR="00164570">
        <w:rPr>
          <w:rFonts w:ascii="Arial" w:hAnsi="Arial" w:cs="Arial"/>
          <w:bCs/>
          <w:sz w:val="24"/>
          <w:szCs w:val="24"/>
        </w:rPr>
        <w:t xml:space="preserve"> representa la voluntad de esa demarcación distrital no así la vo</w:t>
      </w:r>
      <w:r w:rsidR="008E3486">
        <w:rPr>
          <w:rFonts w:ascii="Arial" w:hAnsi="Arial" w:cs="Arial"/>
          <w:bCs/>
          <w:sz w:val="24"/>
          <w:szCs w:val="24"/>
        </w:rPr>
        <w:t>luntad</w:t>
      </w:r>
      <w:r w:rsidR="00164570">
        <w:rPr>
          <w:rFonts w:ascii="Arial" w:hAnsi="Arial" w:cs="Arial"/>
          <w:bCs/>
          <w:sz w:val="24"/>
          <w:szCs w:val="24"/>
        </w:rPr>
        <w:t xml:space="preserve"> general del estado por lo que de acuerdo al artículo 232 del código electoral las asignaciones de diputaciones por el principio de representación proporcional obedecen a la votación válida emitida en el estado y no así a la obtenida en el distrito</w:t>
      </w:r>
      <w:r w:rsidR="008E3486">
        <w:rPr>
          <w:rFonts w:ascii="Arial" w:hAnsi="Arial" w:cs="Arial"/>
          <w:bCs/>
          <w:sz w:val="24"/>
          <w:szCs w:val="24"/>
        </w:rPr>
        <w:t>,</w:t>
      </w:r>
      <w:r w:rsidR="00164570">
        <w:rPr>
          <w:rFonts w:ascii="Arial" w:hAnsi="Arial" w:cs="Arial"/>
          <w:bCs/>
          <w:sz w:val="24"/>
          <w:szCs w:val="24"/>
        </w:rPr>
        <w:t xml:space="preserve"> es importante resaltar la distinción fundamental entre las diputaciones locales y las planillas del ayuntamiento para hacer esta diferenciación en cuanto a la asignación bajo el principio de representación proporcional </w:t>
      </w:r>
      <w:r w:rsidR="008E3486">
        <w:rPr>
          <w:rFonts w:ascii="Arial" w:hAnsi="Arial" w:cs="Arial"/>
          <w:bCs/>
          <w:sz w:val="24"/>
          <w:szCs w:val="24"/>
        </w:rPr>
        <w:t>ambos</w:t>
      </w:r>
      <w:r w:rsidR="00164570">
        <w:rPr>
          <w:rFonts w:ascii="Arial" w:hAnsi="Arial" w:cs="Arial"/>
          <w:bCs/>
          <w:sz w:val="24"/>
          <w:szCs w:val="24"/>
        </w:rPr>
        <w:t xml:space="preserve"> en las </w:t>
      </w:r>
      <w:r w:rsidR="008E3486">
        <w:rPr>
          <w:rFonts w:ascii="Arial" w:hAnsi="Arial" w:cs="Arial"/>
          <w:bCs/>
          <w:sz w:val="24"/>
          <w:szCs w:val="24"/>
        </w:rPr>
        <w:t xml:space="preserve">calidades de </w:t>
      </w:r>
      <w:r w:rsidR="00164570">
        <w:rPr>
          <w:rFonts w:ascii="Arial" w:hAnsi="Arial" w:cs="Arial"/>
          <w:bCs/>
          <w:sz w:val="24"/>
          <w:szCs w:val="24"/>
        </w:rPr>
        <w:t xml:space="preserve">candidaturas independientes ya que </w:t>
      </w:r>
      <w:r w:rsidR="00F91DEF">
        <w:rPr>
          <w:rFonts w:ascii="Arial" w:hAnsi="Arial" w:cs="Arial"/>
          <w:bCs/>
          <w:sz w:val="24"/>
          <w:szCs w:val="24"/>
        </w:rPr>
        <w:t xml:space="preserve">mientras </w:t>
      </w:r>
      <w:r w:rsidR="00164570">
        <w:rPr>
          <w:rFonts w:ascii="Arial" w:hAnsi="Arial" w:cs="Arial"/>
          <w:bCs/>
          <w:sz w:val="24"/>
          <w:szCs w:val="24"/>
        </w:rPr>
        <w:t xml:space="preserve">la planilla contiende en una demarcación municipal y los escaños </w:t>
      </w:r>
      <w:r w:rsidR="008E3486">
        <w:rPr>
          <w:rFonts w:ascii="Arial" w:hAnsi="Arial" w:cs="Arial"/>
          <w:bCs/>
          <w:sz w:val="24"/>
          <w:szCs w:val="24"/>
        </w:rPr>
        <w:t>asignados</w:t>
      </w:r>
      <w:r w:rsidR="00164570">
        <w:rPr>
          <w:rFonts w:ascii="Arial" w:hAnsi="Arial" w:cs="Arial"/>
          <w:bCs/>
          <w:sz w:val="24"/>
          <w:szCs w:val="24"/>
        </w:rPr>
        <w:t xml:space="preserve"> por el principio de representación proporcional son en consideración a la votación válida obtenida en esa demarcación</w:t>
      </w:r>
      <w:r w:rsidR="00F91DEF">
        <w:rPr>
          <w:rFonts w:ascii="Arial" w:hAnsi="Arial" w:cs="Arial"/>
          <w:bCs/>
          <w:sz w:val="24"/>
          <w:szCs w:val="24"/>
        </w:rPr>
        <w:t>,</w:t>
      </w:r>
      <w:r w:rsidR="00164570">
        <w:rPr>
          <w:rFonts w:ascii="Arial" w:hAnsi="Arial" w:cs="Arial"/>
          <w:bCs/>
          <w:sz w:val="24"/>
          <w:szCs w:val="24"/>
        </w:rPr>
        <w:t xml:space="preserve"> no así</w:t>
      </w:r>
      <w:r w:rsidR="00F91DEF">
        <w:rPr>
          <w:rFonts w:ascii="Arial" w:hAnsi="Arial" w:cs="Arial"/>
          <w:bCs/>
          <w:sz w:val="24"/>
          <w:szCs w:val="24"/>
        </w:rPr>
        <w:t>,</w:t>
      </w:r>
      <w:r w:rsidR="00164570">
        <w:rPr>
          <w:rFonts w:ascii="Arial" w:hAnsi="Arial" w:cs="Arial"/>
          <w:bCs/>
          <w:sz w:val="24"/>
          <w:szCs w:val="24"/>
        </w:rPr>
        <w:t xml:space="preserve"> en lo que la diputación que la votación </w:t>
      </w:r>
      <w:r w:rsidR="008E3486">
        <w:rPr>
          <w:rFonts w:ascii="Arial" w:hAnsi="Arial" w:cs="Arial"/>
          <w:bCs/>
          <w:sz w:val="24"/>
          <w:szCs w:val="24"/>
        </w:rPr>
        <w:t>es válida</w:t>
      </w:r>
      <w:r w:rsidR="00164570">
        <w:rPr>
          <w:rFonts w:ascii="Arial" w:hAnsi="Arial" w:cs="Arial"/>
          <w:bCs/>
          <w:sz w:val="24"/>
          <w:szCs w:val="24"/>
        </w:rPr>
        <w:t xml:space="preserve"> pero en todo el estado, es por ello que en el contexto legal actual al caso concreto este tribunal determina que la representación proporcional no puede ni debe ser extensiva a los ciudadanos independientes postulados a diputados por el principio de </w:t>
      </w:r>
      <w:r w:rsidR="00001596">
        <w:rPr>
          <w:rFonts w:ascii="Arial" w:hAnsi="Arial" w:cs="Arial"/>
          <w:bCs/>
          <w:sz w:val="24"/>
          <w:szCs w:val="24"/>
        </w:rPr>
        <w:t>mayoría</w:t>
      </w:r>
      <w:r w:rsidR="00164570">
        <w:rPr>
          <w:rFonts w:ascii="Arial" w:hAnsi="Arial" w:cs="Arial"/>
          <w:bCs/>
          <w:sz w:val="24"/>
          <w:szCs w:val="24"/>
        </w:rPr>
        <w:t xml:space="preserve"> relativa</w:t>
      </w:r>
      <w:r w:rsidR="008E3486">
        <w:rPr>
          <w:rFonts w:ascii="Arial" w:hAnsi="Arial" w:cs="Arial"/>
          <w:bCs/>
          <w:sz w:val="24"/>
          <w:szCs w:val="24"/>
        </w:rPr>
        <w:t>,</w:t>
      </w:r>
      <w:r w:rsidR="00164570">
        <w:rPr>
          <w:rFonts w:ascii="Arial" w:hAnsi="Arial" w:cs="Arial"/>
          <w:bCs/>
          <w:sz w:val="24"/>
          <w:szCs w:val="24"/>
        </w:rPr>
        <w:t xml:space="preserve"> por las anteriores consideraciones es que el proyecto se propone </w:t>
      </w:r>
      <w:r w:rsidR="00001596">
        <w:rPr>
          <w:rFonts w:ascii="Arial" w:hAnsi="Arial" w:cs="Arial"/>
          <w:bCs/>
          <w:sz w:val="24"/>
          <w:szCs w:val="24"/>
        </w:rPr>
        <w:t xml:space="preserve">y ya lo señalaba el secretario </w:t>
      </w:r>
      <w:r w:rsidR="00164570">
        <w:rPr>
          <w:rFonts w:ascii="Arial" w:hAnsi="Arial" w:cs="Arial"/>
          <w:bCs/>
          <w:sz w:val="24"/>
          <w:szCs w:val="24"/>
        </w:rPr>
        <w:t xml:space="preserve">infundados </w:t>
      </w:r>
      <w:r w:rsidR="00001596">
        <w:rPr>
          <w:rFonts w:ascii="Arial" w:hAnsi="Arial" w:cs="Arial"/>
          <w:bCs/>
          <w:sz w:val="24"/>
          <w:szCs w:val="24"/>
        </w:rPr>
        <w:t xml:space="preserve">los agravios </w:t>
      </w:r>
      <w:r w:rsidR="00164570">
        <w:rPr>
          <w:rFonts w:ascii="Arial" w:hAnsi="Arial" w:cs="Arial"/>
          <w:bCs/>
          <w:sz w:val="24"/>
          <w:szCs w:val="24"/>
        </w:rPr>
        <w:t>hechos valer por la promovente por lo que es ina</w:t>
      </w:r>
      <w:r w:rsidR="00001596">
        <w:rPr>
          <w:rFonts w:ascii="Arial" w:hAnsi="Arial" w:cs="Arial"/>
          <w:bCs/>
          <w:sz w:val="24"/>
          <w:szCs w:val="24"/>
        </w:rPr>
        <w:t>tendible</w:t>
      </w:r>
      <w:r w:rsidR="00164570">
        <w:rPr>
          <w:rFonts w:ascii="Arial" w:hAnsi="Arial" w:cs="Arial"/>
          <w:bCs/>
          <w:sz w:val="24"/>
          <w:szCs w:val="24"/>
        </w:rPr>
        <w:t xml:space="preserve"> la solicitud de la inaplicación de las normas citadas por los motivos expuestos</w:t>
      </w:r>
      <w:r w:rsidR="00D46989">
        <w:rPr>
          <w:rFonts w:ascii="Arial" w:hAnsi="Arial" w:cs="Arial"/>
          <w:bCs/>
          <w:sz w:val="24"/>
          <w:szCs w:val="24"/>
        </w:rPr>
        <w:t>,</w:t>
      </w:r>
      <w:r w:rsidR="00164570">
        <w:rPr>
          <w:rFonts w:ascii="Arial" w:hAnsi="Arial" w:cs="Arial"/>
          <w:bCs/>
          <w:sz w:val="24"/>
          <w:szCs w:val="24"/>
        </w:rPr>
        <w:t xml:space="preserve"> serían </w:t>
      </w:r>
      <w:r w:rsidR="00D46989">
        <w:rPr>
          <w:rFonts w:ascii="Arial" w:hAnsi="Arial" w:cs="Arial"/>
          <w:bCs/>
          <w:sz w:val="24"/>
          <w:szCs w:val="24"/>
        </w:rPr>
        <w:t>mi intervención n</w:t>
      </w:r>
      <w:r w:rsidR="00164570">
        <w:rPr>
          <w:rFonts w:ascii="Arial" w:hAnsi="Arial" w:cs="Arial"/>
          <w:bCs/>
          <w:sz w:val="24"/>
          <w:szCs w:val="24"/>
        </w:rPr>
        <w:t xml:space="preserve">o sé si hubiera </w:t>
      </w:r>
      <w:r w:rsidR="00D46989">
        <w:rPr>
          <w:rFonts w:ascii="Arial" w:hAnsi="Arial" w:cs="Arial"/>
          <w:bCs/>
          <w:sz w:val="24"/>
          <w:szCs w:val="24"/>
        </w:rPr>
        <w:t xml:space="preserve">alguna </w:t>
      </w:r>
      <w:r w:rsidR="00164570">
        <w:rPr>
          <w:rFonts w:ascii="Arial" w:hAnsi="Arial" w:cs="Arial"/>
          <w:bCs/>
          <w:sz w:val="24"/>
          <w:szCs w:val="24"/>
        </w:rPr>
        <w:t>otra</w:t>
      </w:r>
      <w:r w:rsidR="00D46989">
        <w:rPr>
          <w:rFonts w:ascii="Arial" w:hAnsi="Arial" w:cs="Arial"/>
          <w:bCs/>
          <w:sz w:val="24"/>
          <w:szCs w:val="24"/>
        </w:rPr>
        <w:t>,</w:t>
      </w:r>
      <w:r w:rsidR="00164570">
        <w:rPr>
          <w:rFonts w:ascii="Arial" w:hAnsi="Arial" w:cs="Arial"/>
          <w:bCs/>
          <w:sz w:val="24"/>
          <w:szCs w:val="24"/>
        </w:rPr>
        <w:t xml:space="preserve"> ninguna</w:t>
      </w:r>
      <w:r w:rsidR="00D46989">
        <w:rPr>
          <w:rFonts w:ascii="Arial" w:hAnsi="Arial" w:cs="Arial"/>
          <w:bCs/>
          <w:sz w:val="24"/>
          <w:szCs w:val="24"/>
        </w:rPr>
        <w:t>,</w:t>
      </w:r>
      <w:r w:rsidR="00164570">
        <w:rPr>
          <w:rFonts w:ascii="Arial" w:hAnsi="Arial" w:cs="Arial"/>
          <w:bCs/>
          <w:sz w:val="24"/>
          <w:szCs w:val="24"/>
        </w:rPr>
        <w:t xml:space="preserve"> muchas gracias</w:t>
      </w:r>
      <w:r w:rsidR="00F91DEF">
        <w:rPr>
          <w:rFonts w:ascii="Arial" w:hAnsi="Arial" w:cs="Arial"/>
          <w:bCs/>
          <w:sz w:val="24"/>
          <w:szCs w:val="24"/>
        </w:rPr>
        <w:t>,</w:t>
      </w:r>
      <w:r w:rsidR="00001596">
        <w:rPr>
          <w:rFonts w:ascii="Arial" w:hAnsi="Arial" w:cs="Arial"/>
          <w:bCs/>
          <w:sz w:val="24"/>
          <w:szCs w:val="24"/>
        </w:rPr>
        <w:t xml:space="preserve"> no habiendo ninguna</w:t>
      </w:r>
      <w:r w:rsidR="008E3486">
        <w:rPr>
          <w:rFonts w:ascii="Arial" w:hAnsi="Arial" w:cs="Arial"/>
          <w:bCs/>
          <w:sz w:val="24"/>
          <w:szCs w:val="24"/>
        </w:rPr>
        <w:t xml:space="preserve"> otra</w:t>
      </w:r>
      <w:r w:rsidR="00001596">
        <w:rPr>
          <w:rFonts w:ascii="Arial" w:hAnsi="Arial" w:cs="Arial"/>
          <w:bCs/>
          <w:sz w:val="24"/>
          <w:szCs w:val="24"/>
        </w:rPr>
        <w:t xml:space="preserve"> pasamos al siguiente bloque</w:t>
      </w:r>
      <w:r w:rsidR="00D46989">
        <w:rPr>
          <w:rFonts w:ascii="Arial" w:hAnsi="Arial" w:cs="Arial"/>
          <w:bCs/>
          <w:sz w:val="24"/>
          <w:szCs w:val="24"/>
        </w:rPr>
        <w:t xml:space="preserve">, </w:t>
      </w:r>
      <w:r w:rsidR="00001596">
        <w:rPr>
          <w:rFonts w:ascii="Arial" w:hAnsi="Arial" w:cs="Arial"/>
          <w:bCs/>
          <w:sz w:val="24"/>
          <w:szCs w:val="24"/>
        </w:rPr>
        <w:t xml:space="preserve">que es el relativo a acciones de </w:t>
      </w:r>
      <w:r w:rsidR="00D46989">
        <w:rPr>
          <w:rFonts w:ascii="Arial" w:hAnsi="Arial" w:cs="Arial"/>
          <w:bCs/>
          <w:sz w:val="24"/>
          <w:szCs w:val="24"/>
        </w:rPr>
        <w:t>inconstitucionalidad</w:t>
      </w:r>
      <w:r w:rsidR="00001596">
        <w:rPr>
          <w:rFonts w:ascii="Arial" w:hAnsi="Arial" w:cs="Arial"/>
          <w:bCs/>
          <w:sz w:val="24"/>
          <w:szCs w:val="24"/>
        </w:rPr>
        <w:t xml:space="preserve"> </w:t>
      </w:r>
      <w:r w:rsidR="00D46989">
        <w:rPr>
          <w:rFonts w:ascii="Arial" w:hAnsi="Arial" w:cs="Arial"/>
          <w:bCs/>
          <w:sz w:val="24"/>
          <w:szCs w:val="24"/>
        </w:rPr>
        <w:t>y sobre</w:t>
      </w:r>
      <w:r w:rsidR="008E3486">
        <w:rPr>
          <w:rFonts w:ascii="Arial" w:hAnsi="Arial" w:cs="Arial"/>
          <w:bCs/>
          <w:sz w:val="24"/>
          <w:szCs w:val="24"/>
        </w:rPr>
        <w:t xml:space="preserve"> representación,</w:t>
      </w:r>
      <w:r w:rsidR="00D46989">
        <w:rPr>
          <w:rFonts w:ascii="Arial" w:hAnsi="Arial" w:cs="Arial"/>
          <w:bCs/>
          <w:sz w:val="24"/>
          <w:szCs w:val="24"/>
        </w:rPr>
        <w:t xml:space="preserve"> no </w:t>
      </w:r>
      <w:r w:rsidR="008E3486">
        <w:rPr>
          <w:rFonts w:ascii="Arial" w:hAnsi="Arial" w:cs="Arial"/>
          <w:bCs/>
          <w:sz w:val="24"/>
          <w:szCs w:val="24"/>
        </w:rPr>
        <w:t>sé</w:t>
      </w:r>
      <w:r w:rsidR="00D46989">
        <w:rPr>
          <w:rFonts w:ascii="Arial" w:hAnsi="Arial" w:cs="Arial"/>
          <w:bCs/>
          <w:sz w:val="24"/>
          <w:szCs w:val="24"/>
        </w:rPr>
        <w:t xml:space="preserve"> si hubiera alguna intervención.</w:t>
      </w:r>
      <w:r w:rsidR="00001A38">
        <w:rPr>
          <w:rFonts w:ascii="Arial" w:hAnsi="Arial" w:cs="Arial"/>
          <w:bCs/>
          <w:sz w:val="24"/>
          <w:szCs w:val="24"/>
        </w:rPr>
        <w:t>---------------------------------------------------------------------------------------------------------------------------------------------</w:t>
      </w:r>
      <w:r w:rsidR="008E3486">
        <w:rPr>
          <w:rFonts w:ascii="Arial" w:hAnsi="Arial" w:cs="Arial"/>
          <w:bCs/>
          <w:sz w:val="24"/>
          <w:szCs w:val="24"/>
        </w:rPr>
        <w:t>-------------------------------</w:t>
      </w:r>
    </w:p>
    <w:p w:rsidR="00BF6BCE" w:rsidRPr="00D46989" w:rsidRDefault="00711FA5" w:rsidP="006D5D09">
      <w:pPr>
        <w:spacing w:after="0" w:line="360" w:lineRule="auto"/>
        <w:jc w:val="both"/>
        <w:rPr>
          <w:rFonts w:ascii="Arial" w:hAnsi="Arial" w:cs="Arial"/>
          <w:sz w:val="24"/>
          <w:szCs w:val="24"/>
        </w:rPr>
      </w:pPr>
      <w:r>
        <w:rPr>
          <w:rFonts w:ascii="Arial" w:hAnsi="Arial" w:cs="Arial"/>
          <w:b/>
          <w:sz w:val="24"/>
          <w:szCs w:val="24"/>
        </w:rPr>
        <w:t xml:space="preserve">MAGISTRADO JORGE. </w:t>
      </w:r>
      <w:r w:rsidR="00D46989">
        <w:rPr>
          <w:rFonts w:ascii="Arial" w:hAnsi="Arial" w:cs="Arial"/>
          <w:sz w:val="24"/>
          <w:szCs w:val="24"/>
        </w:rPr>
        <w:t xml:space="preserve">Con su venia magistrado Presidente, en principio quiero señalar el tópico relativo </w:t>
      </w:r>
      <w:r w:rsidR="00F91DEF">
        <w:rPr>
          <w:rFonts w:ascii="Arial" w:hAnsi="Arial" w:cs="Arial"/>
          <w:sz w:val="24"/>
          <w:szCs w:val="24"/>
        </w:rPr>
        <w:t>a la</w:t>
      </w:r>
      <w:r w:rsidR="00D46989">
        <w:rPr>
          <w:rFonts w:ascii="Arial" w:hAnsi="Arial" w:cs="Arial"/>
          <w:sz w:val="24"/>
          <w:szCs w:val="24"/>
        </w:rPr>
        <w:t xml:space="preserve"> </w:t>
      </w:r>
      <w:proofErr w:type="spellStart"/>
      <w:r w:rsidR="00D46989">
        <w:rPr>
          <w:rFonts w:ascii="Arial" w:hAnsi="Arial" w:cs="Arial"/>
          <w:sz w:val="24"/>
          <w:szCs w:val="24"/>
        </w:rPr>
        <w:t>inconvencionalidad</w:t>
      </w:r>
      <w:proofErr w:type="spellEnd"/>
      <w:r w:rsidR="00D46989">
        <w:rPr>
          <w:rFonts w:ascii="Arial" w:hAnsi="Arial" w:cs="Arial"/>
          <w:sz w:val="24"/>
          <w:szCs w:val="24"/>
        </w:rPr>
        <w:t xml:space="preserve"> e inconstitucional que se promovido por el </w:t>
      </w:r>
      <w:r w:rsidR="00A22517">
        <w:rPr>
          <w:rFonts w:ascii="Arial" w:hAnsi="Arial" w:cs="Arial"/>
          <w:sz w:val="24"/>
          <w:szCs w:val="24"/>
        </w:rPr>
        <w:t>P</w:t>
      </w:r>
      <w:r w:rsidR="00D46989">
        <w:rPr>
          <w:rFonts w:ascii="Arial" w:hAnsi="Arial" w:cs="Arial"/>
          <w:sz w:val="24"/>
          <w:szCs w:val="24"/>
        </w:rPr>
        <w:t xml:space="preserve">artido </w:t>
      </w:r>
      <w:r w:rsidR="00A22517">
        <w:rPr>
          <w:rFonts w:ascii="Arial" w:hAnsi="Arial" w:cs="Arial"/>
          <w:sz w:val="24"/>
          <w:szCs w:val="24"/>
        </w:rPr>
        <w:t>A</w:t>
      </w:r>
      <w:r w:rsidR="00D46989">
        <w:rPr>
          <w:rFonts w:ascii="Arial" w:hAnsi="Arial" w:cs="Arial"/>
          <w:sz w:val="24"/>
          <w:szCs w:val="24"/>
        </w:rPr>
        <w:t xml:space="preserve">cción </w:t>
      </w:r>
      <w:r w:rsidR="00A22517">
        <w:rPr>
          <w:rFonts w:ascii="Arial" w:hAnsi="Arial" w:cs="Arial"/>
          <w:sz w:val="24"/>
          <w:szCs w:val="24"/>
        </w:rPr>
        <w:t>N</w:t>
      </w:r>
      <w:r w:rsidR="00D46989">
        <w:rPr>
          <w:rFonts w:ascii="Arial" w:hAnsi="Arial" w:cs="Arial"/>
          <w:sz w:val="24"/>
          <w:szCs w:val="24"/>
        </w:rPr>
        <w:t xml:space="preserve">acional resulta un aspecto que comparto dentro del análisis que </w:t>
      </w:r>
      <w:r w:rsidR="00A22517">
        <w:rPr>
          <w:rFonts w:ascii="Arial" w:hAnsi="Arial" w:cs="Arial"/>
          <w:sz w:val="24"/>
          <w:szCs w:val="24"/>
        </w:rPr>
        <w:t xml:space="preserve">se hace en </w:t>
      </w:r>
      <w:r w:rsidR="00D46989">
        <w:rPr>
          <w:rFonts w:ascii="Arial" w:hAnsi="Arial" w:cs="Arial"/>
          <w:sz w:val="24"/>
          <w:szCs w:val="24"/>
        </w:rPr>
        <w:t>el proyecto que se somete a consideración de este pleno</w:t>
      </w:r>
      <w:r w:rsidR="00FF5D2E">
        <w:rPr>
          <w:rFonts w:ascii="Arial" w:hAnsi="Arial" w:cs="Arial"/>
          <w:sz w:val="24"/>
          <w:szCs w:val="24"/>
        </w:rPr>
        <w:t>,</w:t>
      </w:r>
      <w:r w:rsidR="00D46989">
        <w:rPr>
          <w:rFonts w:ascii="Arial" w:hAnsi="Arial" w:cs="Arial"/>
          <w:sz w:val="24"/>
          <w:szCs w:val="24"/>
        </w:rPr>
        <w:t xml:space="preserve"> al margen de que considero </w:t>
      </w:r>
      <w:r w:rsidR="00FF5D2E">
        <w:rPr>
          <w:rFonts w:ascii="Arial" w:hAnsi="Arial" w:cs="Arial"/>
          <w:sz w:val="24"/>
          <w:szCs w:val="24"/>
        </w:rPr>
        <w:t xml:space="preserve">adecuada la forma en que se aboca el tema también estimó que </w:t>
      </w:r>
      <w:r w:rsidR="00A22517">
        <w:rPr>
          <w:rFonts w:ascii="Arial" w:hAnsi="Arial" w:cs="Arial"/>
          <w:sz w:val="24"/>
          <w:szCs w:val="24"/>
        </w:rPr>
        <w:t xml:space="preserve">es </w:t>
      </w:r>
      <w:r w:rsidR="00FF5D2E">
        <w:rPr>
          <w:rFonts w:ascii="Arial" w:hAnsi="Arial" w:cs="Arial"/>
          <w:sz w:val="24"/>
          <w:szCs w:val="24"/>
        </w:rPr>
        <w:t xml:space="preserve">la </w:t>
      </w:r>
      <w:r w:rsidR="00A22517">
        <w:rPr>
          <w:rFonts w:ascii="Arial" w:hAnsi="Arial" w:cs="Arial"/>
          <w:sz w:val="24"/>
          <w:szCs w:val="24"/>
        </w:rPr>
        <w:t>oportunidad</w:t>
      </w:r>
      <w:r w:rsidR="00FF5D2E">
        <w:rPr>
          <w:rFonts w:ascii="Arial" w:hAnsi="Arial" w:cs="Arial"/>
          <w:sz w:val="24"/>
          <w:szCs w:val="24"/>
        </w:rPr>
        <w:t xml:space="preserve"> propicia para tocar algunos puntos que son </w:t>
      </w:r>
      <w:r w:rsidR="00A22517">
        <w:rPr>
          <w:rFonts w:ascii="Arial" w:hAnsi="Arial" w:cs="Arial"/>
          <w:sz w:val="24"/>
          <w:szCs w:val="24"/>
        </w:rPr>
        <w:t>torales</w:t>
      </w:r>
      <w:r w:rsidR="00FF5D2E">
        <w:rPr>
          <w:rFonts w:ascii="Arial" w:hAnsi="Arial" w:cs="Arial"/>
          <w:sz w:val="24"/>
          <w:szCs w:val="24"/>
        </w:rPr>
        <w:t xml:space="preserve"> en el fallo </w:t>
      </w:r>
      <w:r w:rsidR="00A22517">
        <w:rPr>
          <w:rFonts w:ascii="Arial" w:hAnsi="Arial" w:cs="Arial"/>
          <w:sz w:val="24"/>
          <w:szCs w:val="24"/>
        </w:rPr>
        <w:t xml:space="preserve">que </w:t>
      </w:r>
      <w:r w:rsidR="00FF5D2E">
        <w:rPr>
          <w:rFonts w:ascii="Arial" w:hAnsi="Arial" w:cs="Arial"/>
          <w:sz w:val="24"/>
          <w:szCs w:val="24"/>
        </w:rPr>
        <w:t xml:space="preserve">en </w:t>
      </w:r>
      <w:r w:rsidR="00A22517">
        <w:rPr>
          <w:rFonts w:ascii="Arial" w:hAnsi="Arial" w:cs="Arial"/>
          <w:sz w:val="24"/>
          <w:szCs w:val="24"/>
        </w:rPr>
        <w:t>su</w:t>
      </w:r>
      <w:r w:rsidR="00FF5D2E">
        <w:rPr>
          <w:rFonts w:ascii="Arial" w:hAnsi="Arial" w:cs="Arial"/>
          <w:sz w:val="24"/>
          <w:szCs w:val="24"/>
        </w:rPr>
        <w:t xml:space="preserve"> caso se aprobara</w:t>
      </w:r>
      <w:r w:rsidR="00A22517">
        <w:rPr>
          <w:rFonts w:ascii="Arial" w:hAnsi="Arial" w:cs="Arial"/>
          <w:sz w:val="24"/>
          <w:szCs w:val="24"/>
        </w:rPr>
        <w:t>,</w:t>
      </w:r>
      <w:r w:rsidR="00FF5D2E">
        <w:rPr>
          <w:rFonts w:ascii="Arial" w:hAnsi="Arial" w:cs="Arial"/>
          <w:sz w:val="24"/>
          <w:szCs w:val="24"/>
        </w:rPr>
        <w:t xml:space="preserve"> tal aspecto es el relativo co</w:t>
      </w:r>
      <w:r w:rsidR="00A22517">
        <w:rPr>
          <w:rFonts w:ascii="Arial" w:hAnsi="Arial" w:cs="Arial"/>
          <w:sz w:val="24"/>
          <w:szCs w:val="24"/>
        </w:rPr>
        <w:t>mo menciona usted presidente</w:t>
      </w:r>
      <w:r w:rsidR="00FF5D2E">
        <w:rPr>
          <w:rFonts w:ascii="Arial" w:hAnsi="Arial" w:cs="Arial"/>
          <w:sz w:val="24"/>
          <w:szCs w:val="24"/>
        </w:rPr>
        <w:t xml:space="preserve"> a la sobre</w:t>
      </w:r>
      <w:r w:rsidR="00A22517">
        <w:rPr>
          <w:rFonts w:ascii="Arial" w:hAnsi="Arial" w:cs="Arial"/>
          <w:sz w:val="24"/>
          <w:szCs w:val="24"/>
        </w:rPr>
        <w:t xml:space="preserve"> </w:t>
      </w:r>
      <w:r w:rsidR="00FF5D2E">
        <w:rPr>
          <w:rFonts w:ascii="Arial" w:hAnsi="Arial" w:cs="Arial"/>
          <w:sz w:val="24"/>
          <w:szCs w:val="24"/>
        </w:rPr>
        <w:t>representación</w:t>
      </w:r>
      <w:r w:rsidR="00664C8A">
        <w:rPr>
          <w:rFonts w:ascii="Arial" w:hAnsi="Arial" w:cs="Arial"/>
          <w:sz w:val="24"/>
          <w:szCs w:val="24"/>
        </w:rPr>
        <w:t>,</w:t>
      </w:r>
      <w:r w:rsidR="00FF5D2E">
        <w:rPr>
          <w:rFonts w:ascii="Arial" w:hAnsi="Arial" w:cs="Arial"/>
          <w:sz w:val="24"/>
          <w:szCs w:val="24"/>
        </w:rPr>
        <w:t xml:space="preserve"> en esencia se </w:t>
      </w:r>
      <w:r w:rsidR="00664C8A">
        <w:rPr>
          <w:rFonts w:ascii="Arial" w:hAnsi="Arial" w:cs="Arial"/>
          <w:sz w:val="24"/>
          <w:szCs w:val="24"/>
        </w:rPr>
        <w:t>dice</w:t>
      </w:r>
      <w:r w:rsidR="00FF5D2E">
        <w:rPr>
          <w:rFonts w:ascii="Arial" w:hAnsi="Arial" w:cs="Arial"/>
          <w:sz w:val="24"/>
          <w:szCs w:val="24"/>
        </w:rPr>
        <w:t xml:space="preserve"> por la parte </w:t>
      </w:r>
      <w:r w:rsidR="00664C8A">
        <w:rPr>
          <w:rFonts w:ascii="Arial" w:hAnsi="Arial" w:cs="Arial"/>
          <w:sz w:val="24"/>
          <w:szCs w:val="24"/>
        </w:rPr>
        <w:t>in</w:t>
      </w:r>
      <w:r w:rsidR="00FF5D2E">
        <w:rPr>
          <w:rFonts w:ascii="Arial" w:hAnsi="Arial" w:cs="Arial"/>
          <w:sz w:val="24"/>
          <w:szCs w:val="24"/>
        </w:rPr>
        <w:t xml:space="preserve">conforme que son inconstitucionales los artículos 116 fracción </w:t>
      </w:r>
      <w:r w:rsidR="00F91DEF">
        <w:rPr>
          <w:rFonts w:ascii="Arial" w:hAnsi="Arial" w:cs="Arial"/>
          <w:sz w:val="24"/>
          <w:szCs w:val="24"/>
        </w:rPr>
        <w:t>II</w:t>
      </w:r>
      <w:r w:rsidR="00FF5D2E">
        <w:rPr>
          <w:rFonts w:ascii="Arial" w:hAnsi="Arial" w:cs="Arial"/>
          <w:sz w:val="24"/>
          <w:szCs w:val="24"/>
        </w:rPr>
        <w:t xml:space="preserve"> de la propia carta magna</w:t>
      </w:r>
      <w:r w:rsidR="00664C8A">
        <w:rPr>
          <w:rFonts w:ascii="Arial" w:hAnsi="Arial" w:cs="Arial"/>
          <w:sz w:val="24"/>
          <w:szCs w:val="24"/>
        </w:rPr>
        <w:t>,</w:t>
      </w:r>
      <w:r w:rsidR="00FF5D2E">
        <w:rPr>
          <w:rFonts w:ascii="Arial" w:hAnsi="Arial" w:cs="Arial"/>
          <w:sz w:val="24"/>
          <w:szCs w:val="24"/>
        </w:rPr>
        <w:t xml:space="preserve"> el 17 </w:t>
      </w:r>
      <w:r w:rsidR="00664C8A">
        <w:rPr>
          <w:rFonts w:ascii="Arial" w:hAnsi="Arial" w:cs="Arial"/>
          <w:sz w:val="24"/>
          <w:szCs w:val="24"/>
        </w:rPr>
        <w:t xml:space="preserve">de </w:t>
      </w:r>
      <w:r w:rsidR="00FF5D2E">
        <w:rPr>
          <w:rFonts w:ascii="Arial" w:hAnsi="Arial" w:cs="Arial"/>
          <w:sz w:val="24"/>
          <w:szCs w:val="24"/>
        </w:rPr>
        <w:t xml:space="preserve">la </w:t>
      </w:r>
      <w:r w:rsidR="00664C8A">
        <w:rPr>
          <w:rFonts w:ascii="Arial" w:hAnsi="Arial" w:cs="Arial"/>
          <w:sz w:val="24"/>
          <w:szCs w:val="24"/>
        </w:rPr>
        <w:t>C</w:t>
      </w:r>
      <w:r w:rsidR="00FF5D2E">
        <w:rPr>
          <w:rFonts w:ascii="Arial" w:hAnsi="Arial" w:cs="Arial"/>
          <w:sz w:val="24"/>
          <w:szCs w:val="24"/>
        </w:rPr>
        <w:t xml:space="preserve">onstitución y los 234 del </w:t>
      </w:r>
      <w:r w:rsidR="00664C8A">
        <w:rPr>
          <w:rFonts w:ascii="Arial" w:hAnsi="Arial" w:cs="Arial"/>
          <w:sz w:val="24"/>
          <w:szCs w:val="24"/>
        </w:rPr>
        <w:t>C</w:t>
      </w:r>
      <w:r w:rsidR="00FF5D2E">
        <w:rPr>
          <w:rFonts w:ascii="Arial" w:hAnsi="Arial" w:cs="Arial"/>
          <w:sz w:val="24"/>
          <w:szCs w:val="24"/>
        </w:rPr>
        <w:t xml:space="preserve">ódigo </w:t>
      </w:r>
      <w:r w:rsidR="00664C8A">
        <w:rPr>
          <w:rFonts w:ascii="Arial" w:hAnsi="Arial" w:cs="Arial"/>
          <w:sz w:val="24"/>
          <w:szCs w:val="24"/>
        </w:rPr>
        <w:t>E</w:t>
      </w:r>
      <w:r w:rsidR="00FF5D2E">
        <w:rPr>
          <w:rFonts w:ascii="Arial" w:hAnsi="Arial" w:cs="Arial"/>
          <w:sz w:val="24"/>
          <w:szCs w:val="24"/>
        </w:rPr>
        <w:t>lectoral</w:t>
      </w:r>
      <w:r w:rsidR="00664C8A">
        <w:rPr>
          <w:rFonts w:ascii="Arial" w:hAnsi="Arial" w:cs="Arial"/>
          <w:sz w:val="24"/>
          <w:szCs w:val="24"/>
        </w:rPr>
        <w:t>,</w:t>
      </w:r>
      <w:r w:rsidR="00FF5D2E">
        <w:rPr>
          <w:rFonts w:ascii="Arial" w:hAnsi="Arial" w:cs="Arial"/>
          <w:sz w:val="24"/>
          <w:szCs w:val="24"/>
        </w:rPr>
        <w:t xml:space="preserve"> tales artículos </w:t>
      </w:r>
      <w:r w:rsidR="00FF5D2E">
        <w:rPr>
          <w:rFonts w:ascii="Arial" w:hAnsi="Arial" w:cs="Arial"/>
          <w:sz w:val="24"/>
          <w:szCs w:val="24"/>
        </w:rPr>
        <w:lastRenderedPageBreak/>
        <w:t xml:space="preserve">en la parte conducente que se argumenta con un </w:t>
      </w:r>
      <w:r w:rsidR="00664C8A">
        <w:rPr>
          <w:rFonts w:ascii="Arial" w:hAnsi="Arial" w:cs="Arial"/>
          <w:sz w:val="24"/>
          <w:szCs w:val="24"/>
        </w:rPr>
        <w:t>in</w:t>
      </w:r>
      <w:r w:rsidR="00FF5D2E">
        <w:rPr>
          <w:rFonts w:ascii="Arial" w:hAnsi="Arial" w:cs="Arial"/>
          <w:sz w:val="24"/>
          <w:szCs w:val="24"/>
        </w:rPr>
        <w:t>constitucional de manera idéntica señala</w:t>
      </w:r>
      <w:r w:rsidR="00664C8A">
        <w:rPr>
          <w:rFonts w:ascii="Arial" w:hAnsi="Arial" w:cs="Arial"/>
          <w:sz w:val="24"/>
          <w:szCs w:val="24"/>
        </w:rPr>
        <w:t>:</w:t>
      </w:r>
      <w:r w:rsidR="00FF5D2E">
        <w:rPr>
          <w:rFonts w:ascii="Arial" w:hAnsi="Arial" w:cs="Arial"/>
          <w:sz w:val="24"/>
          <w:szCs w:val="24"/>
        </w:rPr>
        <w:t xml:space="preserve"> </w:t>
      </w:r>
      <w:r w:rsidR="00664C8A">
        <w:rPr>
          <w:rFonts w:ascii="Arial" w:hAnsi="Arial" w:cs="Arial"/>
          <w:sz w:val="24"/>
          <w:szCs w:val="24"/>
        </w:rPr>
        <w:t>“</w:t>
      </w:r>
      <w:r w:rsidR="00FC0DE7">
        <w:rPr>
          <w:rFonts w:ascii="Arial" w:hAnsi="Arial" w:cs="Arial"/>
          <w:sz w:val="24"/>
          <w:szCs w:val="24"/>
        </w:rPr>
        <w:t>E</w:t>
      </w:r>
      <w:r w:rsidR="00FF5D2E">
        <w:rPr>
          <w:rFonts w:ascii="Arial" w:hAnsi="Arial" w:cs="Arial"/>
          <w:sz w:val="24"/>
          <w:szCs w:val="24"/>
        </w:rPr>
        <w:t>n ningún caso</w:t>
      </w:r>
      <w:r w:rsidR="00664C8A">
        <w:rPr>
          <w:rFonts w:ascii="Arial" w:hAnsi="Arial" w:cs="Arial"/>
          <w:sz w:val="24"/>
          <w:szCs w:val="24"/>
        </w:rPr>
        <w:t>,</w:t>
      </w:r>
      <w:r w:rsidR="00FF5D2E">
        <w:rPr>
          <w:rFonts w:ascii="Arial" w:hAnsi="Arial" w:cs="Arial"/>
          <w:sz w:val="24"/>
          <w:szCs w:val="24"/>
        </w:rPr>
        <w:t xml:space="preserve"> un partido político podrá contar con un número de diputados por ambos principios que representen un porcentaje del total de la legislatura que exceda en ocho puntos </w:t>
      </w:r>
      <w:r w:rsidR="00FC0DE7">
        <w:rPr>
          <w:rFonts w:ascii="Arial" w:hAnsi="Arial" w:cs="Arial"/>
          <w:sz w:val="24"/>
          <w:szCs w:val="24"/>
        </w:rPr>
        <w:t>su</w:t>
      </w:r>
      <w:r w:rsidR="00FF5D2E">
        <w:rPr>
          <w:rFonts w:ascii="Arial" w:hAnsi="Arial" w:cs="Arial"/>
          <w:sz w:val="24"/>
          <w:szCs w:val="24"/>
        </w:rPr>
        <w:t xml:space="preserve"> porcentaje de votación emitida</w:t>
      </w:r>
      <w:r w:rsidR="00664C8A">
        <w:rPr>
          <w:rFonts w:ascii="Arial" w:hAnsi="Arial" w:cs="Arial"/>
          <w:sz w:val="24"/>
          <w:szCs w:val="24"/>
        </w:rPr>
        <w:t>”.</w:t>
      </w:r>
      <w:r w:rsidR="00FF5D2E">
        <w:rPr>
          <w:rFonts w:ascii="Arial" w:hAnsi="Arial" w:cs="Arial"/>
          <w:sz w:val="24"/>
          <w:szCs w:val="24"/>
        </w:rPr>
        <w:t xml:space="preserve"> </w:t>
      </w:r>
      <w:r w:rsidR="00664C8A">
        <w:rPr>
          <w:rFonts w:ascii="Arial" w:hAnsi="Arial" w:cs="Arial"/>
          <w:sz w:val="24"/>
          <w:szCs w:val="24"/>
        </w:rPr>
        <w:t>L</w:t>
      </w:r>
      <w:r w:rsidR="00FF5D2E">
        <w:rPr>
          <w:rFonts w:ascii="Arial" w:hAnsi="Arial" w:cs="Arial"/>
          <w:sz w:val="24"/>
          <w:szCs w:val="24"/>
        </w:rPr>
        <w:t>os recurrentes confrontan tales artículos principalmente con el artículo 54 del ordenamiento fundamental</w:t>
      </w:r>
      <w:r w:rsidR="00664C8A">
        <w:rPr>
          <w:rFonts w:ascii="Arial" w:hAnsi="Arial" w:cs="Arial"/>
          <w:sz w:val="24"/>
          <w:szCs w:val="24"/>
        </w:rPr>
        <w:t>,</w:t>
      </w:r>
      <w:r w:rsidR="00FF5D2E">
        <w:rPr>
          <w:rFonts w:ascii="Arial" w:hAnsi="Arial" w:cs="Arial"/>
          <w:sz w:val="24"/>
          <w:szCs w:val="24"/>
        </w:rPr>
        <w:t xml:space="preserve"> pero además argumentan que debe ser interpretado conforme a los diversos 1</w:t>
      </w:r>
      <w:r w:rsidR="00664C8A">
        <w:rPr>
          <w:rFonts w:ascii="Arial" w:hAnsi="Arial" w:cs="Arial"/>
          <w:sz w:val="24"/>
          <w:szCs w:val="24"/>
        </w:rPr>
        <w:t>,</w:t>
      </w:r>
      <w:r w:rsidR="00FF5D2E">
        <w:rPr>
          <w:rFonts w:ascii="Arial" w:hAnsi="Arial" w:cs="Arial"/>
          <w:sz w:val="24"/>
          <w:szCs w:val="24"/>
        </w:rPr>
        <w:t xml:space="preserve"> 35</w:t>
      </w:r>
      <w:r w:rsidR="00664C8A">
        <w:rPr>
          <w:rFonts w:ascii="Arial" w:hAnsi="Arial" w:cs="Arial"/>
          <w:sz w:val="24"/>
          <w:szCs w:val="24"/>
        </w:rPr>
        <w:t>,</w:t>
      </w:r>
      <w:r w:rsidR="00FF5D2E">
        <w:rPr>
          <w:rFonts w:ascii="Arial" w:hAnsi="Arial" w:cs="Arial"/>
          <w:sz w:val="24"/>
          <w:szCs w:val="24"/>
        </w:rPr>
        <w:t xml:space="preserve"> 39</w:t>
      </w:r>
      <w:r w:rsidR="00664C8A">
        <w:rPr>
          <w:rFonts w:ascii="Arial" w:hAnsi="Arial" w:cs="Arial"/>
          <w:sz w:val="24"/>
          <w:szCs w:val="24"/>
        </w:rPr>
        <w:t xml:space="preserve">, 41 y 52 </w:t>
      </w:r>
      <w:r w:rsidR="00FF5D2E">
        <w:rPr>
          <w:rFonts w:ascii="Arial" w:hAnsi="Arial" w:cs="Arial"/>
          <w:sz w:val="24"/>
          <w:szCs w:val="24"/>
        </w:rPr>
        <w:t>de nuestro ordenamiento fundamental aduciendo que no se respeta la directriz de que al tener un porcentaje de 3% de votación</w:t>
      </w:r>
      <w:r w:rsidR="006A2159">
        <w:rPr>
          <w:rFonts w:ascii="Arial" w:hAnsi="Arial" w:cs="Arial"/>
          <w:sz w:val="24"/>
          <w:szCs w:val="24"/>
        </w:rPr>
        <w:t>,</w:t>
      </w:r>
      <w:r w:rsidR="00FF5D2E">
        <w:rPr>
          <w:rFonts w:ascii="Arial" w:hAnsi="Arial" w:cs="Arial"/>
          <w:sz w:val="24"/>
          <w:szCs w:val="24"/>
        </w:rPr>
        <w:t xml:space="preserve"> entonces debe otorgarse un curul por representación proporcional y que </w:t>
      </w:r>
      <w:r w:rsidR="00664C8A">
        <w:rPr>
          <w:rFonts w:ascii="Arial" w:hAnsi="Arial" w:cs="Arial"/>
          <w:sz w:val="24"/>
          <w:szCs w:val="24"/>
        </w:rPr>
        <w:t>con ello</w:t>
      </w:r>
      <w:r w:rsidR="00FF5D2E">
        <w:rPr>
          <w:rFonts w:ascii="Arial" w:hAnsi="Arial" w:cs="Arial"/>
          <w:sz w:val="24"/>
          <w:szCs w:val="24"/>
        </w:rPr>
        <w:t xml:space="preserve"> tampoco se respeta la intención de la ciudadanía plasmada en las urnas</w:t>
      </w:r>
      <w:r w:rsidR="0024279F">
        <w:rPr>
          <w:rFonts w:ascii="Arial" w:hAnsi="Arial" w:cs="Arial"/>
          <w:sz w:val="24"/>
          <w:szCs w:val="24"/>
        </w:rPr>
        <w:t>,</w:t>
      </w:r>
      <w:r w:rsidR="00FF5D2E">
        <w:rPr>
          <w:rFonts w:ascii="Arial" w:hAnsi="Arial" w:cs="Arial"/>
          <w:sz w:val="24"/>
          <w:szCs w:val="24"/>
        </w:rPr>
        <w:t xml:space="preserve"> lo que a su juicio</w:t>
      </w:r>
      <w:r w:rsidR="0024279F">
        <w:rPr>
          <w:rFonts w:ascii="Arial" w:hAnsi="Arial" w:cs="Arial"/>
          <w:sz w:val="24"/>
          <w:szCs w:val="24"/>
        </w:rPr>
        <w:t>,</w:t>
      </w:r>
      <w:r w:rsidR="00FF5D2E">
        <w:rPr>
          <w:rFonts w:ascii="Arial" w:hAnsi="Arial" w:cs="Arial"/>
          <w:sz w:val="24"/>
          <w:szCs w:val="24"/>
        </w:rPr>
        <w:t xml:space="preserve"> también genera una co</w:t>
      </w:r>
      <w:r w:rsidR="00FC0DE7">
        <w:rPr>
          <w:rFonts w:ascii="Arial" w:hAnsi="Arial" w:cs="Arial"/>
          <w:sz w:val="24"/>
          <w:szCs w:val="24"/>
        </w:rPr>
        <w:t>lis</w:t>
      </w:r>
      <w:r w:rsidR="00FF5D2E">
        <w:rPr>
          <w:rFonts w:ascii="Arial" w:hAnsi="Arial" w:cs="Arial"/>
          <w:sz w:val="24"/>
          <w:szCs w:val="24"/>
        </w:rPr>
        <w:t>ión de derechos</w:t>
      </w:r>
      <w:r w:rsidR="0024279F">
        <w:rPr>
          <w:rFonts w:ascii="Arial" w:hAnsi="Arial" w:cs="Arial"/>
          <w:sz w:val="24"/>
          <w:szCs w:val="24"/>
        </w:rPr>
        <w:t>.</w:t>
      </w:r>
      <w:r w:rsidR="00FF5D2E">
        <w:rPr>
          <w:rFonts w:ascii="Arial" w:hAnsi="Arial" w:cs="Arial"/>
          <w:sz w:val="24"/>
          <w:szCs w:val="24"/>
        </w:rPr>
        <w:t xml:space="preserve"> </w:t>
      </w:r>
      <w:r w:rsidR="0024279F">
        <w:rPr>
          <w:rFonts w:ascii="Arial" w:hAnsi="Arial" w:cs="Arial"/>
          <w:sz w:val="24"/>
          <w:szCs w:val="24"/>
        </w:rPr>
        <w:t>P</w:t>
      </w:r>
      <w:r w:rsidR="00FF5D2E">
        <w:rPr>
          <w:rFonts w:ascii="Arial" w:hAnsi="Arial" w:cs="Arial"/>
          <w:sz w:val="24"/>
          <w:szCs w:val="24"/>
        </w:rPr>
        <w:t xml:space="preserve">recisan también una </w:t>
      </w:r>
      <w:proofErr w:type="spellStart"/>
      <w:r w:rsidR="0024279F">
        <w:rPr>
          <w:rFonts w:ascii="Arial" w:hAnsi="Arial" w:cs="Arial"/>
          <w:sz w:val="24"/>
          <w:szCs w:val="24"/>
        </w:rPr>
        <w:t>in</w:t>
      </w:r>
      <w:r w:rsidR="00FF5D2E">
        <w:rPr>
          <w:rFonts w:ascii="Arial" w:hAnsi="Arial" w:cs="Arial"/>
          <w:sz w:val="24"/>
          <w:szCs w:val="24"/>
        </w:rPr>
        <w:t>convencionalidad</w:t>
      </w:r>
      <w:proofErr w:type="spellEnd"/>
      <w:r w:rsidR="00FF5D2E">
        <w:rPr>
          <w:rFonts w:ascii="Arial" w:hAnsi="Arial" w:cs="Arial"/>
          <w:sz w:val="24"/>
          <w:szCs w:val="24"/>
        </w:rPr>
        <w:t xml:space="preserve"> en cuando confrontan estos </w:t>
      </w:r>
      <w:r w:rsidR="0024279F">
        <w:rPr>
          <w:rFonts w:ascii="Arial" w:hAnsi="Arial" w:cs="Arial"/>
          <w:sz w:val="24"/>
          <w:szCs w:val="24"/>
        </w:rPr>
        <w:t>dis</w:t>
      </w:r>
      <w:r w:rsidR="00FF5D2E">
        <w:rPr>
          <w:rFonts w:ascii="Arial" w:hAnsi="Arial" w:cs="Arial"/>
          <w:sz w:val="24"/>
          <w:szCs w:val="24"/>
        </w:rPr>
        <w:t xml:space="preserve">positivos con </w:t>
      </w:r>
      <w:r w:rsidR="00FC0DE7">
        <w:rPr>
          <w:rFonts w:ascii="Arial" w:hAnsi="Arial" w:cs="Arial"/>
          <w:sz w:val="24"/>
          <w:szCs w:val="24"/>
        </w:rPr>
        <w:t xml:space="preserve">los </w:t>
      </w:r>
      <w:r w:rsidR="00FF5D2E">
        <w:rPr>
          <w:rFonts w:ascii="Arial" w:hAnsi="Arial" w:cs="Arial"/>
          <w:sz w:val="24"/>
          <w:szCs w:val="24"/>
        </w:rPr>
        <w:t>artículo 23</w:t>
      </w:r>
      <w:r w:rsidR="0024279F">
        <w:rPr>
          <w:rFonts w:ascii="Arial" w:hAnsi="Arial" w:cs="Arial"/>
          <w:sz w:val="24"/>
          <w:szCs w:val="24"/>
        </w:rPr>
        <w:t xml:space="preserve"> y </w:t>
      </w:r>
      <w:r w:rsidR="00FF5D2E">
        <w:rPr>
          <w:rFonts w:ascii="Arial" w:hAnsi="Arial" w:cs="Arial"/>
          <w:sz w:val="24"/>
          <w:szCs w:val="24"/>
        </w:rPr>
        <w:t>25</w:t>
      </w:r>
      <w:r w:rsidR="0024279F">
        <w:rPr>
          <w:rFonts w:ascii="Arial" w:hAnsi="Arial" w:cs="Arial"/>
          <w:sz w:val="24"/>
          <w:szCs w:val="24"/>
        </w:rPr>
        <w:t>,</w:t>
      </w:r>
      <w:r w:rsidR="00FF5D2E">
        <w:rPr>
          <w:rFonts w:ascii="Arial" w:hAnsi="Arial" w:cs="Arial"/>
          <w:sz w:val="24"/>
          <w:szCs w:val="24"/>
        </w:rPr>
        <w:t xml:space="preserve"> primero de la </w:t>
      </w:r>
      <w:r w:rsidR="0024279F">
        <w:rPr>
          <w:rFonts w:ascii="Arial" w:hAnsi="Arial" w:cs="Arial"/>
          <w:sz w:val="24"/>
          <w:szCs w:val="24"/>
        </w:rPr>
        <w:t>C</w:t>
      </w:r>
      <w:r w:rsidR="00FF5D2E">
        <w:rPr>
          <w:rFonts w:ascii="Arial" w:hAnsi="Arial" w:cs="Arial"/>
          <w:sz w:val="24"/>
          <w:szCs w:val="24"/>
        </w:rPr>
        <w:t>onvención</w:t>
      </w:r>
      <w:r w:rsidR="0024279F">
        <w:rPr>
          <w:rFonts w:ascii="Arial" w:hAnsi="Arial" w:cs="Arial"/>
          <w:sz w:val="24"/>
          <w:szCs w:val="24"/>
        </w:rPr>
        <w:t xml:space="preserve"> Americana</w:t>
      </w:r>
      <w:r w:rsidR="00FF5D2E">
        <w:rPr>
          <w:rFonts w:ascii="Arial" w:hAnsi="Arial" w:cs="Arial"/>
          <w:sz w:val="24"/>
          <w:szCs w:val="24"/>
        </w:rPr>
        <w:t xml:space="preserve"> de </w:t>
      </w:r>
      <w:r w:rsidR="0024279F">
        <w:rPr>
          <w:rFonts w:ascii="Arial" w:hAnsi="Arial" w:cs="Arial"/>
          <w:sz w:val="24"/>
          <w:szCs w:val="24"/>
        </w:rPr>
        <w:t>D</w:t>
      </w:r>
      <w:r w:rsidR="00FF5D2E">
        <w:rPr>
          <w:rFonts w:ascii="Arial" w:hAnsi="Arial" w:cs="Arial"/>
          <w:sz w:val="24"/>
          <w:szCs w:val="24"/>
        </w:rPr>
        <w:t xml:space="preserve">erechos </w:t>
      </w:r>
      <w:r w:rsidR="0024279F">
        <w:rPr>
          <w:rFonts w:ascii="Arial" w:hAnsi="Arial" w:cs="Arial"/>
          <w:sz w:val="24"/>
          <w:szCs w:val="24"/>
        </w:rPr>
        <w:t>H</w:t>
      </w:r>
      <w:r w:rsidR="00FF5D2E">
        <w:rPr>
          <w:rFonts w:ascii="Arial" w:hAnsi="Arial" w:cs="Arial"/>
          <w:sz w:val="24"/>
          <w:szCs w:val="24"/>
        </w:rPr>
        <w:t xml:space="preserve">umanos y el segundo del </w:t>
      </w:r>
      <w:r w:rsidR="0024279F">
        <w:rPr>
          <w:rFonts w:ascii="Arial" w:hAnsi="Arial" w:cs="Arial"/>
          <w:sz w:val="24"/>
          <w:szCs w:val="24"/>
        </w:rPr>
        <w:t>P</w:t>
      </w:r>
      <w:r w:rsidR="00FF5D2E">
        <w:rPr>
          <w:rFonts w:ascii="Arial" w:hAnsi="Arial" w:cs="Arial"/>
          <w:sz w:val="24"/>
          <w:szCs w:val="24"/>
        </w:rPr>
        <w:t xml:space="preserve">acto </w:t>
      </w:r>
      <w:r w:rsidR="0024279F">
        <w:rPr>
          <w:rFonts w:ascii="Arial" w:hAnsi="Arial" w:cs="Arial"/>
          <w:sz w:val="24"/>
          <w:szCs w:val="24"/>
        </w:rPr>
        <w:t>I</w:t>
      </w:r>
      <w:r w:rsidR="00FF5D2E">
        <w:rPr>
          <w:rFonts w:ascii="Arial" w:hAnsi="Arial" w:cs="Arial"/>
          <w:sz w:val="24"/>
          <w:szCs w:val="24"/>
        </w:rPr>
        <w:t xml:space="preserve">nternacional de </w:t>
      </w:r>
      <w:r w:rsidR="0024279F">
        <w:rPr>
          <w:rFonts w:ascii="Arial" w:hAnsi="Arial" w:cs="Arial"/>
          <w:sz w:val="24"/>
          <w:szCs w:val="24"/>
        </w:rPr>
        <w:t>D</w:t>
      </w:r>
      <w:r w:rsidR="00FF5D2E">
        <w:rPr>
          <w:rFonts w:ascii="Arial" w:hAnsi="Arial" w:cs="Arial"/>
          <w:sz w:val="24"/>
          <w:szCs w:val="24"/>
        </w:rPr>
        <w:t xml:space="preserve">erechos </w:t>
      </w:r>
      <w:r w:rsidR="0024279F">
        <w:rPr>
          <w:rFonts w:ascii="Arial" w:hAnsi="Arial" w:cs="Arial"/>
          <w:sz w:val="24"/>
          <w:szCs w:val="24"/>
        </w:rPr>
        <w:t>C</w:t>
      </w:r>
      <w:r w:rsidR="00FF5D2E">
        <w:rPr>
          <w:rFonts w:ascii="Arial" w:hAnsi="Arial" w:cs="Arial"/>
          <w:sz w:val="24"/>
          <w:szCs w:val="24"/>
        </w:rPr>
        <w:t xml:space="preserve">iviles y </w:t>
      </w:r>
      <w:r w:rsidR="0024279F">
        <w:rPr>
          <w:rFonts w:ascii="Arial" w:hAnsi="Arial" w:cs="Arial"/>
          <w:sz w:val="24"/>
          <w:szCs w:val="24"/>
        </w:rPr>
        <w:t>P</w:t>
      </w:r>
      <w:r w:rsidR="00FF5D2E">
        <w:rPr>
          <w:rFonts w:ascii="Arial" w:hAnsi="Arial" w:cs="Arial"/>
          <w:sz w:val="24"/>
          <w:szCs w:val="24"/>
        </w:rPr>
        <w:t>olíticos</w:t>
      </w:r>
      <w:r w:rsidR="00FC0DE7">
        <w:rPr>
          <w:rFonts w:ascii="Arial" w:hAnsi="Arial" w:cs="Arial"/>
          <w:sz w:val="24"/>
          <w:szCs w:val="24"/>
        </w:rPr>
        <w:t>,</w:t>
      </w:r>
      <w:r w:rsidR="00FF5D2E">
        <w:rPr>
          <w:rFonts w:ascii="Arial" w:hAnsi="Arial" w:cs="Arial"/>
          <w:sz w:val="24"/>
          <w:szCs w:val="24"/>
        </w:rPr>
        <w:t xml:space="preserve"> pues bien</w:t>
      </w:r>
      <w:r w:rsidR="0024279F">
        <w:rPr>
          <w:rFonts w:ascii="Arial" w:hAnsi="Arial" w:cs="Arial"/>
          <w:sz w:val="24"/>
          <w:szCs w:val="24"/>
        </w:rPr>
        <w:t>,</w:t>
      </w:r>
      <w:r w:rsidR="00FF5D2E">
        <w:rPr>
          <w:rFonts w:ascii="Arial" w:hAnsi="Arial" w:cs="Arial"/>
          <w:sz w:val="24"/>
          <w:szCs w:val="24"/>
        </w:rPr>
        <w:t xml:space="preserve"> este tribunal el tribunal pleno de la suprema corte de justicia de la nación ha sostenido que los derechos humanos previstos en los tratados internacionales se encuentran al mismo nivel que los reconocidos en la </w:t>
      </w:r>
      <w:r w:rsidR="0024279F">
        <w:rPr>
          <w:rFonts w:ascii="Arial" w:hAnsi="Arial" w:cs="Arial"/>
          <w:sz w:val="24"/>
          <w:szCs w:val="24"/>
        </w:rPr>
        <w:t>Constitución</w:t>
      </w:r>
      <w:r w:rsidR="00FF5D2E">
        <w:rPr>
          <w:rFonts w:ascii="Arial" w:hAnsi="Arial" w:cs="Arial"/>
          <w:sz w:val="24"/>
          <w:szCs w:val="24"/>
        </w:rPr>
        <w:t xml:space="preserve"> </w:t>
      </w:r>
      <w:r w:rsidR="0024279F">
        <w:rPr>
          <w:rFonts w:ascii="Arial" w:hAnsi="Arial" w:cs="Arial"/>
          <w:sz w:val="24"/>
          <w:szCs w:val="24"/>
        </w:rPr>
        <w:t>P</w:t>
      </w:r>
      <w:r w:rsidR="00FF5D2E">
        <w:rPr>
          <w:rFonts w:ascii="Arial" w:hAnsi="Arial" w:cs="Arial"/>
          <w:sz w:val="24"/>
          <w:szCs w:val="24"/>
        </w:rPr>
        <w:t xml:space="preserve">olítica del Estados Unidos </w:t>
      </w:r>
      <w:r w:rsidR="0024279F">
        <w:rPr>
          <w:rFonts w:ascii="Arial" w:hAnsi="Arial" w:cs="Arial"/>
          <w:sz w:val="24"/>
          <w:szCs w:val="24"/>
        </w:rPr>
        <w:t>M</w:t>
      </w:r>
      <w:r w:rsidR="00FF5D2E">
        <w:rPr>
          <w:rFonts w:ascii="Arial" w:hAnsi="Arial" w:cs="Arial"/>
          <w:sz w:val="24"/>
          <w:szCs w:val="24"/>
        </w:rPr>
        <w:t>exicanos conformando un mismo catálogo sin estar sin hacer referencia a una cuestión jerárquica</w:t>
      </w:r>
      <w:r w:rsidR="00FC0DE7">
        <w:rPr>
          <w:rFonts w:ascii="Arial" w:hAnsi="Arial" w:cs="Arial"/>
          <w:sz w:val="24"/>
          <w:szCs w:val="24"/>
        </w:rPr>
        <w:t>,</w:t>
      </w:r>
      <w:r w:rsidR="00D17E6C">
        <w:rPr>
          <w:rFonts w:ascii="Arial" w:hAnsi="Arial" w:cs="Arial"/>
          <w:sz w:val="24"/>
          <w:szCs w:val="24"/>
        </w:rPr>
        <w:t xml:space="preserve"> pero que cuando se esté en presencia de una restricción prohibición limitación o excepción constitucional prevalece </w:t>
      </w:r>
      <w:r w:rsidR="0024279F">
        <w:rPr>
          <w:rFonts w:ascii="Arial" w:hAnsi="Arial" w:cs="Arial"/>
          <w:sz w:val="24"/>
          <w:szCs w:val="24"/>
        </w:rPr>
        <w:t>o</w:t>
      </w:r>
      <w:r w:rsidR="00D17E6C">
        <w:rPr>
          <w:rFonts w:ascii="Arial" w:hAnsi="Arial" w:cs="Arial"/>
          <w:sz w:val="24"/>
          <w:szCs w:val="24"/>
        </w:rPr>
        <w:t xml:space="preserve"> tiene aplicación </w:t>
      </w:r>
      <w:r w:rsidR="0024279F">
        <w:rPr>
          <w:rFonts w:ascii="Arial" w:hAnsi="Arial" w:cs="Arial"/>
          <w:sz w:val="24"/>
          <w:szCs w:val="24"/>
        </w:rPr>
        <w:t xml:space="preserve">directa </w:t>
      </w:r>
      <w:r w:rsidR="00D17E6C">
        <w:rPr>
          <w:rFonts w:ascii="Arial" w:hAnsi="Arial" w:cs="Arial"/>
          <w:sz w:val="24"/>
          <w:szCs w:val="24"/>
        </w:rPr>
        <w:t>el texto de la ley fundamental frente a cualquier norma de carácter internacional</w:t>
      </w:r>
      <w:r w:rsidR="0024279F">
        <w:rPr>
          <w:rFonts w:ascii="Arial" w:hAnsi="Arial" w:cs="Arial"/>
          <w:sz w:val="24"/>
          <w:szCs w:val="24"/>
        </w:rPr>
        <w:t>,</w:t>
      </w:r>
      <w:r w:rsidR="00D17E6C">
        <w:rPr>
          <w:rFonts w:ascii="Arial" w:hAnsi="Arial" w:cs="Arial"/>
          <w:sz w:val="24"/>
          <w:szCs w:val="24"/>
        </w:rPr>
        <w:t xml:space="preserve"> lo anterior fue sustentado en la jurisprudencia 20 de 2014 de rubro </w:t>
      </w:r>
      <w:r w:rsidR="008A2C82">
        <w:rPr>
          <w:rFonts w:ascii="Arial" w:hAnsi="Arial" w:cs="Arial"/>
          <w:sz w:val="24"/>
          <w:szCs w:val="24"/>
        </w:rPr>
        <w:t>“D</w:t>
      </w:r>
      <w:r w:rsidR="00D17E6C">
        <w:rPr>
          <w:rFonts w:ascii="Arial" w:hAnsi="Arial" w:cs="Arial"/>
          <w:sz w:val="24"/>
          <w:szCs w:val="24"/>
        </w:rPr>
        <w:t xml:space="preserve">erechos </w:t>
      </w:r>
      <w:r w:rsidR="008A2C82">
        <w:rPr>
          <w:rFonts w:ascii="Arial" w:hAnsi="Arial" w:cs="Arial"/>
          <w:sz w:val="24"/>
          <w:szCs w:val="24"/>
        </w:rPr>
        <w:t>H</w:t>
      </w:r>
      <w:r w:rsidR="00D17E6C">
        <w:rPr>
          <w:rFonts w:ascii="Arial" w:hAnsi="Arial" w:cs="Arial"/>
          <w:sz w:val="24"/>
          <w:szCs w:val="24"/>
        </w:rPr>
        <w:t>umanos</w:t>
      </w:r>
      <w:r w:rsidR="008A2C82">
        <w:rPr>
          <w:rFonts w:ascii="Arial" w:hAnsi="Arial" w:cs="Arial"/>
          <w:sz w:val="24"/>
          <w:szCs w:val="24"/>
        </w:rPr>
        <w:t>”,</w:t>
      </w:r>
      <w:r w:rsidR="00D17E6C">
        <w:rPr>
          <w:rFonts w:ascii="Arial" w:hAnsi="Arial" w:cs="Arial"/>
          <w:sz w:val="24"/>
          <w:szCs w:val="24"/>
        </w:rPr>
        <w:t xml:space="preserve"> contenidos en la </w:t>
      </w:r>
      <w:r w:rsidR="0024279F">
        <w:rPr>
          <w:rFonts w:ascii="Arial" w:hAnsi="Arial" w:cs="Arial"/>
          <w:sz w:val="24"/>
          <w:szCs w:val="24"/>
        </w:rPr>
        <w:t>C</w:t>
      </w:r>
      <w:r w:rsidR="00D17E6C">
        <w:rPr>
          <w:rFonts w:ascii="Arial" w:hAnsi="Arial" w:cs="Arial"/>
          <w:sz w:val="24"/>
          <w:szCs w:val="24"/>
        </w:rPr>
        <w:t>onstitución y</w:t>
      </w:r>
      <w:r w:rsidR="008A2C82">
        <w:rPr>
          <w:rFonts w:ascii="Arial" w:hAnsi="Arial" w:cs="Arial"/>
          <w:sz w:val="24"/>
          <w:szCs w:val="24"/>
        </w:rPr>
        <w:t xml:space="preserve"> en</w:t>
      </w:r>
      <w:r w:rsidR="00D17E6C">
        <w:rPr>
          <w:rFonts w:ascii="Arial" w:hAnsi="Arial" w:cs="Arial"/>
          <w:sz w:val="24"/>
          <w:szCs w:val="24"/>
        </w:rPr>
        <w:t xml:space="preserve"> los tratados internacionales constituyen el parámetro de control de regularidad constitucional</w:t>
      </w:r>
      <w:r w:rsidR="008A2C82">
        <w:rPr>
          <w:rFonts w:ascii="Arial" w:hAnsi="Arial" w:cs="Arial"/>
          <w:sz w:val="24"/>
          <w:szCs w:val="24"/>
        </w:rPr>
        <w:t>,</w:t>
      </w:r>
      <w:r w:rsidR="00D17E6C">
        <w:rPr>
          <w:rFonts w:ascii="Arial" w:hAnsi="Arial" w:cs="Arial"/>
          <w:sz w:val="24"/>
          <w:szCs w:val="24"/>
        </w:rPr>
        <w:t xml:space="preserve"> pero cuando </w:t>
      </w:r>
      <w:r w:rsidR="0024279F">
        <w:rPr>
          <w:rFonts w:ascii="Arial" w:hAnsi="Arial" w:cs="Arial"/>
          <w:sz w:val="24"/>
          <w:szCs w:val="24"/>
        </w:rPr>
        <w:t xml:space="preserve">en </w:t>
      </w:r>
      <w:r w:rsidR="00D17E6C">
        <w:rPr>
          <w:rFonts w:ascii="Arial" w:hAnsi="Arial" w:cs="Arial"/>
          <w:sz w:val="24"/>
          <w:szCs w:val="24"/>
        </w:rPr>
        <w:t xml:space="preserve">la constitución </w:t>
      </w:r>
      <w:r w:rsidR="0024279F">
        <w:rPr>
          <w:rFonts w:ascii="Arial" w:hAnsi="Arial" w:cs="Arial"/>
          <w:sz w:val="24"/>
          <w:szCs w:val="24"/>
        </w:rPr>
        <w:t>hay una restricción</w:t>
      </w:r>
      <w:r w:rsidR="00D17E6C">
        <w:rPr>
          <w:rFonts w:ascii="Arial" w:hAnsi="Arial" w:cs="Arial"/>
          <w:sz w:val="24"/>
          <w:szCs w:val="24"/>
        </w:rPr>
        <w:t xml:space="preserve"> expresa al ejercicio de aquello</w:t>
      </w:r>
      <w:r w:rsidR="0024279F">
        <w:rPr>
          <w:rFonts w:ascii="Arial" w:hAnsi="Arial" w:cs="Arial"/>
          <w:sz w:val="24"/>
          <w:szCs w:val="24"/>
        </w:rPr>
        <w:t>s</w:t>
      </w:r>
      <w:r w:rsidR="00D17E6C">
        <w:rPr>
          <w:rFonts w:ascii="Arial" w:hAnsi="Arial" w:cs="Arial"/>
          <w:sz w:val="24"/>
          <w:szCs w:val="24"/>
        </w:rPr>
        <w:t xml:space="preserve"> se debe estar a</w:t>
      </w:r>
      <w:r w:rsidR="0024279F">
        <w:rPr>
          <w:rFonts w:ascii="Arial" w:hAnsi="Arial" w:cs="Arial"/>
          <w:sz w:val="24"/>
          <w:szCs w:val="24"/>
        </w:rPr>
        <w:t xml:space="preserve"> </w:t>
      </w:r>
      <w:r w:rsidR="00D17E6C">
        <w:rPr>
          <w:rFonts w:ascii="Arial" w:hAnsi="Arial" w:cs="Arial"/>
          <w:sz w:val="24"/>
          <w:szCs w:val="24"/>
        </w:rPr>
        <w:t>l</w:t>
      </w:r>
      <w:r w:rsidR="0024279F">
        <w:rPr>
          <w:rFonts w:ascii="Arial" w:hAnsi="Arial" w:cs="Arial"/>
          <w:sz w:val="24"/>
          <w:szCs w:val="24"/>
        </w:rPr>
        <w:t xml:space="preserve">o </w:t>
      </w:r>
      <w:r w:rsidR="00D17E6C">
        <w:rPr>
          <w:rFonts w:ascii="Arial" w:hAnsi="Arial" w:cs="Arial"/>
          <w:sz w:val="24"/>
          <w:szCs w:val="24"/>
        </w:rPr>
        <w:t>establec</w:t>
      </w:r>
      <w:r w:rsidR="0024279F">
        <w:rPr>
          <w:rFonts w:ascii="Arial" w:hAnsi="Arial" w:cs="Arial"/>
          <w:sz w:val="24"/>
          <w:szCs w:val="24"/>
        </w:rPr>
        <w:t>ido</w:t>
      </w:r>
      <w:r w:rsidR="00D17E6C">
        <w:rPr>
          <w:rFonts w:ascii="Arial" w:hAnsi="Arial" w:cs="Arial"/>
          <w:sz w:val="24"/>
          <w:szCs w:val="24"/>
        </w:rPr>
        <w:t xml:space="preserve"> del texto constitucional. </w:t>
      </w:r>
      <w:r w:rsidR="008A2C82">
        <w:rPr>
          <w:rFonts w:ascii="Arial" w:hAnsi="Arial" w:cs="Arial"/>
          <w:sz w:val="24"/>
          <w:szCs w:val="24"/>
        </w:rPr>
        <w:t>C</w:t>
      </w:r>
      <w:r w:rsidR="00D17E6C">
        <w:rPr>
          <w:rFonts w:ascii="Arial" w:hAnsi="Arial" w:cs="Arial"/>
          <w:sz w:val="24"/>
          <w:szCs w:val="24"/>
        </w:rPr>
        <w:t xml:space="preserve">on base en ese criterio el propio máximo tribunal ha dispuesto la diversa jurisprudencia 119/2014 de rubro </w:t>
      </w:r>
      <w:r w:rsidR="0024279F">
        <w:rPr>
          <w:rFonts w:ascii="Arial" w:hAnsi="Arial" w:cs="Arial"/>
          <w:sz w:val="24"/>
          <w:szCs w:val="24"/>
        </w:rPr>
        <w:t>“A</w:t>
      </w:r>
      <w:r w:rsidR="00D17E6C">
        <w:rPr>
          <w:rFonts w:ascii="Arial" w:hAnsi="Arial" w:cs="Arial"/>
          <w:sz w:val="24"/>
          <w:szCs w:val="24"/>
        </w:rPr>
        <w:t xml:space="preserve">gravios </w:t>
      </w:r>
      <w:r w:rsidR="0024279F">
        <w:rPr>
          <w:rFonts w:ascii="Arial" w:hAnsi="Arial" w:cs="Arial"/>
          <w:sz w:val="24"/>
          <w:szCs w:val="24"/>
        </w:rPr>
        <w:t>I</w:t>
      </w:r>
      <w:r w:rsidR="00D17E6C">
        <w:rPr>
          <w:rFonts w:ascii="Arial" w:hAnsi="Arial" w:cs="Arial"/>
          <w:sz w:val="24"/>
          <w:szCs w:val="24"/>
        </w:rPr>
        <w:t>noperantes</w:t>
      </w:r>
      <w:r w:rsidR="0024279F">
        <w:rPr>
          <w:rFonts w:ascii="Arial" w:hAnsi="Arial" w:cs="Arial"/>
          <w:sz w:val="24"/>
          <w:szCs w:val="24"/>
        </w:rPr>
        <w:t>”,</w:t>
      </w:r>
      <w:r w:rsidR="00D17E6C">
        <w:rPr>
          <w:rFonts w:ascii="Arial" w:hAnsi="Arial" w:cs="Arial"/>
          <w:sz w:val="24"/>
          <w:szCs w:val="24"/>
        </w:rPr>
        <w:t xml:space="preserve"> </w:t>
      </w:r>
      <w:r w:rsidR="0024279F">
        <w:rPr>
          <w:rFonts w:ascii="Arial" w:hAnsi="Arial" w:cs="Arial"/>
          <w:sz w:val="24"/>
          <w:szCs w:val="24"/>
        </w:rPr>
        <w:t>l</w:t>
      </w:r>
      <w:r w:rsidR="00D17E6C">
        <w:rPr>
          <w:rFonts w:ascii="Arial" w:hAnsi="Arial" w:cs="Arial"/>
          <w:sz w:val="24"/>
          <w:szCs w:val="24"/>
        </w:rPr>
        <w:t xml:space="preserve">o son aquellos que presenten la </w:t>
      </w:r>
      <w:r w:rsidR="0024279F">
        <w:rPr>
          <w:rFonts w:ascii="Arial" w:hAnsi="Arial" w:cs="Arial"/>
          <w:sz w:val="24"/>
          <w:szCs w:val="24"/>
        </w:rPr>
        <w:t>des</w:t>
      </w:r>
      <w:r w:rsidR="00D17E6C">
        <w:rPr>
          <w:rFonts w:ascii="Arial" w:hAnsi="Arial" w:cs="Arial"/>
          <w:sz w:val="24"/>
          <w:szCs w:val="24"/>
        </w:rPr>
        <w:t xml:space="preserve">aplicación de una restricción </w:t>
      </w:r>
      <w:r w:rsidR="0024279F">
        <w:rPr>
          <w:rFonts w:ascii="Arial" w:hAnsi="Arial" w:cs="Arial"/>
          <w:sz w:val="24"/>
          <w:szCs w:val="24"/>
        </w:rPr>
        <w:t>prohibición</w:t>
      </w:r>
      <w:r w:rsidR="00D17E6C">
        <w:rPr>
          <w:rFonts w:ascii="Arial" w:hAnsi="Arial" w:cs="Arial"/>
          <w:sz w:val="24"/>
          <w:szCs w:val="24"/>
        </w:rPr>
        <w:t>, limitación o excepción constitucional</w:t>
      </w:r>
      <w:r w:rsidR="00FC0DE7">
        <w:rPr>
          <w:rFonts w:ascii="Arial" w:hAnsi="Arial" w:cs="Arial"/>
          <w:sz w:val="24"/>
          <w:szCs w:val="24"/>
        </w:rPr>
        <w:t>,</w:t>
      </w:r>
      <w:r w:rsidR="00D17E6C">
        <w:rPr>
          <w:rFonts w:ascii="Arial" w:hAnsi="Arial" w:cs="Arial"/>
          <w:sz w:val="24"/>
          <w:szCs w:val="24"/>
        </w:rPr>
        <w:t xml:space="preserve"> con apoyo en una </w:t>
      </w:r>
      <w:r w:rsidR="0024279F">
        <w:rPr>
          <w:rFonts w:ascii="Arial" w:hAnsi="Arial" w:cs="Arial"/>
          <w:sz w:val="24"/>
          <w:szCs w:val="24"/>
        </w:rPr>
        <w:t>disposición</w:t>
      </w:r>
      <w:r w:rsidR="00D17E6C">
        <w:rPr>
          <w:rFonts w:ascii="Arial" w:hAnsi="Arial" w:cs="Arial"/>
          <w:sz w:val="24"/>
          <w:szCs w:val="24"/>
        </w:rPr>
        <w:t xml:space="preserve"> de carácter convencional </w:t>
      </w:r>
      <w:r w:rsidR="0024279F">
        <w:rPr>
          <w:rFonts w:ascii="Arial" w:hAnsi="Arial" w:cs="Arial"/>
          <w:sz w:val="24"/>
          <w:szCs w:val="24"/>
        </w:rPr>
        <w:t>que</w:t>
      </w:r>
      <w:r w:rsidR="00D17E6C">
        <w:rPr>
          <w:rFonts w:ascii="Arial" w:hAnsi="Arial" w:cs="Arial"/>
          <w:sz w:val="24"/>
          <w:szCs w:val="24"/>
        </w:rPr>
        <w:t xml:space="preserve"> los argumentos en </w:t>
      </w:r>
      <w:r w:rsidR="008A2C82">
        <w:rPr>
          <w:rFonts w:ascii="Arial" w:hAnsi="Arial" w:cs="Arial"/>
          <w:sz w:val="24"/>
          <w:szCs w:val="24"/>
        </w:rPr>
        <w:t xml:space="preserve">los </w:t>
      </w:r>
      <w:r w:rsidR="00D17E6C">
        <w:rPr>
          <w:rFonts w:ascii="Arial" w:hAnsi="Arial" w:cs="Arial"/>
          <w:sz w:val="24"/>
          <w:szCs w:val="24"/>
        </w:rPr>
        <w:t>que se pretenda la des</w:t>
      </w:r>
      <w:r w:rsidR="0024279F">
        <w:rPr>
          <w:rFonts w:ascii="Arial" w:hAnsi="Arial" w:cs="Arial"/>
          <w:sz w:val="24"/>
          <w:szCs w:val="24"/>
        </w:rPr>
        <w:t>aplicación</w:t>
      </w:r>
      <w:r w:rsidR="00D17E6C">
        <w:rPr>
          <w:rFonts w:ascii="Arial" w:hAnsi="Arial" w:cs="Arial"/>
          <w:sz w:val="24"/>
          <w:szCs w:val="24"/>
        </w:rPr>
        <w:t xml:space="preserve"> de una limitación o excepción constitucional con apoyo o </w:t>
      </w:r>
      <w:r w:rsidR="008A2C82">
        <w:rPr>
          <w:rFonts w:ascii="Arial" w:hAnsi="Arial" w:cs="Arial"/>
          <w:sz w:val="24"/>
          <w:szCs w:val="24"/>
        </w:rPr>
        <w:t>confrontándolo</w:t>
      </w:r>
      <w:r w:rsidR="00D17E6C">
        <w:rPr>
          <w:rFonts w:ascii="Arial" w:hAnsi="Arial" w:cs="Arial"/>
          <w:sz w:val="24"/>
          <w:szCs w:val="24"/>
        </w:rPr>
        <w:t xml:space="preserve"> </w:t>
      </w:r>
      <w:r w:rsidR="008A2C82">
        <w:rPr>
          <w:rFonts w:ascii="Arial" w:hAnsi="Arial" w:cs="Arial"/>
          <w:sz w:val="24"/>
          <w:szCs w:val="24"/>
        </w:rPr>
        <w:t xml:space="preserve">en una norma </w:t>
      </w:r>
      <w:r w:rsidR="00D17E6C">
        <w:rPr>
          <w:rFonts w:ascii="Arial" w:hAnsi="Arial" w:cs="Arial"/>
          <w:sz w:val="24"/>
          <w:szCs w:val="24"/>
        </w:rPr>
        <w:t>convencional son inoperantes</w:t>
      </w:r>
      <w:r w:rsidR="00FC0DE7">
        <w:rPr>
          <w:rFonts w:ascii="Arial" w:hAnsi="Arial" w:cs="Arial"/>
          <w:sz w:val="24"/>
          <w:szCs w:val="24"/>
        </w:rPr>
        <w:t>,</w:t>
      </w:r>
      <w:r w:rsidR="00D17E6C">
        <w:rPr>
          <w:rFonts w:ascii="Arial" w:hAnsi="Arial" w:cs="Arial"/>
          <w:sz w:val="24"/>
          <w:szCs w:val="24"/>
        </w:rPr>
        <w:t xml:space="preserve"> al tratarse aquellas de una expresión del constituyente que </w:t>
      </w:r>
      <w:r w:rsidR="00D17E6C">
        <w:rPr>
          <w:rFonts w:ascii="Arial" w:hAnsi="Arial" w:cs="Arial"/>
          <w:sz w:val="24"/>
          <w:szCs w:val="24"/>
        </w:rPr>
        <w:lastRenderedPageBreak/>
        <w:t xml:space="preserve">prevalece en todo caso y condición frente a cualquier otra norma derivada con independencia de que se tenga el mismo nivel de la </w:t>
      </w:r>
      <w:r w:rsidR="008A2C82">
        <w:rPr>
          <w:rFonts w:ascii="Arial" w:hAnsi="Arial" w:cs="Arial"/>
          <w:sz w:val="24"/>
          <w:szCs w:val="24"/>
        </w:rPr>
        <w:t>C</w:t>
      </w:r>
      <w:r w:rsidR="00D17E6C">
        <w:rPr>
          <w:rFonts w:ascii="Arial" w:hAnsi="Arial" w:cs="Arial"/>
          <w:sz w:val="24"/>
          <w:szCs w:val="24"/>
        </w:rPr>
        <w:t>onstitución Federal</w:t>
      </w:r>
      <w:r w:rsidR="002367A9">
        <w:rPr>
          <w:rFonts w:ascii="Arial" w:hAnsi="Arial" w:cs="Arial"/>
          <w:sz w:val="24"/>
          <w:szCs w:val="24"/>
        </w:rPr>
        <w:t>,</w:t>
      </w:r>
      <w:r w:rsidR="00D17E6C">
        <w:rPr>
          <w:rFonts w:ascii="Arial" w:hAnsi="Arial" w:cs="Arial"/>
          <w:sz w:val="24"/>
          <w:szCs w:val="24"/>
        </w:rPr>
        <w:t xml:space="preserve"> por ello no es posible en atención a los criterios jurispru</w:t>
      </w:r>
      <w:r w:rsidR="002367A9">
        <w:rPr>
          <w:rFonts w:ascii="Arial" w:hAnsi="Arial" w:cs="Arial"/>
          <w:sz w:val="24"/>
          <w:szCs w:val="24"/>
        </w:rPr>
        <w:t>denciales</w:t>
      </w:r>
      <w:r w:rsidR="00D17E6C">
        <w:rPr>
          <w:rFonts w:ascii="Arial" w:hAnsi="Arial" w:cs="Arial"/>
          <w:sz w:val="24"/>
          <w:szCs w:val="24"/>
        </w:rPr>
        <w:t xml:space="preserve"> referidos de aplicación y observancia obligatoria para este tribunal atender de fondo los planteamientos sobre </w:t>
      </w:r>
      <w:proofErr w:type="spellStart"/>
      <w:r w:rsidR="00D17E6C">
        <w:rPr>
          <w:rFonts w:ascii="Arial" w:hAnsi="Arial" w:cs="Arial"/>
          <w:sz w:val="24"/>
          <w:szCs w:val="24"/>
        </w:rPr>
        <w:t>inconvencionalidad</w:t>
      </w:r>
      <w:proofErr w:type="spellEnd"/>
      <w:r w:rsidR="00D17E6C">
        <w:rPr>
          <w:rFonts w:ascii="Arial" w:hAnsi="Arial" w:cs="Arial"/>
          <w:sz w:val="24"/>
          <w:szCs w:val="24"/>
        </w:rPr>
        <w:t xml:space="preserve"> de un artículo constitucional y por orden lógico tampoco </w:t>
      </w:r>
      <w:r w:rsidR="002367A9">
        <w:rPr>
          <w:rFonts w:ascii="Arial" w:hAnsi="Arial" w:cs="Arial"/>
          <w:sz w:val="24"/>
          <w:szCs w:val="24"/>
        </w:rPr>
        <w:t>de dispositivos legales que simplemente re</w:t>
      </w:r>
      <w:r w:rsidR="008A2C82">
        <w:rPr>
          <w:rFonts w:ascii="Arial" w:hAnsi="Arial" w:cs="Arial"/>
          <w:sz w:val="24"/>
          <w:szCs w:val="24"/>
        </w:rPr>
        <w:t>producen</w:t>
      </w:r>
      <w:r w:rsidR="002367A9">
        <w:rPr>
          <w:rFonts w:ascii="Arial" w:hAnsi="Arial" w:cs="Arial"/>
          <w:sz w:val="24"/>
          <w:szCs w:val="24"/>
        </w:rPr>
        <w:t xml:space="preserve"> su contenido</w:t>
      </w:r>
      <w:r w:rsidR="008A2C82">
        <w:rPr>
          <w:rFonts w:ascii="Arial" w:hAnsi="Arial" w:cs="Arial"/>
          <w:sz w:val="24"/>
          <w:szCs w:val="24"/>
        </w:rPr>
        <w:t>.</w:t>
      </w:r>
      <w:r w:rsidR="002367A9">
        <w:rPr>
          <w:rFonts w:ascii="Arial" w:hAnsi="Arial" w:cs="Arial"/>
          <w:sz w:val="24"/>
          <w:szCs w:val="24"/>
        </w:rPr>
        <w:t xml:space="preserve"> </w:t>
      </w:r>
      <w:r w:rsidR="008A2C82">
        <w:rPr>
          <w:rFonts w:ascii="Arial" w:hAnsi="Arial" w:cs="Arial"/>
          <w:sz w:val="24"/>
          <w:szCs w:val="24"/>
        </w:rPr>
        <w:t>P</w:t>
      </w:r>
      <w:r w:rsidR="002367A9">
        <w:rPr>
          <w:rFonts w:ascii="Arial" w:hAnsi="Arial" w:cs="Arial"/>
          <w:sz w:val="24"/>
          <w:szCs w:val="24"/>
        </w:rPr>
        <w:t xml:space="preserve">asado el tema de </w:t>
      </w:r>
      <w:r w:rsidR="00FC0DE7">
        <w:rPr>
          <w:rFonts w:ascii="Arial" w:hAnsi="Arial" w:cs="Arial"/>
          <w:sz w:val="24"/>
          <w:szCs w:val="24"/>
        </w:rPr>
        <w:t>convencionalidad</w:t>
      </w:r>
      <w:r w:rsidR="002367A9">
        <w:rPr>
          <w:rFonts w:ascii="Arial" w:hAnsi="Arial" w:cs="Arial"/>
          <w:sz w:val="24"/>
          <w:szCs w:val="24"/>
        </w:rPr>
        <w:t xml:space="preserve"> también considero que es adecuado el tratamiento de inconstitucionalidad del artículo 116 fracción dos el propio razonamiento fundamental</w:t>
      </w:r>
      <w:r w:rsidR="008A2C82">
        <w:rPr>
          <w:rFonts w:ascii="Arial" w:hAnsi="Arial" w:cs="Arial"/>
          <w:sz w:val="24"/>
          <w:szCs w:val="24"/>
        </w:rPr>
        <w:t>,</w:t>
      </w:r>
      <w:r w:rsidR="002367A9">
        <w:rPr>
          <w:rFonts w:ascii="Arial" w:hAnsi="Arial" w:cs="Arial"/>
          <w:sz w:val="24"/>
          <w:szCs w:val="24"/>
        </w:rPr>
        <w:t xml:space="preserve"> el texto vigente de tal artículo constitucional mantiene un sistema electoral mixto para la integración de los congresos estatales donde sus integrantes sean electos por l</w:t>
      </w:r>
      <w:r w:rsidR="008A2C82">
        <w:rPr>
          <w:rFonts w:ascii="Arial" w:hAnsi="Arial" w:cs="Arial"/>
          <w:sz w:val="24"/>
          <w:szCs w:val="24"/>
        </w:rPr>
        <w:t>os</w:t>
      </w:r>
      <w:r w:rsidR="002367A9">
        <w:rPr>
          <w:rFonts w:ascii="Arial" w:hAnsi="Arial" w:cs="Arial"/>
          <w:sz w:val="24"/>
          <w:szCs w:val="24"/>
        </w:rPr>
        <w:t xml:space="preserve"> principio</w:t>
      </w:r>
      <w:r w:rsidR="008A2C82">
        <w:rPr>
          <w:rFonts w:ascii="Arial" w:hAnsi="Arial" w:cs="Arial"/>
          <w:sz w:val="24"/>
          <w:szCs w:val="24"/>
        </w:rPr>
        <w:t>s</w:t>
      </w:r>
      <w:r w:rsidR="002367A9">
        <w:rPr>
          <w:rFonts w:ascii="Arial" w:hAnsi="Arial" w:cs="Arial"/>
          <w:sz w:val="24"/>
          <w:szCs w:val="24"/>
        </w:rPr>
        <w:t xml:space="preserve"> de mayoría relativa y representación proporcional</w:t>
      </w:r>
      <w:r w:rsidR="008A2C82">
        <w:rPr>
          <w:rFonts w:ascii="Arial" w:hAnsi="Arial" w:cs="Arial"/>
          <w:sz w:val="24"/>
          <w:szCs w:val="24"/>
        </w:rPr>
        <w:t>.</w:t>
      </w:r>
      <w:r w:rsidR="002367A9">
        <w:rPr>
          <w:rFonts w:ascii="Arial" w:hAnsi="Arial" w:cs="Arial"/>
          <w:sz w:val="24"/>
          <w:szCs w:val="24"/>
        </w:rPr>
        <w:t xml:space="preserve"> </w:t>
      </w:r>
      <w:r w:rsidR="008A2C82">
        <w:rPr>
          <w:rFonts w:ascii="Arial" w:hAnsi="Arial" w:cs="Arial"/>
          <w:sz w:val="24"/>
          <w:szCs w:val="24"/>
        </w:rPr>
        <w:t>S</w:t>
      </w:r>
      <w:r w:rsidR="002367A9">
        <w:rPr>
          <w:rFonts w:ascii="Arial" w:hAnsi="Arial" w:cs="Arial"/>
          <w:sz w:val="24"/>
          <w:szCs w:val="24"/>
        </w:rPr>
        <w:t>in embargo</w:t>
      </w:r>
      <w:r w:rsidR="008A2C82">
        <w:rPr>
          <w:rFonts w:ascii="Arial" w:hAnsi="Arial" w:cs="Arial"/>
          <w:sz w:val="24"/>
          <w:szCs w:val="24"/>
        </w:rPr>
        <w:t>,</w:t>
      </w:r>
      <w:r w:rsidR="002367A9">
        <w:rPr>
          <w:rFonts w:ascii="Arial" w:hAnsi="Arial" w:cs="Arial"/>
          <w:sz w:val="24"/>
          <w:szCs w:val="24"/>
        </w:rPr>
        <w:t xml:space="preserve"> a diferencia de lo que ocurría con el texto anterior </w:t>
      </w:r>
      <w:r w:rsidR="008A2C82">
        <w:rPr>
          <w:rFonts w:ascii="Arial" w:hAnsi="Arial" w:cs="Arial"/>
          <w:sz w:val="24"/>
          <w:szCs w:val="24"/>
        </w:rPr>
        <w:t>de tal</w:t>
      </w:r>
      <w:r w:rsidR="002367A9">
        <w:rPr>
          <w:rFonts w:ascii="Arial" w:hAnsi="Arial" w:cs="Arial"/>
          <w:sz w:val="24"/>
          <w:szCs w:val="24"/>
        </w:rPr>
        <w:t xml:space="preserve"> artículo que fue reformado</w:t>
      </w:r>
      <w:r w:rsidR="008A2C82">
        <w:rPr>
          <w:rFonts w:ascii="Arial" w:hAnsi="Arial" w:cs="Arial"/>
          <w:sz w:val="24"/>
          <w:szCs w:val="24"/>
        </w:rPr>
        <w:t>,</w:t>
      </w:r>
      <w:r w:rsidR="002367A9">
        <w:rPr>
          <w:rFonts w:ascii="Arial" w:hAnsi="Arial" w:cs="Arial"/>
          <w:sz w:val="24"/>
          <w:szCs w:val="24"/>
        </w:rPr>
        <w:t xml:space="preserve"> en su actual redacción no deja al </w:t>
      </w:r>
      <w:r w:rsidR="008A2C82">
        <w:rPr>
          <w:rFonts w:ascii="Arial" w:hAnsi="Arial" w:cs="Arial"/>
          <w:sz w:val="24"/>
          <w:szCs w:val="24"/>
        </w:rPr>
        <w:t>total</w:t>
      </w:r>
      <w:r w:rsidR="002367A9">
        <w:rPr>
          <w:rFonts w:ascii="Arial" w:hAnsi="Arial" w:cs="Arial"/>
          <w:sz w:val="24"/>
          <w:szCs w:val="24"/>
        </w:rPr>
        <w:t xml:space="preserve"> arbitrio del legislador local la reglamentación del sistema electoral para la integración de los Congresos de los estados</w:t>
      </w:r>
      <w:r w:rsidR="008A2C82">
        <w:rPr>
          <w:rFonts w:ascii="Arial" w:hAnsi="Arial" w:cs="Arial"/>
          <w:sz w:val="24"/>
          <w:szCs w:val="24"/>
        </w:rPr>
        <w:t>,</w:t>
      </w:r>
      <w:r w:rsidR="002367A9">
        <w:rPr>
          <w:rFonts w:ascii="Arial" w:hAnsi="Arial" w:cs="Arial"/>
          <w:sz w:val="24"/>
          <w:szCs w:val="24"/>
        </w:rPr>
        <w:t xml:space="preserve"> sino que ahora establece reglas dentro de ellas una excepción </w:t>
      </w:r>
      <w:r w:rsidR="008A2C82">
        <w:rPr>
          <w:rFonts w:ascii="Arial" w:hAnsi="Arial" w:cs="Arial"/>
          <w:sz w:val="24"/>
          <w:szCs w:val="24"/>
        </w:rPr>
        <w:t>respecto al</w:t>
      </w:r>
      <w:r w:rsidR="002367A9">
        <w:rPr>
          <w:rFonts w:ascii="Arial" w:hAnsi="Arial" w:cs="Arial"/>
          <w:sz w:val="24"/>
          <w:szCs w:val="24"/>
        </w:rPr>
        <w:t xml:space="preserve"> límite de representación la que se surtirá cuando con base en sus triunfos en los distritos uninominales por el principio de mayoría relativa</w:t>
      </w:r>
      <w:r w:rsidR="00D5197A">
        <w:rPr>
          <w:rFonts w:ascii="Arial" w:hAnsi="Arial" w:cs="Arial"/>
          <w:sz w:val="24"/>
          <w:szCs w:val="24"/>
        </w:rPr>
        <w:t>,</w:t>
      </w:r>
      <w:r w:rsidR="002367A9">
        <w:rPr>
          <w:rFonts w:ascii="Arial" w:hAnsi="Arial" w:cs="Arial"/>
          <w:sz w:val="24"/>
          <w:szCs w:val="24"/>
        </w:rPr>
        <w:t xml:space="preserve"> el partido tenga un porcentaje de la legislatura que exceda en ocho</w:t>
      </w:r>
      <w:r w:rsidR="008A2C82">
        <w:rPr>
          <w:rFonts w:ascii="Arial" w:hAnsi="Arial" w:cs="Arial"/>
          <w:sz w:val="24"/>
          <w:szCs w:val="24"/>
        </w:rPr>
        <w:t xml:space="preserve"> puntos s</w:t>
      </w:r>
      <w:r w:rsidR="002367A9">
        <w:rPr>
          <w:rFonts w:ascii="Arial" w:hAnsi="Arial" w:cs="Arial"/>
          <w:sz w:val="24"/>
          <w:szCs w:val="24"/>
        </w:rPr>
        <w:t>u porcentaje de votación emitida</w:t>
      </w:r>
      <w:r w:rsidR="008A2C82">
        <w:rPr>
          <w:rFonts w:ascii="Arial" w:hAnsi="Arial" w:cs="Arial"/>
          <w:sz w:val="24"/>
          <w:szCs w:val="24"/>
        </w:rPr>
        <w:t>,</w:t>
      </w:r>
      <w:r w:rsidR="002367A9">
        <w:rPr>
          <w:rFonts w:ascii="Arial" w:hAnsi="Arial" w:cs="Arial"/>
          <w:sz w:val="24"/>
          <w:szCs w:val="24"/>
        </w:rPr>
        <w:t xml:space="preserve"> las disposiciones </w:t>
      </w:r>
      <w:r w:rsidR="00D5197A">
        <w:rPr>
          <w:rFonts w:ascii="Arial" w:hAnsi="Arial" w:cs="Arial"/>
          <w:sz w:val="24"/>
          <w:szCs w:val="24"/>
        </w:rPr>
        <w:t>fijadas</w:t>
      </w:r>
      <w:r w:rsidR="002367A9">
        <w:rPr>
          <w:rFonts w:ascii="Arial" w:hAnsi="Arial" w:cs="Arial"/>
          <w:sz w:val="24"/>
          <w:szCs w:val="24"/>
        </w:rPr>
        <w:t xml:space="preserve"> entonces por el constituyente se encuentran encaminadas a permitir que la integración de los Congresos de los estados la representación que ostente cada partido político corresponde </w:t>
      </w:r>
      <w:r w:rsidR="00D5197A">
        <w:rPr>
          <w:rFonts w:ascii="Arial" w:hAnsi="Arial" w:cs="Arial"/>
          <w:sz w:val="24"/>
          <w:szCs w:val="24"/>
        </w:rPr>
        <w:t xml:space="preserve">en </w:t>
      </w:r>
      <w:r w:rsidR="002367A9">
        <w:rPr>
          <w:rFonts w:ascii="Arial" w:hAnsi="Arial" w:cs="Arial"/>
          <w:sz w:val="24"/>
          <w:szCs w:val="24"/>
        </w:rPr>
        <w:t>mayor medida a su votación obtenida</w:t>
      </w:r>
      <w:r w:rsidR="00B216E7">
        <w:rPr>
          <w:rFonts w:ascii="Arial" w:hAnsi="Arial" w:cs="Arial"/>
          <w:sz w:val="24"/>
          <w:szCs w:val="24"/>
        </w:rPr>
        <w:t>,</w:t>
      </w:r>
      <w:r w:rsidR="002367A9">
        <w:rPr>
          <w:rFonts w:ascii="Arial" w:hAnsi="Arial" w:cs="Arial"/>
          <w:sz w:val="24"/>
          <w:szCs w:val="24"/>
        </w:rPr>
        <w:t xml:space="preserve"> asimismo el mandato constitucional se traduce en un acotamiento de la libertad de configuración legislativa reconocida al legislador estatal</w:t>
      </w:r>
      <w:r w:rsidR="00D5197A">
        <w:rPr>
          <w:rFonts w:ascii="Arial" w:hAnsi="Arial" w:cs="Arial"/>
          <w:sz w:val="24"/>
          <w:szCs w:val="24"/>
        </w:rPr>
        <w:t>,</w:t>
      </w:r>
      <w:r w:rsidR="002367A9">
        <w:rPr>
          <w:rFonts w:ascii="Arial" w:hAnsi="Arial" w:cs="Arial"/>
          <w:sz w:val="24"/>
          <w:szCs w:val="24"/>
        </w:rPr>
        <w:t xml:space="preserve"> pues no basta que incluya en la norma electoral reglas que garanticen como mínimo las bases que se desprenden del artículo 54 de la </w:t>
      </w:r>
      <w:r w:rsidR="00B216E7">
        <w:rPr>
          <w:rFonts w:ascii="Arial" w:hAnsi="Arial" w:cs="Arial"/>
          <w:sz w:val="24"/>
          <w:szCs w:val="24"/>
        </w:rPr>
        <w:t>C</w:t>
      </w:r>
      <w:r w:rsidR="002367A9">
        <w:rPr>
          <w:rFonts w:ascii="Arial" w:hAnsi="Arial" w:cs="Arial"/>
          <w:sz w:val="24"/>
          <w:szCs w:val="24"/>
        </w:rPr>
        <w:t>onstitución Federal</w:t>
      </w:r>
      <w:r w:rsidR="00D5197A">
        <w:rPr>
          <w:rFonts w:ascii="Arial" w:hAnsi="Arial" w:cs="Arial"/>
          <w:sz w:val="24"/>
          <w:szCs w:val="24"/>
        </w:rPr>
        <w:t>,</w:t>
      </w:r>
      <w:r w:rsidR="002367A9">
        <w:rPr>
          <w:rFonts w:ascii="Arial" w:hAnsi="Arial" w:cs="Arial"/>
          <w:sz w:val="24"/>
          <w:szCs w:val="24"/>
        </w:rPr>
        <w:t xml:space="preserve"> es decir</w:t>
      </w:r>
      <w:r w:rsidR="00B216E7">
        <w:rPr>
          <w:rFonts w:ascii="Arial" w:hAnsi="Arial" w:cs="Arial"/>
          <w:sz w:val="24"/>
          <w:szCs w:val="24"/>
        </w:rPr>
        <w:t>,</w:t>
      </w:r>
      <w:r w:rsidR="002367A9">
        <w:rPr>
          <w:rFonts w:ascii="Arial" w:hAnsi="Arial" w:cs="Arial"/>
          <w:sz w:val="24"/>
          <w:szCs w:val="24"/>
        </w:rPr>
        <w:t xml:space="preserve"> no basta sólo obtener el 3% </w:t>
      </w:r>
      <w:r w:rsidR="00B216E7">
        <w:rPr>
          <w:rFonts w:ascii="Arial" w:hAnsi="Arial" w:cs="Arial"/>
          <w:sz w:val="24"/>
          <w:szCs w:val="24"/>
        </w:rPr>
        <w:t xml:space="preserve">de </w:t>
      </w:r>
      <w:r w:rsidR="002367A9">
        <w:rPr>
          <w:rFonts w:ascii="Arial" w:hAnsi="Arial" w:cs="Arial"/>
          <w:sz w:val="24"/>
          <w:szCs w:val="24"/>
        </w:rPr>
        <w:t>la votación</w:t>
      </w:r>
      <w:r w:rsidR="00B216E7">
        <w:rPr>
          <w:rFonts w:ascii="Arial" w:hAnsi="Arial" w:cs="Arial"/>
          <w:sz w:val="24"/>
          <w:szCs w:val="24"/>
        </w:rPr>
        <w:t>,</w:t>
      </w:r>
      <w:r w:rsidR="002367A9">
        <w:rPr>
          <w:rFonts w:ascii="Arial" w:hAnsi="Arial" w:cs="Arial"/>
          <w:sz w:val="24"/>
          <w:szCs w:val="24"/>
        </w:rPr>
        <w:t xml:space="preserve"> sino que ahora entre otras barreras</w:t>
      </w:r>
      <w:r w:rsidR="00B216E7">
        <w:rPr>
          <w:rFonts w:ascii="Arial" w:hAnsi="Arial" w:cs="Arial"/>
          <w:sz w:val="24"/>
          <w:szCs w:val="24"/>
        </w:rPr>
        <w:t>,</w:t>
      </w:r>
      <w:r w:rsidR="002367A9">
        <w:rPr>
          <w:rFonts w:ascii="Arial" w:hAnsi="Arial" w:cs="Arial"/>
          <w:sz w:val="24"/>
          <w:szCs w:val="24"/>
        </w:rPr>
        <w:t xml:space="preserve"> para obtener un curul </w:t>
      </w:r>
      <w:r w:rsidR="00D5197A">
        <w:rPr>
          <w:rFonts w:ascii="Arial" w:hAnsi="Arial" w:cs="Arial"/>
          <w:sz w:val="24"/>
          <w:szCs w:val="24"/>
        </w:rPr>
        <w:t>p</w:t>
      </w:r>
      <w:r w:rsidR="002367A9">
        <w:rPr>
          <w:rFonts w:ascii="Arial" w:hAnsi="Arial" w:cs="Arial"/>
          <w:sz w:val="24"/>
          <w:szCs w:val="24"/>
        </w:rPr>
        <w:t>o</w:t>
      </w:r>
      <w:r w:rsidR="00D5197A">
        <w:rPr>
          <w:rFonts w:ascii="Arial" w:hAnsi="Arial" w:cs="Arial"/>
          <w:sz w:val="24"/>
          <w:szCs w:val="24"/>
        </w:rPr>
        <w:t>r</w:t>
      </w:r>
      <w:r w:rsidR="002367A9">
        <w:rPr>
          <w:rFonts w:ascii="Arial" w:hAnsi="Arial" w:cs="Arial"/>
          <w:sz w:val="24"/>
          <w:szCs w:val="24"/>
        </w:rPr>
        <w:t xml:space="preserve"> representación proporcional hay que respetar </w:t>
      </w:r>
      <w:r w:rsidR="00B216E7">
        <w:rPr>
          <w:rFonts w:ascii="Arial" w:hAnsi="Arial" w:cs="Arial"/>
          <w:sz w:val="24"/>
          <w:szCs w:val="24"/>
        </w:rPr>
        <w:t>un</w:t>
      </w:r>
      <w:r w:rsidR="002367A9">
        <w:rPr>
          <w:rFonts w:ascii="Arial" w:hAnsi="Arial" w:cs="Arial"/>
          <w:sz w:val="24"/>
          <w:szCs w:val="24"/>
        </w:rPr>
        <w:t xml:space="preserve"> límite de representación perfectamente establecido en un porcentaje muy claro</w:t>
      </w:r>
      <w:r w:rsidR="00B216E7">
        <w:rPr>
          <w:rFonts w:ascii="Arial" w:hAnsi="Arial" w:cs="Arial"/>
          <w:sz w:val="24"/>
          <w:szCs w:val="24"/>
        </w:rPr>
        <w:t>,</w:t>
      </w:r>
      <w:r w:rsidR="002367A9">
        <w:rPr>
          <w:rFonts w:ascii="Arial" w:hAnsi="Arial" w:cs="Arial"/>
          <w:sz w:val="24"/>
          <w:szCs w:val="24"/>
        </w:rPr>
        <w:t xml:space="preserve"> de esta forma el umbral constitucional que tutela el límite de la sobre</w:t>
      </w:r>
      <w:r w:rsidR="00B216E7">
        <w:rPr>
          <w:rFonts w:ascii="Arial" w:hAnsi="Arial" w:cs="Arial"/>
          <w:sz w:val="24"/>
          <w:szCs w:val="24"/>
        </w:rPr>
        <w:t xml:space="preserve"> </w:t>
      </w:r>
      <w:r w:rsidR="002367A9">
        <w:rPr>
          <w:rFonts w:ascii="Arial" w:hAnsi="Arial" w:cs="Arial"/>
          <w:sz w:val="24"/>
          <w:szCs w:val="24"/>
        </w:rPr>
        <w:t xml:space="preserve">representación se constituye como un mecanismo tendiente a </w:t>
      </w:r>
      <w:r w:rsidR="00B216E7">
        <w:rPr>
          <w:rFonts w:ascii="Arial" w:hAnsi="Arial" w:cs="Arial"/>
          <w:sz w:val="24"/>
          <w:szCs w:val="24"/>
        </w:rPr>
        <w:t>reducir</w:t>
      </w:r>
      <w:r w:rsidR="002367A9">
        <w:rPr>
          <w:rFonts w:ascii="Arial" w:hAnsi="Arial" w:cs="Arial"/>
          <w:sz w:val="24"/>
          <w:szCs w:val="24"/>
        </w:rPr>
        <w:t xml:space="preserve"> distorsiones </w:t>
      </w:r>
      <w:r w:rsidR="00B216E7">
        <w:rPr>
          <w:rFonts w:ascii="Arial" w:hAnsi="Arial" w:cs="Arial"/>
          <w:sz w:val="24"/>
          <w:szCs w:val="24"/>
        </w:rPr>
        <w:t>en la integración</w:t>
      </w:r>
      <w:r w:rsidR="002367A9">
        <w:rPr>
          <w:rFonts w:ascii="Arial" w:hAnsi="Arial" w:cs="Arial"/>
          <w:sz w:val="24"/>
          <w:szCs w:val="24"/>
        </w:rPr>
        <w:t xml:space="preserve"> de las legislaturas locales generadas por motivos de </w:t>
      </w:r>
      <w:r w:rsidR="00B216E7">
        <w:rPr>
          <w:rFonts w:ascii="Arial" w:hAnsi="Arial" w:cs="Arial"/>
          <w:sz w:val="24"/>
          <w:szCs w:val="24"/>
        </w:rPr>
        <w:t xml:space="preserve">factores legales </w:t>
      </w:r>
      <w:r w:rsidR="002367A9">
        <w:rPr>
          <w:rFonts w:ascii="Arial" w:hAnsi="Arial" w:cs="Arial"/>
          <w:sz w:val="24"/>
          <w:szCs w:val="24"/>
        </w:rPr>
        <w:t xml:space="preserve">como son las reglas de </w:t>
      </w:r>
      <w:r w:rsidR="00B216E7">
        <w:rPr>
          <w:rFonts w:ascii="Arial" w:hAnsi="Arial" w:cs="Arial"/>
          <w:sz w:val="24"/>
          <w:szCs w:val="24"/>
        </w:rPr>
        <w:t>a</w:t>
      </w:r>
      <w:r w:rsidR="002367A9">
        <w:rPr>
          <w:rFonts w:ascii="Arial" w:hAnsi="Arial" w:cs="Arial"/>
          <w:sz w:val="24"/>
          <w:szCs w:val="24"/>
        </w:rPr>
        <w:t>signación y extralegales por ejemplo</w:t>
      </w:r>
      <w:r w:rsidR="00B216E7">
        <w:rPr>
          <w:rFonts w:ascii="Arial" w:hAnsi="Arial" w:cs="Arial"/>
          <w:sz w:val="24"/>
          <w:szCs w:val="24"/>
        </w:rPr>
        <w:t>;</w:t>
      </w:r>
      <w:r w:rsidR="002367A9">
        <w:rPr>
          <w:rFonts w:ascii="Arial" w:hAnsi="Arial" w:cs="Arial"/>
          <w:sz w:val="24"/>
          <w:szCs w:val="24"/>
        </w:rPr>
        <w:t xml:space="preserve"> la participación de multiplicidad de</w:t>
      </w:r>
      <w:r w:rsidR="001871FB">
        <w:rPr>
          <w:rFonts w:ascii="Arial" w:hAnsi="Arial" w:cs="Arial"/>
          <w:sz w:val="24"/>
          <w:szCs w:val="24"/>
        </w:rPr>
        <w:t xml:space="preserve"> </w:t>
      </w:r>
      <w:r w:rsidR="001871FB">
        <w:rPr>
          <w:rFonts w:ascii="Arial" w:hAnsi="Arial" w:cs="Arial"/>
          <w:sz w:val="24"/>
          <w:szCs w:val="24"/>
        </w:rPr>
        <w:lastRenderedPageBreak/>
        <w:t>partidos políticos en las contiendas</w:t>
      </w:r>
      <w:r w:rsidR="00D5197A">
        <w:rPr>
          <w:rFonts w:ascii="Arial" w:hAnsi="Arial" w:cs="Arial"/>
          <w:sz w:val="24"/>
          <w:szCs w:val="24"/>
        </w:rPr>
        <w:t>,</w:t>
      </w:r>
      <w:r w:rsidR="001871FB">
        <w:rPr>
          <w:rFonts w:ascii="Arial" w:hAnsi="Arial" w:cs="Arial"/>
          <w:sz w:val="24"/>
          <w:szCs w:val="24"/>
        </w:rPr>
        <w:t xml:space="preserve"> de manera que la representación que pueda </w:t>
      </w:r>
      <w:r w:rsidR="00B216E7">
        <w:rPr>
          <w:rFonts w:ascii="Arial" w:hAnsi="Arial" w:cs="Arial"/>
          <w:sz w:val="24"/>
          <w:szCs w:val="24"/>
        </w:rPr>
        <w:t>ob</w:t>
      </w:r>
      <w:r w:rsidR="001871FB">
        <w:rPr>
          <w:rFonts w:ascii="Arial" w:hAnsi="Arial" w:cs="Arial"/>
          <w:sz w:val="24"/>
          <w:szCs w:val="24"/>
        </w:rPr>
        <w:t>tener un partido político en la integración del Congreso resulte proporcional a su votación obtenida</w:t>
      </w:r>
      <w:r w:rsidR="00B216E7">
        <w:rPr>
          <w:rFonts w:ascii="Arial" w:hAnsi="Arial" w:cs="Arial"/>
          <w:sz w:val="24"/>
          <w:szCs w:val="24"/>
        </w:rPr>
        <w:t>,</w:t>
      </w:r>
      <w:r w:rsidR="001871FB">
        <w:rPr>
          <w:rFonts w:ascii="Arial" w:hAnsi="Arial" w:cs="Arial"/>
          <w:sz w:val="24"/>
          <w:szCs w:val="24"/>
        </w:rPr>
        <w:t xml:space="preserve"> con base en lo anterior se puede concluir que </w:t>
      </w:r>
      <w:r w:rsidR="00B216E7">
        <w:rPr>
          <w:rFonts w:ascii="Arial" w:hAnsi="Arial" w:cs="Arial"/>
          <w:sz w:val="24"/>
          <w:szCs w:val="24"/>
        </w:rPr>
        <w:t>el</w:t>
      </w:r>
      <w:r w:rsidR="001871FB">
        <w:rPr>
          <w:rFonts w:ascii="Arial" w:hAnsi="Arial" w:cs="Arial"/>
          <w:sz w:val="24"/>
          <w:szCs w:val="24"/>
        </w:rPr>
        <w:t xml:space="preserve"> artículo </w:t>
      </w:r>
      <w:r w:rsidR="00B216E7">
        <w:rPr>
          <w:rFonts w:ascii="Arial" w:hAnsi="Arial" w:cs="Arial"/>
          <w:sz w:val="24"/>
          <w:szCs w:val="24"/>
        </w:rPr>
        <w:t>116</w:t>
      </w:r>
      <w:r w:rsidR="001871FB">
        <w:rPr>
          <w:rFonts w:ascii="Arial" w:hAnsi="Arial" w:cs="Arial"/>
          <w:sz w:val="24"/>
          <w:szCs w:val="24"/>
        </w:rPr>
        <w:t xml:space="preserve"> fracción </w:t>
      </w:r>
      <w:r w:rsidR="00D5197A">
        <w:rPr>
          <w:rFonts w:ascii="Arial" w:hAnsi="Arial" w:cs="Arial"/>
          <w:sz w:val="24"/>
          <w:szCs w:val="24"/>
        </w:rPr>
        <w:t>II</w:t>
      </w:r>
      <w:r w:rsidR="00B216E7">
        <w:rPr>
          <w:rFonts w:ascii="Arial" w:hAnsi="Arial" w:cs="Arial"/>
          <w:sz w:val="24"/>
          <w:szCs w:val="24"/>
        </w:rPr>
        <w:t>, párrafo tercero de</w:t>
      </w:r>
      <w:r w:rsidR="001871FB">
        <w:rPr>
          <w:rFonts w:ascii="Arial" w:hAnsi="Arial" w:cs="Arial"/>
          <w:sz w:val="24"/>
          <w:szCs w:val="24"/>
        </w:rPr>
        <w:t xml:space="preserve"> la </w:t>
      </w:r>
      <w:r w:rsidR="00B216E7">
        <w:rPr>
          <w:rFonts w:ascii="Arial" w:hAnsi="Arial" w:cs="Arial"/>
          <w:sz w:val="24"/>
          <w:szCs w:val="24"/>
        </w:rPr>
        <w:t>C</w:t>
      </w:r>
      <w:r w:rsidR="001871FB">
        <w:rPr>
          <w:rFonts w:ascii="Arial" w:hAnsi="Arial" w:cs="Arial"/>
          <w:sz w:val="24"/>
          <w:szCs w:val="24"/>
        </w:rPr>
        <w:t>onstrucción Federal</w:t>
      </w:r>
      <w:r w:rsidR="00D5197A">
        <w:rPr>
          <w:rFonts w:ascii="Arial" w:hAnsi="Arial" w:cs="Arial"/>
          <w:sz w:val="24"/>
          <w:szCs w:val="24"/>
        </w:rPr>
        <w:t>,</w:t>
      </w:r>
      <w:r w:rsidR="001871FB">
        <w:rPr>
          <w:rFonts w:ascii="Arial" w:hAnsi="Arial" w:cs="Arial"/>
          <w:sz w:val="24"/>
          <w:szCs w:val="24"/>
        </w:rPr>
        <w:t xml:space="preserve"> potencializa la proporcionalidad entre la votación emitida y la representación</w:t>
      </w:r>
      <w:r w:rsidR="00B216E7">
        <w:rPr>
          <w:rFonts w:ascii="Arial" w:hAnsi="Arial" w:cs="Arial"/>
          <w:sz w:val="24"/>
          <w:szCs w:val="24"/>
        </w:rPr>
        <w:t xml:space="preserve"> efectiva</w:t>
      </w:r>
      <w:r w:rsidR="001871FB">
        <w:rPr>
          <w:rFonts w:ascii="Arial" w:hAnsi="Arial" w:cs="Arial"/>
          <w:sz w:val="24"/>
          <w:szCs w:val="24"/>
        </w:rPr>
        <w:t xml:space="preserve"> en </w:t>
      </w:r>
      <w:r w:rsidR="00B216E7">
        <w:rPr>
          <w:rFonts w:ascii="Arial" w:hAnsi="Arial" w:cs="Arial"/>
          <w:sz w:val="24"/>
          <w:szCs w:val="24"/>
        </w:rPr>
        <w:t>los</w:t>
      </w:r>
      <w:r w:rsidR="001871FB">
        <w:rPr>
          <w:rFonts w:ascii="Arial" w:hAnsi="Arial" w:cs="Arial"/>
          <w:sz w:val="24"/>
          <w:szCs w:val="24"/>
        </w:rPr>
        <w:t xml:space="preserve"> Congreso</w:t>
      </w:r>
      <w:r w:rsidR="00B216E7">
        <w:rPr>
          <w:rFonts w:ascii="Arial" w:hAnsi="Arial" w:cs="Arial"/>
          <w:sz w:val="24"/>
          <w:szCs w:val="24"/>
        </w:rPr>
        <w:t>s</w:t>
      </w:r>
      <w:r w:rsidR="001871FB">
        <w:rPr>
          <w:rFonts w:ascii="Arial" w:hAnsi="Arial" w:cs="Arial"/>
          <w:sz w:val="24"/>
          <w:szCs w:val="24"/>
        </w:rPr>
        <w:t xml:space="preserve"> </w:t>
      </w:r>
      <w:r w:rsidR="00D5197A">
        <w:rPr>
          <w:rFonts w:ascii="Arial" w:hAnsi="Arial" w:cs="Arial"/>
          <w:sz w:val="24"/>
          <w:szCs w:val="24"/>
        </w:rPr>
        <w:t xml:space="preserve">de </w:t>
      </w:r>
      <w:r w:rsidR="001871FB">
        <w:rPr>
          <w:rFonts w:ascii="Arial" w:hAnsi="Arial" w:cs="Arial"/>
          <w:sz w:val="24"/>
          <w:szCs w:val="24"/>
        </w:rPr>
        <w:t xml:space="preserve">los </w:t>
      </w:r>
      <w:r w:rsidR="00B216E7">
        <w:rPr>
          <w:rFonts w:ascii="Arial" w:hAnsi="Arial" w:cs="Arial"/>
          <w:sz w:val="24"/>
          <w:szCs w:val="24"/>
        </w:rPr>
        <w:t>E</w:t>
      </w:r>
      <w:r w:rsidR="001871FB">
        <w:rPr>
          <w:rFonts w:ascii="Arial" w:hAnsi="Arial" w:cs="Arial"/>
          <w:sz w:val="24"/>
          <w:szCs w:val="24"/>
        </w:rPr>
        <w:t>stados</w:t>
      </w:r>
      <w:r w:rsidR="00B216E7">
        <w:rPr>
          <w:rFonts w:ascii="Arial" w:hAnsi="Arial" w:cs="Arial"/>
          <w:sz w:val="24"/>
          <w:szCs w:val="24"/>
        </w:rPr>
        <w:t>,</w:t>
      </w:r>
      <w:r w:rsidR="001871FB">
        <w:rPr>
          <w:rFonts w:ascii="Arial" w:hAnsi="Arial" w:cs="Arial"/>
          <w:sz w:val="24"/>
          <w:szCs w:val="24"/>
        </w:rPr>
        <w:t xml:space="preserve"> por esa razón tal </w:t>
      </w:r>
      <w:r w:rsidR="00B216E7">
        <w:rPr>
          <w:rFonts w:ascii="Arial" w:hAnsi="Arial" w:cs="Arial"/>
          <w:sz w:val="24"/>
          <w:szCs w:val="24"/>
        </w:rPr>
        <w:t>pre</w:t>
      </w:r>
      <w:r w:rsidR="001871FB">
        <w:rPr>
          <w:rFonts w:ascii="Arial" w:hAnsi="Arial" w:cs="Arial"/>
          <w:sz w:val="24"/>
          <w:szCs w:val="24"/>
        </w:rPr>
        <w:t>cepto constitucional no puede considerarse a otros derechos políticos como p</w:t>
      </w:r>
      <w:r w:rsidR="00D5197A">
        <w:rPr>
          <w:rFonts w:ascii="Arial" w:hAnsi="Arial" w:cs="Arial"/>
          <w:sz w:val="24"/>
          <w:szCs w:val="24"/>
        </w:rPr>
        <w:t>o</w:t>
      </w:r>
      <w:r w:rsidR="001871FB">
        <w:rPr>
          <w:rFonts w:ascii="Arial" w:hAnsi="Arial" w:cs="Arial"/>
          <w:sz w:val="24"/>
          <w:szCs w:val="24"/>
        </w:rPr>
        <w:t>nible</w:t>
      </w:r>
      <w:r w:rsidR="00D5197A">
        <w:rPr>
          <w:rFonts w:ascii="Arial" w:hAnsi="Arial" w:cs="Arial"/>
          <w:sz w:val="24"/>
          <w:szCs w:val="24"/>
        </w:rPr>
        <w:t>,</w:t>
      </w:r>
      <w:r w:rsidR="001871FB">
        <w:rPr>
          <w:rFonts w:ascii="Arial" w:hAnsi="Arial" w:cs="Arial"/>
          <w:sz w:val="24"/>
          <w:szCs w:val="24"/>
        </w:rPr>
        <w:t xml:space="preserve"> sino que obedece a los principios de pluralidad y proporcionalidad de fuerzas que también entran en juego para la armonización de los propios derechos políticos</w:t>
      </w:r>
      <w:r w:rsidR="00B216E7">
        <w:rPr>
          <w:rFonts w:ascii="Arial" w:hAnsi="Arial" w:cs="Arial"/>
          <w:sz w:val="24"/>
          <w:szCs w:val="24"/>
        </w:rPr>
        <w:t>,</w:t>
      </w:r>
      <w:r w:rsidR="001871FB">
        <w:rPr>
          <w:rFonts w:ascii="Arial" w:hAnsi="Arial" w:cs="Arial"/>
          <w:sz w:val="24"/>
          <w:szCs w:val="24"/>
        </w:rPr>
        <w:t xml:space="preserve"> es importante precisar entonces que el sistema de representación proporcional tienen </w:t>
      </w:r>
      <w:r w:rsidR="00D5197A">
        <w:rPr>
          <w:rFonts w:ascii="Arial" w:hAnsi="Arial" w:cs="Arial"/>
          <w:sz w:val="24"/>
          <w:szCs w:val="24"/>
        </w:rPr>
        <w:t>una</w:t>
      </w:r>
      <w:r w:rsidR="001871FB">
        <w:rPr>
          <w:rFonts w:ascii="Arial" w:hAnsi="Arial" w:cs="Arial"/>
          <w:sz w:val="24"/>
          <w:szCs w:val="24"/>
        </w:rPr>
        <w:t xml:space="preserve"> construcción desde la óptica de las minorías es decir</w:t>
      </w:r>
      <w:r w:rsidR="00B216E7">
        <w:rPr>
          <w:rFonts w:ascii="Arial" w:hAnsi="Arial" w:cs="Arial"/>
          <w:sz w:val="24"/>
          <w:szCs w:val="24"/>
        </w:rPr>
        <w:t>,</w:t>
      </w:r>
      <w:r w:rsidR="001871FB">
        <w:rPr>
          <w:rFonts w:ascii="Arial" w:hAnsi="Arial" w:cs="Arial"/>
          <w:sz w:val="24"/>
          <w:szCs w:val="24"/>
        </w:rPr>
        <w:t xml:space="preserve"> pretende dar participación a los partidos políticos que en principio no hayan obtenido diputados de mayoría relativa aun y cuando finalmente también se benefician a los que sí lo he logrado pero con un límite establecido en el rango constitucional</w:t>
      </w:r>
      <w:r w:rsidR="00D5197A">
        <w:rPr>
          <w:rFonts w:ascii="Arial" w:hAnsi="Arial" w:cs="Arial"/>
          <w:sz w:val="24"/>
          <w:szCs w:val="24"/>
        </w:rPr>
        <w:t>,</w:t>
      </w:r>
      <w:r w:rsidR="001871FB">
        <w:rPr>
          <w:rFonts w:ascii="Arial" w:hAnsi="Arial" w:cs="Arial"/>
          <w:sz w:val="24"/>
          <w:szCs w:val="24"/>
        </w:rPr>
        <w:t xml:space="preserve"> desde esta vertiente ciertamente el tema de la aplicación de límite a la sobre</w:t>
      </w:r>
      <w:r w:rsidR="00B216E7">
        <w:rPr>
          <w:rFonts w:ascii="Arial" w:hAnsi="Arial" w:cs="Arial"/>
          <w:sz w:val="24"/>
          <w:szCs w:val="24"/>
        </w:rPr>
        <w:t xml:space="preserve"> </w:t>
      </w:r>
      <w:r w:rsidR="001871FB">
        <w:rPr>
          <w:rFonts w:ascii="Arial" w:hAnsi="Arial" w:cs="Arial"/>
          <w:sz w:val="24"/>
          <w:szCs w:val="24"/>
        </w:rPr>
        <w:t>representación que potencialice al principio de pluralidad pudiere proyectar un aparente co</w:t>
      </w:r>
      <w:r w:rsidR="00B216E7">
        <w:rPr>
          <w:rFonts w:ascii="Arial" w:hAnsi="Arial" w:cs="Arial"/>
          <w:sz w:val="24"/>
          <w:szCs w:val="24"/>
        </w:rPr>
        <w:t>lis</w:t>
      </w:r>
      <w:r w:rsidR="001871FB">
        <w:rPr>
          <w:rFonts w:ascii="Arial" w:hAnsi="Arial" w:cs="Arial"/>
          <w:sz w:val="24"/>
          <w:szCs w:val="24"/>
        </w:rPr>
        <w:t xml:space="preserve">ión con el principio de proporcionalidad subyacente en la implementación de un sistema electoral mixto para la </w:t>
      </w:r>
      <w:r w:rsidR="00B216E7">
        <w:rPr>
          <w:rFonts w:ascii="Arial" w:hAnsi="Arial" w:cs="Arial"/>
          <w:sz w:val="24"/>
          <w:szCs w:val="24"/>
        </w:rPr>
        <w:t>integración</w:t>
      </w:r>
      <w:r w:rsidR="001871FB">
        <w:rPr>
          <w:rFonts w:ascii="Arial" w:hAnsi="Arial" w:cs="Arial"/>
          <w:sz w:val="24"/>
          <w:szCs w:val="24"/>
        </w:rPr>
        <w:t xml:space="preserve"> de órganos legislativos en </w:t>
      </w:r>
      <w:r w:rsidR="00D5197A">
        <w:rPr>
          <w:rFonts w:ascii="Arial" w:hAnsi="Arial" w:cs="Arial"/>
          <w:sz w:val="24"/>
          <w:szCs w:val="24"/>
        </w:rPr>
        <w:t>tanto</w:t>
      </w:r>
      <w:r w:rsidR="001871FB">
        <w:rPr>
          <w:rFonts w:ascii="Arial" w:hAnsi="Arial" w:cs="Arial"/>
          <w:sz w:val="24"/>
          <w:szCs w:val="24"/>
        </w:rPr>
        <w:t xml:space="preserve"> puede t</w:t>
      </w:r>
      <w:r w:rsidR="00D5197A">
        <w:rPr>
          <w:rFonts w:ascii="Arial" w:hAnsi="Arial" w:cs="Arial"/>
          <w:sz w:val="24"/>
          <w:szCs w:val="24"/>
        </w:rPr>
        <w:t>ener como</w:t>
      </w:r>
      <w:r w:rsidR="001871FB">
        <w:rPr>
          <w:rFonts w:ascii="Arial" w:hAnsi="Arial" w:cs="Arial"/>
          <w:sz w:val="24"/>
          <w:szCs w:val="24"/>
        </w:rPr>
        <w:t xml:space="preserve"> consecuencias como destaca la parte recurrente que no obstante que en un distrito determinado aun </w:t>
      </w:r>
      <w:r w:rsidR="00B216E7">
        <w:rPr>
          <w:rFonts w:ascii="Arial" w:hAnsi="Arial" w:cs="Arial"/>
          <w:sz w:val="24"/>
          <w:szCs w:val="24"/>
        </w:rPr>
        <w:t xml:space="preserve">y </w:t>
      </w:r>
      <w:r w:rsidR="001871FB">
        <w:rPr>
          <w:rFonts w:ascii="Arial" w:hAnsi="Arial" w:cs="Arial"/>
          <w:sz w:val="24"/>
          <w:szCs w:val="24"/>
        </w:rPr>
        <w:t>cuando no se gana</w:t>
      </w:r>
      <w:r w:rsidR="002B0430">
        <w:rPr>
          <w:rFonts w:ascii="Arial" w:hAnsi="Arial" w:cs="Arial"/>
          <w:sz w:val="24"/>
          <w:szCs w:val="24"/>
        </w:rPr>
        <w:t>,</w:t>
      </w:r>
      <w:r w:rsidR="001871FB">
        <w:rPr>
          <w:rFonts w:ascii="Arial" w:hAnsi="Arial" w:cs="Arial"/>
          <w:sz w:val="24"/>
          <w:szCs w:val="24"/>
        </w:rPr>
        <w:t xml:space="preserve"> si se cansa una votación que refleja una </w:t>
      </w:r>
      <w:r w:rsidR="002B0430">
        <w:rPr>
          <w:rFonts w:ascii="Arial" w:hAnsi="Arial" w:cs="Arial"/>
          <w:sz w:val="24"/>
          <w:szCs w:val="24"/>
        </w:rPr>
        <w:t>in</w:t>
      </w:r>
      <w:r w:rsidR="001871FB">
        <w:rPr>
          <w:rFonts w:ascii="Arial" w:hAnsi="Arial" w:cs="Arial"/>
          <w:sz w:val="24"/>
          <w:szCs w:val="24"/>
        </w:rPr>
        <w:t>tención ciudadana</w:t>
      </w:r>
      <w:r w:rsidR="002B0430">
        <w:rPr>
          <w:rFonts w:ascii="Arial" w:hAnsi="Arial" w:cs="Arial"/>
          <w:sz w:val="24"/>
          <w:szCs w:val="24"/>
        </w:rPr>
        <w:t>,</w:t>
      </w:r>
      <w:r w:rsidR="001871FB">
        <w:rPr>
          <w:rFonts w:ascii="Arial" w:hAnsi="Arial" w:cs="Arial"/>
          <w:sz w:val="24"/>
          <w:szCs w:val="24"/>
        </w:rPr>
        <w:t xml:space="preserve"> es</w:t>
      </w:r>
      <w:r w:rsidR="002B0430">
        <w:rPr>
          <w:rFonts w:ascii="Arial" w:hAnsi="Arial" w:cs="Arial"/>
          <w:sz w:val="24"/>
          <w:szCs w:val="24"/>
        </w:rPr>
        <w:t>a</w:t>
      </w:r>
      <w:r w:rsidR="001871FB">
        <w:rPr>
          <w:rFonts w:ascii="Arial" w:hAnsi="Arial" w:cs="Arial"/>
          <w:sz w:val="24"/>
          <w:szCs w:val="24"/>
        </w:rPr>
        <w:t xml:space="preserve"> intención ciudadana no tenga finalmente una representación</w:t>
      </w:r>
      <w:r w:rsidR="00D5197A">
        <w:rPr>
          <w:rFonts w:ascii="Arial" w:hAnsi="Arial" w:cs="Arial"/>
          <w:sz w:val="24"/>
          <w:szCs w:val="24"/>
        </w:rPr>
        <w:t>,</w:t>
      </w:r>
      <w:r w:rsidR="001871FB">
        <w:rPr>
          <w:rFonts w:ascii="Arial" w:hAnsi="Arial" w:cs="Arial"/>
          <w:sz w:val="24"/>
          <w:szCs w:val="24"/>
        </w:rPr>
        <w:t xml:space="preserve"> entonces</w:t>
      </w:r>
      <w:r w:rsidR="002B0430">
        <w:rPr>
          <w:rFonts w:ascii="Arial" w:hAnsi="Arial" w:cs="Arial"/>
          <w:sz w:val="24"/>
          <w:szCs w:val="24"/>
        </w:rPr>
        <w:t>,</w:t>
      </w:r>
      <w:r w:rsidR="001871FB">
        <w:rPr>
          <w:rFonts w:ascii="Arial" w:hAnsi="Arial" w:cs="Arial"/>
          <w:sz w:val="24"/>
          <w:szCs w:val="24"/>
        </w:rPr>
        <w:t xml:space="preserve"> el sistema mixto de rango constitucional puede tener como consecuencia que un partido político que en general obtuvo el porcentaje más grande de votación no acced</w:t>
      </w:r>
      <w:r w:rsidR="002B0430">
        <w:rPr>
          <w:rFonts w:ascii="Arial" w:hAnsi="Arial" w:cs="Arial"/>
          <w:sz w:val="24"/>
          <w:szCs w:val="24"/>
        </w:rPr>
        <w:t>a</w:t>
      </w:r>
      <w:r w:rsidR="001871FB">
        <w:rPr>
          <w:rFonts w:ascii="Arial" w:hAnsi="Arial" w:cs="Arial"/>
          <w:sz w:val="24"/>
          <w:szCs w:val="24"/>
        </w:rPr>
        <w:t xml:space="preserve"> a cargos de representación proporcional pero ello atiende a los límites impuestos por nuestro máximo ordenamiento</w:t>
      </w:r>
      <w:r w:rsidR="002B0430">
        <w:rPr>
          <w:rFonts w:ascii="Arial" w:hAnsi="Arial" w:cs="Arial"/>
          <w:sz w:val="24"/>
          <w:szCs w:val="24"/>
        </w:rPr>
        <w:t>,</w:t>
      </w:r>
      <w:r w:rsidR="001871FB">
        <w:rPr>
          <w:rFonts w:ascii="Arial" w:hAnsi="Arial" w:cs="Arial"/>
          <w:sz w:val="24"/>
          <w:szCs w:val="24"/>
        </w:rPr>
        <w:t xml:space="preserve"> esos límites que incluso han sido calificados por la </w:t>
      </w:r>
      <w:r w:rsidR="002B0430">
        <w:rPr>
          <w:rFonts w:ascii="Arial" w:hAnsi="Arial" w:cs="Arial"/>
          <w:sz w:val="24"/>
          <w:szCs w:val="24"/>
        </w:rPr>
        <w:t>S</w:t>
      </w:r>
      <w:r w:rsidR="001871FB">
        <w:rPr>
          <w:rFonts w:ascii="Arial" w:hAnsi="Arial" w:cs="Arial"/>
          <w:sz w:val="24"/>
          <w:szCs w:val="24"/>
        </w:rPr>
        <w:t xml:space="preserve">uprema </w:t>
      </w:r>
      <w:r w:rsidR="002B0430">
        <w:rPr>
          <w:rFonts w:ascii="Arial" w:hAnsi="Arial" w:cs="Arial"/>
          <w:sz w:val="24"/>
          <w:szCs w:val="24"/>
        </w:rPr>
        <w:t>C</w:t>
      </w:r>
      <w:r w:rsidR="001871FB">
        <w:rPr>
          <w:rFonts w:ascii="Arial" w:hAnsi="Arial" w:cs="Arial"/>
          <w:sz w:val="24"/>
          <w:szCs w:val="24"/>
        </w:rPr>
        <w:t xml:space="preserve">orte de la de </w:t>
      </w:r>
      <w:r w:rsidR="002B0430">
        <w:rPr>
          <w:rFonts w:ascii="Arial" w:hAnsi="Arial" w:cs="Arial"/>
          <w:sz w:val="24"/>
          <w:szCs w:val="24"/>
        </w:rPr>
        <w:t>J</w:t>
      </w:r>
      <w:r w:rsidR="001871FB">
        <w:rPr>
          <w:rFonts w:ascii="Arial" w:hAnsi="Arial" w:cs="Arial"/>
          <w:sz w:val="24"/>
          <w:szCs w:val="24"/>
        </w:rPr>
        <w:t xml:space="preserve">usticia la </w:t>
      </w:r>
      <w:r w:rsidR="002B0430">
        <w:rPr>
          <w:rFonts w:ascii="Arial" w:hAnsi="Arial" w:cs="Arial"/>
          <w:sz w:val="24"/>
          <w:szCs w:val="24"/>
        </w:rPr>
        <w:t>N</w:t>
      </w:r>
      <w:r w:rsidR="001871FB">
        <w:rPr>
          <w:rFonts w:ascii="Arial" w:hAnsi="Arial" w:cs="Arial"/>
          <w:sz w:val="24"/>
          <w:szCs w:val="24"/>
        </w:rPr>
        <w:t xml:space="preserve">ación como potenciadores en los hechos de la proporcionalidad y la pluralidad que son principios que conjuntamente con el derecho </w:t>
      </w:r>
      <w:r w:rsidR="002B0430">
        <w:rPr>
          <w:rFonts w:ascii="Arial" w:hAnsi="Arial" w:cs="Arial"/>
          <w:sz w:val="24"/>
          <w:szCs w:val="24"/>
        </w:rPr>
        <w:t xml:space="preserve">a </w:t>
      </w:r>
      <w:r w:rsidR="001871FB">
        <w:rPr>
          <w:rFonts w:ascii="Arial" w:hAnsi="Arial" w:cs="Arial"/>
          <w:sz w:val="24"/>
          <w:szCs w:val="24"/>
        </w:rPr>
        <w:t>votar y ser votados entre otros dan forma a nuestro sistema electoral</w:t>
      </w:r>
      <w:r w:rsidR="002B0430">
        <w:rPr>
          <w:rFonts w:ascii="Arial" w:hAnsi="Arial" w:cs="Arial"/>
          <w:sz w:val="24"/>
          <w:szCs w:val="24"/>
        </w:rPr>
        <w:t>,</w:t>
      </w:r>
      <w:r w:rsidR="001871FB">
        <w:rPr>
          <w:rFonts w:ascii="Arial" w:hAnsi="Arial" w:cs="Arial"/>
          <w:sz w:val="24"/>
          <w:szCs w:val="24"/>
        </w:rPr>
        <w:t xml:space="preserve"> de ahí que resulta erróneo que se pretenda una co</w:t>
      </w:r>
      <w:r w:rsidR="002B0430">
        <w:rPr>
          <w:rFonts w:ascii="Arial" w:hAnsi="Arial" w:cs="Arial"/>
          <w:sz w:val="24"/>
          <w:szCs w:val="24"/>
        </w:rPr>
        <w:t>lisi</w:t>
      </w:r>
      <w:r w:rsidR="001871FB">
        <w:rPr>
          <w:rFonts w:ascii="Arial" w:hAnsi="Arial" w:cs="Arial"/>
          <w:sz w:val="24"/>
          <w:szCs w:val="24"/>
        </w:rPr>
        <w:t xml:space="preserve">ón de derechos pues lo cierto es que el fundamental a ser votado consagrado en el artículo 35 en nuestro ordenamiento fundamental forma parte de un sistema de prerrogativas políticas de los ciudadanos que no debe observarse en forma aislada </w:t>
      </w:r>
      <w:r w:rsidR="001871FB">
        <w:rPr>
          <w:rFonts w:ascii="Arial" w:hAnsi="Arial" w:cs="Arial"/>
          <w:sz w:val="24"/>
          <w:szCs w:val="24"/>
        </w:rPr>
        <w:lastRenderedPageBreak/>
        <w:t xml:space="preserve">sino que necesariamente habrá de </w:t>
      </w:r>
      <w:r w:rsidR="002B0430">
        <w:rPr>
          <w:rFonts w:ascii="Arial" w:hAnsi="Arial" w:cs="Arial"/>
          <w:sz w:val="24"/>
          <w:szCs w:val="24"/>
        </w:rPr>
        <w:t>armonizar</w:t>
      </w:r>
      <w:r w:rsidR="001871FB">
        <w:rPr>
          <w:rFonts w:ascii="Arial" w:hAnsi="Arial" w:cs="Arial"/>
          <w:sz w:val="24"/>
          <w:szCs w:val="24"/>
        </w:rPr>
        <w:t xml:space="preserve"> con otros, coincido con la propuesta que se presenta en cuanto que a fin de contestar </w:t>
      </w:r>
      <w:r w:rsidR="002B0430">
        <w:rPr>
          <w:rFonts w:ascii="Arial" w:hAnsi="Arial" w:cs="Arial"/>
          <w:sz w:val="24"/>
          <w:szCs w:val="24"/>
        </w:rPr>
        <w:t xml:space="preserve">el </w:t>
      </w:r>
      <w:r w:rsidR="001871FB">
        <w:rPr>
          <w:rFonts w:ascii="Arial" w:hAnsi="Arial" w:cs="Arial"/>
          <w:sz w:val="24"/>
          <w:szCs w:val="24"/>
        </w:rPr>
        <w:t xml:space="preserve">planteamiento de </w:t>
      </w:r>
      <w:r w:rsidR="002B0430">
        <w:rPr>
          <w:rFonts w:ascii="Arial" w:hAnsi="Arial" w:cs="Arial"/>
          <w:sz w:val="24"/>
          <w:szCs w:val="24"/>
        </w:rPr>
        <w:t>in</w:t>
      </w:r>
      <w:r w:rsidR="001871FB">
        <w:rPr>
          <w:rFonts w:ascii="Arial" w:hAnsi="Arial" w:cs="Arial"/>
          <w:sz w:val="24"/>
          <w:szCs w:val="24"/>
        </w:rPr>
        <w:t>constitucionalidad de la propia carta magna conviene referirnos a tratadistas como Felipe Tena Ramírez</w:t>
      </w:r>
      <w:r w:rsidR="002B0430">
        <w:rPr>
          <w:rFonts w:ascii="Arial" w:hAnsi="Arial" w:cs="Arial"/>
          <w:sz w:val="24"/>
          <w:szCs w:val="24"/>
        </w:rPr>
        <w:t>, que</w:t>
      </w:r>
      <w:r w:rsidR="001871FB">
        <w:rPr>
          <w:rFonts w:ascii="Arial" w:hAnsi="Arial" w:cs="Arial"/>
          <w:sz w:val="24"/>
          <w:szCs w:val="24"/>
        </w:rPr>
        <w:t xml:space="preserve"> ha sostenido que no es posible declara</w:t>
      </w:r>
      <w:r w:rsidR="002B0430">
        <w:rPr>
          <w:rFonts w:ascii="Arial" w:hAnsi="Arial" w:cs="Arial"/>
          <w:sz w:val="24"/>
          <w:szCs w:val="24"/>
        </w:rPr>
        <w:t>r</w:t>
      </w:r>
      <w:r w:rsidR="001871FB">
        <w:rPr>
          <w:rFonts w:ascii="Arial" w:hAnsi="Arial" w:cs="Arial"/>
          <w:sz w:val="24"/>
          <w:szCs w:val="24"/>
        </w:rPr>
        <w:t xml:space="preserve"> inconstitucional una reforma </w:t>
      </w:r>
      <w:r w:rsidR="002B0430">
        <w:rPr>
          <w:rFonts w:ascii="Arial" w:hAnsi="Arial" w:cs="Arial"/>
          <w:sz w:val="24"/>
          <w:szCs w:val="24"/>
        </w:rPr>
        <w:t xml:space="preserve">a </w:t>
      </w:r>
      <w:r w:rsidR="001871FB">
        <w:rPr>
          <w:rFonts w:ascii="Arial" w:hAnsi="Arial" w:cs="Arial"/>
          <w:sz w:val="24"/>
          <w:szCs w:val="24"/>
        </w:rPr>
        <w:t xml:space="preserve">la </w:t>
      </w:r>
      <w:r w:rsidR="002B0430">
        <w:rPr>
          <w:rFonts w:ascii="Arial" w:hAnsi="Arial" w:cs="Arial"/>
          <w:sz w:val="24"/>
          <w:szCs w:val="24"/>
        </w:rPr>
        <w:t>Constitución</w:t>
      </w:r>
      <w:r w:rsidR="001871FB">
        <w:rPr>
          <w:rFonts w:ascii="Arial" w:hAnsi="Arial" w:cs="Arial"/>
          <w:sz w:val="24"/>
          <w:szCs w:val="24"/>
        </w:rPr>
        <w:t xml:space="preserve"> salvo que se trate </w:t>
      </w:r>
      <w:r w:rsidR="002B0430">
        <w:rPr>
          <w:rFonts w:ascii="Arial" w:hAnsi="Arial" w:cs="Arial"/>
          <w:sz w:val="24"/>
          <w:szCs w:val="24"/>
        </w:rPr>
        <w:t>de</w:t>
      </w:r>
      <w:r w:rsidR="001871FB">
        <w:rPr>
          <w:rFonts w:ascii="Arial" w:hAnsi="Arial" w:cs="Arial"/>
          <w:sz w:val="24"/>
          <w:szCs w:val="24"/>
        </w:rPr>
        <w:t xml:space="preserve"> </w:t>
      </w:r>
      <w:r w:rsidR="002B0430">
        <w:rPr>
          <w:rFonts w:ascii="Arial" w:hAnsi="Arial" w:cs="Arial"/>
          <w:sz w:val="24"/>
          <w:szCs w:val="24"/>
        </w:rPr>
        <w:t>in</w:t>
      </w:r>
      <w:r w:rsidR="001871FB">
        <w:rPr>
          <w:rFonts w:ascii="Arial" w:hAnsi="Arial" w:cs="Arial"/>
          <w:sz w:val="24"/>
          <w:szCs w:val="24"/>
        </w:rPr>
        <w:t xml:space="preserve">competencia del órgano </w:t>
      </w:r>
      <w:r w:rsidR="002B0430">
        <w:rPr>
          <w:rFonts w:ascii="Arial" w:hAnsi="Arial" w:cs="Arial"/>
          <w:sz w:val="24"/>
          <w:szCs w:val="24"/>
        </w:rPr>
        <w:t>o</w:t>
      </w:r>
      <w:r w:rsidR="001871FB">
        <w:rPr>
          <w:rFonts w:ascii="Arial" w:hAnsi="Arial" w:cs="Arial"/>
          <w:sz w:val="24"/>
          <w:szCs w:val="24"/>
        </w:rPr>
        <w:t xml:space="preserve"> por </w:t>
      </w:r>
      <w:r w:rsidR="002B0430">
        <w:rPr>
          <w:rFonts w:ascii="Arial" w:hAnsi="Arial" w:cs="Arial"/>
          <w:sz w:val="24"/>
          <w:szCs w:val="24"/>
        </w:rPr>
        <w:t>no haberse</w:t>
      </w:r>
      <w:r w:rsidR="001871FB">
        <w:rPr>
          <w:rFonts w:ascii="Arial" w:hAnsi="Arial" w:cs="Arial"/>
          <w:sz w:val="24"/>
          <w:szCs w:val="24"/>
        </w:rPr>
        <w:t xml:space="preserve"> surtido </w:t>
      </w:r>
      <w:r w:rsidR="00113AD8">
        <w:rPr>
          <w:rFonts w:ascii="Arial" w:hAnsi="Arial" w:cs="Arial"/>
          <w:sz w:val="24"/>
          <w:szCs w:val="24"/>
        </w:rPr>
        <w:t xml:space="preserve">las formalidades respectivas que no es el caso por lo anterior coincide con los criterios de la </w:t>
      </w:r>
      <w:r w:rsidR="006A5583">
        <w:rPr>
          <w:rFonts w:ascii="Arial" w:hAnsi="Arial" w:cs="Arial"/>
          <w:sz w:val="24"/>
          <w:szCs w:val="24"/>
        </w:rPr>
        <w:t>S</w:t>
      </w:r>
      <w:r w:rsidR="00113AD8">
        <w:rPr>
          <w:rFonts w:ascii="Arial" w:hAnsi="Arial" w:cs="Arial"/>
          <w:sz w:val="24"/>
          <w:szCs w:val="24"/>
        </w:rPr>
        <w:t xml:space="preserve">uprema </w:t>
      </w:r>
      <w:r w:rsidR="006A5583">
        <w:rPr>
          <w:rFonts w:ascii="Arial" w:hAnsi="Arial" w:cs="Arial"/>
          <w:sz w:val="24"/>
          <w:szCs w:val="24"/>
        </w:rPr>
        <w:t>C</w:t>
      </w:r>
      <w:r w:rsidR="00113AD8">
        <w:rPr>
          <w:rFonts w:ascii="Arial" w:hAnsi="Arial" w:cs="Arial"/>
          <w:sz w:val="24"/>
          <w:szCs w:val="24"/>
        </w:rPr>
        <w:t xml:space="preserve">orte de </w:t>
      </w:r>
      <w:r w:rsidR="006A5583">
        <w:rPr>
          <w:rFonts w:ascii="Arial" w:hAnsi="Arial" w:cs="Arial"/>
          <w:sz w:val="24"/>
          <w:szCs w:val="24"/>
        </w:rPr>
        <w:t>J</w:t>
      </w:r>
      <w:r w:rsidR="00113AD8">
        <w:rPr>
          <w:rFonts w:ascii="Arial" w:hAnsi="Arial" w:cs="Arial"/>
          <w:sz w:val="24"/>
          <w:szCs w:val="24"/>
        </w:rPr>
        <w:t xml:space="preserve">usticia como la jurisprudencia de rubro </w:t>
      </w:r>
      <w:r w:rsidR="006A5583">
        <w:rPr>
          <w:rFonts w:ascii="Arial" w:hAnsi="Arial" w:cs="Arial"/>
          <w:sz w:val="24"/>
          <w:szCs w:val="24"/>
        </w:rPr>
        <w:t>“C</w:t>
      </w:r>
      <w:r w:rsidR="00113AD8">
        <w:rPr>
          <w:rFonts w:ascii="Arial" w:hAnsi="Arial" w:cs="Arial"/>
          <w:sz w:val="24"/>
          <w:szCs w:val="24"/>
        </w:rPr>
        <w:t>onstitución</w:t>
      </w:r>
      <w:r w:rsidR="006A5583">
        <w:rPr>
          <w:rFonts w:ascii="Arial" w:hAnsi="Arial" w:cs="Arial"/>
          <w:sz w:val="24"/>
          <w:szCs w:val="24"/>
        </w:rPr>
        <w:t>”:</w:t>
      </w:r>
      <w:r w:rsidR="00113AD8">
        <w:rPr>
          <w:rFonts w:ascii="Arial" w:hAnsi="Arial" w:cs="Arial"/>
          <w:sz w:val="24"/>
          <w:szCs w:val="24"/>
        </w:rPr>
        <w:t xml:space="preserve"> todas sus normas tienen la misma jerarquía y ninguna de ellas puede declararse inconstitucional</w:t>
      </w:r>
      <w:r w:rsidR="006A5583">
        <w:rPr>
          <w:rFonts w:ascii="Arial" w:hAnsi="Arial" w:cs="Arial"/>
          <w:sz w:val="24"/>
          <w:szCs w:val="24"/>
        </w:rPr>
        <w:t>.</w:t>
      </w:r>
      <w:r w:rsidR="00113AD8">
        <w:rPr>
          <w:rFonts w:ascii="Arial" w:hAnsi="Arial" w:cs="Arial"/>
          <w:sz w:val="24"/>
          <w:szCs w:val="24"/>
        </w:rPr>
        <w:t xml:space="preserve"> </w:t>
      </w:r>
      <w:r w:rsidR="006A5583">
        <w:rPr>
          <w:rFonts w:ascii="Arial" w:hAnsi="Arial" w:cs="Arial"/>
          <w:sz w:val="24"/>
          <w:szCs w:val="24"/>
        </w:rPr>
        <w:t>E</w:t>
      </w:r>
      <w:r w:rsidR="00113AD8">
        <w:rPr>
          <w:rFonts w:ascii="Arial" w:hAnsi="Arial" w:cs="Arial"/>
          <w:sz w:val="24"/>
          <w:szCs w:val="24"/>
        </w:rPr>
        <w:t>n donde precisamente se ha señalado que no puede aceptarse que alguna de las normas constitucionales no deban observarse por ser contrarias a lo dispuesto por otras</w:t>
      </w:r>
      <w:r w:rsidR="00F9166A">
        <w:rPr>
          <w:rFonts w:ascii="Arial" w:hAnsi="Arial" w:cs="Arial"/>
          <w:sz w:val="24"/>
          <w:szCs w:val="24"/>
        </w:rPr>
        <w:t>,</w:t>
      </w:r>
      <w:r w:rsidR="00113AD8">
        <w:rPr>
          <w:rFonts w:ascii="Arial" w:hAnsi="Arial" w:cs="Arial"/>
          <w:sz w:val="24"/>
          <w:szCs w:val="24"/>
        </w:rPr>
        <w:t xml:space="preserve"> entonces</w:t>
      </w:r>
      <w:r w:rsidR="00CA35AA">
        <w:rPr>
          <w:rFonts w:ascii="Arial" w:hAnsi="Arial" w:cs="Arial"/>
          <w:sz w:val="24"/>
          <w:szCs w:val="24"/>
        </w:rPr>
        <w:t>,</w:t>
      </w:r>
      <w:r w:rsidR="00113AD8">
        <w:rPr>
          <w:rFonts w:ascii="Arial" w:hAnsi="Arial" w:cs="Arial"/>
          <w:sz w:val="24"/>
          <w:szCs w:val="24"/>
        </w:rPr>
        <w:t xml:space="preserve"> una cosa es que el artículo 54 fracción </w:t>
      </w:r>
      <w:r w:rsidR="006A5583">
        <w:rPr>
          <w:rFonts w:ascii="Arial" w:hAnsi="Arial" w:cs="Arial"/>
          <w:sz w:val="24"/>
          <w:szCs w:val="24"/>
        </w:rPr>
        <w:t>II,</w:t>
      </w:r>
      <w:r w:rsidR="00113AD8">
        <w:rPr>
          <w:rFonts w:ascii="Arial" w:hAnsi="Arial" w:cs="Arial"/>
          <w:sz w:val="24"/>
          <w:szCs w:val="24"/>
        </w:rPr>
        <w:t xml:space="preserve"> disponga que todos los partidos que obtengan el 3% de votación tengan derecho a que se les asignen disputados por ese principio y que diversos 35</w:t>
      </w:r>
      <w:r w:rsidR="00E41397">
        <w:rPr>
          <w:rFonts w:ascii="Arial" w:hAnsi="Arial" w:cs="Arial"/>
          <w:sz w:val="24"/>
          <w:szCs w:val="24"/>
        </w:rPr>
        <w:t xml:space="preserve"> fracción II,</w:t>
      </w:r>
      <w:r w:rsidR="00113AD8">
        <w:rPr>
          <w:rFonts w:ascii="Arial" w:hAnsi="Arial" w:cs="Arial"/>
          <w:sz w:val="24"/>
          <w:szCs w:val="24"/>
        </w:rPr>
        <w:t xml:space="preserve"> previene la existencia de un derecho político </w:t>
      </w:r>
      <w:r w:rsidR="00F9166A">
        <w:rPr>
          <w:rFonts w:ascii="Arial" w:hAnsi="Arial" w:cs="Arial"/>
          <w:sz w:val="24"/>
          <w:szCs w:val="24"/>
        </w:rPr>
        <w:t>a hacer</w:t>
      </w:r>
      <w:r w:rsidR="00113AD8">
        <w:rPr>
          <w:rFonts w:ascii="Arial" w:hAnsi="Arial" w:cs="Arial"/>
          <w:sz w:val="24"/>
          <w:szCs w:val="24"/>
        </w:rPr>
        <w:t xml:space="preserve"> votado y otra distinta que tal prerrogativa no encuentre</w:t>
      </w:r>
      <w:r w:rsidR="006A5583">
        <w:rPr>
          <w:rFonts w:ascii="Arial" w:hAnsi="Arial" w:cs="Arial"/>
          <w:sz w:val="24"/>
          <w:szCs w:val="24"/>
        </w:rPr>
        <w:t>n</w:t>
      </w:r>
      <w:r w:rsidR="00113AD8">
        <w:rPr>
          <w:rFonts w:ascii="Arial" w:hAnsi="Arial" w:cs="Arial"/>
          <w:sz w:val="24"/>
          <w:szCs w:val="24"/>
        </w:rPr>
        <w:t xml:space="preserve"> límite</w:t>
      </w:r>
      <w:r w:rsidR="006A5583">
        <w:rPr>
          <w:rFonts w:ascii="Arial" w:hAnsi="Arial" w:cs="Arial"/>
          <w:sz w:val="24"/>
          <w:szCs w:val="24"/>
        </w:rPr>
        <w:t>s</w:t>
      </w:r>
      <w:r w:rsidR="00113AD8">
        <w:rPr>
          <w:rFonts w:ascii="Arial" w:hAnsi="Arial" w:cs="Arial"/>
          <w:sz w:val="24"/>
          <w:szCs w:val="24"/>
        </w:rPr>
        <w:t xml:space="preserve"> que son producto del sistema mixto adoptado por nuestro país en el documento que nos defin</w:t>
      </w:r>
      <w:r w:rsidR="00F9166A">
        <w:rPr>
          <w:rFonts w:ascii="Arial" w:hAnsi="Arial" w:cs="Arial"/>
          <w:sz w:val="24"/>
          <w:szCs w:val="24"/>
        </w:rPr>
        <w:t>e</w:t>
      </w:r>
      <w:r w:rsidR="00113AD8">
        <w:rPr>
          <w:rFonts w:ascii="Arial" w:hAnsi="Arial" w:cs="Arial"/>
          <w:sz w:val="24"/>
          <w:szCs w:val="24"/>
        </w:rPr>
        <w:t xml:space="preserve"> como nación y que además encuentra lógica en </w:t>
      </w:r>
      <w:r w:rsidR="00E41397">
        <w:rPr>
          <w:rFonts w:ascii="Arial" w:hAnsi="Arial" w:cs="Arial"/>
          <w:sz w:val="24"/>
          <w:szCs w:val="24"/>
        </w:rPr>
        <w:t>una</w:t>
      </w:r>
      <w:r w:rsidR="00113AD8">
        <w:rPr>
          <w:rFonts w:ascii="Arial" w:hAnsi="Arial" w:cs="Arial"/>
          <w:sz w:val="24"/>
          <w:szCs w:val="24"/>
        </w:rPr>
        <w:t xml:space="preserve"> competencia electoral que materialmente no puede dar cabida a todas las fuerzas políticas en los órganos de representación</w:t>
      </w:r>
      <w:r w:rsidR="006A5583">
        <w:rPr>
          <w:rFonts w:ascii="Arial" w:hAnsi="Arial" w:cs="Arial"/>
          <w:sz w:val="24"/>
          <w:szCs w:val="24"/>
        </w:rPr>
        <w:t>,</w:t>
      </w:r>
      <w:r w:rsidR="00113AD8">
        <w:rPr>
          <w:rFonts w:ascii="Arial" w:hAnsi="Arial" w:cs="Arial"/>
          <w:sz w:val="24"/>
          <w:szCs w:val="24"/>
        </w:rPr>
        <w:t xml:space="preserve"> de esta forma de acuerdo con la también jurisprudencia </w:t>
      </w:r>
      <w:r w:rsidR="006A5583">
        <w:rPr>
          <w:rFonts w:ascii="Arial" w:hAnsi="Arial" w:cs="Arial"/>
          <w:sz w:val="24"/>
          <w:szCs w:val="24"/>
        </w:rPr>
        <w:t>de</w:t>
      </w:r>
      <w:r w:rsidR="00113AD8">
        <w:rPr>
          <w:rFonts w:ascii="Arial" w:hAnsi="Arial" w:cs="Arial"/>
          <w:sz w:val="24"/>
          <w:szCs w:val="24"/>
        </w:rPr>
        <w:t xml:space="preserve"> la </w:t>
      </w:r>
      <w:r w:rsidR="00F9166A">
        <w:rPr>
          <w:rFonts w:ascii="Arial" w:hAnsi="Arial" w:cs="Arial"/>
          <w:sz w:val="24"/>
          <w:szCs w:val="24"/>
        </w:rPr>
        <w:t>C</w:t>
      </w:r>
      <w:r w:rsidR="00113AD8">
        <w:rPr>
          <w:rFonts w:ascii="Arial" w:hAnsi="Arial" w:cs="Arial"/>
          <w:sz w:val="24"/>
          <w:szCs w:val="24"/>
        </w:rPr>
        <w:t xml:space="preserve">orte de rubro </w:t>
      </w:r>
      <w:r w:rsidR="00F9166A">
        <w:rPr>
          <w:rFonts w:ascii="Arial" w:hAnsi="Arial" w:cs="Arial"/>
          <w:sz w:val="24"/>
          <w:szCs w:val="24"/>
        </w:rPr>
        <w:t>“D</w:t>
      </w:r>
      <w:r w:rsidR="00113AD8">
        <w:rPr>
          <w:rFonts w:ascii="Arial" w:hAnsi="Arial" w:cs="Arial"/>
          <w:sz w:val="24"/>
          <w:szCs w:val="24"/>
        </w:rPr>
        <w:t xml:space="preserve">erechos y </w:t>
      </w:r>
      <w:r w:rsidR="00F9166A">
        <w:rPr>
          <w:rFonts w:ascii="Arial" w:hAnsi="Arial" w:cs="Arial"/>
          <w:sz w:val="24"/>
          <w:szCs w:val="24"/>
        </w:rPr>
        <w:t>P</w:t>
      </w:r>
      <w:r w:rsidR="00113AD8">
        <w:rPr>
          <w:rFonts w:ascii="Arial" w:hAnsi="Arial" w:cs="Arial"/>
          <w:sz w:val="24"/>
          <w:szCs w:val="24"/>
        </w:rPr>
        <w:t>rerrogativas</w:t>
      </w:r>
      <w:r w:rsidR="006A5583">
        <w:rPr>
          <w:rFonts w:ascii="Arial" w:hAnsi="Arial" w:cs="Arial"/>
          <w:sz w:val="24"/>
          <w:szCs w:val="24"/>
        </w:rPr>
        <w:t>”</w:t>
      </w:r>
      <w:r w:rsidR="00113AD8">
        <w:rPr>
          <w:rFonts w:ascii="Arial" w:hAnsi="Arial" w:cs="Arial"/>
          <w:sz w:val="24"/>
          <w:szCs w:val="24"/>
        </w:rPr>
        <w:t xml:space="preserve"> contenidas los </w:t>
      </w:r>
      <w:r w:rsidR="00F9166A">
        <w:rPr>
          <w:rFonts w:ascii="Arial" w:hAnsi="Arial" w:cs="Arial"/>
          <w:sz w:val="24"/>
          <w:szCs w:val="24"/>
        </w:rPr>
        <w:t>C</w:t>
      </w:r>
      <w:r w:rsidR="00113AD8">
        <w:rPr>
          <w:rFonts w:ascii="Arial" w:hAnsi="Arial" w:cs="Arial"/>
          <w:sz w:val="24"/>
          <w:szCs w:val="24"/>
        </w:rPr>
        <w:t xml:space="preserve">onstitución del </w:t>
      </w:r>
      <w:r w:rsidR="00E41397">
        <w:rPr>
          <w:rFonts w:ascii="Arial" w:hAnsi="Arial" w:cs="Arial"/>
          <w:sz w:val="24"/>
          <w:szCs w:val="24"/>
        </w:rPr>
        <w:t xml:space="preserve">Estados Unidos </w:t>
      </w:r>
      <w:r w:rsidR="00F9166A">
        <w:rPr>
          <w:rFonts w:ascii="Arial" w:hAnsi="Arial" w:cs="Arial"/>
          <w:sz w:val="24"/>
          <w:szCs w:val="24"/>
        </w:rPr>
        <w:t>M</w:t>
      </w:r>
      <w:r w:rsidR="00E41397">
        <w:rPr>
          <w:rFonts w:ascii="Arial" w:hAnsi="Arial" w:cs="Arial"/>
          <w:sz w:val="24"/>
          <w:szCs w:val="24"/>
        </w:rPr>
        <w:t xml:space="preserve">exicanos son indispensables pero no ilimitados los derechos y prerrogativas contenidas en este ordenamiento fundamental son de aplicación estricta en tanto que ninguna ley por su naturaleza de rango inferior </w:t>
      </w:r>
      <w:r w:rsidR="00F9166A">
        <w:rPr>
          <w:rFonts w:ascii="Arial" w:hAnsi="Arial" w:cs="Arial"/>
          <w:sz w:val="24"/>
          <w:szCs w:val="24"/>
        </w:rPr>
        <w:t xml:space="preserve">o </w:t>
      </w:r>
      <w:r w:rsidR="00E41397">
        <w:rPr>
          <w:rFonts w:ascii="Arial" w:hAnsi="Arial" w:cs="Arial"/>
          <w:sz w:val="24"/>
          <w:szCs w:val="24"/>
        </w:rPr>
        <w:t>un acto de autoridad puede desconocer su fuerza jurídica porque de lo contrario serían inconstitucionales</w:t>
      </w:r>
      <w:r w:rsidR="00F9166A">
        <w:rPr>
          <w:rFonts w:ascii="Arial" w:hAnsi="Arial" w:cs="Arial"/>
          <w:sz w:val="24"/>
          <w:szCs w:val="24"/>
        </w:rPr>
        <w:t>,</w:t>
      </w:r>
      <w:r w:rsidR="00E41397">
        <w:rPr>
          <w:rFonts w:ascii="Arial" w:hAnsi="Arial" w:cs="Arial"/>
          <w:sz w:val="24"/>
          <w:szCs w:val="24"/>
        </w:rPr>
        <w:t xml:space="preserve"> lo </w:t>
      </w:r>
      <w:r w:rsidR="00F9166A">
        <w:rPr>
          <w:rFonts w:ascii="Arial" w:hAnsi="Arial" w:cs="Arial"/>
          <w:sz w:val="24"/>
          <w:szCs w:val="24"/>
        </w:rPr>
        <w:t>cierto es</w:t>
      </w:r>
      <w:r w:rsidR="00E41397">
        <w:rPr>
          <w:rFonts w:ascii="Arial" w:hAnsi="Arial" w:cs="Arial"/>
          <w:sz w:val="24"/>
          <w:szCs w:val="24"/>
        </w:rPr>
        <w:t xml:space="preserve"> que no son ilimitados ya que la propia carta magna u otras fuentes jurídicas secundarias por </w:t>
      </w:r>
      <w:r w:rsidR="00F9166A">
        <w:rPr>
          <w:rFonts w:ascii="Arial" w:hAnsi="Arial" w:cs="Arial"/>
          <w:sz w:val="24"/>
          <w:szCs w:val="24"/>
        </w:rPr>
        <w:t>re</w:t>
      </w:r>
      <w:r w:rsidR="00E41397">
        <w:rPr>
          <w:rFonts w:ascii="Arial" w:hAnsi="Arial" w:cs="Arial"/>
          <w:sz w:val="24"/>
          <w:szCs w:val="24"/>
        </w:rPr>
        <w:t>misión expresa o tácitas que</w:t>
      </w:r>
      <w:r w:rsidR="00F9166A">
        <w:rPr>
          <w:rFonts w:ascii="Arial" w:hAnsi="Arial" w:cs="Arial"/>
          <w:sz w:val="24"/>
          <w:szCs w:val="24"/>
        </w:rPr>
        <w:t xml:space="preserve"> haga</w:t>
      </w:r>
      <w:r w:rsidR="00E41397">
        <w:rPr>
          <w:rFonts w:ascii="Arial" w:hAnsi="Arial" w:cs="Arial"/>
          <w:sz w:val="24"/>
          <w:szCs w:val="24"/>
        </w:rPr>
        <w:t xml:space="preserve"> la misma constitución</w:t>
      </w:r>
      <w:r w:rsidR="006A5583">
        <w:rPr>
          <w:rFonts w:ascii="Arial" w:hAnsi="Arial" w:cs="Arial"/>
          <w:sz w:val="24"/>
          <w:szCs w:val="24"/>
        </w:rPr>
        <w:t>,</w:t>
      </w:r>
      <w:r w:rsidR="00E41397">
        <w:rPr>
          <w:rFonts w:ascii="Arial" w:hAnsi="Arial" w:cs="Arial"/>
          <w:sz w:val="24"/>
          <w:szCs w:val="24"/>
        </w:rPr>
        <w:t xml:space="preserve"> pueden establecer modalidades en su ejercicio</w:t>
      </w:r>
      <w:r w:rsidR="00F9166A">
        <w:rPr>
          <w:rFonts w:ascii="Arial" w:hAnsi="Arial" w:cs="Arial"/>
          <w:sz w:val="24"/>
          <w:szCs w:val="24"/>
        </w:rPr>
        <w:t>,</w:t>
      </w:r>
      <w:r w:rsidR="00E41397">
        <w:rPr>
          <w:rFonts w:ascii="Arial" w:hAnsi="Arial" w:cs="Arial"/>
          <w:sz w:val="24"/>
          <w:szCs w:val="24"/>
        </w:rPr>
        <w:t xml:space="preserve"> luego coincido en que el derecho a ser votado consagrado en el artículo 35 de la constitución no es omnívoro</w:t>
      </w:r>
      <w:r w:rsidR="00F9166A">
        <w:rPr>
          <w:rFonts w:ascii="Arial" w:hAnsi="Arial" w:cs="Arial"/>
          <w:sz w:val="24"/>
          <w:szCs w:val="24"/>
        </w:rPr>
        <w:t>,</w:t>
      </w:r>
      <w:r w:rsidR="00E41397">
        <w:rPr>
          <w:rFonts w:ascii="Arial" w:hAnsi="Arial" w:cs="Arial"/>
          <w:sz w:val="24"/>
          <w:szCs w:val="24"/>
        </w:rPr>
        <w:t xml:space="preserve"> ni aun desde la óptica </w:t>
      </w:r>
      <w:r w:rsidR="00F9166A">
        <w:rPr>
          <w:rFonts w:ascii="Arial" w:hAnsi="Arial" w:cs="Arial"/>
          <w:sz w:val="24"/>
          <w:szCs w:val="24"/>
        </w:rPr>
        <w:t>de que al</w:t>
      </w:r>
      <w:r w:rsidR="00E41397">
        <w:rPr>
          <w:rFonts w:ascii="Arial" w:hAnsi="Arial" w:cs="Arial"/>
          <w:sz w:val="24"/>
          <w:szCs w:val="24"/>
        </w:rPr>
        <w:t xml:space="preserve"> contener las boletas </w:t>
      </w:r>
      <w:r w:rsidR="00F9166A">
        <w:rPr>
          <w:rFonts w:ascii="Arial" w:hAnsi="Arial" w:cs="Arial"/>
          <w:sz w:val="24"/>
          <w:szCs w:val="24"/>
        </w:rPr>
        <w:t xml:space="preserve">en su reverso </w:t>
      </w:r>
      <w:r w:rsidR="00E41397">
        <w:rPr>
          <w:rFonts w:ascii="Arial" w:hAnsi="Arial" w:cs="Arial"/>
          <w:sz w:val="24"/>
          <w:szCs w:val="24"/>
        </w:rPr>
        <w:t>la lista plurinominal</w:t>
      </w:r>
      <w:r w:rsidR="00F9166A">
        <w:rPr>
          <w:rFonts w:ascii="Arial" w:hAnsi="Arial" w:cs="Arial"/>
          <w:sz w:val="24"/>
          <w:szCs w:val="24"/>
        </w:rPr>
        <w:t>:</w:t>
      </w:r>
      <w:r w:rsidR="00E41397">
        <w:rPr>
          <w:rFonts w:ascii="Arial" w:hAnsi="Arial" w:cs="Arial"/>
          <w:sz w:val="24"/>
          <w:szCs w:val="24"/>
        </w:rPr>
        <w:t xml:space="preserve"> e</w:t>
      </w:r>
      <w:r w:rsidR="00F9166A">
        <w:rPr>
          <w:rFonts w:ascii="Arial" w:hAnsi="Arial" w:cs="Arial"/>
          <w:sz w:val="24"/>
          <w:szCs w:val="24"/>
        </w:rPr>
        <w:t>ll</w:t>
      </w:r>
      <w:r w:rsidR="00E41397">
        <w:rPr>
          <w:rFonts w:ascii="Arial" w:hAnsi="Arial" w:cs="Arial"/>
          <w:sz w:val="24"/>
          <w:szCs w:val="24"/>
        </w:rPr>
        <w:t>o pued</w:t>
      </w:r>
      <w:r w:rsidR="00F9166A">
        <w:rPr>
          <w:rFonts w:ascii="Arial" w:hAnsi="Arial" w:cs="Arial"/>
          <w:sz w:val="24"/>
          <w:szCs w:val="24"/>
        </w:rPr>
        <w:t>a</w:t>
      </w:r>
      <w:r w:rsidR="00E41397">
        <w:rPr>
          <w:rFonts w:ascii="Arial" w:hAnsi="Arial" w:cs="Arial"/>
          <w:sz w:val="24"/>
          <w:szCs w:val="24"/>
        </w:rPr>
        <w:t xml:space="preserve"> entenderse </w:t>
      </w:r>
      <w:r w:rsidR="00F9166A">
        <w:rPr>
          <w:rFonts w:ascii="Arial" w:hAnsi="Arial" w:cs="Arial"/>
          <w:sz w:val="24"/>
          <w:szCs w:val="24"/>
        </w:rPr>
        <w:t>como</w:t>
      </w:r>
      <w:r w:rsidR="00E41397">
        <w:rPr>
          <w:rFonts w:ascii="Arial" w:hAnsi="Arial" w:cs="Arial"/>
          <w:sz w:val="24"/>
          <w:szCs w:val="24"/>
        </w:rPr>
        <w:t xml:space="preserve"> el mandato ciudadano de que por lo menos el primer integrante de la lista </w:t>
      </w:r>
      <w:r w:rsidR="00F9166A">
        <w:rPr>
          <w:rFonts w:ascii="Arial" w:hAnsi="Arial" w:cs="Arial"/>
          <w:sz w:val="24"/>
          <w:szCs w:val="24"/>
        </w:rPr>
        <w:t>respectiva si ob</w:t>
      </w:r>
      <w:r w:rsidR="00E41397">
        <w:rPr>
          <w:rFonts w:ascii="Arial" w:hAnsi="Arial" w:cs="Arial"/>
          <w:sz w:val="24"/>
          <w:szCs w:val="24"/>
        </w:rPr>
        <w:t>tenga un curul</w:t>
      </w:r>
      <w:r w:rsidR="00F9166A">
        <w:rPr>
          <w:rFonts w:ascii="Arial" w:hAnsi="Arial" w:cs="Arial"/>
          <w:sz w:val="24"/>
          <w:szCs w:val="24"/>
        </w:rPr>
        <w:t>,</w:t>
      </w:r>
      <w:r w:rsidR="00E41397">
        <w:rPr>
          <w:rFonts w:ascii="Arial" w:hAnsi="Arial" w:cs="Arial"/>
          <w:sz w:val="24"/>
          <w:szCs w:val="24"/>
        </w:rPr>
        <w:t xml:space="preserve"> pues lo cierto es que tal postura</w:t>
      </w:r>
      <w:r w:rsidR="00A0302A">
        <w:rPr>
          <w:rFonts w:ascii="Arial" w:hAnsi="Arial" w:cs="Arial"/>
          <w:sz w:val="24"/>
          <w:szCs w:val="24"/>
        </w:rPr>
        <w:t xml:space="preserve"> no siempre es materiali</w:t>
      </w:r>
      <w:r w:rsidR="00F9166A">
        <w:rPr>
          <w:rFonts w:ascii="Arial" w:hAnsi="Arial" w:cs="Arial"/>
          <w:sz w:val="24"/>
          <w:szCs w:val="24"/>
        </w:rPr>
        <w:t>zable</w:t>
      </w:r>
      <w:r w:rsidR="00A0302A">
        <w:rPr>
          <w:rFonts w:ascii="Arial" w:hAnsi="Arial" w:cs="Arial"/>
          <w:sz w:val="24"/>
          <w:szCs w:val="24"/>
        </w:rPr>
        <w:t xml:space="preserve"> en un sistema mixto de representación en donde juegan otros principios como la proporcionalidad </w:t>
      </w:r>
      <w:r w:rsidR="00A0302A">
        <w:rPr>
          <w:rFonts w:ascii="Arial" w:hAnsi="Arial" w:cs="Arial"/>
          <w:sz w:val="24"/>
          <w:szCs w:val="24"/>
        </w:rPr>
        <w:lastRenderedPageBreak/>
        <w:t>y pluralidad en la integración los congresos que nuestro constituyente permanente quiso salvaguardar co</w:t>
      </w:r>
      <w:r w:rsidR="00F9166A">
        <w:rPr>
          <w:rFonts w:ascii="Arial" w:hAnsi="Arial" w:cs="Arial"/>
          <w:sz w:val="24"/>
          <w:szCs w:val="24"/>
        </w:rPr>
        <w:t>n</w:t>
      </w:r>
      <w:r w:rsidR="00A0302A">
        <w:rPr>
          <w:rFonts w:ascii="Arial" w:hAnsi="Arial" w:cs="Arial"/>
          <w:sz w:val="24"/>
          <w:szCs w:val="24"/>
        </w:rPr>
        <w:t xml:space="preserve"> límites en la sobre</w:t>
      </w:r>
      <w:r w:rsidR="00F9166A">
        <w:rPr>
          <w:rFonts w:ascii="Arial" w:hAnsi="Arial" w:cs="Arial"/>
          <w:sz w:val="24"/>
          <w:szCs w:val="24"/>
        </w:rPr>
        <w:t xml:space="preserve"> </w:t>
      </w:r>
      <w:r w:rsidR="00A0302A">
        <w:rPr>
          <w:rFonts w:ascii="Arial" w:hAnsi="Arial" w:cs="Arial"/>
          <w:sz w:val="24"/>
          <w:szCs w:val="24"/>
        </w:rPr>
        <w:t>representación</w:t>
      </w:r>
      <w:r w:rsidR="006A5583">
        <w:rPr>
          <w:rFonts w:ascii="Arial" w:hAnsi="Arial" w:cs="Arial"/>
          <w:sz w:val="24"/>
          <w:szCs w:val="24"/>
        </w:rPr>
        <w:t>,</w:t>
      </w:r>
      <w:r w:rsidR="00A0302A">
        <w:rPr>
          <w:rFonts w:ascii="Arial" w:hAnsi="Arial" w:cs="Arial"/>
          <w:sz w:val="24"/>
          <w:szCs w:val="24"/>
        </w:rPr>
        <w:t xml:space="preserve"> por vía de consecuencia a todos los puesto coincido con lo señalado en el proyecto en cuanto a que si el artículo </w:t>
      </w:r>
      <w:r w:rsidR="00F9166A">
        <w:rPr>
          <w:rFonts w:ascii="Arial" w:hAnsi="Arial" w:cs="Arial"/>
          <w:sz w:val="24"/>
          <w:szCs w:val="24"/>
        </w:rPr>
        <w:t>2</w:t>
      </w:r>
      <w:r w:rsidR="00A0302A">
        <w:rPr>
          <w:rFonts w:ascii="Arial" w:hAnsi="Arial" w:cs="Arial"/>
          <w:sz w:val="24"/>
          <w:szCs w:val="24"/>
        </w:rPr>
        <w:t xml:space="preserve">34 del código el electoral no hace más que reproducir el contenido del </w:t>
      </w:r>
      <w:r w:rsidR="00F9166A">
        <w:rPr>
          <w:rFonts w:ascii="Arial" w:hAnsi="Arial" w:cs="Arial"/>
          <w:sz w:val="24"/>
          <w:szCs w:val="24"/>
        </w:rPr>
        <w:t>116</w:t>
      </w:r>
      <w:r w:rsidR="00A0302A">
        <w:rPr>
          <w:rFonts w:ascii="Arial" w:hAnsi="Arial" w:cs="Arial"/>
          <w:sz w:val="24"/>
          <w:szCs w:val="24"/>
        </w:rPr>
        <w:t xml:space="preserve"> e</w:t>
      </w:r>
      <w:r w:rsidR="006A5583">
        <w:rPr>
          <w:rFonts w:ascii="Arial" w:hAnsi="Arial" w:cs="Arial"/>
          <w:sz w:val="24"/>
          <w:szCs w:val="24"/>
        </w:rPr>
        <w:t>n</w:t>
      </w:r>
      <w:r w:rsidR="00A0302A">
        <w:rPr>
          <w:rFonts w:ascii="Arial" w:hAnsi="Arial" w:cs="Arial"/>
          <w:sz w:val="24"/>
          <w:szCs w:val="24"/>
        </w:rPr>
        <w:t xml:space="preserve"> nuestra carta fundamental en cuanto al límite de sobre</w:t>
      </w:r>
      <w:r w:rsidR="00F9166A">
        <w:rPr>
          <w:rFonts w:ascii="Arial" w:hAnsi="Arial" w:cs="Arial"/>
          <w:sz w:val="24"/>
          <w:szCs w:val="24"/>
        </w:rPr>
        <w:t xml:space="preserve"> </w:t>
      </w:r>
      <w:r w:rsidR="00A0302A">
        <w:rPr>
          <w:rFonts w:ascii="Arial" w:hAnsi="Arial" w:cs="Arial"/>
          <w:sz w:val="24"/>
          <w:szCs w:val="24"/>
        </w:rPr>
        <w:t>representación entonces tampoco puede considerarse inconstitucional</w:t>
      </w:r>
      <w:r w:rsidR="00F9166A">
        <w:rPr>
          <w:rFonts w:ascii="Arial" w:hAnsi="Arial" w:cs="Arial"/>
          <w:sz w:val="24"/>
          <w:szCs w:val="24"/>
        </w:rPr>
        <w:t>,</w:t>
      </w:r>
      <w:r w:rsidR="00A0302A">
        <w:rPr>
          <w:rFonts w:ascii="Arial" w:hAnsi="Arial" w:cs="Arial"/>
          <w:sz w:val="24"/>
          <w:szCs w:val="24"/>
        </w:rPr>
        <w:t xml:space="preserve"> sería cuánto presidente.------------------------------------------------------------------------------------------------------------------------------</w:t>
      </w:r>
    </w:p>
    <w:p w:rsidR="00001A38" w:rsidRDefault="007E208D" w:rsidP="00001A38">
      <w:pPr>
        <w:spacing w:after="0" w:line="360" w:lineRule="auto"/>
        <w:jc w:val="both"/>
        <w:rPr>
          <w:rFonts w:ascii="Arial" w:hAnsi="Arial" w:cs="Arial"/>
          <w:sz w:val="24"/>
          <w:szCs w:val="24"/>
        </w:rPr>
      </w:pPr>
      <w:r w:rsidRPr="00CA7C37">
        <w:rPr>
          <w:rFonts w:ascii="Arial" w:hAnsi="Arial" w:cs="Arial"/>
          <w:b/>
          <w:sz w:val="24"/>
          <w:szCs w:val="24"/>
        </w:rPr>
        <w:t xml:space="preserve">MAGISTRADO PRESIDENTE. </w:t>
      </w:r>
      <w:r w:rsidR="00A0302A">
        <w:rPr>
          <w:rFonts w:ascii="Arial" w:hAnsi="Arial" w:cs="Arial"/>
          <w:sz w:val="24"/>
          <w:szCs w:val="24"/>
        </w:rPr>
        <w:t>M</w:t>
      </w:r>
      <w:r w:rsidR="005C69C8" w:rsidRPr="005C69C8">
        <w:rPr>
          <w:rFonts w:ascii="Arial" w:hAnsi="Arial" w:cs="Arial"/>
          <w:sz w:val="24"/>
          <w:szCs w:val="24"/>
        </w:rPr>
        <w:t>uchas gracias, magistrad</w:t>
      </w:r>
      <w:r w:rsidR="00A0302A">
        <w:rPr>
          <w:rFonts w:ascii="Arial" w:hAnsi="Arial" w:cs="Arial"/>
          <w:sz w:val="24"/>
          <w:szCs w:val="24"/>
        </w:rPr>
        <w:t>o</w:t>
      </w:r>
      <w:r w:rsidR="005C69C8" w:rsidRPr="005C69C8">
        <w:rPr>
          <w:rFonts w:ascii="Arial" w:hAnsi="Arial" w:cs="Arial"/>
          <w:sz w:val="24"/>
          <w:szCs w:val="24"/>
        </w:rPr>
        <w:t xml:space="preserve">, </w:t>
      </w:r>
      <w:r w:rsidR="00A0302A">
        <w:rPr>
          <w:rFonts w:ascii="Arial" w:hAnsi="Arial" w:cs="Arial"/>
          <w:sz w:val="24"/>
          <w:szCs w:val="24"/>
        </w:rPr>
        <w:t xml:space="preserve">no sé si hubiera </w:t>
      </w:r>
      <w:r w:rsidR="00714F02">
        <w:rPr>
          <w:rFonts w:ascii="Arial" w:hAnsi="Arial" w:cs="Arial"/>
          <w:sz w:val="24"/>
          <w:szCs w:val="24"/>
        </w:rPr>
        <w:t xml:space="preserve">alguna </w:t>
      </w:r>
      <w:r w:rsidR="00A0302A">
        <w:rPr>
          <w:rFonts w:ascii="Arial" w:hAnsi="Arial" w:cs="Arial"/>
          <w:sz w:val="24"/>
          <w:szCs w:val="24"/>
        </w:rPr>
        <w:t>otra intervención,</w:t>
      </w:r>
      <w:r w:rsidR="005C69C8" w:rsidRPr="005C69C8">
        <w:rPr>
          <w:rFonts w:ascii="Arial" w:hAnsi="Arial" w:cs="Arial"/>
          <w:sz w:val="24"/>
          <w:szCs w:val="24"/>
        </w:rPr>
        <w:t xml:space="preserve"> </w:t>
      </w:r>
      <w:r w:rsidR="00A0302A">
        <w:rPr>
          <w:rFonts w:ascii="Arial" w:hAnsi="Arial" w:cs="Arial"/>
          <w:sz w:val="24"/>
          <w:szCs w:val="24"/>
        </w:rPr>
        <w:t xml:space="preserve">no habiendo ninguna otra intervención el siguiente bloque se trata </w:t>
      </w:r>
      <w:r w:rsidR="00F9166A">
        <w:rPr>
          <w:rFonts w:ascii="Arial" w:hAnsi="Arial" w:cs="Arial"/>
          <w:sz w:val="24"/>
          <w:szCs w:val="24"/>
        </w:rPr>
        <w:t>de la sub</w:t>
      </w:r>
      <w:r w:rsidR="00A0302A">
        <w:rPr>
          <w:rFonts w:ascii="Arial" w:hAnsi="Arial" w:cs="Arial"/>
          <w:sz w:val="24"/>
          <w:szCs w:val="24"/>
        </w:rPr>
        <w:t>representación</w:t>
      </w:r>
      <w:r w:rsidR="00714F02">
        <w:rPr>
          <w:rFonts w:ascii="Arial" w:hAnsi="Arial" w:cs="Arial"/>
          <w:sz w:val="24"/>
          <w:szCs w:val="24"/>
        </w:rPr>
        <w:t>,</w:t>
      </w:r>
      <w:r w:rsidR="00A0302A">
        <w:rPr>
          <w:rFonts w:ascii="Arial" w:hAnsi="Arial" w:cs="Arial"/>
          <w:sz w:val="24"/>
          <w:szCs w:val="24"/>
        </w:rPr>
        <w:t xml:space="preserve"> no </w:t>
      </w:r>
      <w:r w:rsidR="00714F02">
        <w:rPr>
          <w:rFonts w:ascii="Arial" w:hAnsi="Arial" w:cs="Arial"/>
          <w:sz w:val="24"/>
          <w:szCs w:val="24"/>
        </w:rPr>
        <w:t>sé</w:t>
      </w:r>
      <w:r w:rsidR="00A0302A">
        <w:rPr>
          <w:rFonts w:ascii="Arial" w:hAnsi="Arial" w:cs="Arial"/>
          <w:sz w:val="24"/>
          <w:szCs w:val="24"/>
        </w:rPr>
        <w:t xml:space="preserve"> si</w:t>
      </w:r>
      <w:r w:rsidR="00714F02">
        <w:rPr>
          <w:rFonts w:ascii="Arial" w:hAnsi="Arial" w:cs="Arial"/>
          <w:sz w:val="24"/>
          <w:szCs w:val="24"/>
        </w:rPr>
        <w:t xml:space="preserve"> tuvieran algún</w:t>
      </w:r>
      <w:r w:rsidR="00A0302A">
        <w:rPr>
          <w:rFonts w:ascii="Arial" w:hAnsi="Arial" w:cs="Arial"/>
          <w:sz w:val="24"/>
          <w:szCs w:val="24"/>
        </w:rPr>
        <w:t xml:space="preserve"> comentario en este asunto bueno </w:t>
      </w:r>
      <w:r w:rsidR="00714F02">
        <w:rPr>
          <w:rFonts w:ascii="Arial" w:hAnsi="Arial" w:cs="Arial"/>
          <w:sz w:val="24"/>
          <w:szCs w:val="24"/>
        </w:rPr>
        <w:t>yo voy a ser</w:t>
      </w:r>
      <w:r w:rsidR="00A0302A">
        <w:rPr>
          <w:rFonts w:ascii="Arial" w:hAnsi="Arial" w:cs="Arial"/>
          <w:sz w:val="24"/>
          <w:szCs w:val="24"/>
        </w:rPr>
        <w:t xml:space="preserve"> algo muy breve </w:t>
      </w:r>
      <w:r w:rsidR="006A5583">
        <w:rPr>
          <w:rFonts w:ascii="Arial" w:hAnsi="Arial" w:cs="Arial"/>
          <w:sz w:val="24"/>
          <w:szCs w:val="24"/>
        </w:rPr>
        <w:t>creo</w:t>
      </w:r>
      <w:r w:rsidR="00A0302A">
        <w:rPr>
          <w:rFonts w:ascii="Arial" w:hAnsi="Arial" w:cs="Arial"/>
          <w:sz w:val="24"/>
          <w:szCs w:val="24"/>
        </w:rPr>
        <w:t xml:space="preserve"> que quedó muy claro en la intervención del secretario en la interpretación del artículo 234 y manejar de manera muy fehaciente los porcentajes, sólo haré la cuestión del señalamiento para la que ciudadanía en cuanto</w:t>
      </w:r>
      <w:r w:rsidR="00B516F8">
        <w:rPr>
          <w:rFonts w:ascii="Arial" w:hAnsi="Arial" w:cs="Arial"/>
          <w:sz w:val="24"/>
          <w:szCs w:val="24"/>
        </w:rPr>
        <w:t xml:space="preserve"> a lo que </w:t>
      </w:r>
      <w:r w:rsidR="00A0302A">
        <w:rPr>
          <w:rFonts w:ascii="Arial" w:hAnsi="Arial" w:cs="Arial"/>
          <w:sz w:val="24"/>
          <w:szCs w:val="24"/>
        </w:rPr>
        <w:t xml:space="preserve">estamos manejando en este tribunal de justicia abierta </w:t>
      </w:r>
      <w:r w:rsidR="00B516F8">
        <w:rPr>
          <w:rFonts w:ascii="Arial" w:hAnsi="Arial" w:cs="Arial"/>
          <w:sz w:val="24"/>
          <w:szCs w:val="24"/>
        </w:rPr>
        <w:t>l</w:t>
      </w:r>
      <w:r w:rsidR="00A0302A">
        <w:rPr>
          <w:rFonts w:ascii="Arial" w:hAnsi="Arial" w:cs="Arial"/>
          <w:sz w:val="24"/>
          <w:szCs w:val="24"/>
        </w:rPr>
        <w:t xml:space="preserve">o conozca y sepa de manera clara y precisa cuál fue el sentido de </w:t>
      </w:r>
      <w:r w:rsidR="00714F02">
        <w:rPr>
          <w:rFonts w:ascii="Arial" w:hAnsi="Arial" w:cs="Arial"/>
          <w:sz w:val="24"/>
          <w:szCs w:val="24"/>
        </w:rPr>
        <w:t>esta</w:t>
      </w:r>
      <w:r w:rsidR="00A0302A">
        <w:rPr>
          <w:rFonts w:ascii="Arial" w:hAnsi="Arial" w:cs="Arial"/>
          <w:sz w:val="24"/>
          <w:szCs w:val="24"/>
        </w:rPr>
        <w:t xml:space="preserve"> ponencia de manejar la subrepresentación del Partido Revolucionario </w:t>
      </w:r>
      <w:r w:rsidR="00B516F8">
        <w:rPr>
          <w:rFonts w:ascii="Arial" w:hAnsi="Arial" w:cs="Arial"/>
          <w:sz w:val="24"/>
          <w:szCs w:val="24"/>
        </w:rPr>
        <w:t>Institucional</w:t>
      </w:r>
      <w:r w:rsidR="00A0302A">
        <w:rPr>
          <w:rFonts w:ascii="Arial" w:hAnsi="Arial" w:cs="Arial"/>
          <w:sz w:val="24"/>
          <w:szCs w:val="24"/>
        </w:rPr>
        <w:t xml:space="preserve">. Esta ponencia </w:t>
      </w:r>
      <w:r w:rsidR="00B516F8">
        <w:rPr>
          <w:rFonts w:ascii="Arial" w:hAnsi="Arial" w:cs="Arial"/>
          <w:sz w:val="24"/>
          <w:szCs w:val="24"/>
        </w:rPr>
        <w:t>estudió si el Consejo General realizó una debida interpretación y aplicación del artículo 234 del código electoral o bien s</w:t>
      </w:r>
      <w:r w:rsidR="00714F02">
        <w:rPr>
          <w:rFonts w:ascii="Arial" w:hAnsi="Arial" w:cs="Arial"/>
          <w:sz w:val="24"/>
          <w:szCs w:val="24"/>
        </w:rPr>
        <w:t>i</w:t>
      </w:r>
      <w:r w:rsidR="00B516F8">
        <w:rPr>
          <w:rFonts w:ascii="Arial" w:hAnsi="Arial" w:cs="Arial"/>
          <w:sz w:val="24"/>
          <w:szCs w:val="24"/>
        </w:rPr>
        <w:t xml:space="preserve"> actúa apegado derecho</w:t>
      </w:r>
      <w:r w:rsidR="00714F02">
        <w:rPr>
          <w:rFonts w:ascii="Arial" w:hAnsi="Arial" w:cs="Arial"/>
          <w:sz w:val="24"/>
          <w:szCs w:val="24"/>
        </w:rPr>
        <w:t>,</w:t>
      </w:r>
      <w:r w:rsidR="00B516F8">
        <w:rPr>
          <w:rFonts w:ascii="Arial" w:hAnsi="Arial" w:cs="Arial"/>
          <w:sz w:val="24"/>
          <w:szCs w:val="24"/>
        </w:rPr>
        <w:t xml:space="preserve"> concretamente al aplicar los límites de s</w:t>
      </w:r>
      <w:r w:rsidR="00714F02">
        <w:rPr>
          <w:rFonts w:ascii="Arial" w:hAnsi="Arial" w:cs="Arial"/>
          <w:sz w:val="24"/>
          <w:szCs w:val="24"/>
        </w:rPr>
        <w:t xml:space="preserve">obre </w:t>
      </w:r>
      <w:r w:rsidR="00B516F8">
        <w:rPr>
          <w:rFonts w:ascii="Arial" w:hAnsi="Arial" w:cs="Arial"/>
          <w:sz w:val="24"/>
          <w:szCs w:val="24"/>
        </w:rPr>
        <w:t>representación y s</w:t>
      </w:r>
      <w:r w:rsidR="00714F02">
        <w:rPr>
          <w:rFonts w:ascii="Arial" w:hAnsi="Arial" w:cs="Arial"/>
          <w:sz w:val="24"/>
          <w:szCs w:val="24"/>
        </w:rPr>
        <w:t>u</w:t>
      </w:r>
      <w:r w:rsidR="00B516F8">
        <w:rPr>
          <w:rFonts w:ascii="Arial" w:hAnsi="Arial" w:cs="Arial"/>
          <w:sz w:val="24"/>
          <w:szCs w:val="24"/>
        </w:rPr>
        <w:t>bre</w:t>
      </w:r>
      <w:r w:rsidR="00714F02">
        <w:rPr>
          <w:rFonts w:ascii="Arial" w:hAnsi="Arial" w:cs="Arial"/>
          <w:sz w:val="24"/>
          <w:szCs w:val="24"/>
        </w:rPr>
        <w:t>presentación establecidos</w:t>
      </w:r>
      <w:r w:rsidR="00B516F8">
        <w:rPr>
          <w:rFonts w:ascii="Arial" w:hAnsi="Arial" w:cs="Arial"/>
          <w:sz w:val="24"/>
          <w:szCs w:val="24"/>
        </w:rPr>
        <w:t xml:space="preserve"> expresamente </w:t>
      </w:r>
      <w:r w:rsidR="00714F02">
        <w:rPr>
          <w:rFonts w:ascii="Arial" w:hAnsi="Arial" w:cs="Arial"/>
          <w:sz w:val="24"/>
          <w:szCs w:val="24"/>
        </w:rPr>
        <w:t>en el</w:t>
      </w:r>
      <w:r w:rsidR="00B516F8">
        <w:rPr>
          <w:rFonts w:ascii="Arial" w:hAnsi="Arial" w:cs="Arial"/>
          <w:sz w:val="24"/>
          <w:szCs w:val="24"/>
        </w:rPr>
        <w:t xml:space="preserve"> código electoral, que lo maneja el código electoral, porque el código electoral establece que el porcentaje de representación de un partido político no podrá ser menor al porcentaje de votación que hubiera recibido menos 8 puntos porcentuales o sea sobre</w:t>
      </w:r>
      <w:r w:rsidR="00714F02">
        <w:rPr>
          <w:rFonts w:ascii="Arial" w:hAnsi="Arial" w:cs="Arial"/>
          <w:sz w:val="24"/>
          <w:szCs w:val="24"/>
        </w:rPr>
        <w:t xml:space="preserve"> </w:t>
      </w:r>
      <w:r w:rsidR="00B516F8">
        <w:rPr>
          <w:rFonts w:ascii="Arial" w:hAnsi="Arial" w:cs="Arial"/>
          <w:sz w:val="24"/>
          <w:szCs w:val="24"/>
        </w:rPr>
        <w:t>representación es arriba ocho puntos y</w:t>
      </w:r>
      <w:r w:rsidR="00DC34A6">
        <w:rPr>
          <w:rFonts w:ascii="Arial" w:hAnsi="Arial" w:cs="Arial"/>
          <w:sz w:val="24"/>
          <w:szCs w:val="24"/>
        </w:rPr>
        <w:t xml:space="preserve"> acá</w:t>
      </w:r>
      <w:r w:rsidR="00B516F8">
        <w:rPr>
          <w:rFonts w:ascii="Arial" w:hAnsi="Arial" w:cs="Arial"/>
          <w:sz w:val="24"/>
          <w:szCs w:val="24"/>
        </w:rPr>
        <w:t xml:space="preserve"> es ocho puntos menos</w:t>
      </w:r>
      <w:r w:rsidR="006A5583">
        <w:rPr>
          <w:rFonts w:ascii="Arial" w:hAnsi="Arial" w:cs="Arial"/>
          <w:sz w:val="24"/>
          <w:szCs w:val="24"/>
        </w:rPr>
        <w:t>,</w:t>
      </w:r>
      <w:r w:rsidR="00B516F8">
        <w:rPr>
          <w:rFonts w:ascii="Arial" w:hAnsi="Arial" w:cs="Arial"/>
          <w:sz w:val="24"/>
          <w:szCs w:val="24"/>
        </w:rPr>
        <w:t xml:space="preserve"> medida empleada para permitir en la integración del Congreso del estado existe una mayor correspondencia entre la votación obtenida por los partidos y su presencia en el órgano legislativo</w:t>
      </w:r>
      <w:r w:rsidR="006A5583">
        <w:rPr>
          <w:rFonts w:ascii="Arial" w:hAnsi="Arial" w:cs="Arial"/>
          <w:sz w:val="24"/>
          <w:szCs w:val="24"/>
        </w:rPr>
        <w:t>,</w:t>
      </w:r>
      <w:r w:rsidR="00B516F8">
        <w:rPr>
          <w:rFonts w:ascii="Arial" w:hAnsi="Arial" w:cs="Arial"/>
          <w:sz w:val="24"/>
          <w:szCs w:val="24"/>
        </w:rPr>
        <w:t xml:space="preserve"> en ta</w:t>
      </w:r>
      <w:r w:rsidR="00DC34A6">
        <w:rPr>
          <w:rFonts w:ascii="Arial" w:hAnsi="Arial" w:cs="Arial"/>
          <w:sz w:val="24"/>
          <w:szCs w:val="24"/>
        </w:rPr>
        <w:t>l sentido ha sido una análisis de la forma fórmula empleada en</w:t>
      </w:r>
      <w:r w:rsidR="00714F02">
        <w:rPr>
          <w:rFonts w:ascii="Arial" w:hAnsi="Arial" w:cs="Arial"/>
          <w:sz w:val="24"/>
          <w:szCs w:val="24"/>
        </w:rPr>
        <w:t xml:space="preserve"> atención al</w:t>
      </w:r>
      <w:r w:rsidR="00DC34A6">
        <w:rPr>
          <w:rFonts w:ascii="Arial" w:hAnsi="Arial" w:cs="Arial"/>
          <w:sz w:val="24"/>
          <w:szCs w:val="24"/>
        </w:rPr>
        <w:t xml:space="preserve"> artículo 234</w:t>
      </w:r>
      <w:r w:rsidR="006A5583">
        <w:rPr>
          <w:rFonts w:ascii="Arial" w:hAnsi="Arial" w:cs="Arial"/>
          <w:sz w:val="24"/>
          <w:szCs w:val="24"/>
        </w:rPr>
        <w:t>,</w:t>
      </w:r>
      <w:r w:rsidR="00DC34A6">
        <w:rPr>
          <w:rFonts w:ascii="Arial" w:hAnsi="Arial" w:cs="Arial"/>
          <w:sz w:val="24"/>
          <w:szCs w:val="24"/>
        </w:rPr>
        <w:t xml:space="preserve"> el PRI debe </w:t>
      </w:r>
      <w:r w:rsidR="00714F02">
        <w:rPr>
          <w:rFonts w:ascii="Arial" w:hAnsi="Arial" w:cs="Arial"/>
          <w:sz w:val="24"/>
          <w:szCs w:val="24"/>
        </w:rPr>
        <w:t>ob</w:t>
      </w:r>
      <w:r w:rsidR="00DC34A6">
        <w:rPr>
          <w:rFonts w:ascii="Arial" w:hAnsi="Arial" w:cs="Arial"/>
          <w:sz w:val="24"/>
          <w:szCs w:val="24"/>
        </w:rPr>
        <w:t>tener por lo menos el 11</w:t>
      </w:r>
      <w:r w:rsidR="00714F02">
        <w:rPr>
          <w:rFonts w:ascii="Arial" w:hAnsi="Arial" w:cs="Arial"/>
          <w:sz w:val="24"/>
          <w:szCs w:val="24"/>
        </w:rPr>
        <w:t>.9</w:t>
      </w:r>
      <w:r w:rsidR="00DC34A6">
        <w:rPr>
          <w:rFonts w:ascii="Arial" w:hAnsi="Arial" w:cs="Arial"/>
          <w:sz w:val="24"/>
          <w:szCs w:val="24"/>
        </w:rPr>
        <w:t xml:space="preserve">54% de la representación en el Congreso del </w:t>
      </w:r>
      <w:r w:rsidR="006A5583">
        <w:rPr>
          <w:rFonts w:ascii="Arial" w:hAnsi="Arial" w:cs="Arial"/>
          <w:sz w:val="24"/>
          <w:szCs w:val="24"/>
        </w:rPr>
        <w:t>E</w:t>
      </w:r>
      <w:r w:rsidR="00DC34A6">
        <w:rPr>
          <w:rFonts w:ascii="Arial" w:hAnsi="Arial" w:cs="Arial"/>
          <w:sz w:val="24"/>
          <w:szCs w:val="24"/>
        </w:rPr>
        <w:t>stado</w:t>
      </w:r>
      <w:r w:rsidR="006A5583">
        <w:rPr>
          <w:rFonts w:ascii="Arial" w:hAnsi="Arial" w:cs="Arial"/>
          <w:sz w:val="24"/>
          <w:szCs w:val="24"/>
        </w:rPr>
        <w:t>,</w:t>
      </w:r>
      <w:r w:rsidR="00DC34A6">
        <w:rPr>
          <w:rFonts w:ascii="Arial" w:hAnsi="Arial" w:cs="Arial"/>
          <w:sz w:val="24"/>
          <w:szCs w:val="24"/>
        </w:rPr>
        <w:t xml:space="preserve"> s</w:t>
      </w:r>
      <w:r w:rsidR="00714F02">
        <w:rPr>
          <w:rFonts w:ascii="Arial" w:hAnsi="Arial" w:cs="Arial"/>
          <w:sz w:val="24"/>
          <w:szCs w:val="24"/>
        </w:rPr>
        <w:t>i</w:t>
      </w:r>
      <w:r w:rsidR="00DC34A6">
        <w:rPr>
          <w:rFonts w:ascii="Arial" w:hAnsi="Arial" w:cs="Arial"/>
          <w:sz w:val="24"/>
          <w:szCs w:val="24"/>
        </w:rPr>
        <w:t>en</w:t>
      </w:r>
      <w:r w:rsidR="00714F02">
        <w:rPr>
          <w:rFonts w:ascii="Arial" w:hAnsi="Arial" w:cs="Arial"/>
          <w:sz w:val="24"/>
          <w:szCs w:val="24"/>
        </w:rPr>
        <w:t>do</w:t>
      </w:r>
      <w:r w:rsidR="00DC34A6">
        <w:rPr>
          <w:rFonts w:ascii="Arial" w:hAnsi="Arial" w:cs="Arial"/>
          <w:sz w:val="24"/>
          <w:szCs w:val="24"/>
        </w:rPr>
        <w:t xml:space="preserve"> un total de </w:t>
      </w:r>
      <w:r w:rsidR="00714F02">
        <w:rPr>
          <w:rFonts w:ascii="Arial" w:hAnsi="Arial" w:cs="Arial"/>
          <w:sz w:val="24"/>
          <w:szCs w:val="24"/>
        </w:rPr>
        <w:t>3</w:t>
      </w:r>
      <w:r w:rsidR="00DC34A6">
        <w:rPr>
          <w:rFonts w:ascii="Arial" w:hAnsi="Arial" w:cs="Arial"/>
          <w:sz w:val="24"/>
          <w:szCs w:val="24"/>
        </w:rPr>
        <w:t xml:space="preserve">. 22 que ya lo </w:t>
      </w:r>
      <w:r w:rsidR="00714F02">
        <w:rPr>
          <w:rFonts w:ascii="Arial" w:hAnsi="Arial" w:cs="Arial"/>
          <w:sz w:val="24"/>
          <w:szCs w:val="24"/>
        </w:rPr>
        <w:t>decía</w:t>
      </w:r>
      <w:r w:rsidR="00DC34A6">
        <w:rPr>
          <w:rFonts w:ascii="Arial" w:hAnsi="Arial" w:cs="Arial"/>
          <w:sz w:val="24"/>
          <w:szCs w:val="24"/>
        </w:rPr>
        <w:t xml:space="preserve"> el secretario</w:t>
      </w:r>
      <w:r w:rsidR="006C4BBA">
        <w:rPr>
          <w:rFonts w:ascii="Arial" w:hAnsi="Arial" w:cs="Arial"/>
          <w:sz w:val="24"/>
          <w:szCs w:val="24"/>
        </w:rPr>
        <w:t>,</w:t>
      </w:r>
      <w:r w:rsidR="00DC34A6">
        <w:rPr>
          <w:rFonts w:ascii="Arial" w:hAnsi="Arial" w:cs="Arial"/>
          <w:sz w:val="24"/>
          <w:szCs w:val="24"/>
        </w:rPr>
        <w:t xml:space="preserve"> por lo que a fin de no quedar abajo del límite constitucional debe de </w:t>
      </w:r>
      <w:r w:rsidR="006C4BBA">
        <w:rPr>
          <w:rFonts w:ascii="Arial" w:hAnsi="Arial" w:cs="Arial"/>
          <w:sz w:val="24"/>
          <w:szCs w:val="24"/>
        </w:rPr>
        <w:t>acceder</w:t>
      </w:r>
      <w:r w:rsidR="00DC34A6">
        <w:rPr>
          <w:rFonts w:ascii="Arial" w:hAnsi="Arial" w:cs="Arial"/>
          <w:sz w:val="24"/>
          <w:szCs w:val="24"/>
        </w:rPr>
        <w:t xml:space="preserve"> al siguiente número entero siendo un total de cuatro curules la que se le debe asignar a este partido</w:t>
      </w:r>
      <w:r w:rsidR="006C4BBA">
        <w:rPr>
          <w:rFonts w:ascii="Arial" w:hAnsi="Arial" w:cs="Arial"/>
          <w:sz w:val="24"/>
          <w:szCs w:val="24"/>
        </w:rPr>
        <w:t>.</w:t>
      </w:r>
      <w:r w:rsidR="00DC34A6">
        <w:rPr>
          <w:rFonts w:ascii="Arial" w:hAnsi="Arial" w:cs="Arial"/>
          <w:sz w:val="24"/>
          <w:szCs w:val="24"/>
        </w:rPr>
        <w:t xml:space="preserve"> </w:t>
      </w:r>
      <w:r w:rsidR="006C4BBA">
        <w:rPr>
          <w:rFonts w:ascii="Arial" w:hAnsi="Arial" w:cs="Arial"/>
          <w:sz w:val="24"/>
          <w:szCs w:val="24"/>
        </w:rPr>
        <w:t>D</w:t>
      </w:r>
      <w:r w:rsidR="00DC34A6">
        <w:rPr>
          <w:rFonts w:ascii="Arial" w:hAnsi="Arial" w:cs="Arial"/>
          <w:sz w:val="24"/>
          <w:szCs w:val="24"/>
        </w:rPr>
        <w:t>eterminar lo contrario</w:t>
      </w:r>
      <w:r w:rsidR="006C4BBA">
        <w:rPr>
          <w:rFonts w:ascii="Arial" w:hAnsi="Arial" w:cs="Arial"/>
          <w:sz w:val="24"/>
          <w:szCs w:val="24"/>
        </w:rPr>
        <w:t>,</w:t>
      </w:r>
      <w:r w:rsidR="00DC34A6">
        <w:rPr>
          <w:rFonts w:ascii="Arial" w:hAnsi="Arial" w:cs="Arial"/>
          <w:sz w:val="24"/>
          <w:szCs w:val="24"/>
        </w:rPr>
        <w:t xml:space="preserve"> sería dejar su</w:t>
      </w:r>
      <w:r w:rsidR="006C4BBA">
        <w:rPr>
          <w:rFonts w:ascii="Arial" w:hAnsi="Arial" w:cs="Arial"/>
          <w:sz w:val="24"/>
          <w:szCs w:val="24"/>
        </w:rPr>
        <w:t>b</w:t>
      </w:r>
      <w:r w:rsidR="00DC34A6">
        <w:rPr>
          <w:rFonts w:ascii="Arial" w:hAnsi="Arial" w:cs="Arial"/>
          <w:sz w:val="24"/>
          <w:szCs w:val="24"/>
        </w:rPr>
        <w:t xml:space="preserve">representado </w:t>
      </w:r>
      <w:r w:rsidR="006C4BBA">
        <w:rPr>
          <w:rFonts w:ascii="Arial" w:hAnsi="Arial" w:cs="Arial"/>
          <w:sz w:val="24"/>
          <w:szCs w:val="24"/>
        </w:rPr>
        <w:t>a</w:t>
      </w:r>
      <w:r w:rsidR="00DC34A6">
        <w:rPr>
          <w:rFonts w:ascii="Arial" w:hAnsi="Arial" w:cs="Arial"/>
          <w:sz w:val="24"/>
          <w:szCs w:val="24"/>
        </w:rPr>
        <w:t xml:space="preserve">l PRI pues con sólo tres diputados obtienen sólo del el 11. 1% de la representación </w:t>
      </w:r>
      <w:r w:rsidR="00DC34A6">
        <w:rPr>
          <w:rFonts w:ascii="Arial" w:hAnsi="Arial" w:cs="Arial"/>
          <w:sz w:val="24"/>
          <w:szCs w:val="24"/>
        </w:rPr>
        <w:lastRenderedPageBreak/>
        <w:t>en la Cámara de Diputados situándose más de ocho décimas por debajo del límite ordenado</w:t>
      </w:r>
      <w:r w:rsidR="006C4BBA">
        <w:rPr>
          <w:rFonts w:ascii="Arial" w:hAnsi="Arial" w:cs="Arial"/>
          <w:sz w:val="24"/>
          <w:szCs w:val="24"/>
        </w:rPr>
        <w:t>.</w:t>
      </w:r>
      <w:r w:rsidR="00DC34A6">
        <w:rPr>
          <w:rFonts w:ascii="Arial" w:hAnsi="Arial" w:cs="Arial"/>
          <w:sz w:val="24"/>
          <w:szCs w:val="24"/>
        </w:rPr>
        <w:t xml:space="preserve"> </w:t>
      </w:r>
      <w:r w:rsidR="006C4BBA">
        <w:rPr>
          <w:rFonts w:ascii="Arial" w:hAnsi="Arial" w:cs="Arial"/>
          <w:sz w:val="24"/>
          <w:szCs w:val="24"/>
        </w:rPr>
        <w:t>A</w:t>
      </w:r>
      <w:r w:rsidR="00DC34A6">
        <w:rPr>
          <w:rFonts w:ascii="Arial" w:hAnsi="Arial" w:cs="Arial"/>
          <w:sz w:val="24"/>
          <w:szCs w:val="24"/>
        </w:rPr>
        <w:t>sí</w:t>
      </w:r>
      <w:r w:rsidR="006C4BBA">
        <w:rPr>
          <w:rFonts w:ascii="Arial" w:hAnsi="Arial" w:cs="Arial"/>
          <w:sz w:val="24"/>
          <w:szCs w:val="24"/>
        </w:rPr>
        <w:t>,</w:t>
      </w:r>
      <w:r w:rsidR="00DC34A6">
        <w:rPr>
          <w:rFonts w:ascii="Arial" w:hAnsi="Arial" w:cs="Arial"/>
          <w:sz w:val="24"/>
          <w:szCs w:val="24"/>
        </w:rPr>
        <w:t xml:space="preserve"> otorgándole un escaño más al Partido Revolucionario</w:t>
      </w:r>
      <w:r w:rsidR="006C4BBA">
        <w:rPr>
          <w:rFonts w:ascii="Arial" w:hAnsi="Arial" w:cs="Arial"/>
          <w:sz w:val="24"/>
          <w:szCs w:val="24"/>
        </w:rPr>
        <w:t xml:space="preserve"> Institucional,</w:t>
      </w:r>
      <w:r w:rsidR="00DC34A6">
        <w:rPr>
          <w:rFonts w:ascii="Arial" w:hAnsi="Arial" w:cs="Arial"/>
          <w:sz w:val="24"/>
          <w:szCs w:val="24"/>
        </w:rPr>
        <w:t xml:space="preserve"> éste obten</w:t>
      </w:r>
      <w:r w:rsidR="006C4BBA">
        <w:rPr>
          <w:rFonts w:ascii="Arial" w:hAnsi="Arial" w:cs="Arial"/>
          <w:sz w:val="24"/>
          <w:szCs w:val="24"/>
        </w:rPr>
        <w:t>dría</w:t>
      </w:r>
      <w:r w:rsidR="00DC34A6">
        <w:rPr>
          <w:rFonts w:ascii="Arial" w:hAnsi="Arial" w:cs="Arial"/>
          <w:sz w:val="24"/>
          <w:szCs w:val="24"/>
        </w:rPr>
        <w:t xml:space="preserve"> un porcentaje de 14. 8% estando dentro del umbral constitucional ya citado</w:t>
      </w:r>
      <w:r w:rsidR="006C4BBA">
        <w:rPr>
          <w:rFonts w:ascii="Arial" w:hAnsi="Arial" w:cs="Arial"/>
          <w:sz w:val="24"/>
          <w:szCs w:val="24"/>
        </w:rPr>
        <w:t>,</w:t>
      </w:r>
      <w:r w:rsidR="00DC34A6">
        <w:rPr>
          <w:rFonts w:ascii="Arial" w:hAnsi="Arial" w:cs="Arial"/>
          <w:sz w:val="24"/>
          <w:szCs w:val="24"/>
        </w:rPr>
        <w:t xml:space="preserve"> por lo que lo correcto e</w:t>
      </w:r>
      <w:r w:rsidR="006C4BBA">
        <w:rPr>
          <w:rFonts w:ascii="Arial" w:hAnsi="Arial" w:cs="Arial"/>
          <w:sz w:val="24"/>
          <w:szCs w:val="24"/>
        </w:rPr>
        <w:t>ra</w:t>
      </w:r>
      <w:r w:rsidR="00DC34A6">
        <w:rPr>
          <w:rFonts w:ascii="Arial" w:hAnsi="Arial" w:cs="Arial"/>
          <w:sz w:val="24"/>
          <w:szCs w:val="24"/>
        </w:rPr>
        <w:t xml:space="preserve"> que el Consejo General en su ejercicio de establecimiento de mínimos y máximos de curules era determinar como mínimo cuatro curules para el </w:t>
      </w:r>
      <w:r w:rsidR="006C4BBA">
        <w:rPr>
          <w:rFonts w:ascii="Arial" w:hAnsi="Arial" w:cs="Arial"/>
          <w:sz w:val="24"/>
          <w:szCs w:val="24"/>
        </w:rPr>
        <w:t>R</w:t>
      </w:r>
      <w:r w:rsidR="00DC34A6">
        <w:rPr>
          <w:rFonts w:ascii="Arial" w:hAnsi="Arial" w:cs="Arial"/>
          <w:sz w:val="24"/>
          <w:szCs w:val="24"/>
        </w:rPr>
        <w:t xml:space="preserve">evolucionario </w:t>
      </w:r>
      <w:r w:rsidR="006C4BBA">
        <w:rPr>
          <w:rFonts w:ascii="Arial" w:hAnsi="Arial" w:cs="Arial"/>
          <w:sz w:val="24"/>
          <w:szCs w:val="24"/>
        </w:rPr>
        <w:t>Institucional</w:t>
      </w:r>
      <w:r w:rsidR="00DC34A6">
        <w:rPr>
          <w:rFonts w:ascii="Arial" w:hAnsi="Arial" w:cs="Arial"/>
          <w:sz w:val="24"/>
          <w:szCs w:val="24"/>
        </w:rPr>
        <w:t xml:space="preserve"> para que este partido no se hubiera su</w:t>
      </w:r>
      <w:r w:rsidR="006C4BBA">
        <w:rPr>
          <w:rFonts w:ascii="Arial" w:hAnsi="Arial" w:cs="Arial"/>
          <w:sz w:val="24"/>
          <w:szCs w:val="24"/>
        </w:rPr>
        <w:t>b</w:t>
      </w:r>
      <w:r w:rsidR="00DC34A6">
        <w:rPr>
          <w:rFonts w:ascii="Arial" w:hAnsi="Arial" w:cs="Arial"/>
          <w:sz w:val="24"/>
          <w:szCs w:val="24"/>
        </w:rPr>
        <w:t xml:space="preserve">representado es importante señalar que si bien los partidos políticos adquieren derecho a participar en la asignación de diputaciones obtienen del 3% que ya lo manejaba el </w:t>
      </w:r>
      <w:r w:rsidR="00A32F2C">
        <w:rPr>
          <w:rFonts w:ascii="Arial" w:hAnsi="Arial" w:cs="Arial"/>
          <w:sz w:val="24"/>
          <w:szCs w:val="24"/>
        </w:rPr>
        <w:t>M</w:t>
      </w:r>
      <w:r w:rsidR="00DC34A6">
        <w:rPr>
          <w:rFonts w:ascii="Arial" w:hAnsi="Arial" w:cs="Arial"/>
          <w:sz w:val="24"/>
          <w:szCs w:val="24"/>
        </w:rPr>
        <w:t>agistrado en la votación válida estatal</w:t>
      </w:r>
      <w:r w:rsidR="006C4BBA">
        <w:rPr>
          <w:rFonts w:ascii="Arial" w:hAnsi="Arial" w:cs="Arial"/>
          <w:sz w:val="24"/>
          <w:szCs w:val="24"/>
        </w:rPr>
        <w:t>,</w:t>
      </w:r>
      <w:r w:rsidR="00DC34A6">
        <w:rPr>
          <w:rFonts w:ascii="Arial" w:hAnsi="Arial" w:cs="Arial"/>
          <w:sz w:val="24"/>
          <w:szCs w:val="24"/>
        </w:rPr>
        <w:t xml:space="preserve"> es esto no representa que obtengan de manera automática el derecho a recibir la asignación de una diputación por ese principio pues deben de co</w:t>
      </w:r>
      <w:r w:rsidR="006C4BBA">
        <w:rPr>
          <w:rFonts w:ascii="Arial" w:hAnsi="Arial" w:cs="Arial"/>
          <w:sz w:val="24"/>
          <w:szCs w:val="24"/>
        </w:rPr>
        <w:t>lmarse</w:t>
      </w:r>
      <w:r w:rsidR="00DC34A6">
        <w:rPr>
          <w:rFonts w:ascii="Arial" w:hAnsi="Arial" w:cs="Arial"/>
          <w:sz w:val="24"/>
          <w:szCs w:val="24"/>
        </w:rPr>
        <w:t xml:space="preserve"> ciertas reglas y principios siendo en este caso un impedimento la subrepresentación</w:t>
      </w:r>
      <w:r w:rsidR="006C4BBA">
        <w:rPr>
          <w:rFonts w:ascii="Arial" w:hAnsi="Arial" w:cs="Arial"/>
          <w:sz w:val="24"/>
          <w:szCs w:val="24"/>
        </w:rPr>
        <w:t>.</w:t>
      </w:r>
      <w:r w:rsidR="00DC34A6">
        <w:rPr>
          <w:rFonts w:ascii="Arial" w:hAnsi="Arial" w:cs="Arial"/>
          <w:sz w:val="24"/>
          <w:szCs w:val="24"/>
        </w:rPr>
        <w:t xml:space="preserve"> </w:t>
      </w:r>
      <w:r w:rsidR="006C4BBA">
        <w:rPr>
          <w:rFonts w:ascii="Arial" w:hAnsi="Arial" w:cs="Arial"/>
          <w:sz w:val="24"/>
          <w:szCs w:val="24"/>
        </w:rPr>
        <w:t>E</w:t>
      </w:r>
      <w:r w:rsidR="00DC34A6">
        <w:rPr>
          <w:rFonts w:ascii="Arial" w:hAnsi="Arial" w:cs="Arial"/>
          <w:sz w:val="24"/>
          <w:szCs w:val="24"/>
        </w:rPr>
        <w:t>n tal sentido se propone considerar fundados los agravios</w:t>
      </w:r>
      <w:r w:rsidR="00EE09AA">
        <w:rPr>
          <w:rFonts w:ascii="Arial" w:hAnsi="Arial" w:cs="Arial"/>
          <w:sz w:val="24"/>
          <w:szCs w:val="24"/>
        </w:rPr>
        <w:t xml:space="preserve"> hechos valer por la promovente </w:t>
      </w:r>
      <w:r w:rsidR="006C4BBA">
        <w:rPr>
          <w:rFonts w:ascii="Arial" w:hAnsi="Arial" w:cs="Arial"/>
          <w:sz w:val="24"/>
          <w:szCs w:val="24"/>
        </w:rPr>
        <w:t>Israel</w:t>
      </w:r>
      <w:r w:rsidR="00EE09AA">
        <w:rPr>
          <w:rFonts w:ascii="Arial" w:hAnsi="Arial" w:cs="Arial"/>
          <w:sz w:val="24"/>
          <w:szCs w:val="24"/>
        </w:rPr>
        <w:t xml:space="preserve"> </w:t>
      </w:r>
      <w:proofErr w:type="spellStart"/>
      <w:r w:rsidR="00EE09AA">
        <w:rPr>
          <w:rFonts w:ascii="Arial" w:hAnsi="Arial" w:cs="Arial"/>
          <w:sz w:val="24"/>
          <w:szCs w:val="24"/>
        </w:rPr>
        <w:t>Tagoza</w:t>
      </w:r>
      <w:r w:rsidR="006C4BBA">
        <w:rPr>
          <w:rFonts w:ascii="Arial" w:hAnsi="Arial" w:cs="Arial"/>
          <w:sz w:val="24"/>
          <w:szCs w:val="24"/>
        </w:rPr>
        <w:t>m</w:t>
      </w:r>
      <w:proofErr w:type="spellEnd"/>
      <w:r w:rsidR="00EE09AA">
        <w:rPr>
          <w:rFonts w:ascii="Arial" w:hAnsi="Arial" w:cs="Arial"/>
          <w:sz w:val="24"/>
          <w:szCs w:val="24"/>
        </w:rPr>
        <w:t xml:space="preserve"> Salazar </w:t>
      </w:r>
      <w:proofErr w:type="spellStart"/>
      <w:r w:rsidR="006C4BBA">
        <w:rPr>
          <w:rFonts w:ascii="Arial" w:hAnsi="Arial" w:cs="Arial"/>
          <w:sz w:val="24"/>
          <w:szCs w:val="24"/>
        </w:rPr>
        <w:t>I</w:t>
      </w:r>
      <w:r w:rsidR="00EE09AA">
        <w:rPr>
          <w:rFonts w:ascii="Arial" w:hAnsi="Arial" w:cs="Arial"/>
          <w:sz w:val="24"/>
          <w:szCs w:val="24"/>
        </w:rPr>
        <w:t>mam</w:t>
      </w:r>
      <w:r w:rsidR="006C4BBA">
        <w:rPr>
          <w:rFonts w:ascii="Arial" w:hAnsi="Arial" w:cs="Arial"/>
          <w:sz w:val="24"/>
          <w:szCs w:val="24"/>
        </w:rPr>
        <w:t>ura</w:t>
      </w:r>
      <w:proofErr w:type="spellEnd"/>
      <w:r w:rsidR="00EE09AA">
        <w:rPr>
          <w:rFonts w:ascii="Arial" w:hAnsi="Arial" w:cs="Arial"/>
          <w:sz w:val="24"/>
          <w:szCs w:val="24"/>
        </w:rPr>
        <w:t xml:space="preserve"> López y parcialmente fundados los hechos valer por los promovente</w:t>
      </w:r>
      <w:r w:rsidR="00280F85">
        <w:rPr>
          <w:rFonts w:ascii="Arial" w:hAnsi="Arial" w:cs="Arial"/>
          <w:sz w:val="24"/>
          <w:szCs w:val="24"/>
        </w:rPr>
        <w:t>s</w:t>
      </w:r>
      <w:r w:rsidR="00EE09AA">
        <w:rPr>
          <w:rFonts w:ascii="Arial" w:hAnsi="Arial" w:cs="Arial"/>
          <w:sz w:val="24"/>
          <w:szCs w:val="24"/>
        </w:rPr>
        <w:t xml:space="preserve"> Elsa Lucía Armendáriz Silva y Alberto Lyon Aceves</w:t>
      </w:r>
      <w:r w:rsidR="006C4BBA">
        <w:rPr>
          <w:rFonts w:ascii="Arial" w:hAnsi="Arial" w:cs="Arial"/>
          <w:sz w:val="24"/>
          <w:szCs w:val="24"/>
        </w:rPr>
        <w:t xml:space="preserve"> Salas,</w:t>
      </w:r>
      <w:r w:rsidR="00EE09AA">
        <w:rPr>
          <w:rFonts w:ascii="Arial" w:hAnsi="Arial" w:cs="Arial"/>
          <w:sz w:val="24"/>
          <w:szCs w:val="24"/>
        </w:rPr>
        <w:t xml:space="preserve"> todos en cuanto a la incorrecta asignación interpretación hecha por el Consejo General de las curules mínimas asignadas al </w:t>
      </w:r>
      <w:r w:rsidR="00D342FA">
        <w:rPr>
          <w:rFonts w:ascii="Arial" w:hAnsi="Arial" w:cs="Arial"/>
          <w:sz w:val="24"/>
          <w:szCs w:val="24"/>
        </w:rPr>
        <w:t>Revolucionario Institucional</w:t>
      </w:r>
      <w:r w:rsidR="00EE09AA">
        <w:rPr>
          <w:rFonts w:ascii="Arial" w:hAnsi="Arial" w:cs="Arial"/>
          <w:sz w:val="24"/>
          <w:szCs w:val="24"/>
        </w:rPr>
        <w:t xml:space="preserve"> </w:t>
      </w:r>
      <w:r w:rsidR="00D342FA">
        <w:rPr>
          <w:rFonts w:ascii="Arial" w:hAnsi="Arial" w:cs="Arial"/>
          <w:sz w:val="24"/>
          <w:szCs w:val="24"/>
        </w:rPr>
        <w:t>p</w:t>
      </w:r>
      <w:r w:rsidR="00EE09AA">
        <w:rPr>
          <w:rFonts w:ascii="Arial" w:hAnsi="Arial" w:cs="Arial"/>
          <w:sz w:val="24"/>
          <w:szCs w:val="24"/>
        </w:rPr>
        <w:t>o</w:t>
      </w:r>
      <w:r w:rsidR="00D342FA">
        <w:rPr>
          <w:rFonts w:ascii="Arial" w:hAnsi="Arial" w:cs="Arial"/>
          <w:sz w:val="24"/>
          <w:szCs w:val="24"/>
        </w:rPr>
        <w:t>r</w:t>
      </w:r>
      <w:r w:rsidR="00EE09AA">
        <w:rPr>
          <w:rFonts w:ascii="Arial" w:hAnsi="Arial" w:cs="Arial"/>
          <w:sz w:val="24"/>
          <w:szCs w:val="24"/>
        </w:rPr>
        <w:t xml:space="preserve"> la subrepresentación</w:t>
      </w:r>
      <w:r w:rsidR="00A32F2C">
        <w:rPr>
          <w:rFonts w:ascii="Arial" w:hAnsi="Arial" w:cs="Arial"/>
          <w:sz w:val="24"/>
          <w:szCs w:val="24"/>
        </w:rPr>
        <w:t>.</w:t>
      </w:r>
      <w:r w:rsidR="00EE09AA">
        <w:rPr>
          <w:rFonts w:ascii="Arial" w:hAnsi="Arial" w:cs="Arial"/>
          <w:sz w:val="24"/>
          <w:szCs w:val="24"/>
        </w:rPr>
        <w:t xml:space="preserve"> </w:t>
      </w:r>
      <w:r w:rsidR="00A32F2C">
        <w:rPr>
          <w:rFonts w:ascii="Arial" w:hAnsi="Arial" w:cs="Arial"/>
          <w:sz w:val="24"/>
          <w:szCs w:val="24"/>
        </w:rPr>
        <w:t>E</w:t>
      </w:r>
      <w:r w:rsidR="00EE09AA">
        <w:rPr>
          <w:rFonts w:ascii="Arial" w:hAnsi="Arial" w:cs="Arial"/>
          <w:sz w:val="24"/>
          <w:szCs w:val="24"/>
        </w:rPr>
        <w:t>sto sería la participación mía en cuanto a la subrepresentación no sé si tuvieron una inter</w:t>
      </w:r>
      <w:r w:rsidR="00A32F2C">
        <w:rPr>
          <w:rFonts w:ascii="Arial" w:hAnsi="Arial" w:cs="Arial"/>
          <w:sz w:val="24"/>
          <w:szCs w:val="24"/>
        </w:rPr>
        <w:t>ven</w:t>
      </w:r>
      <w:r w:rsidR="00EE09AA">
        <w:rPr>
          <w:rFonts w:ascii="Arial" w:hAnsi="Arial" w:cs="Arial"/>
          <w:sz w:val="24"/>
          <w:szCs w:val="24"/>
        </w:rPr>
        <w:t>ción</w:t>
      </w:r>
      <w:r w:rsidR="00A310E5">
        <w:rPr>
          <w:rFonts w:ascii="Arial" w:hAnsi="Arial" w:cs="Arial"/>
          <w:sz w:val="24"/>
          <w:szCs w:val="24"/>
        </w:rPr>
        <w:t xml:space="preserve">, no habiendo ninguna participación continuamos con las intervenciones </w:t>
      </w:r>
      <w:r w:rsidR="00D342FA">
        <w:rPr>
          <w:rFonts w:ascii="Arial" w:hAnsi="Arial" w:cs="Arial"/>
          <w:sz w:val="24"/>
          <w:szCs w:val="24"/>
        </w:rPr>
        <w:t>y ahora</w:t>
      </w:r>
      <w:r w:rsidR="00A310E5">
        <w:rPr>
          <w:rFonts w:ascii="Arial" w:hAnsi="Arial" w:cs="Arial"/>
          <w:sz w:val="24"/>
          <w:szCs w:val="24"/>
        </w:rPr>
        <w:t xml:space="preserve"> nos toca poner a consideración los temas relativos a la integración de la lista de representación proporcional bajo el principio de alternancia </w:t>
      </w:r>
      <w:r w:rsidR="00D342FA">
        <w:rPr>
          <w:rFonts w:ascii="Arial" w:hAnsi="Arial" w:cs="Arial"/>
          <w:sz w:val="24"/>
          <w:szCs w:val="24"/>
        </w:rPr>
        <w:t>P</w:t>
      </w:r>
      <w:r w:rsidR="00A310E5">
        <w:rPr>
          <w:rFonts w:ascii="Arial" w:hAnsi="Arial" w:cs="Arial"/>
          <w:sz w:val="24"/>
          <w:szCs w:val="24"/>
        </w:rPr>
        <w:t xml:space="preserve">aridad de </w:t>
      </w:r>
      <w:r w:rsidR="00A32F2C">
        <w:rPr>
          <w:rFonts w:ascii="Arial" w:hAnsi="Arial" w:cs="Arial"/>
          <w:sz w:val="24"/>
          <w:szCs w:val="24"/>
        </w:rPr>
        <w:t>Género</w:t>
      </w:r>
      <w:r w:rsidR="00A310E5">
        <w:rPr>
          <w:rFonts w:ascii="Arial" w:hAnsi="Arial" w:cs="Arial"/>
          <w:sz w:val="24"/>
          <w:szCs w:val="24"/>
        </w:rPr>
        <w:t xml:space="preserve"> y por consiguiente las medidas afirmativas</w:t>
      </w:r>
      <w:r w:rsidR="001B5976">
        <w:rPr>
          <w:rFonts w:ascii="Arial" w:hAnsi="Arial" w:cs="Arial"/>
          <w:sz w:val="24"/>
          <w:szCs w:val="24"/>
        </w:rPr>
        <w:t>,</w:t>
      </w:r>
      <w:r w:rsidR="00A310E5">
        <w:rPr>
          <w:rFonts w:ascii="Arial" w:hAnsi="Arial" w:cs="Arial"/>
          <w:sz w:val="24"/>
          <w:szCs w:val="24"/>
        </w:rPr>
        <w:t xml:space="preserve"> no sé si</w:t>
      </w:r>
      <w:r w:rsidR="00D342FA">
        <w:rPr>
          <w:rFonts w:ascii="Arial" w:hAnsi="Arial" w:cs="Arial"/>
          <w:sz w:val="24"/>
          <w:szCs w:val="24"/>
        </w:rPr>
        <w:t xml:space="preserve"> h</w:t>
      </w:r>
      <w:r w:rsidR="00A310E5">
        <w:rPr>
          <w:rFonts w:ascii="Arial" w:hAnsi="Arial" w:cs="Arial"/>
          <w:sz w:val="24"/>
          <w:szCs w:val="24"/>
        </w:rPr>
        <w:t>u</w:t>
      </w:r>
      <w:r w:rsidR="00D342FA">
        <w:rPr>
          <w:rFonts w:ascii="Arial" w:hAnsi="Arial" w:cs="Arial"/>
          <w:sz w:val="24"/>
          <w:szCs w:val="24"/>
        </w:rPr>
        <w:t>b</w:t>
      </w:r>
      <w:r w:rsidR="00A310E5">
        <w:rPr>
          <w:rFonts w:ascii="Arial" w:hAnsi="Arial" w:cs="Arial"/>
          <w:sz w:val="24"/>
          <w:szCs w:val="24"/>
        </w:rPr>
        <w:t>iera una intervención</w:t>
      </w:r>
      <w:r w:rsidR="00D342FA">
        <w:rPr>
          <w:rFonts w:ascii="Arial" w:hAnsi="Arial" w:cs="Arial"/>
          <w:sz w:val="24"/>
          <w:szCs w:val="24"/>
        </w:rPr>
        <w:t>,</w:t>
      </w:r>
      <w:r w:rsidR="00A310E5">
        <w:rPr>
          <w:rFonts w:ascii="Arial" w:hAnsi="Arial" w:cs="Arial"/>
          <w:sz w:val="24"/>
          <w:szCs w:val="24"/>
        </w:rPr>
        <w:t xml:space="preserve"> </w:t>
      </w:r>
      <w:r w:rsidR="00D342FA">
        <w:rPr>
          <w:rFonts w:ascii="Arial" w:hAnsi="Arial" w:cs="Arial"/>
          <w:sz w:val="24"/>
          <w:szCs w:val="24"/>
        </w:rPr>
        <w:t>M</w:t>
      </w:r>
      <w:r w:rsidR="00A310E5">
        <w:rPr>
          <w:rFonts w:ascii="Arial" w:hAnsi="Arial" w:cs="Arial"/>
          <w:sz w:val="24"/>
          <w:szCs w:val="24"/>
        </w:rPr>
        <w:t>agistrada</w:t>
      </w:r>
      <w:r w:rsidR="00D342FA">
        <w:rPr>
          <w:rFonts w:ascii="Arial" w:hAnsi="Arial" w:cs="Arial"/>
          <w:sz w:val="24"/>
          <w:szCs w:val="24"/>
        </w:rPr>
        <w:t xml:space="preserve"> adelante,</w:t>
      </w:r>
      <w:r w:rsidR="00A310E5">
        <w:rPr>
          <w:rFonts w:ascii="Arial" w:hAnsi="Arial" w:cs="Arial"/>
          <w:sz w:val="24"/>
          <w:szCs w:val="24"/>
        </w:rPr>
        <w:t xml:space="preserve"> por favor</w:t>
      </w:r>
      <w:r w:rsidR="0016048B">
        <w:rPr>
          <w:rFonts w:ascii="Arial" w:hAnsi="Arial" w:cs="Arial"/>
          <w:sz w:val="24"/>
          <w:szCs w:val="24"/>
        </w:rPr>
        <w:t>. ---------------------------------------------------------------------------------------</w:t>
      </w:r>
      <w:r w:rsidR="00A310E5">
        <w:rPr>
          <w:rFonts w:ascii="Arial" w:hAnsi="Arial" w:cs="Arial"/>
          <w:sz w:val="24"/>
          <w:szCs w:val="24"/>
        </w:rPr>
        <w:t>--------------------------------------------------------</w:t>
      </w:r>
    </w:p>
    <w:p w:rsidR="0016048B" w:rsidRPr="00A310E5" w:rsidRDefault="00A310E5" w:rsidP="00001A38">
      <w:pPr>
        <w:spacing w:after="0" w:line="360" w:lineRule="auto"/>
        <w:jc w:val="both"/>
        <w:rPr>
          <w:rFonts w:ascii="Arial" w:hAnsi="Arial" w:cs="Arial"/>
          <w:bCs/>
          <w:sz w:val="24"/>
          <w:szCs w:val="24"/>
        </w:rPr>
      </w:pPr>
      <w:r w:rsidRPr="00A310E5">
        <w:rPr>
          <w:rFonts w:ascii="Arial" w:hAnsi="Arial" w:cs="Arial"/>
          <w:b/>
          <w:bCs/>
          <w:sz w:val="24"/>
          <w:szCs w:val="24"/>
        </w:rPr>
        <w:t>MAGISTRADA CLAUDIA.</w:t>
      </w:r>
      <w:r>
        <w:rPr>
          <w:rFonts w:ascii="Arial" w:hAnsi="Arial" w:cs="Arial"/>
          <w:b/>
          <w:bCs/>
          <w:sz w:val="24"/>
          <w:szCs w:val="24"/>
        </w:rPr>
        <w:t xml:space="preserve"> </w:t>
      </w:r>
      <w:r w:rsidRPr="00A310E5">
        <w:rPr>
          <w:rFonts w:ascii="Arial" w:hAnsi="Arial" w:cs="Arial"/>
          <w:bCs/>
          <w:sz w:val="24"/>
          <w:szCs w:val="24"/>
        </w:rPr>
        <w:t>Gracias</w:t>
      </w:r>
      <w:r>
        <w:rPr>
          <w:rFonts w:ascii="Arial" w:hAnsi="Arial" w:cs="Arial"/>
          <w:bCs/>
          <w:sz w:val="24"/>
          <w:szCs w:val="24"/>
        </w:rPr>
        <w:t xml:space="preserve"> a mí me gustaría tomar </w:t>
      </w:r>
      <w:r w:rsidR="001363D5">
        <w:rPr>
          <w:rFonts w:ascii="Arial" w:hAnsi="Arial" w:cs="Arial"/>
          <w:bCs/>
          <w:sz w:val="24"/>
          <w:szCs w:val="24"/>
        </w:rPr>
        <w:t xml:space="preserve">aquí </w:t>
      </w:r>
      <w:r>
        <w:rPr>
          <w:rFonts w:ascii="Arial" w:hAnsi="Arial" w:cs="Arial"/>
          <w:bCs/>
          <w:sz w:val="24"/>
          <w:szCs w:val="24"/>
        </w:rPr>
        <w:t xml:space="preserve">la palabra para hacer comentarios sobre la manera en </w:t>
      </w:r>
      <w:r w:rsidR="00852879">
        <w:rPr>
          <w:rFonts w:ascii="Arial" w:hAnsi="Arial" w:cs="Arial"/>
          <w:bCs/>
          <w:sz w:val="24"/>
          <w:szCs w:val="24"/>
        </w:rPr>
        <w:t>cómo</w:t>
      </w:r>
      <w:r>
        <w:rPr>
          <w:rFonts w:ascii="Arial" w:hAnsi="Arial" w:cs="Arial"/>
          <w:bCs/>
          <w:sz w:val="24"/>
          <w:szCs w:val="24"/>
        </w:rPr>
        <w:t xml:space="preserve"> el proyecto aborda el estudio de todos los agravios que los nuev</w:t>
      </w:r>
      <w:r w:rsidR="001363D5">
        <w:rPr>
          <w:rFonts w:ascii="Arial" w:hAnsi="Arial" w:cs="Arial"/>
          <w:bCs/>
          <w:sz w:val="24"/>
          <w:szCs w:val="24"/>
        </w:rPr>
        <w:t>e</w:t>
      </w:r>
      <w:r>
        <w:rPr>
          <w:rFonts w:ascii="Arial" w:hAnsi="Arial" w:cs="Arial"/>
          <w:bCs/>
          <w:sz w:val="24"/>
          <w:szCs w:val="24"/>
        </w:rPr>
        <w:t xml:space="preserve"> recursos fueron planteados</w:t>
      </w:r>
      <w:r w:rsidR="001363D5">
        <w:rPr>
          <w:rFonts w:ascii="Arial" w:hAnsi="Arial" w:cs="Arial"/>
          <w:bCs/>
          <w:sz w:val="24"/>
          <w:szCs w:val="24"/>
        </w:rPr>
        <w:t>,</w:t>
      </w:r>
      <w:r>
        <w:rPr>
          <w:rFonts w:ascii="Arial" w:hAnsi="Arial" w:cs="Arial"/>
          <w:bCs/>
          <w:sz w:val="24"/>
          <w:szCs w:val="24"/>
        </w:rPr>
        <w:t xml:space="preserve"> es muy importante e interesante la manera en cómo están siendo abordados por la metodología del proyecto estos agravios se ref</w:t>
      </w:r>
      <w:r w:rsidR="001363D5">
        <w:rPr>
          <w:rFonts w:ascii="Arial" w:hAnsi="Arial" w:cs="Arial"/>
          <w:bCs/>
          <w:sz w:val="24"/>
          <w:szCs w:val="24"/>
        </w:rPr>
        <w:t>ieren</w:t>
      </w:r>
      <w:r>
        <w:rPr>
          <w:rFonts w:ascii="Arial" w:hAnsi="Arial" w:cs="Arial"/>
          <w:bCs/>
          <w:sz w:val="24"/>
          <w:szCs w:val="24"/>
        </w:rPr>
        <w:t xml:space="preserve"> en concreto al desarrollo co</w:t>
      </w:r>
      <w:r w:rsidR="00A32F2C">
        <w:rPr>
          <w:rFonts w:ascii="Arial" w:hAnsi="Arial" w:cs="Arial"/>
          <w:bCs/>
          <w:sz w:val="24"/>
          <w:szCs w:val="24"/>
        </w:rPr>
        <w:t>rrecto de</w:t>
      </w:r>
      <w:r>
        <w:rPr>
          <w:rFonts w:ascii="Arial" w:hAnsi="Arial" w:cs="Arial"/>
          <w:bCs/>
          <w:sz w:val="24"/>
          <w:szCs w:val="24"/>
        </w:rPr>
        <w:t xml:space="preserve"> la fórmula</w:t>
      </w:r>
      <w:r w:rsidR="001363D5">
        <w:rPr>
          <w:rFonts w:ascii="Arial" w:hAnsi="Arial" w:cs="Arial"/>
          <w:bCs/>
          <w:sz w:val="24"/>
          <w:szCs w:val="24"/>
        </w:rPr>
        <w:t>,</w:t>
      </w:r>
      <w:r>
        <w:rPr>
          <w:rFonts w:ascii="Arial" w:hAnsi="Arial" w:cs="Arial"/>
          <w:bCs/>
          <w:sz w:val="24"/>
          <w:szCs w:val="24"/>
        </w:rPr>
        <w:t xml:space="preserve"> la propuesta propone su estudio conforme se acomode en la incidencia </w:t>
      </w:r>
      <w:r w:rsidR="001363D5">
        <w:rPr>
          <w:rFonts w:ascii="Arial" w:hAnsi="Arial" w:cs="Arial"/>
          <w:bCs/>
          <w:sz w:val="24"/>
          <w:szCs w:val="24"/>
        </w:rPr>
        <w:t>o en las etapas</w:t>
      </w:r>
      <w:r>
        <w:rPr>
          <w:rFonts w:ascii="Arial" w:hAnsi="Arial" w:cs="Arial"/>
          <w:bCs/>
          <w:sz w:val="24"/>
          <w:szCs w:val="24"/>
        </w:rPr>
        <w:t xml:space="preserve"> de aplicación de la fórmula</w:t>
      </w:r>
      <w:r w:rsidR="001363D5">
        <w:rPr>
          <w:rFonts w:ascii="Arial" w:hAnsi="Arial" w:cs="Arial"/>
          <w:bCs/>
          <w:sz w:val="24"/>
          <w:szCs w:val="24"/>
        </w:rPr>
        <w:t>,</w:t>
      </w:r>
      <w:r>
        <w:rPr>
          <w:rFonts w:ascii="Arial" w:hAnsi="Arial" w:cs="Arial"/>
          <w:bCs/>
          <w:sz w:val="24"/>
          <w:szCs w:val="24"/>
        </w:rPr>
        <w:t xml:space="preserve"> entonces esto hace que se gener</w:t>
      </w:r>
      <w:r w:rsidR="001363D5">
        <w:rPr>
          <w:rFonts w:ascii="Arial" w:hAnsi="Arial" w:cs="Arial"/>
          <w:bCs/>
          <w:sz w:val="24"/>
          <w:szCs w:val="24"/>
        </w:rPr>
        <w:t>e</w:t>
      </w:r>
      <w:r>
        <w:rPr>
          <w:rFonts w:ascii="Arial" w:hAnsi="Arial" w:cs="Arial"/>
          <w:bCs/>
          <w:sz w:val="24"/>
          <w:szCs w:val="24"/>
        </w:rPr>
        <w:t xml:space="preserve"> un efecto dominó en la manera en que se comprueba que la fórmula ha sido mal calculada</w:t>
      </w:r>
      <w:r w:rsidR="002B2B78">
        <w:rPr>
          <w:rFonts w:ascii="Arial" w:hAnsi="Arial" w:cs="Arial"/>
          <w:bCs/>
          <w:sz w:val="24"/>
          <w:szCs w:val="24"/>
        </w:rPr>
        <w:t xml:space="preserve"> o </w:t>
      </w:r>
      <w:r w:rsidR="002B2B78">
        <w:rPr>
          <w:rFonts w:ascii="Arial" w:hAnsi="Arial" w:cs="Arial"/>
          <w:bCs/>
          <w:sz w:val="24"/>
          <w:szCs w:val="24"/>
        </w:rPr>
        <w:lastRenderedPageBreak/>
        <w:t>mal</w:t>
      </w:r>
      <w:r>
        <w:rPr>
          <w:rFonts w:ascii="Arial" w:hAnsi="Arial" w:cs="Arial"/>
          <w:bCs/>
          <w:sz w:val="24"/>
          <w:szCs w:val="24"/>
        </w:rPr>
        <w:t xml:space="preserve"> aplicada eso efectivamente </w:t>
      </w:r>
      <w:r w:rsidR="001363D5">
        <w:rPr>
          <w:rFonts w:ascii="Arial" w:hAnsi="Arial" w:cs="Arial"/>
          <w:bCs/>
          <w:sz w:val="24"/>
          <w:szCs w:val="24"/>
        </w:rPr>
        <w:t>acaba</w:t>
      </w:r>
      <w:r>
        <w:rPr>
          <w:rFonts w:ascii="Arial" w:hAnsi="Arial" w:cs="Arial"/>
          <w:bCs/>
          <w:sz w:val="24"/>
          <w:szCs w:val="24"/>
        </w:rPr>
        <w:t xml:space="preserve"> teniendo una consecuencia en el modo de asignaciones como lo explicaré más adelante. Esto hace que también los agravios algunos </w:t>
      </w:r>
      <w:r w:rsidR="001363D5">
        <w:rPr>
          <w:rFonts w:ascii="Arial" w:hAnsi="Arial" w:cs="Arial"/>
          <w:bCs/>
          <w:sz w:val="24"/>
          <w:szCs w:val="24"/>
        </w:rPr>
        <w:t>de los agravios</w:t>
      </w:r>
      <w:r>
        <w:rPr>
          <w:rFonts w:ascii="Arial" w:hAnsi="Arial" w:cs="Arial"/>
          <w:bCs/>
          <w:sz w:val="24"/>
          <w:szCs w:val="24"/>
        </w:rPr>
        <w:t xml:space="preserve"> dejen de tener opera</w:t>
      </w:r>
      <w:r w:rsidR="001363D5">
        <w:rPr>
          <w:rFonts w:ascii="Arial" w:hAnsi="Arial" w:cs="Arial"/>
          <w:bCs/>
          <w:sz w:val="24"/>
          <w:szCs w:val="24"/>
        </w:rPr>
        <w:t>ncia.</w:t>
      </w:r>
      <w:r>
        <w:rPr>
          <w:rFonts w:ascii="Arial" w:hAnsi="Arial" w:cs="Arial"/>
          <w:bCs/>
          <w:sz w:val="24"/>
          <w:szCs w:val="24"/>
        </w:rPr>
        <w:t xml:space="preserve"> </w:t>
      </w:r>
      <w:r w:rsidR="001363D5">
        <w:rPr>
          <w:rFonts w:ascii="Arial" w:hAnsi="Arial" w:cs="Arial"/>
          <w:bCs/>
          <w:sz w:val="24"/>
          <w:szCs w:val="24"/>
        </w:rPr>
        <w:t>E</w:t>
      </w:r>
      <w:r>
        <w:rPr>
          <w:rFonts w:ascii="Arial" w:hAnsi="Arial" w:cs="Arial"/>
          <w:bCs/>
          <w:sz w:val="24"/>
          <w:szCs w:val="24"/>
        </w:rPr>
        <w:t>l objetivo</w:t>
      </w:r>
      <w:r w:rsidR="002B2B78">
        <w:rPr>
          <w:rFonts w:ascii="Arial" w:hAnsi="Arial" w:cs="Arial"/>
          <w:bCs/>
          <w:sz w:val="24"/>
          <w:szCs w:val="24"/>
        </w:rPr>
        <w:t xml:space="preserve"> de la representación proporcional es </w:t>
      </w:r>
      <w:r w:rsidR="001363D5">
        <w:rPr>
          <w:rFonts w:ascii="Arial" w:hAnsi="Arial" w:cs="Arial"/>
          <w:bCs/>
          <w:sz w:val="24"/>
          <w:szCs w:val="24"/>
        </w:rPr>
        <w:t>re</w:t>
      </w:r>
      <w:r w:rsidR="002B2B78">
        <w:rPr>
          <w:rFonts w:ascii="Arial" w:hAnsi="Arial" w:cs="Arial"/>
          <w:bCs/>
          <w:sz w:val="24"/>
          <w:szCs w:val="24"/>
        </w:rPr>
        <w:t xml:space="preserve">partir </w:t>
      </w:r>
      <w:r w:rsidR="001363D5">
        <w:rPr>
          <w:rFonts w:ascii="Arial" w:hAnsi="Arial" w:cs="Arial"/>
          <w:bCs/>
          <w:sz w:val="24"/>
          <w:szCs w:val="24"/>
        </w:rPr>
        <w:t>nueve curules</w:t>
      </w:r>
      <w:r w:rsidR="002B2B78">
        <w:rPr>
          <w:rFonts w:ascii="Arial" w:hAnsi="Arial" w:cs="Arial"/>
          <w:bCs/>
          <w:sz w:val="24"/>
          <w:szCs w:val="24"/>
        </w:rPr>
        <w:t xml:space="preserve"> que</w:t>
      </w:r>
      <w:r w:rsidR="001363D5">
        <w:rPr>
          <w:rFonts w:ascii="Arial" w:hAnsi="Arial" w:cs="Arial"/>
          <w:bCs/>
          <w:sz w:val="24"/>
          <w:szCs w:val="24"/>
        </w:rPr>
        <w:t xml:space="preserve"> en</w:t>
      </w:r>
      <w:r w:rsidR="002B2B78">
        <w:rPr>
          <w:rFonts w:ascii="Arial" w:hAnsi="Arial" w:cs="Arial"/>
          <w:bCs/>
          <w:sz w:val="24"/>
          <w:szCs w:val="24"/>
        </w:rPr>
        <w:t xml:space="preserve"> la constitución se establecen por este principio al efecto establece una fórmula que a juicio del legislador y dentro del uso de</w:t>
      </w:r>
      <w:r w:rsidR="00A32F2C">
        <w:rPr>
          <w:rFonts w:ascii="Arial" w:hAnsi="Arial" w:cs="Arial"/>
          <w:bCs/>
          <w:sz w:val="24"/>
          <w:szCs w:val="24"/>
        </w:rPr>
        <w:t xml:space="preserve"> su</w:t>
      </w:r>
      <w:r w:rsidR="002B2B78">
        <w:rPr>
          <w:rFonts w:ascii="Arial" w:hAnsi="Arial" w:cs="Arial"/>
          <w:bCs/>
          <w:sz w:val="24"/>
          <w:szCs w:val="24"/>
        </w:rPr>
        <w:t xml:space="preserve"> facultad legislativa diseña para con estos</w:t>
      </w:r>
      <w:r w:rsidR="001363D5">
        <w:rPr>
          <w:rFonts w:ascii="Arial" w:hAnsi="Arial" w:cs="Arial"/>
          <w:bCs/>
          <w:sz w:val="24"/>
          <w:szCs w:val="24"/>
        </w:rPr>
        <w:t>,</w:t>
      </w:r>
      <w:r w:rsidR="002B2B78">
        <w:rPr>
          <w:rFonts w:ascii="Arial" w:hAnsi="Arial" w:cs="Arial"/>
          <w:bCs/>
          <w:sz w:val="24"/>
          <w:szCs w:val="24"/>
        </w:rPr>
        <w:t xml:space="preserve"> de acuerdo a las bases constitucionales cumplir con la finalidad de la representación proporcional</w:t>
      </w:r>
      <w:r w:rsidR="001363D5">
        <w:rPr>
          <w:rFonts w:ascii="Arial" w:hAnsi="Arial" w:cs="Arial"/>
          <w:bCs/>
          <w:sz w:val="24"/>
          <w:szCs w:val="24"/>
        </w:rPr>
        <w:t>, mismas</w:t>
      </w:r>
      <w:r w:rsidR="002B2B78">
        <w:rPr>
          <w:rFonts w:ascii="Arial" w:hAnsi="Arial" w:cs="Arial"/>
          <w:bCs/>
          <w:sz w:val="24"/>
          <w:szCs w:val="24"/>
        </w:rPr>
        <w:t xml:space="preserve"> bases que se abordan yo creo de una manera muy completa en el proyecto y las comparto</w:t>
      </w:r>
      <w:r w:rsidR="001363D5">
        <w:rPr>
          <w:rFonts w:ascii="Arial" w:hAnsi="Arial" w:cs="Arial"/>
          <w:bCs/>
          <w:sz w:val="24"/>
          <w:szCs w:val="24"/>
        </w:rPr>
        <w:t>.</w:t>
      </w:r>
      <w:r w:rsidR="002B2B78">
        <w:rPr>
          <w:rFonts w:ascii="Arial" w:hAnsi="Arial" w:cs="Arial"/>
          <w:bCs/>
          <w:sz w:val="24"/>
          <w:szCs w:val="24"/>
        </w:rPr>
        <w:t xml:space="preserve"> </w:t>
      </w:r>
      <w:r w:rsidR="00A32F2C">
        <w:rPr>
          <w:rFonts w:ascii="Arial" w:hAnsi="Arial" w:cs="Arial"/>
          <w:bCs/>
          <w:sz w:val="24"/>
          <w:szCs w:val="24"/>
        </w:rPr>
        <w:t>L</w:t>
      </w:r>
      <w:r w:rsidR="002B2B78">
        <w:rPr>
          <w:rFonts w:ascii="Arial" w:hAnsi="Arial" w:cs="Arial"/>
          <w:bCs/>
          <w:sz w:val="24"/>
          <w:szCs w:val="24"/>
        </w:rPr>
        <w:t>a primera fase de la repartición de las nueve curules se establece por porcentaje mínimo en eso no hay problema el 3% de la votación le corresponderá a asignarle una diputación a quien la consiga, entonces ya se habló también de que solamente se tomarán en cuenta los partidos políticos que tengan derecho a acceder</w:t>
      </w:r>
      <w:r w:rsidR="001363D5">
        <w:rPr>
          <w:rFonts w:ascii="Arial" w:hAnsi="Arial" w:cs="Arial"/>
          <w:bCs/>
          <w:sz w:val="24"/>
          <w:szCs w:val="24"/>
        </w:rPr>
        <w:t xml:space="preserve">, ya en la </w:t>
      </w:r>
      <w:r w:rsidR="002B2B78">
        <w:rPr>
          <w:rFonts w:ascii="Arial" w:hAnsi="Arial" w:cs="Arial"/>
          <w:bCs/>
          <w:sz w:val="24"/>
          <w:szCs w:val="24"/>
        </w:rPr>
        <w:t xml:space="preserve">intervención del </w:t>
      </w:r>
      <w:r w:rsidR="001363D5">
        <w:rPr>
          <w:rFonts w:ascii="Arial" w:hAnsi="Arial" w:cs="Arial"/>
          <w:bCs/>
          <w:sz w:val="24"/>
          <w:szCs w:val="24"/>
        </w:rPr>
        <w:t>M</w:t>
      </w:r>
      <w:r w:rsidR="002B2B78">
        <w:rPr>
          <w:rFonts w:ascii="Arial" w:hAnsi="Arial" w:cs="Arial"/>
          <w:bCs/>
          <w:sz w:val="24"/>
          <w:szCs w:val="24"/>
        </w:rPr>
        <w:t xml:space="preserve">agistrado Jorge se habló de que el </w:t>
      </w:r>
      <w:r w:rsidR="001363D5">
        <w:rPr>
          <w:rFonts w:ascii="Arial" w:hAnsi="Arial" w:cs="Arial"/>
          <w:bCs/>
          <w:sz w:val="24"/>
          <w:szCs w:val="24"/>
        </w:rPr>
        <w:t>P</w:t>
      </w:r>
      <w:r w:rsidR="002B2B78">
        <w:rPr>
          <w:rFonts w:ascii="Arial" w:hAnsi="Arial" w:cs="Arial"/>
          <w:bCs/>
          <w:sz w:val="24"/>
          <w:szCs w:val="24"/>
        </w:rPr>
        <w:t xml:space="preserve">artido </w:t>
      </w:r>
      <w:r w:rsidR="001363D5">
        <w:rPr>
          <w:rFonts w:ascii="Arial" w:hAnsi="Arial" w:cs="Arial"/>
          <w:bCs/>
          <w:sz w:val="24"/>
          <w:szCs w:val="24"/>
        </w:rPr>
        <w:t>A</w:t>
      </w:r>
      <w:r w:rsidR="002B2B78">
        <w:rPr>
          <w:rFonts w:ascii="Arial" w:hAnsi="Arial" w:cs="Arial"/>
          <w:bCs/>
          <w:sz w:val="24"/>
          <w:szCs w:val="24"/>
        </w:rPr>
        <w:t xml:space="preserve">cción </w:t>
      </w:r>
      <w:r w:rsidR="001363D5">
        <w:rPr>
          <w:rFonts w:ascii="Arial" w:hAnsi="Arial" w:cs="Arial"/>
          <w:bCs/>
          <w:sz w:val="24"/>
          <w:szCs w:val="24"/>
        </w:rPr>
        <w:t>N</w:t>
      </w:r>
      <w:r w:rsidR="002B2B78">
        <w:rPr>
          <w:rFonts w:ascii="Arial" w:hAnsi="Arial" w:cs="Arial"/>
          <w:bCs/>
          <w:sz w:val="24"/>
          <w:szCs w:val="24"/>
        </w:rPr>
        <w:t xml:space="preserve">acional no tiene derecho a una acceso </w:t>
      </w:r>
      <w:r w:rsidR="001363D5">
        <w:rPr>
          <w:rFonts w:ascii="Arial" w:hAnsi="Arial" w:cs="Arial"/>
          <w:bCs/>
          <w:sz w:val="24"/>
          <w:szCs w:val="24"/>
        </w:rPr>
        <w:t>por este</w:t>
      </w:r>
      <w:r w:rsidR="002B2B78">
        <w:rPr>
          <w:rFonts w:ascii="Arial" w:hAnsi="Arial" w:cs="Arial"/>
          <w:bCs/>
          <w:sz w:val="24"/>
          <w:szCs w:val="24"/>
        </w:rPr>
        <w:t xml:space="preserve"> principio a la repartición de curules</w:t>
      </w:r>
      <w:r w:rsidR="00A32F2C">
        <w:rPr>
          <w:rFonts w:ascii="Arial" w:hAnsi="Arial" w:cs="Arial"/>
          <w:bCs/>
          <w:sz w:val="24"/>
          <w:szCs w:val="24"/>
        </w:rPr>
        <w:t>,</w:t>
      </w:r>
      <w:r w:rsidR="002B2B78">
        <w:rPr>
          <w:rFonts w:ascii="Arial" w:hAnsi="Arial" w:cs="Arial"/>
          <w:bCs/>
          <w:sz w:val="24"/>
          <w:szCs w:val="24"/>
        </w:rPr>
        <w:t xml:space="preserve"> aquí es donde nos encontramos con </w:t>
      </w:r>
      <w:r w:rsidR="001363D5">
        <w:rPr>
          <w:rFonts w:ascii="Arial" w:hAnsi="Arial" w:cs="Arial"/>
          <w:bCs/>
          <w:sz w:val="24"/>
          <w:szCs w:val="24"/>
        </w:rPr>
        <w:t>el siguiente</w:t>
      </w:r>
      <w:r w:rsidR="002B2B78">
        <w:rPr>
          <w:rFonts w:ascii="Arial" w:hAnsi="Arial" w:cs="Arial"/>
          <w:bCs/>
          <w:sz w:val="24"/>
          <w:szCs w:val="24"/>
        </w:rPr>
        <w:t xml:space="preserve"> problema en como el Consejo determina cuál</w:t>
      </w:r>
      <w:r w:rsidR="001363D5">
        <w:rPr>
          <w:rFonts w:ascii="Arial" w:hAnsi="Arial" w:cs="Arial"/>
          <w:bCs/>
          <w:sz w:val="24"/>
          <w:szCs w:val="24"/>
        </w:rPr>
        <w:t xml:space="preserve"> </w:t>
      </w:r>
      <w:r w:rsidR="002B2B78">
        <w:rPr>
          <w:rFonts w:ascii="Arial" w:hAnsi="Arial" w:cs="Arial"/>
          <w:bCs/>
          <w:sz w:val="24"/>
          <w:szCs w:val="24"/>
        </w:rPr>
        <w:t xml:space="preserve">es </w:t>
      </w:r>
      <w:r w:rsidR="001363D5">
        <w:rPr>
          <w:rFonts w:ascii="Arial" w:hAnsi="Arial" w:cs="Arial"/>
          <w:bCs/>
          <w:sz w:val="24"/>
          <w:szCs w:val="24"/>
        </w:rPr>
        <w:t>el</w:t>
      </w:r>
      <w:r w:rsidR="002B2B78">
        <w:rPr>
          <w:rFonts w:ascii="Arial" w:hAnsi="Arial" w:cs="Arial"/>
          <w:bCs/>
          <w:sz w:val="24"/>
          <w:szCs w:val="24"/>
        </w:rPr>
        <w:t xml:space="preserve"> cociente electoral en el acuerdo junto o suma la votación del PAN y así lo establece en el propio acuerdo</w:t>
      </w:r>
      <w:r w:rsidR="001363D5">
        <w:rPr>
          <w:rFonts w:ascii="Arial" w:hAnsi="Arial" w:cs="Arial"/>
          <w:bCs/>
          <w:sz w:val="24"/>
          <w:szCs w:val="24"/>
        </w:rPr>
        <w:t>, dice: se va a sumar</w:t>
      </w:r>
      <w:r w:rsidR="002B2B78">
        <w:rPr>
          <w:rFonts w:ascii="Arial" w:hAnsi="Arial" w:cs="Arial"/>
          <w:bCs/>
          <w:sz w:val="24"/>
          <w:szCs w:val="24"/>
        </w:rPr>
        <w:t xml:space="preserve"> la votación del PAN porque el PAN sí tiene derecho a e</w:t>
      </w:r>
      <w:r w:rsidR="00A32F2C">
        <w:rPr>
          <w:rFonts w:ascii="Arial" w:hAnsi="Arial" w:cs="Arial"/>
          <w:bCs/>
          <w:sz w:val="24"/>
          <w:szCs w:val="24"/>
        </w:rPr>
        <w:t>ll</w:t>
      </w:r>
      <w:r w:rsidR="002B2B78">
        <w:rPr>
          <w:rFonts w:ascii="Arial" w:hAnsi="Arial" w:cs="Arial"/>
          <w:bCs/>
          <w:sz w:val="24"/>
          <w:szCs w:val="24"/>
        </w:rPr>
        <w:t>o por haber tenido el 3% de la votación</w:t>
      </w:r>
      <w:r w:rsidR="00A32F2C">
        <w:rPr>
          <w:rFonts w:ascii="Arial" w:hAnsi="Arial" w:cs="Arial"/>
          <w:bCs/>
          <w:sz w:val="24"/>
          <w:szCs w:val="24"/>
        </w:rPr>
        <w:t>,</w:t>
      </w:r>
      <w:r w:rsidR="002B2B78">
        <w:rPr>
          <w:rFonts w:ascii="Arial" w:hAnsi="Arial" w:cs="Arial"/>
          <w:bCs/>
          <w:sz w:val="24"/>
          <w:szCs w:val="24"/>
        </w:rPr>
        <w:t xml:space="preserve"> </w:t>
      </w:r>
      <w:r w:rsidR="00A32F2C">
        <w:rPr>
          <w:rFonts w:ascii="Arial" w:hAnsi="Arial" w:cs="Arial"/>
          <w:bCs/>
          <w:sz w:val="24"/>
          <w:szCs w:val="24"/>
        </w:rPr>
        <w:t>hay</w:t>
      </w:r>
      <w:r w:rsidR="002B2B78">
        <w:rPr>
          <w:rFonts w:ascii="Arial" w:hAnsi="Arial" w:cs="Arial"/>
          <w:bCs/>
          <w:sz w:val="24"/>
          <w:szCs w:val="24"/>
        </w:rPr>
        <w:t xml:space="preserve"> jurisprudencia que dice que no debe de ser </w:t>
      </w:r>
      <w:r w:rsidR="001363D5">
        <w:rPr>
          <w:rFonts w:ascii="Arial" w:hAnsi="Arial" w:cs="Arial"/>
          <w:bCs/>
          <w:sz w:val="24"/>
          <w:szCs w:val="24"/>
        </w:rPr>
        <w:t xml:space="preserve">así, que </w:t>
      </w:r>
      <w:r w:rsidR="002B2B78">
        <w:rPr>
          <w:rFonts w:ascii="Arial" w:hAnsi="Arial" w:cs="Arial"/>
          <w:bCs/>
          <w:sz w:val="24"/>
          <w:szCs w:val="24"/>
        </w:rPr>
        <w:t>la única votación que debe computarse e</w:t>
      </w:r>
      <w:r w:rsidR="00B24CAD">
        <w:rPr>
          <w:rFonts w:ascii="Arial" w:hAnsi="Arial" w:cs="Arial"/>
          <w:bCs/>
          <w:sz w:val="24"/>
          <w:szCs w:val="24"/>
        </w:rPr>
        <w:t>s</w:t>
      </w:r>
      <w:r w:rsidR="002B2B78">
        <w:rPr>
          <w:rFonts w:ascii="Arial" w:hAnsi="Arial" w:cs="Arial"/>
          <w:bCs/>
          <w:sz w:val="24"/>
          <w:szCs w:val="24"/>
        </w:rPr>
        <w:t xml:space="preserve"> la de los partidos que tienen derecho a acceder al reparto pues</w:t>
      </w:r>
      <w:r w:rsidR="00B24CAD">
        <w:rPr>
          <w:rFonts w:ascii="Arial" w:hAnsi="Arial" w:cs="Arial"/>
          <w:bCs/>
          <w:sz w:val="24"/>
          <w:szCs w:val="24"/>
        </w:rPr>
        <w:t>,</w:t>
      </w:r>
      <w:r w:rsidR="002B2B78">
        <w:rPr>
          <w:rFonts w:ascii="Arial" w:hAnsi="Arial" w:cs="Arial"/>
          <w:bCs/>
          <w:sz w:val="24"/>
          <w:szCs w:val="24"/>
        </w:rPr>
        <w:t xml:space="preserve"> por representación proporcional y esto es a todos aquellos que cumplan con las bases</w:t>
      </w:r>
      <w:r w:rsidR="001363D5">
        <w:rPr>
          <w:rFonts w:ascii="Arial" w:hAnsi="Arial" w:cs="Arial"/>
          <w:bCs/>
          <w:sz w:val="24"/>
          <w:szCs w:val="24"/>
        </w:rPr>
        <w:t>, o</w:t>
      </w:r>
      <w:r w:rsidR="002B2B78">
        <w:rPr>
          <w:rFonts w:ascii="Arial" w:hAnsi="Arial" w:cs="Arial"/>
          <w:bCs/>
          <w:sz w:val="24"/>
          <w:szCs w:val="24"/>
        </w:rPr>
        <w:t xml:space="preserve"> s</w:t>
      </w:r>
      <w:r w:rsidR="00B24CAD">
        <w:rPr>
          <w:rFonts w:ascii="Arial" w:hAnsi="Arial" w:cs="Arial"/>
          <w:bCs/>
          <w:sz w:val="24"/>
          <w:szCs w:val="24"/>
        </w:rPr>
        <w:t>ea</w:t>
      </w:r>
      <w:r w:rsidR="002B2B78">
        <w:rPr>
          <w:rFonts w:ascii="Arial" w:hAnsi="Arial" w:cs="Arial"/>
          <w:bCs/>
          <w:sz w:val="24"/>
          <w:szCs w:val="24"/>
        </w:rPr>
        <w:t xml:space="preserve"> que no tengan sobre</w:t>
      </w:r>
      <w:r w:rsidR="00B24CAD">
        <w:rPr>
          <w:rFonts w:ascii="Arial" w:hAnsi="Arial" w:cs="Arial"/>
          <w:bCs/>
          <w:sz w:val="24"/>
          <w:szCs w:val="24"/>
        </w:rPr>
        <w:t xml:space="preserve"> ni subrepresentación</w:t>
      </w:r>
      <w:r w:rsidR="002B2B78">
        <w:rPr>
          <w:rFonts w:ascii="Arial" w:hAnsi="Arial" w:cs="Arial"/>
          <w:bCs/>
          <w:sz w:val="24"/>
          <w:szCs w:val="24"/>
        </w:rPr>
        <w:t xml:space="preserve"> que no hayan obtenido la totalidad de los triunfos en los distritos uninominales</w:t>
      </w:r>
      <w:r w:rsidR="00B24CAD">
        <w:rPr>
          <w:rFonts w:ascii="Arial" w:hAnsi="Arial" w:cs="Arial"/>
          <w:bCs/>
          <w:sz w:val="24"/>
          <w:szCs w:val="24"/>
        </w:rPr>
        <w:t>,</w:t>
      </w:r>
      <w:r w:rsidR="002B2B78">
        <w:rPr>
          <w:rFonts w:ascii="Arial" w:hAnsi="Arial" w:cs="Arial"/>
          <w:bCs/>
          <w:sz w:val="24"/>
          <w:szCs w:val="24"/>
        </w:rPr>
        <w:t xml:space="preserve"> bueno ésta determinación de</w:t>
      </w:r>
      <w:r w:rsidR="00B24CAD">
        <w:rPr>
          <w:rFonts w:ascii="Arial" w:hAnsi="Arial" w:cs="Arial"/>
          <w:bCs/>
          <w:sz w:val="24"/>
          <w:szCs w:val="24"/>
        </w:rPr>
        <w:t>l</w:t>
      </w:r>
      <w:r w:rsidR="002B2B78">
        <w:rPr>
          <w:rFonts w:ascii="Arial" w:hAnsi="Arial" w:cs="Arial"/>
          <w:bCs/>
          <w:sz w:val="24"/>
          <w:szCs w:val="24"/>
        </w:rPr>
        <w:t xml:space="preserve"> </w:t>
      </w:r>
      <w:r w:rsidR="00B24CAD">
        <w:rPr>
          <w:rFonts w:ascii="Arial" w:hAnsi="Arial" w:cs="Arial"/>
          <w:bCs/>
          <w:sz w:val="24"/>
          <w:szCs w:val="24"/>
        </w:rPr>
        <w:t>co</w:t>
      </w:r>
      <w:r w:rsidR="002B2B78">
        <w:rPr>
          <w:rFonts w:ascii="Arial" w:hAnsi="Arial" w:cs="Arial"/>
          <w:bCs/>
          <w:sz w:val="24"/>
          <w:szCs w:val="24"/>
        </w:rPr>
        <w:t>ciente electoral si tiene varios efectos dentro del desarrollo y dentro de la repartición del Congreso del estado porqu</w:t>
      </w:r>
      <w:r w:rsidR="00852879">
        <w:rPr>
          <w:rFonts w:ascii="Arial" w:hAnsi="Arial" w:cs="Arial"/>
          <w:bCs/>
          <w:sz w:val="24"/>
          <w:szCs w:val="24"/>
        </w:rPr>
        <w:t>é,</w:t>
      </w:r>
      <w:r w:rsidR="002B2B78">
        <w:rPr>
          <w:rFonts w:ascii="Arial" w:hAnsi="Arial" w:cs="Arial"/>
          <w:bCs/>
          <w:sz w:val="24"/>
          <w:szCs w:val="24"/>
        </w:rPr>
        <w:t xml:space="preserve"> porque al momento de estar tomando en cuenta la votación del PAN resulta un cociente electoral más alto</w:t>
      </w:r>
      <w:r w:rsidR="00B24CAD">
        <w:rPr>
          <w:rFonts w:ascii="Arial" w:hAnsi="Arial" w:cs="Arial"/>
          <w:bCs/>
          <w:sz w:val="24"/>
          <w:szCs w:val="24"/>
        </w:rPr>
        <w:t>,</w:t>
      </w:r>
      <w:r w:rsidR="002B2B78">
        <w:rPr>
          <w:rFonts w:ascii="Arial" w:hAnsi="Arial" w:cs="Arial"/>
          <w:bCs/>
          <w:sz w:val="24"/>
          <w:szCs w:val="24"/>
        </w:rPr>
        <w:t xml:space="preserve"> que tengas </w:t>
      </w:r>
      <w:r w:rsidR="00B24CAD">
        <w:rPr>
          <w:rFonts w:ascii="Arial" w:hAnsi="Arial" w:cs="Arial"/>
          <w:bCs/>
          <w:sz w:val="24"/>
          <w:szCs w:val="24"/>
        </w:rPr>
        <w:t>cociente electoral</w:t>
      </w:r>
      <w:r w:rsidR="002B2B78">
        <w:rPr>
          <w:rFonts w:ascii="Arial" w:hAnsi="Arial" w:cs="Arial"/>
          <w:bCs/>
          <w:sz w:val="24"/>
          <w:szCs w:val="24"/>
        </w:rPr>
        <w:t xml:space="preserve"> más alto quiere decir que el diputado que se asigna en esa fase de la fórmula te cueste más porcentaje</w:t>
      </w:r>
      <w:r w:rsidR="00B24CAD">
        <w:rPr>
          <w:rFonts w:ascii="Arial" w:hAnsi="Arial" w:cs="Arial"/>
          <w:bCs/>
          <w:sz w:val="24"/>
          <w:szCs w:val="24"/>
        </w:rPr>
        <w:t>,</w:t>
      </w:r>
      <w:r w:rsidR="002B2B78">
        <w:rPr>
          <w:rFonts w:ascii="Arial" w:hAnsi="Arial" w:cs="Arial"/>
          <w:bCs/>
          <w:sz w:val="24"/>
          <w:szCs w:val="24"/>
        </w:rPr>
        <w:t xml:space="preserve"> porque cada que tú utilizas un porcentaje de la fórmula para obtener una curul se te deduce de tú </w:t>
      </w:r>
      <w:r w:rsidR="00B24CAD">
        <w:rPr>
          <w:rFonts w:ascii="Arial" w:hAnsi="Arial" w:cs="Arial"/>
          <w:bCs/>
          <w:sz w:val="24"/>
          <w:szCs w:val="24"/>
        </w:rPr>
        <w:t>porcentaje</w:t>
      </w:r>
      <w:r w:rsidR="002B2B78">
        <w:rPr>
          <w:rFonts w:ascii="Arial" w:hAnsi="Arial" w:cs="Arial"/>
          <w:bCs/>
          <w:sz w:val="24"/>
          <w:szCs w:val="24"/>
        </w:rPr>
        <w:t xml:space="preserve"> total</w:t>
      </w:r>
      <w:r w:rsidR="00852879">
        <w:rPr>
          <w:rFonts w:ascii="Arial" w:hAnsi="Arial" w:cs="Arial"/>
          <w:bCs/>
          <w:sz w:val="24"/>
          <w:szCs w:val="24"/>
        </w:rPr>
        <w:t xml:space="preserve"> </w:t>
      </w:r>
      <w:r w:rsidR="002B2B78">
        <w:rPr>
          <w:rFonts w:ascii="Arial" w:hAnsi="Arial" w:cs="Arial"/>
          <w:bCs/>
          <w:sz w:val="24"/>
          <w:szCs w:val="24"/>
        </w:rPr>
        <w:t>para entonces poder acce</w:t>
      </w:r>
      <w:r w:rsidR="00B24CAD">
        <w:rPr>
          <w:rFonts w:ascii="Arial" w:hAnsi="Arial" w:cs="Arial"/>
          <w:bCs/>
          <w:sz w:val="24"/>
          <w:szCs w:val="24"/>
        </w:rPr>
        <w:t>der</w:t>
      </w:r>
      <w:r w:rsidR="002B2B78">
        <w:rPr>
          <w:rFonts w:ascii="Arial" w:hAnsi="Arial" w:cs="Arial"/>
          <w:bCs/>
          <w:sz w:val="24"/>
          <w:szCs w:val="24"/>
        </w:rPr>
        <w:t xml:space="preserve"> en un plano proporcional a la siguiente asignación</w:t>
      </w:r>
      <w:r w:rsidR="00133343">
        <w:rPr>
          <w:rFonts w:ascii="Arial" w:hAnsi="Arial" w:cs="Arial"/>
          <w:bCs/>
          <w:sz w:val="24"/>
          <w:szCs w:val="24"/>
        </w:rPr>
        <w:t>,</w:t>
      </w:r>
      <w:r w:rsidR="002B2B78">
        <w:rPr>
          <w:rFonts w:ascii="Arial" w:hAnsi="Arial" w:cs="Arial"/>
          <w:bCs/>
          <w:sz w:val="24"/>
          <w:szCs w:val="24"/>
        </w:rPr>
        <w:t xml:space="preserve"> entonces el tener el cociente electoral más alto provoca</w:t>
      </w:r>
      <w:r w:rsidR="00B24CAD">
        <w:rPr>
          <w:rFonts w:ascii="Arial" w:hAnsi="Arial" w:cs="Arial"/>
          <w:bCs/>
          <w:sz w:val="24"/>
          <w:szCs w:val="24"/>
        </w:rPr>
        <w:t xml:space="preserve"> varias</w:t>
      </w:r>
      <w:r w:rsidR="002B2B78">
        <w:rPr>
          <w:rFonts w:ascii="Arial" w:hAnsi="Arial" w:cs="Arial"/>
          <w:bCs/>
          <w:sz w:val="24"/>
          <w:szCs w:val="24"/>
        </w:rPr>
        <w:t xml:space="preserve"> las cosas</w:t>
      </w:r>
      <w:r w:rsidR="00B24CAD">
        <w:rPr>
          <w:rFonts w:ascii="Arial" w:hAnsi="Arial" w:cs="Arial"/>
          <w:bCs/>
          <w:sz w:val="24"/>
          <w:szCs w:val="24"/>
        </w:rPr>
        <w:t>;</w:t>
      </w:r>
      <w:r w:rsidR="002B2B78">
        <w:rPr>
          <w:rFonts w:ascii="Arial" w:hAnsi="Arial" w:cs="Arial"/>
          <w:bCs/>
          <w:sz w:val="24"/>
          <w:szCs w:val="24"/>
        </w:rPr>
        <w:t xml:space="preserve"> primero</w:t>
      </w:r>
      <w:r w:rsidR="00A32F2C">
        <w:rPr>
          <w:rFonts w:ascii="Arial" w:hAnsi="Arial" w:cs="Arial"/>
          <w:bCs/>
          <w:sz w:val="24"/>
          <w:szCs w:val="24"/>
        </w:rPr>
        <w:t>;</w:t>
      </w:r>
      <w:r w:rsidR="002B2B78">
        <w:rPr>
          <w:rFonts w:ascii="Arial" w:hAnsi="Arial" w:cs="Arial"/>
          <w:bCs/>
          <w:sz w:val="24"/>
          <w:szCs w:val="24"/>
        </w:rPr>
        <w:t xml:space="preserve"> que el partido político que pueda acceder a </w:t>
      </w:r>
      <w:proofErr w:type="spellStart"/>
      <w:r w:rsidR="00A32F2C">
        <w:rPr>
          <w:rFonts w:ascii="Arial" w:hAnsi="Arial" w:cs="Arial"/>
          <w:bCs/>
          <w:sz w:val="24"/>
          <w:szCs w:val="24"/>
        </w:rPr>
        <w:t>e</w:t>
      </w:r>
      <w:r w:rsidR="002B2B78">
        <w:rPr>
          <w:rFonts w:ascii="Arial" w:hAnsi="Arial" w:cs="Arial"/>
          <w:bCs/>
          <w:sz w:val="24"/>
          <w:szCs w:val="24"/>
        </w:rPr>
        <w:t>l</w:t>
      </w:r>
      <w:proofErr w:type="spellEnd"/>
      <w:r w:rsidR="002B2B78">
        <w:rPr>
          <w:rFonts w:ascii="Arial" w:hAnsi="Arial" w:cs="Arial"/>
          <w:bCs/>
          <w:sz w:val="24"/>
          <w:szCs w:val="24"/>
        </w:rPr>
        <w:t xml:space="preserve"> gast</w:t>
      </w:r>
      <w:r w:rsidR="00B24CAD">
        <w:rPr>
          <w:rFonts w:ascii="Arial" w:hAnsi="Arial" w:cs="Arial"/>
          <w:bCs/>
          <w:sz w:val="24"/>
          <w:szCs w:val="24"/>
        </w:rPr>
        <w:t>e</w:t>
      </w:r>
      <w:r w:rsidR="002B2B78">
        <w:rPr>
          <w:rFonts w:ascii="Arial" w:hAnsi="Arial" w:cs="Arial"/>
          <w:bCs/>
          <w:sz w:val="24"/>
          <w:szCs w:val="24"/>
        </w:rPr>
        <w:t xml:space="preserve"> más y le quede un remanente </w:t>
      </w:r>
      <w:r w:rsidR="002B2B78">
        <w:rPr>
          <w:rFonts w:ascii="Arial" w:hAnsi="Arial" w:cs="Arial"/>
          <w:bCs/>
          <w:sz w:val="24"/>
          <w:szCs w:val="24"/>
        </w:rPr>
        <w:lastRenderedPageBreak/>
        <w:t>menor al que debería haber quedado y segundo</w:t>
      </w:r>
      <w:r w:rsidR="00A32F2C">
        <w:rPr>
          <w:rFonts w:ascii="Arial" w:hAnsi="Arial" w:cs="Arial"/>
          <w:bCs/>
          <w:sz w:val="24"/>
          <w:szCs w:val="24"/>
        </w:rPr>
        <w:t>;</w:t>
      </w:r>
      <w:r w:rsidR="002B2B78">
        <w:rPr>
          <w:rFonts w:ascii="Arial" w:hAnsi="Arial" w:cs="Arial"/>
          <w:bCs/>
          <w:sz w:val="24"/>
          <w:szCs w:val="24"/>
        </w:rPr>
        <w:t xml:space="preserve"> </w:t>
      </w:r>
      <w:r w:rsidR="00133343">
        <w:rPr>
          <w:rFonts w:ascii="Arial" w:hAnsi="Arial" w:cs="Arial"/>
          <w:bCs/>
          <w:sz w:val="24"/>
          <w:szCs w:val="24"/>
        </w:rPr>
        <w:t>te</w:t>
      </w:r>
      <w:r w:rsidR="002B2B78">
        <w:rPr>
          <w:rFonts w:ascii="Arial" w:hAnsi="Arial" w:cs="Arial"/>
          <w:bCs/>
          <w:sz w:val="24"/>
          <w:szCs w:val="24"/>
        </w:rPr>
        <w:t xml:space="preserve"> altera la repartición en la siguiente etapa que </w:t>
      </w:r>
      <w:r w:rsidR="00B24CAD">
        <w:rPr>
          <w:rFonts w:ascii="Arial" w:hAnsi="Arial" w:cs="Arial"/>
          <w:bCs/>
          <w:sz w:val="24"/>
          <w:szCs w:val="24"/>
        </w:rPr>
        <w:t xml:space="preserve">es </w:t>
      </w:r>
      <w:r w:rsidR="002B2B78">
        <w:rPr>
          <w:rFonts w:ascii="Arial" w:hAnsi="Arial" w:cs="Arial"/>
          <w:bCs/>
          <w:sz w:val="24"/>
          <w:szCs w:val="24"/>
        </w:rPr>
        <w:t>la de resto mayor</w:t>
      </w:r>
      <w:r w:rsidR="00B24CAD">
        <w:rPr>
          <w:rFonts w:ascii="Arial" w:hAnsi="Arial" w:cs="Arial"/>
          <w:bCs/>
          <w:sz w:val="24"/>
          <w:szCs w:val="24"/>
        </w:rPr>
        <w:t>,</w:t>
      </w:r>
      <w:r w:rsidR="006D0E64">
        <w:rPr>
          <w:rFonts w:ascii="Arial" w:hAnsi="Arial" w:cs="Arial"/>
          <w:bCs/>
          <w:sz w:val="24"/>
          <w:szCs w:val="24"/>
        </w:rPr>
        <w:t xml:space="preserve"> porque no necesariamente al ser </w:t>
      </w:r>
      <w:r w:rsidR="00B24CAD">
        <w:rPr>
          <w:rFonts w:ascii="Arial" w:hAnsi="Arial" w:cs="Arial"/>
          <w:bCs/>
          <w:sz w:val="24"/>
          <w:szCs w:val="24"/>
        </w:rPr>
        <w:t>el número tan alto</w:t>
      </w:r>
      <w:r w:rsidR="006D0E64">
        <w:rPr>
          <w:rFonts w:ascii="Arial" w:hAnsi="Arial" w:cs="Arial"/>
          <w:bCs/>
          <w:sz w:val="24"/>
          <w:szCs w:val="24"/>
        </w:rPr>
        <w:t xml:space="preserve"> </w:t>
      </w:r>
      <w:r w:rsidR="00B24CAD">
        <w:rPr>
          <w:rFonts w:ascii="Arial" w:hAnsi="Arial" w:cs="Arial"/>
          <w:bCs/>
          <w:sz w:val="24"/>
          <w:szCs w:val="24"/>
        </w:rPr>
        <w:t>l</w:t>
      </w:r>
      <w:r w:rsidR="006D0E64">
        <w:rPr>
          <w:rFonts w:ascii="Arial" w:hAnsi="Arial" w:cs="Arial"/>
          <w:bCs/>
          <w:sz w:val="24"/>
          <w:szCs w:val="24"/>
        </w:rPr>
        <w:t>o alcanzan todos los part</w:t>
      </w:r>
      <w:r w:rsidR="00B24CAD">
        <w:rPr>
          <w:rFonts w:ascii="Arial" w:hAnsi="Arial" w:cs="Arial"/>
          <w:bCs/>
          <w:sz w:val="24"/>
          <w:szCs w:val="24"/>
        </w:rPr>
        <w:t>idos que deberían.</w:t>
      </w:r>
      <w:r w:rsidR="006D0E64">
        <w:rPr>
          <w:rFonts w:ascii="Arial" w:hAnsi="Arial" w:cs="Arial"/>
          <w:bCs/>
          <w:sz w:val="24"/>
          <w:szCs w:val="24"/>
        </w:rPr>
        <w:t xml:space="preserve"> </w:t>
      </w:r>
      <w:r w:rsidR="00B24CAD">
        <w:rPr>
          <w:rFonts w:ascii="Arial" w:hAnsi="Arial" w:cs="Arial"/>
          <w:bCs/>
          <w:sz w:val="24"/>
          <w:szCs w:val="24"/>
        </w:rPr>
        <w:t>P</w:t>
      </w:r>
      <w:r w:rsidR="006D0E64">
        <w:rPr>
          <w:rFonts w:ascii="Arial" w:hAnsi="Arial" w:cs="Arial"/>
          <w:bCs/>
          <w:sz w:val="24"/>
          <w:szCs w:val="24"/>
        </w:rPr>
        <w:t>or lo tanto</w:t>
      </w:r>
      <w:r w:rsidR="00B24CAD">
        <w:rPr>
          <w:rFonts w:ascii="Arial" w:hAnsi="Arial" w:cs="Arial"/>
          <w:bCs/>
          <w:sz w:val="24"/>
          <w:szCs w:val="24"/>
        </w:rPr>
        <w:t>,</w:t>
      </w:r>
      <w:r w:rsidR="006D0E64">
        <w:rPr>
          <w:rFonts w:ascii="Arial" w:hAnsi="Arial" w:cs="Arial"/>
          <w:bCs/>
          <w:sz w:val="24"/>
          <w:szCs w:val="24"/>
        </w:rPr>
        <w:t xml:space="preserve"> aunque </w:t>
      </w:r>
      <w:r w:rsidR="00B24CAD">
        <w:rPr>
          <w:rFonts w:ascii="Arial" w:hAnsi="Arial" w:cs="Arial"/>
          <w:bCs/>
          <w:sz w:val="24"/>
          <w:szCs w:val="24"/>
        </w:rPr>
        <w:t xml:space="preserve">en </w:t>
      </w:r>
      <w:r w:rsidR="006D0E64">
        <w:rPr>
          <w:rFonts w:ascii="Arial" w:hAnsi="Arial" w:cs="Arial"/>
          <w:bCs/>
          <w:sz w:val="24"/>
          <w:szCs w:val="24"/>
        </w:rPr>
        <w:t>la especie el resultado es el mismo en cuanto al número de diputados que s</w:t>
      </w:r>
      <w:r w:rsidR="00B24CAD">
        <w:rPr>
          <w:rFonts w:ascii="Arial" w:hAnsi="Arial" w:cs="Arial"/>
          <w:bCs/>
          <w:sz w:val="24"/>
          <w:szCs w:val="24"/>
        </w:rPr>
        <w:t xml:space="preserve">e </w:t>
      </w:r>
      <w:r w:rsidR="006D0E64">
        <w:rPr>
          <w:rFonts w:ascii="Arial" w:hAnsi="Arial" w:cs="Arial"/>
          <w:bCs/>
          <w:sz w:val="24"/>
          <w:szCs w:val="24"/>
        </w:rPr>
        <w:t>acaban asignando el procedimiento no es correcto y no hay manera de validar esa repartición así toman</w:t>
      </w:r>
      <w:r w:rsidR="00B24CAD">
        <w:rPr>
          <w:rFonts w:ascii="Arial" w:hAnsi="Arial" w:cs="Arial"/>
          <w:bCs/>
          <w:sz w:val="24"/>
          <w:szCs w:val="24"/>
        </w:rPr>
        <w:t>do</w:t>
      </w:r>
      <w:r w:rsidR="006D0E64">
        <w:rPr>
          <w:rFonts w:ascii="Arial" w:hAnsi="Arial" w:cs="Arial"/>
          <w:bCs/>
          <w:sz w:val="24"/>
          <w:szCs w:val="24"/>
        </w:rPr>
        <w:t xml:space="preserve"> en cuenta </w:t>
      </w:r>
      <w:r w:rsidR="00B24CAD">
        <w:rPr>
          <w:rFonts w:ascii="Arial" w:hAnsi="Arial" w:cs="Arial"/>
          <w:bCs/>
          <w:sz w:val="24"/>
          <w:szCs w:val="24"/>
        </w:rPr>
        <w:t xml:space="preserve">que </w:t>
      </w:r>
      <w:r w:rsidR="006D0E64">
        <w:rPr>
          <w:rFonts w:ascii="Arial" w:hAnsi="Arial" w:cs="Arial"/>
          <w:bCs/>
          <w:sz w:val="24"/>
          <w:szCs w:val="24"/>
        </w:rPr>
        <w:t>el resultado es el mismo</w:t>
      </w:r>
      <w:r w:rsidR="00B24CAD">
        <w:rPr>
          <w:rFonts w:ascii="Arial" w:hAnsi="Arial" w:cs="Arial"/>
          <w:bCs/>
          <w:sz w:val="24"/>
          <w:szCs w:val="24"/>
        </w:rPr>
        <w:t>,</w:t>
      </w:r>
      <w:r w:rsidR="006D0E64">
        <w:rPr>
          <w:rFonts w:ascii="Arial" w:hAnsi="Arial" w:cs="Arial"/>
          <w:bCs/>
          <w:sz w:val="24"/>
          <w:szCs w:val="24"/>
        </w:rPr>
        <w:t xml:space="preserve"> sino hay que observar procedimiento porque aparte la normatividad es muy clara</w:t>
      </w:r>
      <w:r w:rsidR="00133343">
        <w:rPr>
          <w:rFonts w:ascii="Arial" w:hAnsi="Arial" w:cs="Arial"/>
          <w:bCs/>
          <w:sz w:val="24"/>
          <w:szCs w:val="24"/>
        </w:rPr>
        <w:t>,</w:t>
      </w:r>
      <w:r w:rsidR="006D0E64">
        <w:rPr>
          <w:rFonts w:ascii="Arial" w:hAnsi="Arial" w:cs="Arial"/>
          <w:bCs/>
          <w:sz w:val="24"/>
          <w:szCs w:val="24"/>
        </w:rPr>
        <w:t xml:space="preserve"> en este caso específico</w:t>
      </w:r>
      <w:r w:rsidR="00133343">
        <w:rPr>
          <w:rFonts w:ascii="Arial" w:hAnsi="Arial" w:cs="Arial"/>
          <w:bCs/>
          <w:sz w:val="24"/>
          <w:szCs w:val="24"/>
        </w:rPr>
        <w:t>,</w:t>
      </w:r>
      <w:r w:rsidR="006D0E64">
        <w:rPr>
          <w:rFonts w:ascii="Arial" w:hAnsi="Arial" w:cs="Arial"/>
          <w:bCs/>
          <w:sz w:val="24"/>
          <w:szCs w:val="24"/>
        </w:rPr>
        <w:t xml:space="preserve"> impacta directamente al </w:t>
      </w:r>
      <w:r w:rsidR="00A317CC">
        <w:rPr>
          <w:rFonts w:ascii="Arial" w:hAnsi="Arial" w:cs="Arial"/>
          <w:bCs/>
          <w:sz w:val="24"/>
          <w:szCs w:val="24"/>
        </w:rPr>
        <w:t xml:space="preserve">Partido Verde Ecologista de México </w:t>
      </w:r>
      <w:r w:rsidR="006D0E64">
        <w:rPr>
          <w:rFonts w:ascii="Arial" w:hAnsi="Arial" w:cs="Arial"/>
          <w:bCs/>
          <w:sz w:val="24"/>
          <w:szCs w:val="24"/>
        </w:rPr>
        <w:t xml:space="preserve">porque con el cociente que habían determinado en el acuerdo el único que alcanza una </w:t>
      </w:r>
      <w:r w:rsidR="00B24CAD">
        <w:rPr>
          <w:rFonts w:ascii="Arial" w:hAnsi="Arial" w:cs="Arial"/>
          <w:bCs/>
          <w:sz w:val="24"/>
          <w:szCs w:val="24"/>
        </w:rPr>
        <w:t>curul</w:t>
      </w:r>
      <w:r w:rsidR="006D0E64">
        <w:rPr>
          <w:rFonts w:ascii="Arial" w:hAnsi="Arial" w:cs="Arial"/>
          <w:bCs/>
          <w:sz w:val="24"/>
          <w:szCs w:val="24"/>
        </w:rPr>
        <w:t xml:space="preserve"> por cociente electoral e</w:t>
      </w:r>
      <w:r w:rsidR="00A317CC">
        <w:rPr>
          <w:rFonts w:ascii="Arial" w:hAnsi="Arial" w:cs="Arial"/>
          <w:bCs/>
          <w:sz w:val="24"/>
          <w:szCs w:val="24"/>
        </w:rPr>
        <w:t>ra</w:t>
      </w:r>
      <w:r w:rsidR="006D0E64">
        <w:rPr>
          <w:rFonts w:ascii="Arial" w:hAnsi="Arial" w:cs="Arial"/>
          <w:bCs/>
          <w:sz w:val="24"/>
          <w:szCs w:val="24"/>
        </w:rPr>
        <w:t xml:space="preserve"> el partido </w:t>
      </w:r>
      <w:r w:rsidR="00A32F2C">
        <w:rPr>
          <w:rFonts w:ascii="Arial" w:hAnsi="Arial" w:cs="Arial"/>
          <w:bCs/>
          <w:sz w:val="24"/>
          <w:szCs w:val="24"/>
        </w:rPr>
        <w:t>MORENA</w:t>
      </w:r>
      <w:r w:rsidR="00A317CC">
        <w:rPr>
          <w:rFonts w:ascii="Arial" w:hAnsi="Arial" w:cs="Arial"/>
          <w:bCs/>
          <w:sz w:val="24"/>
          <w:szCs w:val="24"/>
        </w:rPr>
        <w:t>, entonces</w:t>
      </w:r>
      <w:r w:rsidR="006D0E64">
        <w:rPr>
          <w:rFonts w:ascii="Arial" w:hAnsi="Arial" w:cs="Arial"/>
          <w:bCs/>
          <w:sz w:val="24"/>
          <w:szCs w:val="24"/>
        </w:rPr>
        <w:t xml:space="preserve"> al </w:t>
      </w:r>
      <w:r w:rsidR="00A317CC">
        <w:rPr>
          <w:rFonts w:ascii="Arial" w:hAnsi="Arial" w:cs="Arial"/>
          <w:bCs/>
          <w:sz w:val="24"/>
          <w:szCs w:val="24"/>
        </w:rPr>
        <w:t>P</w:t>
      </w:r>
      <w:r w:rsidR="006D0E64">
        <w:rPr>
          <w:rFonts w:ascii="Arial" w:hAnsi="Arial" w:cs="Arial"/>
          <w:bCs/>
          <w:sz w:val="24"/>
          <w:szCs w:val="24"/>
        </w:rPr>
        <w:t xml:space="preserve">artido </w:t>
      </w:r>
      <w:r w:rsidR="00A317CC">
        <w:rPr>
          <w:rFonts w:ascii="Arial" w:hAnsi="Arial" w:cs="Arial"/>
          <w:bCs/>
          <w:sz w:val="24"/>
          <w:szCs w:val="24"/>
        </w:rPr>
        <w:t>V</w:t>
      </w:r>
      <w:r w:rsidR="006D0E64">
        <w:rPr>
          <w:rFonts w:ascii="Arial" w:hAnsi="Arial" w:cs="Arial"/>
          <w:bCs/>
          <w:sz w:val="24"/>
          <w:szCs w:val="24"/>
        </w:rPr>
        <w:t xml:space="preserve">erde </w:t>
      </w:r>
      <w:r w:rsidR="00A317CC">
        <w:rPr>
          <w:rFonts w:ascii="Arial" w:hAnsi="Arial" w:cs="Arial"/>
          <w:bCs/>
          <w:sz w:val="24"/>
          <w:szCs w:val="24"/>
        </w:rPr>
        <w:t>E</w:t>
      </w:r>
      <w:r w:rsidR="006D0E64">
        <w:rPr>
          <w:rFonts w:ascii="Arial" w:hAnsi="Arial" w:cs="Arial"/>
          <w:bCs/>
          <w:sz w:val="24"/>
          <w:szCs w:val="24"/>
        </w:rPr>
        <w:t xml:space="preserve">cologista de México le </w:t>
      </w:r>
      <w:r w:rsidR="00A317CC">
        <w:rPr>
          <w:rFonts w:ascii="Arial" w:hAnsi="Arial" w:cs="Arial"/>
          <w:bCs/>
          <w:sz w:val="24"/>
          <w:szCs w:val="24"/>
        </w:rPr>
        <w:t>alcanzaba</w:t>
      </w:r>
      <w:r w:rsidR="006D0E64">
        <w:rPr>
          <w:rFonts w:ascii="Arial" w:hAnsi="Arial" w:cs="Arial"/>
          <w:bCs/>
          <w:sz w:val="24"/>
          <w:szCs w:val="24"/>
        </w:rPr>
        <w:t xml:space="preserve"> la t</w:t>
      </w:r>
      <w:r w:rsidR="00A317CC">
        <w:rPr>
          <w:rFonts w:ascii="Arial" w:hAnsi="Arial" w:cs="Arial"/>
          <w:bCs/>
          <w:sz w:val="24"/>
          <w:szCs w:val="24"/>
        </w:rPr>
        <w:t xml:space="preserve">ercera curul que se </w:t>
      </w:r>
      <w:r w:rsidR="006D0E64">
        <w:rPr>
          <w:rFonts w:ascii="Arial" w:hAnsi="Arial" w:cs="Arial"/>
          <w:bCs/>
          <w:sz w:val="24"/>
          <w:szCs w:val="24"/>
        </w:rPr>
        <w:t xml:space="preserve">repartía en la </w:t>
      </w:r>
      <w:r w:rsidR="00A317CC">
        <w:rPr>
          <w:rFonts w:ascii="Arial" w:hAnsi="Arial" w:cs="Arial"/>
          <w:bCs/>
          <w:sz w:val="24"/>
          <w:szCs w:val="24"/>
        </w:rPr>
        <w:t>fase</w:t>
      </w:r>
      <w:r w:rsidR="006D0E64">
        <w:rPr>
          <w:rFonts w:ascii="Arial" w:hAnsi="Arial" w:cs="Arial"/>
          <w:bCs/>
          <w:sz w:val="24"/>
          <w:szCs w:val="24"/>
        </w:rPr>
        <w:t xml:space="preserve"> de resto mayor</w:t>
      </w:r>
      <w:r w:rsidR="00A317CC">
        <w:rPr>
          <w:rFonts w:ascii="Arial" w:hAnsi="Arial" w:cs="Arial"/>
          <w:bCs/>
          <w:sz w:val="24"/>
          <w:szCs w:val="24"/>
        </w:rPr>
        <w:t>,</w:t>
      </w:r>
      <w:r w:rsidR="006D0E64">
        <w:rPr>
          <w:rFonts w:ascii="Arial" w:hAnsi="Arial" w:cs="Arial"/>
          <w:bCs/>
          <w:sz w:val="24"/>
          <w:szCs w:val="24"/>
        </w:rPr>
        <w:t xml:space="preserve"> </w:t>
      </w:r>
      <w:r w:rsidR="00A317CC">
        <w:rPr>
          <w:rFonts w:ascii="Arial" w:hAnsi="Arial" w:cs="Arial"/>
          <w:bCs/>
          <w:sz w:val="24"/>
          <w:szCs w:val="24"/>
        </w:rPr>
        <w:t>a</w:t>
      </w:r>
      <w:r w:rsidR="006D0E64">
        <w:rPr>
          <w:rFonts w:ascii="Arial" w:hAnsi="Arial" w:cs="Arial"/>
          <w:bCs/>
          <w:sz w:val="24"/>
          <w:szCs w:val="24"/>
        </w:rPr>
        <w:t xml:space="preserve"> la hora </w:t>
      </w:r>
      <w:r w:rsidR="00A317CC">
        <w:rPr>
          <w:rFonts w:ascii="Arial" w:hAnsi="Arial" w:cs="Arial"/>
          <w:bCs/>
          <w:sz w:val="24"/>
          <w:szCs w:val="24"/>
        </w:rPr>
        <w:t xml:space="preserve">de hacer el </w:t>
      </w:r>
      <w:r w:rsidR="006D0E64">
        <w:rPr>
          <w:rFonts w:ascii="Arial" w:hAnsi="Arial" w:cs="Arial"/>
          <w:bCs/>
          <w:sz w:val="24"/>
          <w:szCs w:val="24"/>
        </w:rPr>
        <w:t xml:space="preserve">recálculo y </w:t>
      </w:r>
      <w:r w:rsidR="00A317CC">
        <w:rPr>
          <w:rFonts w:ascii="Arial" w:hAnsi="Arial" w:cs="Arial"/>
          <w:bCs/>
          <w:sz w:val="24"/>
          <w:szCs w:val="24"/>
        </w:rPr>
        <w:t>tene</w:t>
      </w:r>
      <w:r w:rsidR="006D0E64">
        <w:rPr>
          <w:rFonts w:ascii="Arial" w:hAnsi="Arial" w:cs="Arial"/>
          <w:bCs/>
          <w:sz w:val="24"/>
          <w:szCs w:val="24"/>
        </w:rPr>
        <w:t xml:space="preserve">r un cociente electoral menor </w:t>
      </w:r>
      <w:r w:rsidR="00A317CC">
        <w:rPr>
          <w:rFonts w:ascii="Arial" w:hAnsi="Arial" w:cs="Arial"/>
          <w:bCs/>
          <w:sz w:val="24"/>
          <w:szCs w:val="24"/>
        </w:rPr>
        <w:t>obviamente lo alcanzan</w:t>
      </w:r>
      <w:r w:rsidR="006D0E64">
        <w:rPr>
          <w:rFonts w:ascii="Arial" w:hAnsi="Arial" w:cs="Arial"/>
          <w:bCs/>
          <w:sz w:val="24"/>
          <w:szCs w:val="24"/>
        </w:rPr>
        <w:t xml:space="preserve"> más partidos por </w:t>
      </w:r>
      <w:r w:rsidR="00A317CC">
        <w:rPr>
          <w:rFonts w:ascii="Arial" w:hAnsi="Arial" w:cs="Arial"/>
          <w:bCs/>
          <w:sz w:val="24"/>
          <w:szCs w:val="24"/>
        </w:rPr>
        <w:t>segunda</w:t>
      </w:r>
      <w:r w:rsidR="006D0E64">
        <w:rPr>
          <w:rFonts w:ascii="Arial" w:hAnsi="Arial" w:cs="Arial"/>
          <w:bCs/>
          <w:sz w:val="24"/>
          <w:szCs w:val="24"/>
        </w:rPr>
        <w:t xml:space="preserve"> ronda se le entregará sexta diputación a </w:t>
      </w:r>
      <w:r w:rsidR="00A32F2C">
        <w:rPr>
          <w:rFonts w:ascii="Arial" w:hAnsi="Arial" w:cs="Arial"/>
          <w:bCs/>
          <w:sz w:val="24"/>
          <w:szCs w:val="24"/>
        </w:rPr>
        <w:t>MORENA</w:t>
      </w:r>
      <w:r w:rsidR="00A317CC">
        <w:rPr>
          <w:rFonts w:ascii="Arial" w:hAnsi="Arial" w:cs="Arial"/>
          <w:bCs/>
          <w:sz w:val="24"/>
          <w:szCs w:val="24"/>
        </w:rPr>
        <w:t>, la séptima al PRI</w:t>
      </w:r>
      <w:r w:rsidR="006D0E64">
        <w:rPr>
          <w:rFonts w:ascii="Arial" w:hAnsi="Arial" w:cs="Arial"/>
          <w:bCs/>
          <w:sz w:val="24"/>
          <w:szCs w:val="24"/>
        </w:rPr>
        <w:t xml:space="preserve"> y </w:t>
      </w:r>
      <w:r w:rsidR="00133343">
        <w:rPr>
          <w:rFonts w:ascii="Arial" w:hAnsi="Arial" w:cs="Arial"/>
          <w:bCs/>
          <w:sz w:val="24"/>
          <w:szCs w:val="24"/>
        </w:rPr>
        <w:t xml:space="preserve">quedan </w:t>
      </w:r>
      <w:r w:rsidR="006D0E64">
        <w:rPr>
          <w:rFonts w:ascii="Arial" w:hAnsi="Arial" w:cs="Arial"/>
          <w:bCs/>
          <w:sz w:val="24"/>
          <w:szCs w:val="24"/>
        </w:rPr>
        <w:t xml:space="preserve">dos diputaciones </w:t>
      </w:r>
      <w:r w:rsidR="00DA5824">
        <w:rPr>
          <w:rFonts w:ascii="Arial" w:hAnsi="Arial" w:cs="Arial"/>
          <w:bCs/>
          <w:sz w:val="24"/>
          <w:szCs w:val="24"/>
        </w:rPr>
        <w:t xml:space="preserve">más </w:t>
      </w:r>
      <w:r w:rsidR="006D0E64">
        <w:rPr>
          <w:rFonts w:ascii="Arial" w:hAnsi="Arial" w:cs="Arial"/>
          <w:bCs/>
          <w:sz w:val="24"/>
          <w:szCs w:val="24"/>
        </w:rPr>
        <w:t xml:space="preserve">a repartir </w:t>
      </w:r>
      <w:r w:rsidR="00DA5824">
        <w:rPr>
          <w:rFonts w:ascii="Arial" w:hAnsi="Arial" w:cs="Arial"/>
          <w:bCs/>
          <w:sz w:val="24"/>
          <w:szCs w:val="24"/>
        </w:rPr>
        <w:t>por resto mayor que le vuelven a</w:t>
      </w:r>
      <w:r w:rsidR="006D0E64">
        <w:rPr>
          <w:rFonts w:ascii="Arial" w:hAnsi="Arial" w:cs="Arial"/>
          <w:bCs/>
          <w:sz w:val="24"/>
          <w:szCs w:val="24"/>
        </w:rPr>
        <w:t xml:space="preserve"> tocar a estos partidos</w:t>
      </w:r>
      <w:r w:rsidR="00DA5824">
        <w:rPr>
          <w:rFonts w:ascii="Arial" w:hAnsi="Arial" w:cs="Arial"/>
          <w:bCs/>
          <w:sz w:val="24"/>
          <w:szCs w:val="24"/>
        </w:rPr>
        <w:t>,</w:t>
      </w:r>
      <w:r w:rsidR="006D0E64">
        <w:rPr>
          <w:rFonts w:ascii="Arial" w:hAnsi="Arial" w:cs="Arial"/>
          <w:bCs/>
          <w:sz w:val="24"/>
          <w:szCs w:val="24"/>
        </w:rPr>
        <w:t xml:space="preserve"> entonces el agravio del </w:t>
      </w:r>
      <w:r w:rsidR="00DA5824">
        <w:rPr>
          <w:rFonts w:ascii="Arial" w:hAnsi="Arial" w:cs="Arial"/>
          <w:bCs/>
          <w:sz w:val="24"/>
          <w:szCs w:val="24"/>
        </w:rPr>
        <w:t>P</w:t>
      </w:r>
      <w:r w:rsidR="006D0E64">
        <w:rPr>
          <w:rFonts w:ascii="Arial" w:hAnsi="Arial" w:cs="Arial"/>
          <w:bCs/>
          <w:sz w:val="24"/>
          <w:szCs w:val="24"/>
        </w:rPr>
        <w:t xml:space="preserve">artido </w:t>
      </w:r>
      <w:r w:rsidR="00DA5824">
        <w:rPr>
          <w:rFonts w:ascii="Arial" w:hAnsi="Arial" w:cs="Arial"/>
          <w:bCs/>
          <w:sz w:val="24"/>
          <w:szCs w:val="24"/>
        </w:rPr>
        <w:t>V</w:t>
      </w:r>
      <w:r w:rsidR="006D0E64">
        <w:rPr>
          <w:rFonts w:ascii="Arial" w:hAnsi="Arial" w:cs="Arial"/>
          <w:bCs/>
          <w:sz w:val="24"/>
          <w:szCs w:val="24"/>
        </w:rPr>
        <w:t xml:space="preserve">erde </w:t>
      </w:r>
      <w:r w:rsidR="00DA5824">
        <w:rPr>
          <w:rFonts w:ascii="Arial" w:hAnsi="Arial" w:cs="Arial"/>
          <w:bCs/>
          <w:sz w:val="24"/>
          <w:szCs w:val="24"/>
        </w:rPr>
        <w:t>E</w:t>
      </w:r>
      <w:r w:rsidR="006D0E64">
        <w:rPr>
          <w:rFonts w:ascii="Arial" w:hAnsi="Arial" w:cs="Arial"/>
          <w:bCs/>
          <w:sz w:val="24"/>
          <w:szCs w:val="24"/>
        </w:rPr>
        <w:t>cologista resulta ya inoperante</w:t>
      </w:r>
      <w:r w:rsidR="00DA5824">
        <w:rPr>
          <w:rFonts w:ascii="Arial" w:hAnsi="Arial" w:cs="Arial"/>
          <w:bCs/>
          <w:sz w:val="24"/>
          <w:szCs w:val="24"/>
        </w:rPr>
        <w:t>.</w:t>
      </w:r>
      <w:r w:rsidR="006D0E64">
        <w:rPr>
          <w:rFonts w:ascii="Arial" w:hAnsi="Arial" w:cs="Arial"/>
          <w:bCs/>
          <w:sz w:val="24"/>
          <w:szCs w:val="24"/>
        </w:rPr>
        <w:t xml:space="preserve"> </w:t>
      </w:r>
      <w:r w:rsidR="00DA5824">
        <w:rPr>
          <w:rFonts w:ascii="Arial" w:hAnsi="Arial" w:cs="Arial"/>
          <w:bCs/>
          <w:sz w:val="24"/>
          <w:szCs w:val="24"/>
        </w:rPr>
        <w:t>A</w:t>
      </w:r>
      <w:r w:rsidR="006D0E64">
        <w:rPr>
          <w:rFonts w:ascii="Arial" w:hAnsi="Arial" w:cs="Arial"/>
          <w:bCs/>
          <w:sz w:val="24"/>
          <w:szCs w:val="24"/>
        </w:rPr>
        <w:t>hora bien cuando terminara el proyecto de manera correcta en cada una de las etapas de</w:t>
      </w:r>
      <w:r w:rsidR="00DA5824">
        <w:rPr>
          <w:rFonts w:ascii="Arial" w:hAnsi="Arial" w:cs="Arial"/>
          <w:bCs/>
          <w:sz w:val="24"/>
          <w:szCs w:val="24"/>
        </w:rPr>
        <w:t xml:space="preserve"> a</w:t>
      </w:r>
      <w:r w:rsidR="006D0E64">
        <w:rPr>
          <w:rFonts w:ascii="Arial" w:hAnsi="Arial" w:cs="Arial"/>
          <w:bCs/>
          <w:sz w:val="24"/>
          <w:szCs w:val="24"/>
        </w:rPr>
        <w:t>signación se hace la verificación de que ningún partido rebase la sobre</w:t>
      </w:r>
      <w:r w:rsidR="00DA5824">
        <w:rPr>
          <w:rFonts w:ascii="Arial" w:hAnsi="Arial" w:cs="Arial"/>
          <w:bCs/>
          <w:sz w:val="24"/>
          <w:szCs w:val="24"/>
        </w:rPr>
        <w:t xml:space="preserve"> </w:t>
      </w:r>
      <w:r w:rsidR="006D0E64">
        <w:rPr>
          <w:rFonts w:ascii="Arial" w:hAnsi="Arial" w:cs="Arial"/>
          <w:bCs/>
          <w:sz w:val="24"/>
          <w:szCs w:val="24"/>
        </w:rPr>
        <w:t>representación</w:t>
      </w:r>
      <w:r w:rsidR="00DA5824">
        <w:rPr>
          <w:rFonts w:ascii="Arial" w:hAnsi="Arial" w:cs="Arial"/>
          <w:bCs/>
          <w:sz w:val="24"/>
          <w:szCs w:val="24"/>
        </w:rPr>
        <w:t>,</w:t>
      </w:r>
      <w:r w:rsidR="006D0E64">
        <w:rPr>
          <w:rFonts w:ascii="Arial" w:hAnsi="Arial" w:cs="Arial"/>
          <w:bCs/>
          <w:sz w:val="24"/>
          <w:szCs w:val="24"/>
        </w:rPr>
        <w:t xml:space="preserve"> al final de la fórmula se hace también de manera correcta como lo</w:t>
      </w:r>
      <w:r w:rsidR="00DA5824">
        <w:rPr>
          <w:rFonts w:ascii="Arial" w:hAnsi="Arial" w:cs="Arial"/>
          <w:bCs/>
          <w:sz w:val="24"/>
          <w:szCs w:val="24"/>
        </w:rPr>
        <w:t xml:space="preserve"> ha</w:t>
      </w:r>
      <w:r w:rsidR="006D0E64">
        <w:rPr>
          <w:rFonts w:ascii="Arial" w:hAnsi="Arial" w:cs="Arial"/>
          <w:bCs/>
          <w:sz w:val="24"/>
          <w:szCs w:val="24"/>
        </w:rPr>
        <w:t xml:space="preserve"> establecido en criterio la </w:t>
      </w:r>
      <w:r w:rsidR="00DA5824">
        <w:rPr>
          <w:rFonts w:ascii="Arial" w:hAnsi="Arial" w:cs="Arial"/>
          <w:bCs/>
          <w:sz w:val="24"/>
          <w:szCs w:val="24"/>
        </w:rPr>
        <w:t>S</w:t>
      </w:r>
      <w:r w:rsidR="006D0E64">
        <w:rPr>
          <w:rFonts w:ascii="Arial" w:hAnsi="Arial" w:cs="Arial"/>
          <w:bCs/>
          <w:sz w:val="24"/>
          <w:szCs w:val="24"/>
        </w:rPr>
        <w:t xml:space="preserve">ala </w:t>
      </w:r>
      <w:r w:rsidR="00DA5824">
        <w:rPr>
          <w:rFonts w:ascii="Arial" w:hAnsi="Arial" w:cs="Arial"/>
          <w:bCs/>
          <w:sz w:val="24"/>
          <w:szCs w:val="24"/>
        </w:rPr>
        <w:t>S</w:t>
      </w:r>
      <w:r w:rsidR="006D0E64">
        <w:rPr>
          <w:rFonts w:ascii="Arial" w:hAnsi="Arial" w:cs="Arial"/>
          <w:bCs/>
          <w:sz w:val="24"/>
          <w:szCs w:val="24"/>
        </w:rPr>
        <w:t>uperior se revisa que ningún partido quede su</w:t>
      </w:r>
      <w:r w:rsidR="00DA5824">
        <w:rPr>
          <w:rFonts w:ascii="Arial" w:hAnsi="Arial" w:cs="Arial"/>
          <w:bCs/>
          <w:sz w:val="24"/>
          <w:szCs w:val="24"/>
        </w:rPr>
        <w:t>b</w:t>
      </w:r>
      <w:r w:rsidR="006D0E64">
        <w:rPr>
          <w:rFonts w:ascii="Arial" w:hAnsi="Arial" w:cs="Arial"/>
          <w:bCs/>
          <w:sz w:val="24"/>
          <w:szCs w:val="24"/>
        </w:rPr>
        <w:t>representado</w:t>
      </w:r>
      <w:r w:rsidR="00DA5824">
        <w:rPr>
          <w:rFonts w:ascii="Arial" w:hAnsi="Arial" w:cs="Arial"/>
          <w:bCs/>
          <w:sz w:val="24"/>
          <w:szCs w:val="24"/>
        </w:rPr>
        <w:t>,</w:t>
      </w:r>
      <w:r w:rsidR="006D0E64">
        <w:rPr>
          <w:rFonts w:ascii="Arial" w:hAnsi="Arial" w:cs="Arial"/>
          <w:bCs/>
          <w:sz w:val="24"/>
          <w:szCs w:val="24"/>
        </w:rPr>
        <w:t xml:space="preserve"> entonces de la aplicación de la fórmula se tiene que </w:t>
      </w:r>
      <w:proofErr w:type="spellStart"/>
      <w:r w:rsidR="006D0E64">
        <w:rPr>
          <w:rFonts w:ascii="Arial" w:hAnsi="Arial" w:cs="Arial"/>
          <w:bCs/>
          <w:sz w:val="24"/>
          <w:szCs w:val="24"/>
        </w:rPr>
        <w:t>aparece</w:t>
      </w:r>
      <w:proofErr w:type="spellEnd"/>
      <w:r w:rsidR="006D0E64">
        <w:rPr>
          <w:rFonts w:ascii="Arial" w:hAnsi="Arial" w:cs="Arial"/>
          <w:bCs/>
          <w:sz w:val="24"/>
          <w:szCs w:val="24"/>
        </w:rPr>
        <w:t xml:space="preserve"> el Partido Revolucionario </w:t>
      </w:r>
      <w:r w:rsidR="00DA5824">
        <w:rPr>
          <w:rFonts w:ascii="Arial" w:hAnsi="Arial" w:cs="Arial"/>
          <w:bCs/>
          <w:sz w:val="24"/>
          <w:szCs w:val="24"/>
        </w:rPr>
        <w:t>Institucional</w:t>
      </w:r>
      <w:r w:rsidR="006D0E64">
        <w:rPr>
          <w:rFonts w:ascii="Arial" w:hAnsi="Arial" w:cs="Arial"/>
          <w:bCs/>
          <w:sz w:val="24"/>
          <w:szCs w:val="24"/>
        </w:rPr>
        <w:t xml:space="preserve"> como su</w:t>
      </w:r>
      <w:r w:rsidR="00DA5824">
        <w:rPr>
          <w:rFonts w:ascii="Arial" w:hAnsi="Arial" w:cs="Arial"/>
          <w:bCs/>
          <w:sz w:val="24"/>
          <w:szCs w:val="24"/>
        </w:rPr>
        <w:t>b</w:t>
      </w:r>
      <w:r w:rsidR="006D0E64">
        <w:rPr>
          <w:rFonts w:ascii="Arial" w:hAnsi="Arial" w:cs="Arial"/>
          <w:bCs/>
          <w:sz w:val="24"/>
          <w:szCs w:val="24"/>
        </w:rPr>
        <w:t>representado por qué de las rondas de asignaciones le corresponden tres cuando su mínimo de diputados es de cuatro</w:t>
      </w:r>
      <w:r w:rsidR="00DA5824">
        <w:rPr>
          <w:rFonts w:ascii="Arial" w:hAnsi="Arial" w:cs="Arial"/>
          <w:bCs/>
          <w:sz w:val="24"/>
          <w:szCs w:val="24"/>
        </w:rPr>
        <w:t>,</w:t>
      </w:r>
      <w:r w:rsidR="006D0E64">
        <w:rPr>
          <w:rFonts w:ascii="Arial" w:hAnsi="Arial" w:cs="Arial"/>
          <w:bCs/>
          <w:sz w:val="24"/>
          <w:szCs w:val="24"/>
        </w:rPr>
        <w:t xml:space="preserve"> por lo tanto p</w:t>
      </w:r>
      <w:r w:rsidR="00CF04CC">
        <w:rPr>
          <w:rFonts w:ascii="Arial" w:hAnsi="Arial" w:cs="Arial"/>
          <w:bCs/>
          <w:sz w:val="24"/>
          <w:szCs w:val="24"/>
        </w:rPr>
        <w:t>rocede</w:t>
      </w:r>
      <w:r w:rsidR="006D0E64">
        <w:rPr>
          <w:rFonts w:ascii="Arial" w:hAnsi="Arial" w:cs="Arial"/>
          <w:bCs/>
          <w:sz w:val="24"/>
          <w:szCs w:val="24"/>
        </w:rPr>
        <w:t xml:space="preserve"> una compensación</w:t>
      </w:r>
      <w:r w:rsidR="00DA5824">
        <w:rPr>
          <w:rFonts w:ascii="Arial" w:hAnsi="Arial" w:cs="Arial"/>
          <w:bCs/>
          <w:sz w:val="24"/>
          <w:szCs w:val="24"/>
        </w:rPr>
        <w:t>,</w:t>
      </w:r>
      <w:r w:rsidR="006D0E64">
        <w:rPr>
          <w:rFonts w:ascii="Arial" w:hAnsi="Arial" w:cs="Arial"/>
          <w:bCs/>
          <w:sz w:val="24"/>
          <w:szCs w:val="24"/>
        </w:rPr>
        <w:t xml:space="preserve"> entonces esa compensación debe de hacerse restándole el diputado al partido que tiene </w:t>
      </w:r>
      <w:r w:rsidR="00CF04CC">
        <w:rPr>
          <w:rFonts w:ascii="Arial" w:hAnsi="Arial" w:cs="Arial"/>
          <w:bCs/>
          <w:sz w:val="24"/>
          <w:szCs w:val="24"/>
        </w:rPr>
        <w:t>menor</w:t>
      </w:r>
      <w:r w:rsidR="006D0E64">
        <w:rPr>
          <w:rFonts w:ascii="Arial" w:hAnsi="Arial" w:cs="Arial"/>
          <w:bCs/>
          <w:sz w:val="24"/>
          <w:szCs w:val="24"/>
        </w:rPr>
        <w:t xml:space="preserve"> votación en la asignación en este caso se ve afectada la asignación del </w:t>
      </w:r>
      <w:r w:rsidR="00DA5824">
        <w:rPr>
          <w:rFonts w:ascii="Arial" w:hAnsi="Arial" w:cs="Arial"/>
          <w:bCs/>
          <w:sz w:val="24"/>
          <w:szCs w:val="24"/>
        </w:rPr>
        <w:t>P</w:t>
      </w:r>
      <w:r w:rsidR="006D0E64">
        <w:rPr>
          <w:rFonts w:ascii="Arial" w:hAnsi="Arial" w:cs="Arial"/>
          <w:bCs/>
          <w:sz w:val="24"/>
          <w:szCs w:val="24"/>
        </w:rPr>
        <w:t xml:space="preserve">artido del </w:t>
      </w:r>
      <w:r w:rsidR="00DA5824">
        <w:rPr>
          <w:rFonts w:ascii="Arial" w:hAnsi="Arial" w:cs="Arial"/>
          <w:bCs/>
          <w:sz w:val="24"/>
          <w:szCs w:val="24"/>
        </w:rPr>
        <w:t>T</w:t>
      </w:r>
      <w:r w:rsidR="006D0E64">
        <w:rPr>
          <w:rFonts w:ascii="Arial" w:hAnsi="Arial" w:cs="Arial"/>
          <w:bCs/>
          <w:sz w:val="24"/>
          <w:szCs w:val="24"/>
        </w:rPr>
        <w:t>rabajo porque quitándole</w:t>
      </w:r>
      <w:r w:rsidR="00DA5824">
        <w:rPr>
          <w:rFonts w:ascii="Arial" w:hAnsi="Arial" w:cs="Arial"/>
          <w:bCs/>
          <w:sz w:val="24"/>
          <w:szCs w:val="24"/>
        </w:rPr>
        <w:t xml:space="preserve"> esa</w:t>
      </w:r>
      <w:r w:rsidR="006D0E64">
        <w:rPr>
          <w:rFonts w:ascii="Arial" w:hAnsi="Arial" w:cs="Arial"/>
          <w:bCs/>
          <w:sz w:val="24"/>
          <w:szCs w:val="24"/>
        </w:rPr>
        <w:t xml:space="preserve"> asignación todavía conserva su diputado </w:t>
      </w:r>
      <w:r w:rsidR="00CF04CC">
        <w:rPr>
          <w:rFonts w:ascii="Arial" w:hAnsi="Arial" w:cs="Arial"/>
          <w:bCs/>
          <w:sz w:val="24"/>
          <w:szCs w:val="24"/>
        </w:rPr>
        <w:t xml:space="preserve">de </w:t>
      </w:r>
      <w:r w:rsidR="006D0E64">
        <w:rPr>
          <w:rFonts w:ascii="Arial" w:hAnsi="Arial" w:cs="Arial"/>
          <w:bCs/>
          <w:sz w:val="24"/>
          <w:szCs w:val="24"/>
        </w:rPr>
        <w:t xml:space="preserve">mayoría y se encuentran en el rango </w:t>
      </w:r>
      <w:r w:rsidR="00DA5824">
        <w:rPr>
          <w:rFonts w:ascii="Arial" w:hAnsi="Arial" w:cs="Arial"/>
          <w:bCs/>
          <w:sz w:val="24"/>
          <w:szCs w:val="24"/>
        </w:rPr>
        <w:t>Constitucional</w:t>
      </w:r>
      <w:r w:rsidR="006D0E64">
        <w:rPr>
          <w:rFonts w:ascii="Arial" w:hAnsi="Arial" w:cs="Arial"/>
          <w:bCs/>
          <w:sz w:val="24"/>
          <w:szCs w:val="24"/>
        </w:rPr>
        <w:t xml:space="preserve"> permitido para no caer en una su</w:t>
      </w:r>
      <w:r w:rsidR="00DA5824">
        <w:rPr>
          <w:rFonts w:ascii="Arial" w:hAnsi="Arial" w:cs="Arial"/>
          <w:bCs/>
          <w:sz w:val="24"/>
          <w:szCs w:val="24"/>
        </w:rPr>
        <w:t>b</w:t>
      </w:r>
      <w:r w:rsidR="006D0E64">
        <w:rPr>
          <w:rFonts w:ascii="Arial" w:hAnsi="Arial" w:cs="Arial"/>
          <w:bCs/>
          <w:sz w:val="24"/>
          <w:szCs w:val="24"/>
        </w:rPr>
        <w:t>representación</w:t>
      </w:r>
      <w:r w:rsidR="00DA5824">
        <w:rPr>
          <w:rFonts w:ascii="Arial" w:hAnsi="Arial" w:cs="Arial"/>
          <w:bCs/>
          <w:sz w:val="24"/>
          <w:szCs w:val="24"/>
        </w:rPr>
        <w:t>,</w:t>
      </w:r>
      <w:r w:rsidR="006D0E64">
        <w:rPr>
          <w:rFonts w:ascii="Arial" w:hAnsi="Arial" w:cs="Arial"/>
          <w:bCs/>
          <w:sz w:val="24"/>
          <w:szCs w:val="24"/>
        </w:rPr>
        <w:t xml:space="preserve"> entonces ya una vez determinada la correcta aplicación de la fórmula y hab</w:t>
      </w:r>
      <w:r w:rsidR="00DA5824">
        <w:rPr>
          <w:rFonts w:ascii="Arial" w:hAnsi="Arial" w:cs="Arial"/>
          <w:bCs/>
          <w:sz w:val="24"/>
          <w:szCs w:val="24"/>
        </w:rPr>
        <w:t>iendo</w:t>
      </w:r>
      <w:r w:rsidR="006D0E64">
        <w:rPr>
          <w:rFonts w:ascii="Arial" w:hAnsi="Arial" w:cs="Arial"/>
          <w:bCs/>
          <w:sz w:val="24"/>
          <w:szCs w:val="24"/>
        </w:rPr>
        <w:t xml:space="preserve"> determinado el número de diputados que </w:t>
      </w:r>
      <w:r w:rsidR="00DA5824">
        <w:rPr>
          <w:rFonts w:ascii="Arial" w:hAnsi="Arial" w:cs="Arial"/>
          <w:bCs/>
          <w:sz w:val="24"/>
          <w:szCs w:val="24"/>
        </w:rPr>
        <w:t xml:space="preserve">a </w:t>
      </w:r>
      <w:r w:rsidR="006D0E64">
        <w:rPr>
          <w:rFonts w:ascii="Arial" w:hAnsi="Arial" w:cs="Arial"/>
          <w:bCs/>
          <w:sz w:val="24"/>
          <w:szCs w:val="24"/>
        </w:rPr>
        <w:t>cada partido político le toca por representación proporcional el siguiente paso es integrar las listas a</w:t>
      </w:r>
      <w:r w:rsidR="00DA5824">
        <w:rPr>
          <w:rFonts w:ascii="Arial" w:hAnsi="Arial" w:cs="Arial"/>
          <w:bCs/>
          <w:sz w:val="24"/>
          <w:szCs w:val="24"/>
        </w:rPr>
        <w:t>quí</w:t>
      </w:r>
      <w:r w:rsidR="006D0E64">
        <w:rPr>
          <w:rFonts w:ascii="Arial" w:hAnsi="Arial" w:cs="Arial"/>
          <w:bCs/>
          <w:sz w:val="24"/>
          <w:szCs w:val="24"/>
        </w:rPr>
        <w:t xml:space="preserve"> es importante determinar que existen unas </w:t>
      </w:r>
      <w:r w:rsidR="00DA5824">
        <w:rPr>
          <w:rFonts w:ascii="Arial" w:hAnsi="Arial" w:cs="Arial"/>
          <w:bCs/>
          <w:sz w:val="24"/>
          <w:szCs w:val="24"/>
        </w:rPr>
        <w:t>medidas</w:t>
      </w:r>
      <w:r w:rsidR="006D0E64">
        <w:rPr>
          <w:rFonts w:ascii="Arial" w:hAnsi="Arial" w:cs="Arial"/>
          <w:bCs/>
          <w:sz w:val="24"/>
          <w:szCs w:val="24"/>
        </w:rPr>
        <w:t xml:space="preserve"> afirmativas de género que hacen posible o bien materializan el mandato </w:t>
      </w:r>
      <w:r w:rsidR="006D0E64">
        <w:rPr>
          <w:rFonts w:ascii="Arial" w:hAnsi="Arial" w:cs="Arial"/>
          <w:bCs/>
          <w:sz w:val="24"/>
          <w:szCs w:val="24"/>
        </w:rPr>
        <w:lastRenderedPageBreak/>
        <w:t>constitucional y legal porque así está establecido en el código electoral de procurar la integración del Congreso de manera paritaria</w:t>
      </w:r>
      <w:r w:rsidR="00DA5824">
        <w:rPr>
          <w:rFonts w:ascii="Arial" w:hAnsi="Arial" w:cs="Arial"/>
          <w:bCs/>
          <w:sz w:val="24"/>
          <w:szCs w:val="24"/>
        </w:rPr>
        <w:t>,</w:t>
      </w:r>
      <w:r w:rsidR="006D0E64">
        <w:rPr>
          <w:rFonts w:ascii="Arial" w:hAnsi="Arial" w:cs="Arial"/>
          <w:bCs/>
          <w:sz w:val="24"/>
          <w:szCs w:val="24"/>
        </w:rPr>
        <w:t xml:space="preserve"> es</w:t>
      </w:r>
      <w:r w:rsidR="00DA5824">
        <w:rPr>
          <w:rFonts w:ascii="Arial" w:hAnsi="Arial" w:cs="Arial"/>
          <w:bCs/>
          <w:sz w:val="24"/>
          <w:szCs w:val="24"/>
        </w:rPr>
        <w:t>o</w:t>
      </w:r>
      <w:r w:rsidR="006D0E64">
        <w:rPr>
          <w:rFonts w:ascii="Arial" w:hAnsi="Arial" w:cs="Arial"/>
          <w:bCs/>
          <w:sz w:val="24"/>
          <w:szCs w:val="24"/>
        </w:rPr>
        <w:t xml:space="preserve"> qu</w:t>
      </w:r>
      <w:r w:rsidR="00DA5824">
        <w:rPr>
          <w:rFonts w:ascii="Arial" w:hAnsi="Arial" w:cs="Arial"/>
          <w:bCs/>
          <w:sz w:val="24"/>
          <w:szCs w:val="24"/>
        </w:rPr>
        <w:t>i</w:t>
      </w:r>
      <w:r w:rsidR="006D0E64">
        <w:rPr>
          <w:rFonts w:ascii="Arial" w:hAnsi="Arial" w:cs="Arial"/>
          <w:bCs/>
          <w:sz w:val="24"/>
          <w:szCs w:val="24"/>
        </w:rPr>
        <w:t>e</w:t>
      </w:r>
      <w:r w:rsidR="00DA5824">
        <w:rPr>
          <w:rFonts w:ascii="Arial" w:hAnsi="Arial" w:cs="Arial"/>
          <w:bCs/>
          <w:sz w:val="24"/>
          <w:szCs w:val="24"/>
        </w:rPr>
        <w:t>re decir</w:t>
      </w:r>
      <w:r w:rsidR="006D0E64">
        <w:rPr>
          <w:rFonts w:ascii="Arial" w:hAnsi="Arial" w:cs="Arial"/>
          <w:bCs/>
          <w:sz w:val="24"/>
          <w:szCs w:val="24"/>
        </w:rPr>
        <w:t xml:space="preserve"> que la integración del Congreso las autoridades electorales y el tribunal tenemos la obligación de garantizar que se integrado con paridad 50 y 50</w:t>
      </w:r>
      <w:r w:rsidR="00DA5824">
        <w:rPr>
          <w:rFonts w:ascii="Arial" w:hAnsi="Arial" w:cs="Arial"/>
          <w:bCs/>
          <w:sz w:val="24"/>
          <w:szCs w:val="24"/>
        </w:rPr>
        <w:t>,</w:t>
      </w:r>
      <w:r w:rsidR="006D0E64">
        <w:rPr>
          <w:rFonts w:ascii="Arial" w:hAnsi="Arial" w:cs="Arial"/>
          <w:bCs/>
          <w:sz w:val="24"/>
          <w:szCs w:val="24"/>
        </w:rPr>
        <w:t xml:space="preserve"> entonces ahora como h</w:t>
      </w:r>
      <w:r w:rsidR="00CF04CC">
        <w:rPr>
          <w:rFonts w:ascii="Arial" w:hAnsi="Arial" w:cs="Arial"/>
          <w:bCs/>
          <w:sz w:val="24"/>
          <w:szCs w:val="24"/>
        </w:rPr>
        <w:t>abía</w:t>
      </w:r>
      <w:r w:rsidR="006D0E64">
        <w:rPr>
          <w:rFonts w:ascii="Arial" w:hAnsi="Arial" w:cs="Arial"/>
          <w:bCs/>
          <w:sz w:val="24"/>
          <w:szCs w:val="24"/>
        </w:rPr>
        <w:t xml:space="preserve"> dicho lo que sigue es integrar las listas estatales de cada partido dice el artículo </w:t>
      </w:r>
      <w:r w:rsidR="00DA5824">
        <w:rPr>
          <w:rFonts w:ascii="Arial" w:hAnsi="Arial" w:cs="Arial"/>
          <w:bCs/>
          <w:sz w:val="24"/>
          <w:szCs w:val="24"/>
        </w:rPr>
        <w:t>1</w:t>
      </w:r>
      <w:r w:rsidR="006D0E64">
        <w:rPr>
          <w:rFonts w:ascii="Arial" w:hAnsi="Arial" w:cs="Arial"/>
          <w:bCs/>
          <w:sz w:val="24"/>
          <w:szCs w:val="24"/>
        </w:rPr>
        <w:t>50 las listas estatales se integran siempre de manera paritaria y de manera alternada</w:t>
      </w:r>
      <w:r w:rsidR="00DA5824">
        <w:rPr>
          <w:rFonts w:ascii="Arial" w:hAnsi="Arial" w:cs="Arial"/>
          <w:bCs/>
          <w:sz w:val="24"/>
          <w:szCs w:val="24"/>
        </w:rPr>
        <w:t>,</w:t>
      </w:r>
      <w:r w:rsidR="006D0E64">
        <w:rPr>
          <w:rFonts w:ascii="Arial" w:hAnsi="Arial" w:cs="Arial"/>
          <w:bCs/>
          <w:sz w:val="24"/>
          <w:szCs w:val="24"/>
        </w:rPr>
        <w:t xml:space="preserve"> comenzando con el sexo o con el género de la primera asignación o de la primera  del primer nombre que aparece en la lista de candidatos al momento de registrar sus listas</w:t>
      </w:r>
      <w:r w:rsidR="00DA5824">
        <w:rPr>
          <w:rFonts w:ascii="Arial" w:hAnsi="Arial" w:cs="Arial"/>
          <w:bCs/>
          <w:sz w:val="24"/>
          <w:szCs w:val="24"/>
        </w:rPr>
        <w:t>,</w:t>
      </w:r>
      <w:r w:rsidR="006D0E64">
        <w:rPr>
          <w:rFonts w:ascii="Arial" w:hAnsi="Arial" w:cs="Arial"/>
          <w:bCs/>
          <w:sz w:val="24"/>
          <w:szCs w:val="24"/>
        </w:rPr>
        <w:t xml:space="preserve"> </w:t>
      </w:r>
      <w:r w:rsidR="00DA5824">
        <w:rPr>
          <w:rFonts w:ascii="Arial" w:hAnsi="Arial" w:cs="Arial"/>
          <w:bCs/>
          <w:sz w:val="24"/>
          <w:szCs w:val="24"/>
        </w:rPr>
        <w:t>en el</w:t>
      </w:r>
      <w:r w:rsidR="006D0E64">
        <w:rPr>
          <w:rFonts w:ascii="Arial" w:hAnsi="Arial" w:cs="Arial"/>
          <w:bCs/>
          <w:sz w:val="24"/>
          <w:szCs w:val="24"/>
        </w:rPr>
        <w:t xml:space="preserve"> caso particular todos los partidos políticos registrados </w:t>
      </w:r>
      <w:r w:rsidR="00CF04CC">
        <w:rPr>
          <w:rFonts w:ascii="Arial" w:hAnsi="Arial" w:cs="Arial"/>
          <w:bCs/>
          <w:sz w:val="24"/>
          <w:szCs w:val="24"/>
        </w:rPr>
        <w:t xml:space="preserve">en el </w:t>
      </w:r>
      <w:r w:rsidR="006D0E64">
        <w:rPr>
          <w:rFonts w:ascii="Arial" w:hAnsi="Arial" w:cs="Arial"/>
          <w:bCs/>
          <w:sz w:val="24"/>
          <w:szCs w:val="24"/>
        </w:rPr>
        <w:t xml:space="preserve">número uno a hombres que quiere decir esto que la lista de cada uno de los partidos la siguiente </w:t>
      </w:r>
      <w:r w:rsidR="00DA5824">
        <w:rPr>
          <w:rFonts w:ascii="Arial" w:hAnsi="Arial" w:cs="Arial"/>
          <w:bCs/>
          <w:sz w:val="24"/>
          <w:szCs w:val="24"/>
        </w:rPr>
        <w:t>asignación</w:t>
      </w:r>
      <w:r w:rsidR="006D0E64">
        <w:rPr>
          <w:rFonts w:ascii="Arial" w:hAnsi="Arial" w:cs="Arial"/>
          <w:bCs/>
          <w:sz w:val="24"/>
          <w:szCs w:val="24"/>
        </w:rPr>
        <w:t xml:space="preserve"> que corresponde al porcentaje de mejor </w:t>
      </w:r>
      <w:r w:rsidR="007C6BD8">
        <w:rPr>
          <w:rFonts w:ascii="Arial" w:hAnsi="Arial" w:cs="Arial"/>
          <w:bCs/>
          <w:sz w:val="24"/>
          <w:szCs w:val="24"/>
        </w:rPr>
        <w:t>perdedor</w:t>
      </w:r>
      <w:r w:rsidR="006D0E64">
        <w:rPr>
          <w:rFonts w:ascii="Arial" w:hAnsi="Arial" w:cs="Arial"/>
          <w:bCs/>
          <w:sz w:val="24"/>
          <w:szCs w:val="24"/>
        </w:rPr>
        <w:t xml:space="preserve"> le corresponde a una mujer</w:t>
      </w:r>
      <w:r w:rsidR="00CF04CC">
        <w:rPr>
          <w:rFonts w:ascii="Arial" w:hAnsi="Arial" w:cs="Arial"/>
          <w:bCs/>
          <w:sz w:val="24"/>
          <w:szCs w:val="24"/>
        </w:rPr>
        <w:t>,</w:t>
      </w:r>
      <w:r w:rsidR="006D0E64">
        <w:rPr>
          <w:rFonts w:ascii="Arial" w:hAnsi="Arial" w:cs="Arial"/>
          <w:bCs/>
          <w:sz w:val="24"/>
          <w:szCs w:val="24"/>
        </w:rPr>
        <w:t xml:space="preserve"> pero en lugar siguiente debe correspondiente a un hombre y el siguiente lugar de la lista a una mujer y así sucesivamente</w:t>
      </w:r>
      <w:r w:rsidR="00CF04CC">
        <w:rPr>
          <w:rFonts w:ascii="Arial" w:hAnsi="Arial" w:cs="Arial"/>
          <w:bCs/>
          <w:sz w:val="24"/>
          <w:szCs w:val="24"/>
        </w:rPr>
        <w:t>,</w:t>
      </w:r>
      <w:r w:rsidR="006D0E64">
        <w:rPr>
          <w:rFonts w:ascii="Arial" w:hAnsi="Arial" w:cs="Arial"/>
          <w:bCs/>
          <w:sz w:val="24"/>
          <w:szCs w:val="24"/>
        </w:rPr>
        <w:t xml:space="preserve"> si nosotros nos vamos a la conformación de la lista en el momento de presentarla para su registro</w:t>
      </w:r>
      <w:r w:rsidR="00CF04CC">
        <w:rPr>
          <w:rFonts w:ascii="Arial" w:hAnsi="Arial" w:cs="Arial"/>
          <w:bCs/>
          <w:sz w:val="24"/>
          <w:szCs w:val="24"/>
        </w:rPr>
        <w:t>,</w:t>
      </w:r>
      <w:r w:rsidR="006D0E64">
        <w:rPr>
          <w:rFonts w:ascii="Arial" w:hAnsi="Arial" w:cs="Arial"/>
          <w:bCs/>
          <w:sz w:val="24"/>
          <w:szCs w:val="24"/>
        </w:rPr>
        <w:t xml:space="preserve"> </w:t>
      </w:r>
      <w:r w:rsidR="007C6BD8">
        <w:rPr>
          <w:rFonts w:ascii="Arial" w:hAnsi="Arial" w:cs="Arial"/>
          <w:bCs/>
          <w:sz w:val="24"/>
          <w:szCs w:val="24"/>
        </w:rPr>
        <w:t xml:space="preserve">te </w:t>
      </w:r>
      <w:r w:rsidR="006D0E64">
        <w:rPr>
          <w:rFonts w:ascii="Arial" w:hAnsi="Arial" w:cs="Arial"/>
          <w:bCs/>
          <w:sz w:val="24"/>
          <w:szCs w:val="24"/>
        </w:rPr>
        <w:t>establece que de los lugares</w:t>
      </w:r>
      <w:r w:rsidR="007C6BD8">
        <w:rPr>
          <w:rFonts w:ascii="Arial" w:hAnsi="Arial" w:cs="Arial"/>
          <w:bCs/>
          <w:sz w:val="24"/>
          <w:szCs w:val="24"/>
        </w:rPr>
        <w:t xml:space="preserve">, </w:t>
      </w:r>
      <w:r w:rsidR="006D0E64">
        <w:rPr>
          <w:rFonts w:ascii="Arial" w:hAnsi="Arial" w:cs="Arial"/>
          <w:bCs/>
          <w:sz w:val="24"/>
          <w:szCs w:val="24"/>
        </w:rPr>
        <w:t xml:space="preserve">de los seis lugares que el partido registra en base o con base a su libre autodeterminación tenemos que también se integra de forma paritaria y </w:t>
      </w:r>
      <w:r w:rsidR="007C6BD8">
        <w:rPr>
          <w:rFonts w:ascii="Arial" w:hAnsi="Arial" w:cs="Arial"/>
          <w:bCs/>
          <w:sz w:val="24"/>
          <w:szCs w:val="24"/>
        </w:rPr>
        <w:t xml:space="preserve">que </w:t>
      </w:r>
      <w:r w:rsidR="006D0E64">
        <w:rPr>
          <w:rFonts w:ascii="Arial" w:hAnsi="Arial" w:cs="Arial"/>
          <w:bCs/>
          <w:sz w:val="24"/>
          <w:szCs w:val="24"/>
        </w:rPr>
        <w:t xml:space="preserve">cuando </w:t>
      </w:r>
      <w:r w:rsidR="007C6BD8">
        <w:rPr>
          <w:rFonts w:ascii="Arial" w:hAnsi="Arial" w:cs="Arial"/>
          <w:bCs/>
          <w:sz w:val="24"/>
          <w:szCs w:val="24"/>
        </w:rPr>
        <w:t>integras</w:t>
      </w:r>
      <w:r w:rsidR="006D0E64">
        <w:rPr>
          <w:rFonts w:ascii="Arial" w:hAnsi="Arial" w:cs="Arial"/>
          <w:bCs/>
          <w:sz w:val="24"/>
          <w:szCs w:val="24"/>
        </w:rPr>
        <w:t xml:space="preserve"> de esta manera la lista sigue siendo paritaria y sigue conservando la paridad</w:t>
      </w:r>
      <w:r w:rsidR="007C6BD8">
        <w:rPr>
          <w:rFonts w:ascii="Arial" w:hAnsi="Arial" w:cs="Arial"/>
          <w:bCs/>
          <w:sz w:val="24"/>
          <w:szCs w:val="24"/>
        </w:rPr>
        <w:t>, digo</w:t>
      </w:r>
      <w:r w:rsidR="006D0E64">
        <w:rPr>
          <w:rFonts w:ascii="Arial" w:hAnsi="Arial" w:cs="Arial"/>
          <w:bCs/>
          <w:sz w:val="24"/>
          <w:szCs w:val="24"/>
        </w:rPr>
        <w:t xml:space="preserve"> la alternancia</w:t>
      </w:r>
      <w:r w:rsidR="007C6BD8">
        <w:rPr>
          <w:rFonts w:ascii="Arial" w:hAnsi="Arial" w:cs="Arial"/>
          <w:bCs/>
          <w:sz w:val="24"/>
          <w:szCs w:val="24"/>
        </w:rPr>
        <w:t>,</w:t>
      </w:r>
      <w:r w:rsidR="006D0E64">
        <w:rPr>
          <w:rFonts w:ascii="Arial" w:hAnsi="Arial" w:cs="Arial"/>
          <w:bCs/>
          <w:sz w:val="24"/>
          <w:szCs w:val="24"/>
        </w:rPr>
        <w:t xml:space="preserve"> esto</w:t>
      </w:r>
      <w:r w:rsidR="00CF04CC">
        <w:rPr>
          <w:rFonts w:ascii="Arial" w:hAnsi="Arial" w:cs="Arial"/>
          <w:bCs/>
          <w:sz w:val="24"/>
          <w:szCs w:val="24"/>
        </w:rPr>
        <w:t>,</w:t>
      </w:r>
      <w:r w:rsidR="006D0E64">
        <w:rPr>
          <w:rFonts w:ascii="Arial" w:hAnsi="Arial" w:cs="Arial"/>
          <w:bCs/>
          <w:sz w:val="24"/>
          <w:szCs w:val="24"/>
        </w:rPr>
        <w:t xml:space="preserve"> </w:t>
      </w:r>
      <w:r w:rsidR="007C6BD8">
        <w:rPr>
          <w:rFonts w:ascii="Arial" w:hAnsi="Arial" w:cs="Arial"/>
          <w:bCs/>
          <w:sz w:val="24"/>
          <w:szCs w:val="24"/>
        </w:rPr>
        <w:t>la</w:t>
      </w:r>
      <w:r w:rsidR="006D0E64">
        <w:rPr>
          <w:rFonts w:ascii="Arial" w:hAnsi="Arial" w:cs="Arial"/>
          <w:bCs/>
          <w:sz w:val="24"/>
          <w:szCs w:val="24"/>
        </w:rPr>
        <w:t xml:space="preserve"> alterna</w:t>
      </w:r>
      <w:r w:rsidR="007C6BD8">
        <w:rPr>
          <w:rFonts w:ascii="Arial" w:hAnsi="Arial" w:cs="Arial"/>
          <w:bCs/>
          <w:sz w:val="24"/>
          <w:szCs w:val="24"/>
        </w:rPr>
        <w:t xml:space="preserve">ncia y </w:t>
      </w:r>
      <w:r w:rsidR="006D0E64">
        <w:rPr>
          <w:rFonts w:ascii="Arial" w:hAnsi="Arial" w:cs="Arial"/>
          <w:bCs/>
          <w:sz w:val="24"/>
          <w:szCs w:val="24"/>
        </w:rPr>
        <w:t xml:space="preserve">la paridad es un medio para lograr la integración paritaria de los órganos las medias </w:t>
      </w:r>
      <w:r w:rsidR="007C6BD8">
        <w:rPr>
          <w:rFonts w:ascii="Arial" w:hAnsi="Arial" w:cs="Arial"/>
          <w:bCs/>
          <w:sz w:val="24"/>
          <w:szCs w:val="24"/>
        </w:rPr>
        <w:t>afirmativas</w:t>
      </w:r>
      <w:r w:rsidR="006D0E64">
        <w:rPr>
          <w:rFonts w:ascii="Arial" w:hAnsi="Arial" w:cs="Arial"/>
          <w:bCs/>
          <w:sz w:val="24"/>
          <w:szCs w:val="24"/>
        </w:rPr>
        <w:t xml:space="preserve"> de género están obligadas dentro de la legislación local </w:t>
      </w:r>
      <w:r w:rsidR="007C6BD8">
        <w:rPr>
          <w:rFonts w:ascii="Arial" w:hAnsi="Arial" w:cs="Arial"/>
          <w:bCs/>
          <w:sz w:val="24"/>
          <w:szCs w:val="24"/>
        </w:rPr>
        <w:t xml:space="preserve">en </w:t>
      </w:r>
      <w:r w:rsidR="006D0E64">
        <w:rPr>
          <w:rFonts w:ascii="Arial" w:hAnsi="Arial" w:cs="Arial"/>
          <w:bCs/>
          <w:sz w:val="24"/>
          <w:szCs w:val="24"/>
        </w:rPr>
        <w:t>el artículo 75 para que los institutos locales deban reglamentarlas en la primera semana del mes de noviembre</w:t>
      </w:r>
      <w:r w:rsidR="00CF04CC">
        <w:rPr>
          <w:rFonts w:ascii="Arial" w:hAnsi="Arial" w:cs="Arial"/>
          <w:bCs/>
          <w:sz w:val="24"/>
          <w:szCs w:val="24"/>
        </w:rPr>
        <w:t>,</w:t>
      </w:r>
      <w:r w:rsidR="006D0E64">
        <w:rPr>
          <w:rFonts w:ascii="Arial" w:hAnsi="Arial" w:cs="Arial"/>
          <w:bCs/>
          <w:sz w:val="24"/>
          <w:szCs w:val="24"/>
        </w:rPr>
        <w:t xml:space="preserve"> estas medidas afirmativas de género son extraordinarias </w:t>
      </w:r>
      <w:r w:rsidR="007C6BD8">
        <w:rPr>
          <w:rFonts w:ascii="Arial" w:hAnsi="Arial" w:cs="Arial"/>
          <w:bCs/>
          <w:sz w:val="24"/>
          <w:szCs w:val="24"/>
        </w:rPr>
        <w:t>y sirven</w:t>
      </w:r>
      <w:r w:rsidR="006D0E64">
        <w:rPr>
          <w:rFonts w:ascii="Arial" w:hAnsi="Arial" w:cs="Arial"/>
          <w:bCs/>
          <w:sz w:val="24"/>
          <w:szCs w:val="24"/>
        </w:rPr>
        <w:t xml:space="preserve"> para implementar</w:t>
      </w:r>
      <w:r w:rsidR="00CF04CC">
        <w:rPr>
          <w:rFonts w:ascii="Arial" w:hAnsi="Arial" w:cs="Arial"/>
          <w:bCs/>
          <w:sz w:val="24"/>
          <w:szCs w:val="24"/>
        </w:rPr>
        <w:t>las</w:t>
      </w:r>
      <w:r w:rsidR="006D0E64">
        <w:rPr>
          <w:rFonts w:ascii="Arial" w:hAnsi="Arial" w:cs="Arial"/>
          <w:bCs/>
          <w:sz w:val="24"/>
          <w:szCs w:val="24"/>
        </w:rPr>
        <w:t xml:space="preserve"> una vez que con la sola aplicación de la ley se tenga que no se obtiene la paridad en</w:t>
      </w:r>
      <w:r w:rsidR="00CF04CC">
        <w:rPr>
          <w:rFonts w:ascii="Arial" w:hAnsi="Arial" w:cs="Arial"/>
          <w:bCs/>
          <w:sz w:val="24"/>
          <w:szCs w:val="24"/>
        </w:rPr>
        <w:t xml:space="preserve"> la</w:t>
      </w:r>
      <w:r w:rsidR="006D0E64">
        <w:rPr>
          <w:rFonts w:ascii="Arial" w:hAnsi="Arial" w:cs="Arial"/>
          <w:bCs/>
          <w:sz w:val="24"/>
          <w:szCs w:val="24"/>
        </w:rPr>
        <w:t xml:space="preserve"> integración</w:t>
      </w:r>
      <w:r w:rsidR="007C6BD8">
        <w:rPr>
          <w:rFonts w:ascii="Arial" w:hAnsi="Arial" w:cs="Arial"/>
          <w:bCs/>
          <w:sz w:val="24"/>
          <w:szCs w:val="24"/>
        </w:rPr>
        <w:t>,</w:t>
      </w:r>
      <w:r w:rsidR="006D0E64">
        <w:rPr>
          <w:rFonts w:ascii="Arial" w:hAnsi="Arial" w:cs="Arial"/>
          <w:bCs/>
          <w:sz w:val="24"/>
          <w:szCs w:val="24"/>
        </w:rPr>
        <w:t xml:space="preserve"> el Consejo General emite estas medidas afirmativas de género en el acuerdo 41 no 47 de</w:t>
      </w:r>
      <w:r w:rsidR="007C6BD8">
        <w:rPr>
          <w:rFonts w:ascii="Arial" w:hAnsi="Arial" w:cs="Arial"/>
          <w:bCs/>
          <w:sz w:val="24"/>
          <w:szCs w:val="24"/>
        </w:rPr>
        <w:t>l 2017</w:t>
      </w:r>
      <w:r w:rsidR="006D0E64">
        <w:rPr>
          <w:rFonts w:ascii="Arial" w:hAnsi="Arial" w:cs="Arial"/>
          <w:bCs/>
          <w:sz w:val="24"/>
          <w:szCs w:val="24"/>
        </w:rPr>
        <w:t xml:space="preserve"> y establece claramente que las listas estatales se integrarán de manera paritaria</w:t>
      </w:r>
      <w:r w:rsidR="007C6BD8">
        <w:rPr>
          <w:rFonts w:ascii="Arial" w:hAnsi="Arial" w:cs="Arial"/>
          <w:bCs/>
          <w:sz w:val="24"/>
          <w:szCs w:val="24"/>
        </w:rPr>
        <w:t>,</w:t>
      </w:r>
      <w:r w:rsidR="006D0E64">
        <w:rPr>
          <w:rFonts w:ascii="Arial" w:hAnsi="Arial" w:cs="Arial"/>
          <w:bCs/>
          <w:sz w:val="24"/>
          <w:szCs w:val="24"/>
        </w:rPr>
        <w:t xml:space="preserve"> toman</w:t>
      </w:r>
      <w:r w:rsidR="007C6BD8">
        <w:rPr>
          <w:rFonts w:ascii="Arial" w:hAnsi="Arial" w:cs="Arial"/>
          <w:bCs/>
          <w:sz w:val="24"/>
          <w:szCs w:val="24"/>
        </w:rPr>
        <w:t>do</w:t>
      </w:r>
      <w:r w:rsidR="006D0E64">
        <w:rPr>
          <w:rFonts w:ascii="Arial" w:hAnsi="Arial" w:cs="Arial"/>
          <w:bCs/>
          <w:sz w:val="24"/>
          <w:szCs w:val="24"/>
        </w:rPr>
        <w:t xml:space="preserve"> en cuenta obviamente los triunfos que se tengan en </w:t>
      </w:r>
      <w:r w:rsidR="007C6BD8">
        <w:rPr>
          <w:rFonts w:ascii="Arial" w:hAnsi="Arial" w:cs="Arial"/>
          <w:bCs/>
          <w:sz w:val="24"/>
          <w:szCs w:val="24"/>
        </w:rPr>
        <w:t>las votaciones o</w:t>
      </w:r>
      <w:r w:rsidR="006D0E64">
        <w:rPr>
          <w:rFonts w:ascii="Arial" w:hAnsi="Arial" w:cs="Arial"/>
          <w:bCs/>
          <w:sz w:val="24"/>
          <w:szCs w:val="24"/>
        </w:rPr>
        <w:t xml:space="preserve"> se</w:t>
      </w:r>
      <w:r w:rsidR="007C6BD8">
        <w:rPr>
          <w:rFonts w:ascii="Arial" w:hAnsi="Arial" w:cs="Arial"/>
          <w:bCs/>
          <w:sz w:val="24"/>
          <w:szCs w:val="24"/>
        </w:rPr>
        <w:t>a</w:t>
      </w:r>
      <w:r w:rsidR="006D0E64">
        <w:rPr>
          <w:rFonts w:ascii="Arial" w:hAnsi="Arial" w:cs="Arial"/>
          <w:bCs/>
          <w:sz w:val="24"/>
          <w:szCs w:val="24"/>
        </w:rPr>
        <w:t xml:space="preserve"> la lista completa </w:t>
      </w:r>
      <w:r w:rsidR="007C6BD8">
        <w:rPr>
          <w:rFonts w:ascii="Arial" w:hAnsi="Arial" w:cs="Arial"/>
          <w:bCs/>
          <w:sz w:val="24"/>
          <w:szCs w:val="24"/>
        </w:rPr>
        <w:t>1,</w:t>
      </w:r>
      <w:r w:rsidR="006D0E64">
        <w:rPr>
          <w:rFonts w:ascii="Arial" w:hAnsi="Arial" w:cs="Arial"/>
          <w:bCs/>
          <w:sz w:val="24"/>
          <w:szCs w:val="24"/>
        </w:rPr>
        <w:t xml:space="preserve"> </w:t>
      </w:r>
      <w:r w:rsidR="007C6BD8">
        <w:rPr>
          <w:rFonts w:ascii="Arial" w:hAnsi="Arial" w:cs="Arial"/>
          <w:bCs/>
          <w:sz w:val="24"/>
          <w:szCs w:val="24"/>
        </w:rPr>
        <w:t xml:space="preserve">2, </w:t>
      </w:r>
      <w:r w:rsidR="006D0E64">
        <w:rPr>
          <w:rFonts w:ascii="Arial" w:hAnsi="Arial" w:cs="Arial"/>
          <w:bCs/>
          <w:sz w:val="24"/>
          <w:szCs w:val="24"/>
        </w:rPr>
        <w:t>3</w:t>
      </w:r>
      <w:r w:rsidR="007C6BD8">
        <w:rPr>
          <w:rFonts w:ascii="Arial" w:hAnsi="Arial" w:cs="Arial"/>
          <w:bCs/>
          <w:sz w:val="24"/>
          <w:szCs w:val="24"/>
        </w:rPr>
        <w:t xml:space="preserve">, </w:t>
      </w:r>
      <w:r w:rsidR="006D0E64">
        <w:rPr>
          <w:rFonts w:ascii="Arial" w:hAnsi="Arial" w:cs="Arial"/>
          <w:bCs/>
          <w:sz w:val="24"/>
          <w:szCs w:val="24"/>
        </w:rPr>
        <w:t>4</w:t>
      </w:r>
      <w:r w:rsidR="007C6BD8">
        <w:rPr>
          <w:rFonts w:ascii="Arial" w:hAnsi="Arial" w:cs="Arial"/>
          <w:bCs/>
          <w:sz w:val="24"/>
          <w:szCs w:val="24"/>
        </w:rPr>
        <w:t xml:space="preserve">, </w:t>
      </w:r>
      <w:r w:rsidR="006D0E64">
        <w:rPr>
          <w:rFonts w:ascii="Arial" w:hAnsi="Arial" w:cs="Arial"/>
          <w:bCs/>
          <w:sz w:val="24"/>
          <w:szCs w:val="24"/>
        </w:rPr>
        <w:t>5</w:t>
      </w:r>
      <w:r w:rsidR="007C6BD8">
        <w:rPr>
          <w:rFonts w:ascii="Arial" w:hAnsi="Arial" w:cs="Arial"/>
          <w:bCs/>
          <w:sz w:val="24"/>
          <w:szCs w:val="24"/>
        </w:rPr>
        <w:t xml:space="preserve">, </w:t>
      </w:r>
      <w:r w:rsidR="006D0E64">
        <w:rPr>
          <w:rFonts w:ascii="Arial" w:hAnsi="Arial" w:cs="Arial"/>
          <w:bCs/>
          <w:sz w:val="24"/>
          <w:szCs w:val="24"/>
        </w:rPr>
        <w:t>6</w:t>
      </w:r>
      <w:r w:rsidR="007C6BD8">
        <w:rPr>
          <w:rFonts w:ascii="Arial" w:hAnsi="Arial" w:cs="Arial"/>
          <w:bCs/>
          <w:sz w:val="24"/>
          <w:szCs w:val="24"/>
        </w:rPr>
        <w:t xml:space="preserve">, </w:t>
      </w:r>
      <w:r w:rsidR="006D0E64">
        <w:rPr>
          <w:rFonts w:ascii="Arial" w:hAnsi="Arial" w:cs="Arial"/>
          <w:bCs/>
          <w:sz w:val="24"/>
          <w:szCs w:val="24"/>
        </w:rPr>
        <w:t xml:space="preserve">y que una vez </w:t>
      </w:r>
      <w:r w:rsidR="007C6BD8">
        <w:rPr>
          <w:rFonts w:ascii="Arial" w:hAnsi="Arial" w:cs="Arial"/>
          <w:bCs/>
          <w:sz w:val="24"/>
          <w:szCs w:val="24"/>
        </w:rPr>
        <w:t>haciendo ese</w:t>
      </w:r>
      <w:r w:rsidR="006D0E64">
        <w:rPr>
          <w:rFonts w:ascii="Arial" w:hAnsi="Arial" w:cs="Arial"/>
          <w:bCs/>
          <w:sz w:val="24"/>
          <w:szCs w:val="24"/>
        </w:rPr>
        <w:t xml:space="preserve"> ejercicio se contarán los triunfos de las mujeres y los </w:t>
      </w:r>
      <w:r w:rsidR="007C6BD8">
        <w:rPr>
          <w:rFonts w:ascii="Arial" w:hAnsi="Arial" w:cs="Arial"/>
          <w:bCs/>
          <w:sz w:val="24"/>
          <w:szCs w:val="24"/>
        </w:rPr>
        <w:t>triunfos</w:t>
      </w:r>
      <w:r w:rsidR="006D0E64">
        <w:rPr>
          <w:rFonts w:ascii="Arial" w:hAnsi="Arial" w:cs="Arial"/>
          <w:bCs/>
          <w:sz w:val="24"/>
          <w:szCs w:val="24"/>
        </w:rPr>
        <w:t xml:space="preserve"> de los hombres y entonces se ajustará los géneros de los hombres comenzando de los partidos con menor votación a las de mayor votación cambian </w:t>
      </w:r>
      <w:r w:rsidR="007C6BD8">
        <w:rPr>
          <w:rFonts w:ascii="Arial" w:hAnsi="Arial" w:cs="Arial"/>
          <w:bCs/>
          <w:sz w:val="24"/>
          <w:szCs w:val="24"/>
        </w:rPr>
        <w:t>el</w:t>
      </w:r>
      <w:r w:rsidR="006D0E64">
        <w:rPr>
          <w:rFonts w:ascii="Arial" w:hAnsi="Arial" w:cs="Arial"/>
          <w:bCs/>
          <w:sz w:val="24"/>
          <w:szCs w:val="24"/>
        </w:rPr>
        <w:t xml:space="preserve"> género hasta que complete</w:t>
      </w:r>
      <w:r w:rsidR="00CF04CC">
        <w:rPr>
          <w:rFonts w:ascii="Arial" w:hAnsi="Arial" w:cs="Arial"/>
          <w:bCs/>
          <w:sz w:val="24"/>
          <w:szCs w:val="24"/>
        </w:rPr>
        <w:t>s</w:t>
      </w:r>
      <w:r w:rsidR="006D0E64">
        <w:rPr>
          <w:rFonts w:ascii="Arial" w:hAnsi="Arial" w:cs="Arial"/>
          <w:bCs/>
          <w:sz w:val="24"/>
          <w:szCs w:val="24"/>
        </w:rPr>
        <w:t xml:space="preserve"> la paridad</w:t>
      </w:r>
      <w:r w:rsidR="007C6BD8">
        <w:rPr>
          <w:rFonts w:ascii="Arial" w:hAnsi="Arial" w:cs="Arial"/>
          <w:bCs/>
          <w:sz w:val="24"/>
          <w:szCs w:val="24"/>
        </w:rPr>
        <w:t>,</w:t>
      </w:r>
      <w:r w:rsidR="006D0E64">
        <w:rPr>
          <w:rFonts w:ascii="Arial" w:hAnsi="Arial" w:cs="Arial"/>
          <w:bCs/>
          <w:sz w:val="24"/>
          <w:szCs w:val="24"/>
        </w:rPr>
        <w:t xml:space="preserve"> entonces tenemos que al final haciendo las integraciones paritarias </w:t>
      </w:r>
      <w:r w:rsidR="007C6BD8">
        <w:rPr>
          <w:rFonts w:ascii="Arial" w:hAnsi="Arial" w:cs="Arial"/>
          <w:bCs/>
          <w:sz w:val="24"/>
          <w:szCs w:val="24"/>
        </w:rPr>
        <w:t>hacía</w:t>
      </w:r>
      <w:r w:rsidR="006D0E64">
        <w:rPr>
          <w:rFonts w:ascii="Arial" w:hAnsi="Arial" w:cs="Arial"/>
          <w:bCs/>
          <w:sz w:val="24"/>
          <w:szCs w:val="24"/>
        </w:rPr>
        <w:t xml:space="preserve"> falta la compensación de mujeres hasta </w:t>
      </w:r>
      <w:r w:rsidR="006D0E64">
        <w:rPr>
          <w:rFonts w:ascii="Arial" w:hAnsi="Arial" w:cs="Arial"/>
          <w:bCs/>
          <w:sz w:val="24"/>
          <w:szCs w:val="24"/>
        </w:rPr>
        <w:lastRenderedPageBreak/>
        <w:t xml:space="preserve">llegar </w:t>
      </w:r>
      <w:r w:rsidR="0072722B">
        <w:rPr>
          <w:rFonts w:ascii="Arial" w:hAnsi="Arial" w:cs="Arial"/>
          <w:bCs/>
          <w:sz w:val="24"/>
          <w:szCs w:val="24"/>
        </w:rPr>
        <w:t xml:space="preserve">a la conformación de 14 hombres y </w:t>
      </w:r>
      <w:r w:rsidR="007C6BD8">
        <w:rPr>
          <w:rFonts w:ascii="Arial" w:hAnsi="Arial" w:cs="Arial"/>
          <w:bCs/>
          <w:sz w:val="24"/>
          <w:szCs w:val="24"/>
        </w:rPr>
        <w:t>13</w:t>
      </w:r>
      <w:r w:rsidR="0072722B">
        <w:rPr>
          <w:rFonts w:ascii="Arial" w:hAnsi="Arial" w:cs="Arial"/>
          <w:bCs/>
          <w:sz w:val="24"/>
          <w:szCs w:val="24"/>
        </w:rPr>
        <w:t xml:space="preserve"> mujeres</w:t>
      </w:r>
      <w:r w:rsidR="00CF04CC">
        <w:rPr>
          <w:rFonts w:ascii="Arial" w:hAnsi="Arial" w:cs="Arial"/>
          <w:bCs/>
          <w:sz w:val="24"/>
          <w:szCs w:val="24"/>
        </w:rPr>
        <w:t>,</w:t>
      </w:r>
      <w:r w:rsidR="0072722B">
        <w:rPr>
          <w:rFonts w:ascii="Arial" w:hAnsi="Arial" w:cs="Arial"/>
          <w:bCs/>
          <w:sz w:val="24"/>
          <w:szCs w:val="24"/>
        </w:rPr>
        <w:t xml:space="preserve"> 14 mujeres y </w:t>
      </w:r>
      <w:r w:rsidR="007C6BD8">
        <w:rPr>
          <w:rFonts w:ascii="Arial" w:hAnsi="Arial" w:cs="Arial"/>
          <w:bCs/>
          <w:sz w:val="24"/>
          <w:szCs w:val="24"/>
        </w:rPr>
        <w:t>13</w:t>
      </w:r>
      <w:r w:rsidR="0072722B">
        <w:rPr>
          <w:rFonts w:ascii="Arial" w:hAnsi="Arial" w:cs="Arial"/>
          <w:bCs/>
          <w:sz w:val="24"/>
          <w:szCs w:val="24"/>
        </w:rPr>
        <w:t xml:space="preserve"> hombres</w:t>
      </w:r>
      <w:r w:rsidR="007C6BD8">
        <w:rPr>
          <w:rFonts w:ascii="Arial" w:hAnsi="Arial" w:cs="Arial"/>
          <w:bCs/>
          <w:sz w:val="24"/>
          <w:szCs w:val="24"/>
        </w:rPr>
        <w:t>,</w:t>
      </w:r>
      <w:r w:rsidR="0072722B">
        <w:rPr>
          <w:rFonts w:ascii="Arial" w:hAnsi="Arial" w:cs="Arial"/>
          <w:bCs/>
          <w:sz w:val="24"/>
          <w:szCs w:val="24"/>
        </w:rPr>
        <w:t xml:space="preserve"> tomamos esta determinación de 14 mujeres y </w:t>
      </w:r>
      <w:r w:rsidR="007C6BD8">
        <w:rPr>
          <w:rFonts w:ascii="Arial" w:hAnsi="Arial" w:cs="Arial"/>
          <w:bCs/>
          <w:sz w:val="24"/>
          <w:szCs w:val="24"/>
        </w:rPr>
        <w:t>13</w:t>
      </w:r>
      <w:r w:rsidR="0072722B">
        <w:rPr>
          <w:rFonts w:ascii="Arial" w:hAnsi="Arial" w:cs="Arial"/>
          <w:bCs/>
          <w:sz w:val="24"/>
          <w:szCs w:val="24"/>
        </w:rPr>
        <w:t xml:space="preserve"> hombres en apego a la jurisprudencia 11/2018</w:t>
      </w:r>
      <w:r w:rsidR="00CF04CC">
        <w:rPr>
          <w:rFonts w:ascii="Arial" w:hAnsi="Arial" w:cs="Arial"/>
          <w:bCs/>
          <w:sz w:val="24"/>
          <w:szCs w:val="24"/>
        </w:rPr>
        <w:t>,</w:t>
      </w:r>
      <w:r w:rsidR="0072722B">
        <w:rPr>
          <w:rFonts w:ascii="Arial" w:hAnsi="Arial" w:cs="Arial"/>
          <w:bCs/>
          <w:sz w:val="24"/>
          <w:szCs w:val="24"/>
        </w:rPr>
        <w:t xml:space="preserve"> esta jurisprudencia es muy importante porque dice que lo voy a </w:t>
      </w:r>
      <w:r w:rsidR="007C6BD8">
        <w:rPr>
          <w:rFonts w:ascii="Arial" w:hAnsi="Arial" w:cs="Arial"/>
          <w:bCs/>
          <w:sz w:val="24"/>
          <w:szCs w:val="24"/>
        </w:rPr>
        <w:t xml:space="preserve">explicar a </w:t>
      </w:r>
      <w:r w:rsidR="0072722B">
        <w:rPr>
          <w:rFonts w:ascii="Arial" w:hAnsi="Arial" w:cs="Arial"/>
          <w:bCs/>
          <w:sz w:val="24"/>
          <w:szCs w:val="24"/>
        </w:rPr>
        <w:t xml:space="preserve">grandes rasgos </w:t>
      </w:r>
      <w:r w:rsidR="00283792">
        <w:rPr>
          <w:rFonts w:ascii="Arial" w:hAnsi="Arial" w:cs="Arial"/>
          <w:bCs/>
          <w:sz w:val="24"/>
          <w:szCs w:val="24"/>
        </w:rPr>
        <w:t>que</w:t>
      </w:r>
      <w:r w:rsidR="00CF04CC">
        <w:rPr>
          <w:rFonts w:ascii="Arial" w:hAnsi="Arial" w:cs="Arial"/>
          <w:bCs/>
          <w:sz w:val="24"/>
          <w:szCs w:val="24"/>
        </w:rPr>
        <w:t>:</w:t>
      </w:r>
      <w:r w:rsidR="00283792">
        <w:rPr>
          <w:rFonts w:ascii="Arial" w:hAnsi="Arial" w:cs="Arial"/>
          <w:bCs/>
          <w:sz w:val="24"/>
          <w:szCs w:val="24"/>
        </w:rPr>
        <w:t xml:space="preserve"> </w:t>
      </w:r>
      <w:r w:rsidR="00CF04CC">
        <w:rPr>
          <w:rFonts w:ascii="Arial" w:hAnsi="Arial" w:cs="Arial"/>
          <w:bCs/>
          <w:sz w:val="24"/>
          <w:szCs w:val="24"/>
        </w:rPr>
        <w:t>“</w:t>
      </w:r>
      <w:r w:rsidR="0072722B">
        <w:rPr>
          <w:rFonts w:ascii="Arial" w:hAnsi="Arial" w:cs="Arial"/>
          <w:bCs/>
          <w:sz w:val="24"/>
          <w:szCs w:val="24"/>
        </w:rPr>
        <w:t>la cuestión cuantitativa no debe ir en contra de la paridad</w:t>
      </w:r>
      <w:r w:rsidR="00CF04CC">
        <w:rPr>
          <w:rFonts w:ascii="Arial" w:hAnsi="Arial" w:cs="Arial"/>
          <w:bCs/>
          <w:sz w:val="24"/>
          <w:szCs w:val="24"/>
        </w:rPr>
        <w:t>”</w:t>
      </w:r>
      <w:r w:rsidR="00283792">
        <w:rPr>
          <w:rFonts w:ascii="Arial" w:hAnsi="Arial" w:cs="Arial"/>
          <w:bCs/>
          <w:sz w:val="24"/>
          <w:szCs w:val="24"/>
        </w:rPr>
        <w:t>,</w:t>
      </w:r>
      <w:r w:rsidR="0072722B">
        <w:rPr>
          <w:rFonts w:ascii="Arial" w:hAnsi="Arial" w:cs="Arial"/>
          <w:bCs/>
          <w:sz w:val="24"/>
          <w:szCs w:val="24"/>
        </w:rPr>
        <w:t xml:space="preserve"> el 50% de las mujeres no se alcanza con 13 mujeres y 14 hombres</w:t>
      </w:r>
      <w:r w:rsidR="00283792">
        <w:rPr>
          <w:rFonts w:ascii="Arial" w:hAnsi="Arial" w:cs="Arial"/>
          <w:bCs/>
          <w:sz w:val="24"/>
          <w:szCs w:val="24"/>
        </w:rPr>
        <w:t>,</w:t>
      </w:r>
      <w:r w:rsidR="0072722B">
        <w:rPr>
          <w:rFonts w:ascii="Arial" w:hAnsi="Arial" w:cs="Arial"/>
          <w:bCs/>
          <w:sz w:val="24"/>
          <w:szCs w:val="24"/>
        </w:rPr>
        <w:t xml:space="preserve"> yo creo que estamos superado decir que afectamos </w:t>
      </w:r>
      <w:r w:rsidR="00283792">
        <w:rPr>
          <w:rFonts w:ascii="Arial" w:hAnsi="Arial" w:cs="Arial"/>
          <w:bCs/>
          <w:sz w:val="24"/>
          <w:szCs w:val="24"/>
        </w:rPr>
        <w:t xml:space="preserve">a </w:t>
      </w:r>
      <w:r w:rsidR="0072722B">
        <w:rPr>
          <w:rFonts w:ascii="Arial" w:hAnsi="Arial" w:cs="Arial"/>
          <w:bCs/>
          <w:sz w:val="24"/>
          <w:szCs w:val="24"/>
        </w:rPr>
        <w:t xml:space="preserve">alguien por meter una mujer más en el Congreso y </w:t>
      </w:r>
      <w:r w:rsidR="00283792">
        <w:rPr>
          <w:rFonts w:ascii="Arial" w:hAnsi="Arial" w:cs="Arial"/>
          <w:bCs/>
          <w:sz w:val="24"/>
          <w:szCs w:val="24"/>
        </w:rPr>
        <w:t>estar</w:t>
      </w:r>
      <w:r w:rsidR="0072722B">
        <w:rPr>
          <w:rFonts w:ascii="Arial" w:hAnsi="Arial" w:cs="Arial"/>
          <w:bCs/>
          <w:sz w:val="24"/>
          <w:szCs w:val="24"/>
        </w:rPr>
        <w:t xml:space="preserve"> integrando </w:t>
      </w:r>
      <w:r w:rsidR="00CF04CC">
        <w:rPr>
          <w:rFonts w:ascii="Arial" w:hAnsi="Arial" w:cs="Arial"/>
          <w:bCs/>
          <w:sz w:val="24"/>
          <w:szCs w:val="24"/>
        </w:rPr>
        <w:t xml:space="preserve">de </w:t>
      </w:r>
      <w:r w:rsidR="0072722B">
        <w:rPr>
          <w:rFonts w:ascii="Arial" w:hAnsi="Arial" w:cs="Arial"/>
          <w:bCs/>
          <w:sz w:val="24"/>
          <w:szCs w:val="24"/>
        </w:rPr>
        <w:t>es</w:t>
      </w:r>
      <w:r w:rsidR="00283792">
        <w:rPr>
          <w:rFonts w:ascii="Arial" w:hAnsi="Arial" w:cs="Arial"/>
          <w:bCs/>
          <w:sz w:val="24"/>
          <w:szCs w:val="24"/>
        </w:rPr>
        <w:t>t</w:t>
      </w:r>
      <w:r w:rsidR="0072722B">
        <w:rPr>
          <w:rFonts w:ascii="Arial" w:hAnsi="Arial" w:cs="Arial"/>
          <w:bCs/>
          <w:sz w:val="24"/>
          <w:szCs w:val="24"/>
        </w:rPr>
        <w:t>a manera el Congreso de manera paritaria</w:t>
      </w:r>
      <w:r w:rsidR="00283792">
        <w:rPr>
          <w:rFonts w:ascii="Arial" w:hAnsi="Arial" w:cs="Arial"/>
          <w:bCs/>
          <w:sz w:val="24"/>
          <w:szCs w:val="24"/>
        </w:rPr>
        <w:t>,</w:t>
      </w:r>
      <w:r w:rsidR="0072722B">
        <w:rPr>
          <w:rFonts w:ascii="Arial" w:hAnsi="Arial" w:cs="Arial"/>
          <w:bCs/>
          <w:sz w:val="24"/>
          <w:szCs w:val="24"/>
        </w:rPr>
        <w:t xml:space="preserve"> además habla de que debe haber </w:t>
      </w:r>
      <w:r w:rsidR="00283792">
        <w:rPr>
          <w:rFonts w:ascii="Arial" w:hAnsi="Arial" w:cs="Arial"/>
          <w:bCs/>
          <w:sz w:val="24"/>
          <w:szCs w:val="24"/>
        </w:rPr>
        <w:t>condiciones</w:t>
      </w:r>
      <w:r w:rsidR="0072722B">
        <w:rPr>
          <w:rFonts w:ascii="Arial" w:hAnsi="Arial" w:cs="Arial"/>
          <w:bCs/>
          <w:sz w:val="24"/>
          <w:szCs w:val="24"/>
        </w:rPr>
        <w:t xml:space="preserve"> que justifiquen este caso</w:t>
      </w:r>
      <w:r w:rsidR="00283792">
        <w:rPr>
          <w:rFonts w:ascii="Arial" w:hAnsi="Arial" w:cs="Arial"/>
          <w:bCs/>
          <w:sz w:val="24"/>
          <w:szCs w:val="24"/>
        </w:rPr>
        <w:t>,</w:t>
      </w:r>
      <w:r w:rsidR="0072722B">
        <w:rPr>
          <w:rFonts w:ascii="Arial" w:hAnsi="Arial" w:cs="Arial"/>
          <w:bCs/>
          <w:sz w:val="24"/>
          <w:szCs w:val="24"/>
        </w:rPr>
        <w:t xml:space="preserve"> si</w:t>
      </w:r>
      <w:r w:rsidR="00283792">
        <w:rPr>
          <w:rFonts w:ascii="Arial" w:hAnsi="Arial" w:cs="Arial"/>
          <w:bCs/>
          <w:sz w:val="24"/>
          <w:szCs w:val="24"/>
        </w:rPr>
        <w:t xml:space="preserve"> nosotros vemos</w:t>
      </w:r>
      <w:r w:rsidR="0072722B">
        <w:rPr>
          <w:rFonts w:ascii="Arial" w:hAnsi="Arial" w:cs="Arial"/>
          <w:bCs/>
          <w:sz w:val="24"/>
          <w:szCs w:val="24"/>
        </w:rPr>
        <w:t xml:space="preserve"> los triunfos que por mayoría relativa alcanza</w:t>
      </w:r>
      <w:r w:rsidR="00283792">
        <w:rPr>
          <w:rFonts w:ascii="Arial" w:hAnsi="Arial" w:cs="Arial"/>
          <w:bCs/>
          <w:sz w:val="24"/>
          <w:szCs w:val="24"/>
        </w:rPr>
        <w:t xml:space="preserve"> los resultados por mayoría relativa,</w:t>
      </w:r>
      <w:r w:rsidR="0072722B">
        <w:rPr>
          <w:rFonts w:ascii="Arial" w:hAnsi="Arial" w:cs="Arial"/>
          <w:bCs/>
          <w:sz w:val="24"/>
          <w:szCs w:val="24"/>
        </w:rPr>
        <w:t xml:space="preserve"> tenemos que </w:t>
      </w:r>
      <w:r w:rsidR="00283792">
        <w:rPr>
          <w:rFonts w:ascii="Arial" w:hAnsi="Arial" w:cs="Arial"/>
          <w:bCs/>
          <w:sz w:val="24"/>
          <w:szCs w:val="24"/>
        </w:rPr>
        <w:t xml:space="preserve">hay </w:t>
      </w:r>
      <w:r w:rsidR="0072722B">
        <w:rPr>
          <w:rFonts w:ascii="Arial" w:hAnsi="Arial" w:cs="Arial"/>
          <w:bCs/>
          <w:sz w:val="24"/>
          <w:szCs w:val="24"/>
        </w:rPr>
        <w:t xml:space="preserve">nueve mujeres y nueve hombres </w:t>
      </w:r>
      <w:r w:rsidR="00283792">
        <w:rPr>
          <w:rFonts w:ascii="Arial" w:hAnsi="Arial" w:cs="Arial"/>
          <w:bCs/>
          <w:sz w:val="24"/>
          <w:szCs w:val="24"/>
        </w:rPr>
        <w:t xml:space="preserve">nosotros podemos traducir esto </w:t>
      </w:r>
      <w:r w:rsidR="0072722B">
        <w:rPr>
          <w:rFonts w:ascii="Arial" w:hAnsi="Arial" w:cs="Arial"/>
          <w:bCs/>
          <w:sz w:val="24"/>
          <w:szCs w:val="24"/>
        </w:rPr>
        <w:t xml:space="preserve">que </w:t>
      </w:r>
      <w:r w:rsidR="00283792">
        <w:rPr>
          <w:rFonts w:ascii="Arial" w:hAnsi="Arial" w:cs="Arial"/>
          <w:bCs/>
          <w:sz w:val="24"/>
          <w:szCs w:val="24"/>
        </w:rPr>
        <w:t>es</w:t>
      </w:r>
      <w:r w:rsidR="0072722B">
        <w:rPr>
          <w:rFonts w:ascii="Arial" w:hAnsi="Arial" w:cs="Arial"/>
          <w:bCs/>
          <w:sz w:val="24"/>
          <w:szCs w:val="24"/>
        </w:rPr>
        <w:t xml:space="preserve"> voluntad del estado la voluntad popular se manifiesta para que sus representantes cumplan con un 50% de hombres y 50</w:t>
      </w:r>
      <w:r w:rsidR="00283792">
        <w:rPr>
          <w:rFonts w:ascii="Arial" w:hAnsi="Arial" w:cs="Arial"/>
          <w:bCs/>
          <w:sz w:val="24"/>
          <w:szCs w:val="24"/>
        </w:rPr>
        <w:t>% de</w:t>
      </w:r>
      <w:r w:rsidR="0072722B">
        <w:rPr>
          <w:rFonts w:ascii="Arial" w:hAnsi="Arial" w:cs="Arial"/>
          <w:bCs/>
          <w:sz w:val="24"/>
          <w:szCs w:val="24"/>
        </w:rPr>
        <w:t xml:space="preserve"> mujeres por lo tanto esta medida </w:t>
      </w:r>
      <w:r w:rsidR="00633736">
        <w:rPr>
          <w:rFonts w:ascii="Arial" w:hAnsi="Arial" w:cs="Arial"/>
          <w:bCs/>
          <w:sz w:val="24"/>
          <w:szCs w:val="24"/>
        </w:rPr>
        <w:t>consideramos</w:t>
      </w:r>
      <w:r w:rsidR="0072722B">
        <w:rPr>
          <w:rFonts w:ascii="Arial" w:hAnsi="Arial" w:cs="Arial"/>
          <w:bCs/>
          <w:sz w:val="24"/>
          <w:szCs w:val="24"/>
        </w:rPr>
        <w:t xml:space="preserve"> que optimiza este mandato de paridad y coincido con las aportaciones y con </w:t>
      </w:r>
      <w:r w:rsidR="00633736">
        <w:rPr>
          <w:rFonts w:ascii="Arial" w:hAnsi="Arial" w:cs="Arial"/>
          <w:bCs/>
          <w:sz w:val="24"/>
          <w:szCs w:val="24"/>
        </w:rPr>
        <w:t xml:space="preserve">lo </w:t>
      </w:r>
      <w:r w:rsidR="0072722B">
        <w:rPr>
          <w:rFonts w:ascii="Arial" w:hAnsi="Arial" w:cs="Arial"/>
          <w:bCs/>
          <w:sz w:val="24"/>
          <w:szCs w:val="24"/>
        </w:rPr>
        <w:t>expuesto por proyecto</w:t>
      </w:r>
      <w:r w:rsidR="00633736">
        <w:rPr>
          <w:rFonts w:ascii="Arial" w:hAnsi="Arial" w:cs="Arial"/>
          <w:bCs/>
          <w:sz w:val="24"/>
          <w:szCs w:val="24"/>
        </w:rPr>
        <w:t>,</w:t>
      </w:r>
      <w:r w:rsidR="0072722B">
        <w:rPr>
          <w:rFonts w:ascii="Arial" w:hAnsi="Arial" w:cs="Arial"/>
          <w:bCs/>
          <w:sz w:val="24"/>
          <w:szCs w:val="24"/>
        </w:rPr>
        <w:t xml:space="preserve"> por último en cuanto al mejor perdedor no lo voy a extender mucho simplemente voy a decir que comparto las consideraciones del proyecto finalmente atiende a una base de 150 fracción segunda que </w:t>
      </w:r>
      <w:r w:rsidR="00633736">
        <w:rPr>
          <w:rFonts w:ascii="Arial" w:hAnsi="Arial" w:cs="Arial"/>
          <w:bCs/>
          <w:sz w:val="24"/>
          <w:szCs w:val="24"/>
        </w:rPr>
        <w:t>es el</w:t>
      </w:r>
      <w:r w:rsidR="0072722B">
        <w:rPr>
          <w:rFonts w:ascii="Arial" w:hAnsi="Arial" w:cs="Arial"/>
          <w:bCs/>
          <w:sz w:val="24"/>
          <w:szCs w:val="24"/>
        </w:rPr>
        <w:t xml:space="preserve"> que se pretende su inaplicación</w:t>
      </w:r>
      <w:r w:rsidR="00633736">
        <w:rPr>
          <w:rFonts w:ascii="Arial" w:hAnsi="Arial" w:cs="Arial"/>
          <w:bCs/>
          <w:sz w:val="24"/>
          <w:szCs w:val="24"/>
        </w:rPr>
        <w:t>,</w:t>
      </w:r>
      <w:r w:rsidR="0072722B">
        <w:rPr>
          <w:rFonts w:ascii="Arial" w:hAnsi="Arial" w:cs="Arial"/>
          <w:bCs/>
          <w:sz w:val="24"/>
          <w:szCs w:val="24"/>
        </w:rPr>
        <w:t xml:space="preserve"> lo único que hace es instrumentar o llevar a detalle o decir cómo se integran el Congreso del estado con base en las listas</w:t>
      </w:r>
      <w:r w:rsidR="00633736">
        <w:rPr>
          <w:rFonts w:ascii="Arial" w:hAnsi="Arial" w:cs="Arial"/>
          <w:bCs/>
          <w:sz w:val="24"/>
          <w:szCs w:val="24"/>
        </w:rPr>
        <w:t>,</w:t>
      </w:r>
      <w:r w:rsidR="0072722B">
        <w:rPr>
          <w:rFonts w:ascii="Arial" w:hAnsi="Arial" w:cs="Arial"/>
          <w:bCs/>
          <w:sz w:val="24"/>
          <w:szCs w:val="24"/>
        </w:rPr>
        <w:t xml:space="preserve"> es una manera de y por sí misma no conculca ningún derecho para </w:t>
      </w:r>
      <w:r w:rsidR="00633736">
        <w:rPr>
          <w:rFonts w:ascii="Arial" w:hAnsi="Arial" w:cs="Arial"/>
          <w:bCs/>
          <w:sz w:val="24"/>
          <w:szCs w:val="24"/>
        </w:rPr>
        <w:t>nosotros</w:t>
      </w:r>
      <w:r w:rsidR="0072722B">
        <w:rPr>
          <w:rFonts w:ascii="Arial" w:hAnsi="Arial" w:cs="Arial"/>
          <w:bCs/>
          <w:sz w:val="24"/>
          <w:szCs w:val="24"/>
        </w:rPr>
        <w:t xml:space="preserve"> poder determinar si hay una inconstitucionalidad o una </w:t>
      </w:r>
      <w:proofErr w:type="spellStart"/>
      <w:r w:rsidR="0072722B">
        <w:rPr>
          <w:rFonts w:ascii="Arial" w:hAnsi="Arial" w:cs="Arial"/>
          <w:bCs/>
          <w:sz w:val="24"/>
          <w:szCs w:val="24"/>
        </w:rPr>
        <w:t>incon</w:t>
      </w:r>
      <w:r w:rsidR="00633736">
        <w:rPr>
          <w:rFonts w:ascii="Arial" w:hAnsi="Arial" w:cs="Arial"/>
          <w:bCs/>
          <w:sz w:val="24"/>
          <w:szCs w:val="24"/>
        </w:rPr>
        <w:t>ven</w:t>
      </w:r>
      <w:r w:rsidR="0072722B">
        <w:rPr>
          <w:rFonts w:ascii="Arial" w:hAnsi="Arial" w:cs="Arial"/>
          <w:bCs/>
          <w:sz w:val="24"/>
          <w:szCs w:val="24"/>
        </w:rPr>
        <w:t>cionalidad</w:t>
      </w:r>
      <w:proofErr w:type="spellEnd"/>
      <w:r w:rsidR="0072722B">
        <w:rPr>
          <w:rFonts w:ascii="Arial" w:hAnsi="Arial" w:cs="Arial"/>
          <w:bCs/>
          <w:sz w:val="24"/>
          <w:szCs w:val="24"/>
        </w:rPr>
        <w:t xml:space="preserve"> en esta manera de hacerse deberíamos de lograr analizar y demostrar que hay una p</w:t>
      </w:r>
      <w:r w:rsidR="00633736">
        <w:rPr>
          <w:rFonts w:ascii="Arial" w:hAnsi="Arial" w:cs="Arial"/>
          <w:bCs/>
          <w:sz w:val="24"/>
          <w:szCs w:val="24"/>
        </w:rPr>
        <w:t>ues que</w:t>
      </w:r>
      <w:r w:rsidR="0072722B">
        <w:rPr>
          <w:rFonts w:ascii="Arial" w:hAnsi="Arial" w:cs="Arial"/>
          <w:bCs/>
          <w:sz w:val="24"/>
          <w:szCs w:val="24"/>
        </w:rPr>
        <w:t xml:space="preserve"> es una medida injustificad</w:t>
      </w:r>
      <w:r w:rsidR="00633736">
        <w:rPr>
          <w:rFonts w:ascii="Arial" w:hAnsi="Arial" w:cs="Arial"/>
          <w:bCs/>
          <w:sz w:val="24"/>
          <w:szCs w:val="24"/>
        </w:rPr>
        <w:t>a</w:t>
      </w:r>
      <w:r w:rsidR="0072722B">
        <w:rPr>
          <w:rFonts w:ascii="Arial" w:hAnsi="Arial" w:cs="Arial"/>
          <w:bCs/>
          <w:sz w:val="24"/>
          <w:szCs w:val="24"/>
        </w:rPr>
        <w:t xml:space="preserve"> desproporcionada en la propuesta que hace el actor de que el referente sea la cantidad de votos que el candidato </w:t>
      </w:r>
      <w:r w:rsidR="00633736">
        <w:rPr>
          <w:rFonts w:ascii="Arial" w:hAnsi="Arial" w:cs="Arial"/>
          <w:bCs/>
          <w:sz w:val="24"/>
          <w:szCs w:val="24"/>
        </w:rPr>
        <w:t xml:space="preserve">le aporta al </w:t>
      </w:r>
      <w:r w:rsidR="0072722B">
        <w:rPr>
          <w:rFonts w:ascii="Arial" w:hAnsi="Arial" w:cs="Arial"/>
          <w:bCs/>
          <w:sz w:val="24"/>
          <w:szCs w:val="24"/>
        </w:rPr>
        <w:t xml:space="preserve">partido en lugar de la competitividad o de los porcentajes que tiene dentro de su distrito tienen un común denominador los dos </w:t>
      </w:r>
      <w:r w:rsidR="00633736">
        <w:rPr>
          <w:rFonts w:ascii="Arial" w:hAnsi="Arial" w:cs="Arial"/>
          <w:bCs/>
          <w:sz w:val="24"/>
          <w:szCs w:val="24"/>
        </w:rPr>
        <w:t>mi</w:t>
      </w:r>
      <w:r w:rsidR="0072722B">
        <w:rPr>
          <w:rFonts w:ascii="Arial" w:hAnsi="Arial" w:cs="Arial"/>
          <w:bCs/>
          <w:sz w:val="24"/>
          <w:szCs w:val="24"/>
        </w:rPr>
        <w:t>de</w:t>
      </w:r>
      <w:r w:rsidR="00633736">
        <w:rPr>
          <w:rFonts w:ascii="Arial" w:hAnsi="Arial" w:cs="Arial"/>
          <w:bCs/>
          <w:sz w:val="24"/>
          <w:szCs w:val="24"/>
        </w:rPr>
        <w:t>n</w:t>
      </w:r>
      <w:r w:rsidR="0072722B">
        <w:rPr>
          <w:rFonts w:ascii="Arial" w:hAnsi="Arial" w:cs="Arial"/>
          <w:bCs/>
          <w:sz w:val="24"/>
          <w:szCs w:val="24"/>
        </w:rPr>
        <w:t xml:space="preserve"> la competitividad</w:t>
      </w:r>
      <w:r w:rsidR="00633736">
        <w:rPr>
          <w:rFonts w:ascii="Arial" w:hAnsi="Arial" w:cs="Arial"/>
          <w:bCs/>
          <w:sz w:val="24"/>
          <w:szCs w:val="24"/>
        </w:rPr>
        <w:t>,</w:t>
      </w:r>
      <w:r w:rsidR="0072722B">
        <w:rPr>
          <w:rFonts w:ascii="Arial" w:hAnsi="Arial" w:cs="Arial"/>
          <w:bCs/>
          <w:sz w:val="24"/>
          <w:szCs w:val="24"/>
        </w:rPr>
        <w:t xml:space="preserve"> medi</w:t>
      </w:r>
      <w:r w:rsidR="00025EDE">
        <w:rPr>
          <w:rFonts w:ascii="Arial" w:hAnsi="Arial" w:cs="Arial"/>
          <w:bCs/>
          <w:sz w:val="24"/>
          <w:szCs w:val="24"/>
        </w:rPr>
        <w:t>rla</w:t>
      </w:r>
      <w:r w:rsidR="0072722B">
        <w:rPr>
          <w:rFonts w:ascii="Arial" w:hAnsi="Arial" w:cs="Arial"/>
          <w:bCs/>
          <w:sz w:val="24"/>
          <w:szCs w:val="24"/>
        </w:rPr>
        <w:t xml:space="preserve"> de una manera o</w:t>
      </w:r>
      <w:r w:rsidR="00025EDE">
        <w:rPr>
          <w:rFonts w:ascii="Arial" w:hAnsi="Arial" w:cs="Arial"/>
          <w:bCs/>
          <w:sz w:val="24"/>
          <w:szCs w:val="24"/>
        </w:rPr>
        <w:t xml:space="preserve"> medirla </w:t>
      </w:r>
      <w:r w:rsidR="0072722B">
        <w:rPr>
          <w:rFonts w:ascii="Arial" w:hAnsi="Arial" w:cs="Arial"/>
          <w:bCs/>
          <w:sz w:val="24"/>
          <w:szCs w:val="24"/>
        </w:rPr>
        <w:t xml:space="preserve">de otra como criterio para seleccionar quién es el mejor perdedor son igualmente válidos no conculca ningún derecho porque finalmente toman en cuenta votación toman en cuenta </w:t>
      </w:r>
      <w:r w:rsidR="00CF04CC">
        <w:rPr>
          <w:rFonts w:ascii="Arial" w:hAnsi="Arial" w:cs="Arial"/>
          <w:bCs/>
          <w:sz w:val="24"/>
          <w:szCs w:val="24"/>
        </w:rPr>
        <w:t>una</w:t>
      </w:r>
      <w:r w:rsidR="0072722B">
        <w:rPr>
          <w:rFonts w:ascii="Arial" w:hAnsi="Arial" w:cs="Arial"/>
          <w:bCs/>
          <w:sz w:val="24"/>
          <w:szCs w:val="24"/>
        </w:rPr>
        <w:t xml:space="preserve"> votación y decir que tomar en cuenta la votación que se obtiene en </w:t>
      </w:r>
      <w:r w:rsidR="00025EDE">
        <w:rPr>
          <w:rFonts w:ascii="Arial" w:hAnsi="Arial" w:cs="Arial"/>
          <w:bCs/>
          <w:sz w:val="24"/>
          <w:szCs w:val="24"/>
        </w:rPr>
        <w:t>un</w:t>
      </w:r>
      <w:r w:rsidR="0072722B">
        <w:rPr>
          <w:rFonts w:ascii="Arial" w:hAnsi="Arial" w:cs="Arial"/>
          <w:bCs/>
          <w:sz w:val="24"/>
          <w:szCs w:val="24"/>
        </w:rPr>
        <w:t xml:space="preserve"> distrito y con eso comparar la con la que tuvo otro candidato en otro distrito y o</w:t>
      </w:r>
      <w:r w:rsidR="00025EDE">
        <w:rPr>
          <w:rFonts w:ascii="Arial" w:hAnsi="Arial" w:cs="Arial"/>
          <w:bCs/>
          <w:sz w:val="24"/>
          <w:szCs w:val="24"/>
        </w:rPr>
        <w:t>tro</w:t>
      </w:r>
      <w:r w:rsidR="0072722B">
        <w:rPr>
          <w:rFonts w:ascii="Arial" w:hAnsi="Arial" w:cs="Arial"/>
          <w:bCs/>
          <w:sz w:val="24"/>
          <w:szCs w:val="24"/>
        </w:rPr>
        <w:t xml:space="preserve"> candidat</w:t>
      </w:r>
      <w:r w:rsidR="00025EDE">
        <w:rPr>
          <w:rFonts w:ascii="Arial" w:hAnsi="Arial" w:cs="Arial"/>
          <w:bCs/>
          <w:sz w:val="24"/>
          <w:szCs w:val="24"/>
        </w:rPr>
        <w:t>o</w:t>
      </w:r>
      <w:r w:rsidR="0072722B">
        <w:rPr>
          <w:rFonts w:ascii="Arial" w:hAnsi="Arial" w:cs="Arial"/>
          <w:bCs/>
          <w:sz w:val="24"/>
          <w:szCs w:val="24"/>
        </w:rPr>
        <w:t xml:space="preserve"> de</w:t>
      </w:r>
      <w:r w:rsidR="00025EDE">
        <w:rPr>
          <w:rFonts w:ascii="Arial" w:hAnsi="Arial" w:cs="Arial"/>
          <w:bCs/>
          <w:sz w:val="24"/>
          <w:szCs w:val="24"/>
        </w:rPr>
        <w:t xml:space="preserve"> otro</w:t>
      </w:r>
      <w:r w:rsidR="0072722B">
        <w:rPr>
          <w:rFonts w:ascii="Arial" w:hAnsi="Arial" w:cs="Arial"/>
          <w:bCs/>
          <w:sz w:val="24"/>
          <w:szCs w:val="24"/>
        </w:rPr>
        <w:t xml:space="preserve"> distrito</w:t>
      </w:r>
      <w:r w:rsidR="00CF04CC">
        <w:rPr>
          <w:rFonts w:ascii="Arial" w:hAnsi="Arial" w:cs="Arial"/>
          <w:bCs/>
          <w:sz w:val="24"/>
          <w:szCs w:val="24"/>
        </w:rPr>
        <w:t>,</w:t>
      </w:r>
      <w:r w:rsidR="0072722B">
        <w:rPr>
          <w:rFonts w:ascii="Arial" w:hAnsi="Arial" w:cs="Arial"/>
          <w:bCs/>
          <w:sz w:val="24"/>
          <w:szCs w:val="24"/>
        </w:rPr>
        <w:t xml:space="preserve"> decir que eso provoca desigualdad </w:t>
      </w:r>
      <w:r w:rsidR="00025EDE">
        <w:rPr>
          <w:rFonts w:ascii="Arial" w:hAnsi="Arial" w:cs="Arial"/>
          <w:bCs/>
          <w:sz w:val="24"/>
          <w:szCs w:val="24"/>
        </w:rPr>
        <w:t xml:space="preserve">sería </w:t>
      </w:r>
      <w:r w:rsidR="0072722B">
        <w:rPr>
          <w:rFonts w:ascii="Arial" w:hAnsi="Arial" w:cs="Arial"/>
          <w:bCs/>
          <w:sz w:val="24"/>
          <w:szCs w:val="24"/>
        </w:rPr>
        <w:t xml:space="preserve">como </w:t>
      </w:r>
      <w:r w:rsidR="00025EDE">
        <w:rPr>
          <w:rFonts w:ascii="Arial" w:hAnsi="Arial" w:cs="Arial"/>
          <w:bCs/>
          <w:sz w:val="24"/>
          <w:szCs w:val="24"/>
        </w:rPr>
        <w:t xml:space="preserve">ir </w:t>
      </w:r>
      <w:r w:rsidR="0072722B">
        <w:rPr>
          <w:rFonts w:ascii="Arial" w:hAnsi="Arial" w:cs="Arial"/>
          <w:bCs/>
          <w:sz w:val="24"/>
          <w:szCs w:val="24"/>
        </w:rPr>
        <w:t xml:space="preserve">en contra de la propia </w:t>
      </w:r>
      <w:proofErr w:type="spellStart"/>
      <w:r w:rsidR="0072722B">
        <w:rPr>
          <w:rFonts w:ascii="Arial" w:hAnsi="Arial" w:cs="Arial"/>
          <w:bCs/>
          <w:sz w:val="24"/>
          <w:szCs w:val="24"/>
        </w:rPr>
        <w:t>distritación</w:t>
      </w:r>
      <w:proofErr w:type="spellEnd"/>
      <w:r w:rsidR="00E00D8F">
        <w:rPr>
          <w:rFonts w:ascii="Arial" w:hAnsi="Arial" w:cs="Arial"/>
          <w:bCs/>
          <w:sz w:val="24"/>
          <w:szCs w:val="24"/>
        </w:rPr>
        <w:t>,</w:t>
      </w:r>
      <w:r w:rsidR="0072722B">
        <w:rPr>
          <w:rFonts w:ascii="Arial" w:hAnsi="Arial" w:cs="Arial"/>
          <w:bCs/>
          <w:sz w:val="24"/>
          <w:szCs w:val="24"/>
        </w:rPr>
        <w:t xml:space="preserve"> Aguascalientes acaba de ser </w:t>
      </w:r>
      <w:proofErr w:type="spellStart"/>
      <w:r w:rsidR="00E00D8F">
        <w:rPr>
          <w:rFonts w:ascii="Arial" w:hAnsi="Arial" w:cs="Arial"/>
          <w:bCs/>
          <w:sz w:val="24"/>
          <w:szCs w:val="24"/>
        </w:rPr>
        <w:t>distritado</w:t>
      </w:r>
      <w:proofErr w:type="spellEnd"/>
      <w:r w:rsidR="0072722B">
        <w:rPr>
          <w:rFonts w:ascii="Arial" w:hAnsi="Arial" w:cs="Arial"/>
          <w:bCs/>
          <w:sz w:val="24"/>
          <w:szCs w:val="24"/>
        </w:rPr>
        <w:t xml:space="preserve"> la</w:t>
      </w:r>
      <w:r w:rsidR="00F31C57">
        <w:rPr>
          <w:rFonts w:ascii="Arial" w:hAnsi="Arial" w:cs="Arial"/>
          <w:bCs/>
          <w:sz w:val="24"/>
          <w:szCs w:val="24"/>
        </w:rPr>
        <w:t xml:space="preserve"> desviación </w:t>
      </w:r>
      <w:r w:rsidR="00280F85">
        <w:rPr>
          <w:rFonts w:ascii="Arial" w:hAnsi="Arial" w:cs="Arial"/>
          <w:bCs/>
          <w:sz w:val="24"/>
          <w:szCs w:val="24"/>
        </w:rPr>
        <w:t>poblacional</w:t>
      </w:r>
      <w:r w:rsidR="0072722B">
        <w:rPr>
          <w:rFonts w:ascii="Arial" w:hAnsi="Arial" w:cs="Arial"/>
          <w:bCs/>
          <w:sz w:val="24"/>
          <w:szCs w:val="24"/>
        </w:rPr>
        <w:t xml:space="preserve"> entre </w:t>
      </w:r>
      <w:r w:rsidR="0072722B">
        <w:rPr>
          <w:rFonts w:ascii="Arial" w:hAnsi="Arial" w:cs="Arial"/>
          <w:bCs/>
          <w:sz w:val="24"/>
          <w:szCs w:val="24"/>
        </w:rPr>
        <w:lastRenderedPageBreak/>
        <w:t xml:space="preserve">los distritos es mínima y no podemos olvidar que justamente las </w:t>
      </w:r>
      <w:r w:rsidR="00E00D8F">
        <w:rPr>
          <w:rFonts w:ascii="Arial" w:hAnsi="Arial" w:cs="Arial"/>
          <w:bCs/>
          <w:sz w:val="24"/>
          <w:szCs w:val="24"/>
        </w:rPr>
        <w:t>distritaciones</w:t>
      </w:r>
      <w:r w:rsidR="0072722B">
        <w:rPr>
          <w:rFonts w:ascii="Arial" w:hAnsi="Arial" w:cs="Arial"/>
          <w:bCs/>
          <w:sz w:val="24"/>
          <w:szCs w:val="24"/>
        </w:rPr>
        <w:t xml:space="preserve"> hacen posible el mandato popular y gracias a esa </w:t>
      </w:r>
      <w:proofErr w:type="spellStart"/>
      <w:r w:rsidR="0072722B">
        <w:rPr>
          <w:rFonts w:ascii="Arial" w:hAnsi="Arial" w:cs="Arial"/>
          <w:bCs/>
          <w:sz w:val="24"/>
          <w:szCs w:val="24"/>
        </w:rPr>
        <w:t>distritación</w:t>
      </w:r>
      <w:proofErr w:type="spellEnd"/>
      <w:r w:rsidR="0072722B">
        <w:rPr>
          <w:rFonts w:ascii="Arial" w:hAnsi="Arial" w:cs="Arial"/>
          <w:bCs/>
          <w:sz w:val="24"/>
          <w:szCs w:val="24"/>
        </w:rPr>
        <w:t xml:space="preserve"> tenemos un valor igual del voto el </w:t>
      </w:r>
      <w:r w:rsidR="00E00D8F">
        <w:rPr>
          <w:rFonts w:ascii="Arial" w:hAnsi="Arial" w:cs="Arial"/>
          <w:bCs/>
          <w:sz w:val="24"/>
          <w:szCs w:val="24"/>
        </w:rPr>
        <w:t>distrito 1 en el 2</w:t>
      </w:r>
      <w:r w:rsidR="0072722B">
        <w:rPr>
          <w:rFonts w:ascii="Arial" w:hAnsi="Arial" w:cs="Arial"/>
          <w:bCs/>
          <w:sz w:val="24"/>
          <w:szCs w:val="24"/>
        </w:rPr>
        <w:t xml:space="preserve"> en el 18</w:t>
      </w:r>
      <w:r w:rsidR="00E00D8F">
        <w:rPr>
          <w:rFonts w:ascii="Arial" w:hAnsi="Arial" w:cs="Arial"/>
          <w:bCs/>
          <w:sz w:val="24"/>
          <w:szCs w:val="24"/>
        </w:rPr>
        <w:t xml:space="preserve"> en el </w:t>
      </w:r>
      <w:r w:rsidR="0072722B">
        <w:rPr>
          <w:rFonts w:ascii="Arial" w:hAnsi="Arial" w:cs="Arial"/>
          <w:bCs/>
          <w:sz w:val="24"/>
          <w:szCs w:val="24"/>
        </w:rPr>
        <w:t>14</w:t>
      </w:r>
      <w:r w:rsidR="00E00D8F">
        <w:rPr>
          <w:rFonts w:ascii="Arial" w:hAnsi="Arial" w:cs="Arial"/>
          <w:bCs/>
          <w:sz w:val="24"/>
          <w:szCs w:val="24"/>
        </w:rPr>
        <w:t>,</w:t>
      </w:r>
      <w:r w:rsidR="0072722B">
        <w:rPr>
          <w:rFonts w:ascii="Arial" w:hAnsi="Arial" w:cs="Arial"/>
          <w:bCs/>
          <w:sz w:val="24"/>
          <w:szCs w:val="24"/>
        </w:rPr>
        <w:t xml:space="preserve"> entonces no podemos decir que el voto va</w:t>
      </w:r>
      <w:r w:rsidR="00E00D8F">
        <w:rPr>
          <w:rFonts w:ascii="Arial" w:hAnsi="Arial" w:cs="Arial"/>
          <w:bCs/>
          <w:sz w:val="24"/>
          <w:szCs w:val="24"/>
        </w:rPr>
        <w:t>le diferente</w:t>
      </w:r>
      <w:r w:rsidR="0072722B">
        <w:rPr>
          <w:rFonts w:ascii="Arial" w:hAnsi="Arial" w:cs="Arial"/>
          <w:bCs/>
          <w:sz w:val="24"/>
          <w:szCs w:val="24"/>
        </w:rPr>
        <w:t xml:space="preserve"> o que no </w:t>
      </w:r>
      <w:r w:rsidR="00E00D8F">
        <w:rPr>
          <w:rFonts w:ascii="Arial" w:hAnsi="Arial" w:cs="Arial"/>
          <w:bCs/>
          <w:sz w:val="24"/>
          <w:szCs w:val="24"/>
        </w:rPr>
        <w:t xml:space="preserve">es criterio </w:t>
      </w:r>
      <w:r w:rsidR="0072722B">
        <w:rPr>
          <w:rFonts w:ascii="Arial" w:hAnsi="Arial" w:cs="Arial"/>
          <w:bCs/>
          <w:sz w:val="24"/>
          <w:szCs w:val="24"/>
        </w:rPr>
        <w:t>normal</w:t>
      </w:r>
      <w:r w:rsidR="00E00D8F">
        <w:rPr>
          <w:rFonts w:ascii="Arial" w:hAnsi="Arial" w:cs="Arial"/>
          <w:bCs/>
          <w:sz w:val="24"/>
          <w:szCs w:val="24"/>
        </w:rPr>
        <w:t>,</w:t>
      </w:r>
      <w:r w:rsidR="0072722B">
        <w:rPr>
          <w:rFonts w:ascii="Arial" w:hAnsi="Arial" w:cs="Arial"/>
          <w:bCs/>
          <w:sz w:val="24"/>
          <w:szCs w:val="24"/>
        </w:rPr>
        <w:t xml:space="preserve"> además</w:t>
      </w:r>
      <w:r w:rsidR="00F31C57">
        <w:rPr>
          <w:rFonts w:ascii="Arial" w:hAnsi="Arial" w:cs="Arial"/>
          <w:bCs/>
          <w:sz w:val="24"/>
          <w:szCs w:val="24"/>
        </w:rPr>
        <w:t>,</w:t>
      </w:r>
      <w:r w:rsidR="0072722B">
        <w:rPr>
          <w:rFonts w:ascii="Arial" w:hAnsi="Arial" w:cs="Arial"/>
          <w:bCs/>
          <w:sz w:val="24"/>
          <w:szCs w:val="24"/>
        </w:rPr>
        <w:t xml:space="preserve"> nos </w:t>
      </w:r>
      <w:r w:rsidR="00E00D8F">
        <w:rPr>
          <w:rFonts w:ascii="Arial" w:hAnsi="Arial" w:cs="Arial"/>
          <w:bCs/>
          <w:sz w:val="24"/>
          <w:szCs w:val="24"/>
        </w:rPr>
        <w:t>fuimos</w:t>
      </w:r>
      <w:r w:rsidR="0072722B">
        <w:rPr>
          <w:rFonts w:ascii="Arial" w:hAnsi="Arial" w:cs="Arial"/>
          <w:bCs/>
          <w:sz w:val="24"/>
          <w:szCs w:val="24"/>
        </w:rPr>
        <w:t xml:space="preserve"> a consultar las fuentes</w:t>
      </w:r>
      <w:r w:rsidR="00E00D8F">
        <w:rPr>
          <w:rFonts w:ascii="Arial" w:hAnsi="Arial" w:cs="Arial"/>
          <w:bCs/>
          <w:sz w:val="24"/>
          <w:szCs w:val="24"/>
        </w:rPr>
        <w:t>,</w:t>
      </w:r>
      <w:r w:rsidR="0072722B">
        <w:rPr>
          <w:rFonts w:ascii="Arial" w:hAnsi="Arial" w:cs="Arial"/>
          <w:bCs/>
          <w:sz w:val="24"/>
          <w:szCs w:val="24"/>
        </w:rPr>
        <w:t xml:space="preserve"> los números de la </w:t>
      </w:r>
      <w:r w:rsidR="00F31C57">
        <w:rPr>
          <w:rFonts w:ascii="Arial" w:hAnsi="Arial" w:cs="Arial"/>
          <w:bCs/>
          <w:sz w:val="24"/>
          <w:szCs w:val="24"/>
        </w:rPr>
        <w:t>D</w:t>
      </w:r>
      <w:r w:rsidR="0072722B">
        <w:rPr>
          <w:rFonts w:ascii="Arial" w:hAnsi="Arial" w:cs="Arial"/>
          <w:bCs/>
          <w:sz w:val="24"/>
          <w:szCs w:val="24"/>
        </w:rPr>
        <w:t xml:space="preserve">irección del </w:t>
      </w:r>
      <w:r w:rsidR="00F31C57">
        <w:rPr>
          <w:rFonts w:ascii="Arial" w:hAnsi="Arial" w:cs="Arial"/>
          <w:bCs/>
          <w:sz w:val="24"/>
          <w:szCs w:val="24"/>
        </w:rPr>
        <w:t>R</w:t>
      </w:r>
      <w:r w:rsidR="0072722B">
        <w:rPr>
          <w:rFonts w:ascii="Arial" w:hAnsi="Arial" w:cs="Arial"/>
          <w:bCs/>
          <w:sz w:val="24"/>
          <w:szCs w:val="24"/>
        </w:rPr>
        <w:t xml:space="preserve">egistro Federal de </w:t>
      </w:r>
      <w:r w:rsidR="00F31C57">
        <w:rPr>
          <w:rFonts w:ascii="Arial" w:hAnsi="Arial" w:cs="Arial"/>
          <w:bCs/>
          <w:sz w:val="24"/>
          <w:szCs w:val="24"/>
        </w:rPr>
        <w:t>E</w:t>
      </w:r>
      <w:r w:rsidR="0072722B">
        <w:rPr>
          <w:rFonts w:ascii="Arial" w:hAnsi="Arial" w:cs="Arial"/>
          <w:bCs/>
          <w:sz w:val="24"/>
          <w:szCs w:val="24"/>
        </w:rPr>
        <w:t>lectores y p</w:t>
      </w:r>
      <w:r w:rsidR="00E00D8F">
        <w:rPr>
          <w:rFonts w:ascii="Arial" w:hAnsi="Arial" w:cs="Arial"/>
          <w:bCs/>
          <w:sz w:val="24"/>
          <w:szCs w:val="24"/>
        </w:rPr>
        <w:t>udi</w:t>
      </w:r>
      <w:r w:rsidR="0072722B">
        <w:rPr>
          <w:rFonts w:ascii="Arial" w:hAnsi="Arial" w:cs="Arial"/>
          <w:bCs/>
          <w:sz w:val="24"/>
          <w:szCs w:val="24"/>
        </w:rPr>
        <w:t>mos observar que efectivamente los ra</w:t>
      </w:r>
      <w:r w:rsidR="00E00D8F">
        <w:rPr>
          <w:rFonts w:ascii="Arial" w:hAnsi="Arial" w:cs="Arial"/>
          <w:bCs/>
          <w:sz w:val="24"/>
          <w:szCs w:val="24"/>
        </w:rPr>
        <w:t>n</w:t>
      </w:r>
      <w:r w:rsidR="0072722B">
        <w:rPr>
          <w:rFonts w:ascii="Arial" w:hAnsi="Arial" w:cs="Arial"/>
          <w:bCs/>
          <w:sz w:val="24"/>
          <w:szCs w:val="24"/>
        </w:rPr>
        <w:t>gos poblacionales son muy similares</w:t>
      </w:r>
      <w:r w:rsidR="00D131E3">
        <w:rPr>
          <w:rFonts w:ascii="Arial" w:hAnsi="Arial" w:cs="Arial"/>
          <w:bCs/>
          <w:sz w:val="24"/>
          <w:szCs w:val="24"/>
        </w:rPr>
        <w:t>,</w:t>
      </w:r>
      <w:r w:rsidR="0072722B">
        <w:rPr>
          <w:rFonts w:ascii="Arial" w:hAnsi="Arial" w:cs="Arial"/>
          <w:bCs/>
          <w:sz w:val="24"/>
          <w:szCs w:val="24"/>
        </w:rPr>
        <w:t xml:space="preserve"> son</w:t>
      </w:r>
      <w:r w:rsidR="00E00D8F">
        <w:rPr>
          <w:rFonts w:ascii="Arial" w:hAnsi="Arial" w:cs="Arial"/>
          <w:bCs/>
          <w:sz w:val="24"/>
          <w:szCs w:val="24"/>
        </w:rPr>
        <w:t xml:space="preserve"> un</w:t>
      </w:r>
      <w:r w:rsidR="0072722B">
        <w:rPr>
          <w:rFonts w:ascii="Arial" w:hAnsi="Arial" w:cs="Arial"/>
          <w:bCs/>
          <w:sz w:val="24"/>
          <w:szCs w:val="24"/>
        </w:rPr>
        <w:t>as variaci</w:t>
      </w:r>
      <w:r w:rsidR="00E00D8F">
        <w:rPr>
          <w:rFonts w:ascii="Arial" w:hAnsi="Arial" w:cs="Arial"/>
          <w:bCs/>
          <w:sz w:val="24"/>
          <w:szCs w:val="24"/>
        </w:rPr>
        <w:t>ones</w:t>
      </w:r>
      <w:r w:rsidR="0072722B">
        <w:rPr>
          <w:rFonts w:ascii="Arial" w:hAnsi="Arial" w:cs="Arial"/>
          <w:bCs/>
          <w:sz w:val="24"/>
          <w:szCs w:val="24"/>
        </w:rPr>
        <w:t xml:space="preserve"> muy pequeñas</w:t>
      </w:r>
      <w:r w:rsidR="00D131E3">
        <w:rPr>
          <w:rFonts w:ascii="Arial" w:hAnsi="Arial" w:cs="Arial"/>
          <w:bCs/>
          <w:sz w:val="24"/>
          <w:szCs w:val="24"/>
        </w:rPr>
        <w:t>,</w:t>
      </w:r>
      <w:r w:rsidR="0072722B">
        <w:rPr>
          <w:rFonts w:ascii="Arial" w:hAnsi="Arial" w:cs="Arial"/>
          <w:bCs/>
          <w:sz w:val="24"/>
          <w:szCs w:val="24"/>
        </w:rPr>
        <w:t xml:space="preserve"> el padrón también y la lista nominal también las </w:t>
      </w:r>
      <w:r w:rsidR="00E00D8F">
        <w:rPr>
          <w:rFonts w:ascii="Arial" w:hAnsi="Arial" w:cs="Arial"/>
          <w:bCs/>
          <w:sz w:val="24"/>
          <w:szCs w:val="24"/>
        </w:rPr>
        <w:t>variaciones</w:t>
      </w:r>
      <w:r w:rsidR="0072722B">
        <w:rPr>
          <w:rFonts w:ascii="Arial" w:hAnsi="Arial" w:cs="Arial"/>
          <w:bCs/>
          <w:sz w:val="24"/>
          <w:szCs w:val="24"/>
        </w:rPr>
        <w:t xml:space="preserve"> entre uno y otro son parecidas</w:t>
      </w:r>
      <w:r w:rsidR="00D131E3">
        <w:rPr>
          <w:rFonts w:ascii="Arial" w:hAnsi="Arial" w:cs="Arial"/>
          <w:bCs/>
          <w:sz w:val="24"/>
          <w:szCs w:val="24"/>
        </w:rPr>
        <w:t xml:space="preserve"> guardan equilibrio </w:t>
      </w:r>
      <w:r w:rsidR="00E00D8F">
        <w:rPr>
          <w:rFonts w:ascii="Arial" w:hAnsi="Arial" w:cs="Arial"/>
          <w:bCs/>
          <w:sz w:val="24"/>
          <w:szCs w:val="24"/>
        </w:rPr>
        <w:t xml:space="preserve">hay un equilibrio </w:t>
      </w:r>
      <w:r w:rsidR="00D131E3">
        <w:rPr>
          <w:rFonts w:ascii="Arial" w:hAnsi="Arial" w:cs="Arial"/>
          <w:bCs/>
          <w:sz w:val="24"/>
          <w:szCs w:val="24"/>
        </w:rPr>
        <w:t>poblacional</w:t>
      </w:r>
      <w:r w:rsidR="00E00D8F">
        <w:rPr>
          <w:rFonts w:ascii="Arial" w:hAnsi="Arial" w:cs="Arial"/>
          <w:bCs/>
          <w:sz w:val="24"/>
          <w:szCs w:val="24"/>
        </w:rPr>
        <w:t>,</w:t>
      </w:r>
      <w:r w:rsidR="00D131E3">
        <w:rPr>
          <w:rFonts w:ascii="Arial" w:hAnsi="Arial" w:cs="Arial"/>
          <w:bCs/>
          <w:sz w:val="24"/>
          <w:szCs w:val="24"/>
        </w:rPr>
        <w:t xml:space="preserve"> Aguascalientes es una </w:t>
      </w:r>
      <w:r w:rsidR="00E00D8F">
        <w:rPr>
          <w:rFonts w:ascii="Arial" w:hAnsi="Arial" w:cs="Arial"/>
          <w:bCs/>
          <w:sz w:val="24"/>
          <w:szCs w:val="24"/>
        </w:rPr>
        <w:t>de las distritaciones que</w:t>
      </w:r>
      <w:r w:rsidR="00D131E3">
        <w:rPr>
          <w:rFonts w:ascii="Arial" w:hAnsi="Arial" w:cs="Arial"/>
          <w:bCs/>
          <w:sz w:val="24"/>
          <w:szCs w:val="24"/>
        </w:rPr>
        <w:t xml:space="preserve"> están más cerca de la desviación poblacional cero y cumple con todos los criterios técnicos y matemáticos adecuados para poder decir que es una </w:t>
      </w:r>
      <w:proofErr w:type="spellStart"/>
      <w:r w:rsidR="00D131E3">
        <w:rPr>
          <w:rFonts w:ascii="Arial" w:hAnsi="Arial" w:cs="Arial"/>
          <w:bCs/>
          <w:sz w:val="24"/>
          <w:szCs w:val="24"/>
        </w:rPr>
        <w:t>distritación</w:t>
      </w:r>
      <w:proofErr w:type="spellEnd"/>
      <w:r w:rsidR="00D131E3">
        <w:rPr>
          <w:rFonts w:ascii="Arial" w:hAnsi="Arial" w:cs="Arial"/>
          <w:bCs/>
          <w:sz w:val="24"/>
          <w:szCs w:val="24"/>
        </w:rPr>
        <w:t xml:space="preserve"> adecuada y </w:t>
      </w:r>
      <w:r w:rsidR="00E00D8F">
        <w:rPr>
          <w:rFonts w:ascii="Arial" w:hAnsi="Arial" w:cs="Arial"/>
          <w:bCs/>
          <w:sz w:val="24"/>
          <w:szCs w:val="24"/>
        </w:rPr>
        <w:t>bien hecha,</w:t>
      </w:r>
      <w:r w:rsidR="00D131E3">
        <w:rPr>
          <w:rFonts w:ascii="Arial" w:hAnsi="Arial" w:cs="Arial"/>
          <w:bCs/>
          <w:sz w:val="24"/>
          <w:szCs w:val="24"/>
        </w:rPr>
        <w:t xml:space="preserve"> entonces tampoco se observa que en este punto haya alguna discriminación </w:t>
      </w:r>
      <w:r w:rsidR="00E00D8F">
        <w:rPr>
          <w:rFonts w:ascii="Arial" w:hAnsi="Arial" w:cs="Arial"/>
          <w:bCs/>
          <w:sz w:val="24"/>
          <w:szCs w:val="24"/>
        </w:rPr>
        <w:t>un trato</w:t>
      </w:r>
      <w:r w:rsidR="00D131E3">
        <w:rPr>
          <w:rFonts w:ascii="Arial" w:hAnsi="Arial" w:cs="Arial"/>
          <w:bCs/>
          <w:sz w:val="24"/>
          <w:szCs w:val="24"/>
        </w:rPr>
        <w:t xml:space="preserve"> desigualdad como pudiera ser elegir a los lugares 2</w:t>
      </w:r>
      <w:r w:rsidR="00E00D8F">
        <w:rPr>
          <w:rFonts w:ascii="Arial" w:hAnsi="Arial" w:cs="Arial"/>
          <w:bCs/>
          <w:sz w:val="24"/>
          <w:szCs w:val="24"/>
        </w:rPr>
        <w:t xml:space="preserve"> y </w:t>
      </w:r>
      <w:r w:rsidR="00D131E3">
        <w:rPr>
          <w:rFonts w:ascii="Arial" w:hAnsi="Arial" w:cs="Arial"/>
          <w:bCs/>
          <w:sz w:val="24"/>
          <w:szCs w:val="24"/>
        </w:rPr>
        <w:t xml:space="preserve">3 por cuestiones ideológicas o por </w:t>
      </w:r>
      <w:r w:rsidR="00BD266B">
        <w:rPr>
          <w:rFonts w:ascii="Arial" w:hAnsi="Arial" w:cs="Arial"/>
          <w:bCs/>
          <w:sz w:val="24"/>
          <w:szCs w:val="24"/>
        </w:rPr>
        <w:t xml:space="preserve">otras </w:t>
      </w:r>
      <w:r w:rsidR="00D131E3">
        <w:rPr>
          <w:rFonts w:ascii="Arial" w:hAnsi="Arial" w:cs="Arial"/>
          <w:bCs/>
          <w:sz w:val="24"/>
          <w:szCs w:val="24"/>
        </w:rPr>
        <w:t>cuestiones así que no fueran que s</w:t>
      </w:r>
      <w:r w:rsidR="00BD266B">
        <w:rPr>
          <w:rFonts w:ascii="Arial" w:hAnsi="Arial" w:cs="Arial"/>
          <w:bCs/>
          <w:sz w:val="24"/>
          <w:szCs w:val="24"/>
        </w:rPr>
        <w:t>i</w:t>
      </w:r>
      <w:r w:rsidR="00D131E3">
        <w:rPr>
          <w:rFonts w:ascii="Arial" w:hAnsi="Arial" w:cs="Arial"/>
          <w:bCs/>
          <w:sz w:val="24"/>
          <w:szCs w:val="24"/>
        </w:rPr>
        <w:t xml:space="preserve"> implicar</w:t>
      </w:r>
      <w:r w:rsidR="00F31C57">
        <w:rPr>
          <w:rFonts w:ascii="Arial" w:hAnsi="Arial" w:cs="Arial"/>
          <w:bCs/>
          <w:sz w:val="24"/>
          <w:szCs w:val="24"/>
        </w:rPr>
        <w:t>an</w:t>
      </w:r>
      <w:r w:rsidR="00D131E3">
        <w:rPr>
          <w:rFonts w:ascii="Arial" w:hAnsi="Arial" w:cs="Arial"/>
          <w:bCs/>
          <w:sz w:val="24"/>
          <w:szCs w:val="24"/>
        </w:rPr>
        <w:t xml:space="preserve"> un trato desigual o discriminatorio</w:t>
      </w:r>
      <w:r w:rsidR="00BD266B">
        <w:rPr>
          <w:rFonts w:ascii="Arial" w:hAnsi="Arial" w:cs="Arial"/>
          <w:bCs/>
          <w:sz w:val="24"/>
          <w:szCs w:val="24"/>
        </w:rPr>
        <w:t>,</w:t>
      </w:r>
      <w:r w:rsidR="00D131E3">
        <w:rPr>
          <w:rFonts w:ascii="Arial" w:hAnsi="Arial" w:cs="Arial"/>
          <w:bCs/>
          <w:sz w:val="24"/>
          <w:szCs w:val="24"/>
        </w:rPr>
        <w:t xml:space="preserve"> también de partir y justo entre una y otra hacer la </w:t>
      </w:r>
      <w:r w:rsidR="00BD266B">
        <w:rPr>
          <w:rFonts w:ascii="Arial" w:hAnsi="Arial" w:cs="Arial"/>
          <w:bCs/>
          <w:sz w:val="24"/>
          <w:szCs w:val="24"/>
        </w:rPr>
        <w:t>distinción</w:t>
      </w:r>
      <w:r w:rsidR="00D131E3">
        <w:rPr>
          <w:rFonts w:ascii="Arial" w:hAnsi="Arial" w:cs="Arial"/>
          <w:bCs/>
          <w:sz w:val="24"/>
          <w:szCs w:val="24"/>
        </w:rPr>
        <w:t xml:space="preserve"> o la competitividad de acuerdo al </w:t>
      </w:r>
      <w:r w:rsidR="00BD266B">
        <w:rPr>
          <w:rFonts w:ascii="Arial" w:hAnsi="Arial" w:cs="Arial"/>
          <w:bCs/>
          <w:sz w:val="24"/>
          <w:szCs w:val="24"/>
        </w:rPr>
        <w:t>distrito</w:t>
      </w:r>
      <w:r w:rsidR="00D131E3">
        <w:rPr>
          <w:rFonts w:ascii="Arial" w:hAnsi="Arial" w:cs="Arial"/>
          <w:bCs/>
          <w:sz w:val="24"/>
          <w:szCs w:val="24"/>
        </w:rPr>
        <w:t xml:space="preserve"> tampoco es una cuestión que no puede alcanzarse inclusive pudiéramos hasta estar generando un sesgo más porque los partidos saben muy bien en qué distritos pueden sacar un mayor número de votos y no necesariamente </w:t>
      </w:r>
      <w:r w:rsidR="00BD266B">
        <w:rPr>
          <w:rFonts w:ascii="Arial" w:hAnsi="Arial" w:cs="Arial"/>
          <w:bCs/>
          <w:sz w:val="24"/>
          <w:szCs w:val="24"/>
        </w:rPr>
        <w:t>eso</w:t>
      </w:r>
      <w:r w:rsidR="00D131E3">
        <w:rPr>
          <w:rFonts w:ascii="Arial" w:hAnsi="Arial" w:cs="Arial"/>
          <w:bCs/>
          <w:sz w:val="24"/>
          <w:szCs w:val="24"/>
        </w:rPr>
        <w:t xml:space="preserve"> refleja el buen desempeño </w:t>
      </w:r>
      <w:r w:rsidR="00BD266B">
        <w:rPr>
          <w:rFonts w:ascii="Arial" w:hAnsi="Arial" w:cs="Arial"/>
          <w:bCs/>
          <w:sz w:val="24"/>
          <w:szCs w:val="24"/>
        </w:rPr>
        <w:t xml:space="preserve">o </w:t>
      </w:r>
      <w:r w:rsidR="00D131E3">
        <w:rPr>
          <w:rFonts w:ascii="Arial" w:hAnsi="Arial" w:cs="Arial"/>
          <w:bCs/>
          <w:sz w:val="24"/>
          <w:szCs w:val="24"/>
        </w:rPr>
        <w:t xml:space="preserve">un </w:t>
      </w:r>
      <w:r w:rsidR="00BD266B">
        <w:rPr>
          <w:rFonts w:ascii="Arial" w:hAnsi="Arial" w:cs="Arial"/>
          <w:bCs/>
          <w:sz w:val="24"/>
          <w:szCs w:val="24"/>
        </w:rPr>
        <w:t xml:space="preserve">buen </w:t>
      </w:r>
      <w:r w:rsidR="00D131E3">
        <w:rPr>
          <w:rFonts w:ascii="Arial" w:hAnsi="Arial" w:cs="Arial"/>
          <w:bCs/>
          <w:sz w:val="24"/>
          <w:szCs w:val="24"/>
        </w:rPr>
        <w:t>cuadro de un partido, creo que esas son todas mis comentarios.-----------------------------------------------------------------------------------------------------------------------------------------------------</w:t>
      </w:r>
    </w:p>
    <w:p w:rsidR="002B2B78" w:rsidRDefault="00D131E3" w:rsidP="00001A38">
      <w:pPr>
        <w:spacing w:after="0" w:line="360" w:lineRule="auto"/>
        <w:jc w:val="both"/>
        <w:rPr>
          <w:rFonts w:ascii="Arial" w:hAnsi="Arial" w:cs="Arial"/>
          <w:b/>
          <w:bCs/>
          <w:sz w:val="24"/>
          <w:szCs w:val="24"/>
        </w:rPr>
      </w:pPr>
      <w:r w:rsidRPr="00C372DB">
        <w:rPr>
          <w:rFonts w:ascii="Arial" w:hAnsi="Arial" w:cs="Arial"/>
          <w:b/>
          <w:sz w:val="24"/>
          <w:szCs w:val="24"/>
        </w:rPr>
        <w:t>MAGISTRADO PRESIDENTE</w:t>
      </w:r>
      <w:r>
        <w:rPr>
          <w:rFonts w:ascii="Arial" w:hAnsi="Arial" w:cs="Arial"/>
          <w:b/>
          <w:sz w:val="24"/>
          <w:szCs w:val="24"/>
        </w:rPr>
        <w:t xml:space="preserve">. </w:t>
      </w:r>
      <w:r w:rsidRPr="00D131E3">
        <w:rPr>
          <w:rFonts w:ascii="Arial" w:hAnsi="Arial" w:cs="Arial"/>
          <w:sz w:val="24"/>
          <w:szCs w:val="24"/>
        </w:rPr>
        <w:t>Muchas gracias Magistrada</w:t>
      </w:r>
      <w:r>
        <w:rPr>
          <w:rFonts w:ascii="Arial" w:hAnsi="Arial" w:cs="Arial"/>
          <w:sz w:val="24"/>
          <w:szCs w:val="24"/>
        </w:rPr>
        <w:t>, tiene la voz.----------------------------------------------------------------------------------------------------------------------------</w:t>
      </w:r>
    </w:p>
    <w:p w:rsidR="00B46D23" w:rsidRDefault="00D131E3" w:rsidP="00001A38">
      <w:pPr>
        <w:spacing w:after="0" w:line="360" w:lineRule="auto"/>
        <w:jc w:val="both"/>
        <w:rPr>
          <w:rFonts w:ascii="Arial" w:hAnsi="Arial" w:cs="Arial"/>
          <w:b/>
          <w:bCs/>
          <w:sz w:val="24"/>
          <w:szCs w:val="24"/>
        </w:rPr>
      </w:pPr>
      <w:r>
        <w:rPr>
          <w:rFonts w:ascii="Arial" w:hAnsi="Arial" w:cs="Arial"/>
          <w:b/>
          <w:sz w:val="24"/>
          <w:szCs w:val="24"/>
        </w:rPr>
        <w:t xml:space="preserve">MAGISTRADO JORGE. </w:t>
      </w:r>
      <w:r>
        <w:rPr>
          <w:rFonts w:ascii="Arial" w:hAnsi="Arial" w:cs="Arial"/>
          <w:sz w:val="24"/>
          <w:szCs w:val="24"/>
        </w:rPr>
        <w:t>Gracias señor Presidente</w:t>
      </w:r>
      <w:r w:rsidR="00B46D23">
        <w:rPr>
          <w:rFonts w:ascii="Arial" w:hAnsi="Arial" w:cs="Arial"/>
          <w:sz w:val="24"/>
          <w:szCs w:val="24"/>
        </w:rPr>
        <w:t>,</w:t>
      </w:r>
      <w:r>
        <w:rPr>
          <w:rFonts w:ascii="Arial" w:hAnsi="Arial" w:cs="Arial"/>
          <w:sz w:val="24"/>
          <w:szCs w:val="24"/>
        </w:rPr>
        <w:t xml:space="preserve"> únicamente para referirme al tema de paridad</w:t>
      </w:r>
      <w:r w:rsidR="00F31C57">
        <w:rPr>
          <w:rFonts w:ascii="Arial" w:hAnsi="Arial" w:cs="Arial"/>
          <w:sz w:val="24"/>
          <w:szCs w:val="24"/>
        </w:rPr>
        <w:t>,</w:t>
      </w:r>
      <w:r>
        <w:rPr>
          <w:rFonts w:ascii="Arial" w:hAnsi="Arial" w:cs="Arial"/>
          <w:sz w:val="24"/>
          <w:szCs w:val="24"/>
        </w:rPr>
        <w:t xml:space="preserve"> coincido con las consideraciones del proyecto en cuanto a </w:t>
      </w:r>
      <w:r w:rsidR="00BD266B">
        <w:rPr>
          <w:rFonts w:ascii="Arial" w:hAnsi="Arial" w:cs="Arial"/>
          <w:sz w:val="24"/>
          <w:szCs w:val="24"/>
        </w:rPr>
        <w:t>este</w:t>
      </w:r>
      <w:r>
        <w:rPr>
          <w:rFonts w:ascii="Arial" w:hAnsi="Arial" w:cs="Arial"/>
          <w:sz w:val="24"/>
          <w:szCs w:val="24"/>
        </w:rPr>
        <w:t xml:space="preserve"> tema de paridad </w:t>
      </w:r>
      <w:r w:rsidR="00B46D23">
        <w:rPr>
          <w:rFonts w:ascii="Arial" w:hAnsi="Arial" w:cs="Arial"/>
          <w:sz w:val="24"/>
          <w:szCs w:val="24"/>
        </w:rPr>
        <w:t>de género</w:t>
      </w:r>
      <w:r>
        <w:rPr>
          <w:rFonts w:ascii="Arial" w:hAnsi="Arial" w:cs="Arial"/>
          <w:sz w:val="24"/>
          <w:szCs w:val="24"/>
        </w:rPr>
        <w:t xml:space="preserve"> principalmente porque ello</w:t>
      </w:r>
      <w:r w:rsidR="00BD266B">
        <w:rPr>
          <w:rFonts w:ascii="Arial" w:hAnsi="Arial" w:cs="Arial"/>
          <w:sz w:val="24"/>
          <w:szCs w:val="24"/>
        </w:rPr>
        <w:t xml:space="preserve"> es</w:t>
      </w:r>
      <w:r>
        <w:rPr>
          <w:rFonts w:ascii="Arial" w:hAnsi="Arial" w:cs="Arial"/>
          <w:sz w:val="24"/>
          <w:szCs w:val="24"/>
        </w:rPr>
        <w:t xml:space="preserve"> acorde con la máxima que exige adoptar una perspectiva</w:t>
      </w:r>
      <w:r w:rsidR="00B46D23">
        <w:rPr>
          <w:rFonts w:ascii="Arial" w:hAnsi="Arial" w:cs="Arial"/>
          <w:sz w:val="24"/>
          <w:szCs w:val="24"/>
        </w:rPr>
        <w:t xml:space="preserve"> de tal principio como mandato de optimización flexible que admite una participación mayor de mujeres que aquella que la entiende en términos estrictamente </w:t>
      </w:r>
      <w:r w:rsidR="00F31C57">
        <w:rPr>
          <w:rFonts w:ascii="Arial" w:hAnsi="Arial" w:cs="Arial"/>
          <w:sz w:val="24"/>
          <w:szCs w:val="24"/>
        </w:rPr>
        <w:t>cuantitativos</w:t>
      </w:r>
      <w:r w:rsidR="00B46D23">
        <w:rPr>
          <w:rFonts w:ascii="Arial" w:hAnsi="Arial" w:cs="Arial"/>
          <w:sz w:val="24"/>
          <w:szCs w:val="24"/>
        </w:rPr>
        <w:t xml:space="preserve"> como lo señalaba la magistrada</w:t>
      </w:r>
      <w:r w:rsidR="0072048D">
        <w:rPr>
          <w:rFonts w:ascii="Arial" w:hAnsi="Arial" w:cs="Arial"/>
          <w:sz w:val="24"/>
          <w:szCs w:val="24"/>
        </w:rPr>
        <w:t>,</w:t>
      </w:r>
      <w:r w:rsidR="00B46D23">
        <w:rPr>
          <w:rFonts w:ascii="Arial" w:hAnsi="Arial" w:cs="Arial"/>
          <w:sz w:val="24"/>
          <w:szCs w:val="24"/>
        </w:rPr>
        <w:t xml:space="preserve"> es decir</w:t>
      </w:r>
      <w:r w:rsidR="0072048D">
        <w:rPr>
          <w:rFonts w:ascii="Arial" w:hAnsi="Arial" w:cs="Arial"/>
          <w:sz w:val="24"/>
          <w:szCs w:val="24"/>
        </w:rPr>
        <w:t>,</w:t>
      </w:r>
      <w:r w:rsidR="00B46D23">
        <w:rPr>
          <w:rFonts w:ascii="Arial" w:hAnsi="Arial" w:cs="Arial"/>
          <w:sz w:val="24"/>
          <w:szCs w:val="24"/>
        </w:rPr>
        <w:t xml:space="preserve"> </w:t>
      </w:r>
      <w:r w:rsidR="00F31C57">
        <w:rPr>
          <w:rFonts w:ascii="Arial" w:hAnsi="Arial" w:cs="Arial"/>
          <w:sz w:val="24"/>
          <w:szCs w:val="24"/>
        </w:rPr>
        <w:t xml:space="preserve">el </w:t>
      </w:r>
      <w:r w:rsidR="00B46D23">
        <w:rPr>
          <w:rFonts w:ascii="Arial" w:hAnsi="Arial" w:cs="Arial"/>
          <w:sz w:val="24"/>
          <w:szCs w:val="24"/>
        </w:rPr>
        <w:t xml:space="preserve">50% de hombres contra </w:t>
      </w:r>
      <w:r w:rsidR="00F31C57">
        <w:rPr>
          <w:rFonts w:ascii="Arial" w:hAnsi="Arial" w:cs="Arial"/>
          <w:sz w:val="24"/>
          <w:szCs w:val="24"/>
        </w:rPr>
        <w:t xml:space="preserve">el </w:t>
      </w:r>
      <w:r w:rsidR="00B46D23">
        <w:rPr>
          <w:rFonts w:ascii="Arial" w:hAnsi="Arial" w:cs="Arial"/>
          <w:sz w:val="24"/>
          <w:szCs w:val="24"/>
        </w:rPr>
        <w:t>50</w:t>
      </w:r>
      <w:r w:rsidR="00BD266B">
        <w:rPr>
          <w:rFonts w:ascii="Arial" w:hAnsi="Arial" w:cs="Arial"/>
          <w:sz w:val="24"/>
          <w:szCs w:val="24"/>
        </w:rPr>
        <w:t>%</w:t>
      </w:r>
      <w:r w:rsidR="00B46D23">
        <w:rPr>
          <w:rFonts w:ascii="Arial" w:hAnsi="Arial" w:cs="Arial"/>
          <w:sz w:val="24"/>
          <w:szCs w:val="24"/>
        </w:rPr>
        <w:t xml:space="preserve"> de mujeres</w:t>
      </w:r>
      <w:r w:rsidR="00BD266B">
        <w:rPr>
          <w:rFonts w:ascii="Arial" w:hAnsi="Arial" w:cs="Arial"/>
          <w:sz w:val="24"/>
          <w:szCs w:val="24"/>
        </w:rPr>
        <w:t>,</w:t>
      </w:r>
      <w:r w:rsidR="00B46D23">
        <w:rPr>
          <w:rFonts w:ascii="Arial" w:hAnsi="Arial" w:cs="Arial"/>
          <w:sz w:val="24"/>
          <w:szCs w:val="24"/>
        </w:rPr>
        <w:t xml:space="preserve"> la propuesta del proyecto materializa pues en realidad </w:t>
      </w:r>
      <w:r w:rsidR="00F31C57">
        <w:rPr>
          <w:rFonts w:ascii="Arial" w:hAnsi="Arial" w:cs="Arial"/>
          <w:sz w:val="24"/>
          <w:szCs w:val="24"/>
        </w:rPr>
        <w:t xml:space="preserve">un largo </w:t>
      </w:r>
      <w:r w:rsidR="00F31C57" w:rsidRPr="001C5780">
        <w:rPr>
          <w:rFonts w:ascii="Arial" w:hAnsi="Arial" w:cs="Arial"/>
          <w:sz w:val="24"/>
          <w:szCs w:val="24"/>
        </w:rPr>
        <w:t xml:space="preserve">andar </w:t>
      </w:r>
      <w:r w:rsidR="00B46D23" w:rsidRPr="001C5780">
        <w:rPr>
          <w:rFonts w:ascii="Arial" w:hAnsi="Arial" w:cs="Arial"/>
          <w:sz w:val="24"/>
          <w:szCs w:val="24"/>
        </w:rPr>
        <w:t>histórico</w:t>
      </w:r>
      <w:r w:rsidR="00B46D23">
        <w:rPr>
          <w:rFonts w:ascii="Arial" w:hAnsi="Arial" w:cs="Arial"/>
          <w:sz w:val="24"/>
          <w:szCs w:val="24"/>
        </w:rPr>
        <w:t xml:space="preserve"> de nuestro país y de nuestro estado hacia una paridad de los órganos de represa de representación que por primera vez </w:t>
      </w:r>
      <w:r w:rsidR="00B46D23">
        <w:rPr>
          <w:rFonts w:ascii="Arial" w:hAnsi="Arial" w:cs="Arial"/>
          <w:sz w:val="24"/>
          <w:szCs w:val="24"/>
        </w:rPr>
        <w:lastRenderedPageBreak/>
        <w:t>favorezca a las mujeres</w:t>
      </w:r>
      <w:r w:rsidR="000D1762">
        <w:rPr>
          <w:rFonts w:ascii="Arial" w:hAnsi="Arial" w:cs="Arial"/>
          <w:sz w:val="24"/>
          <w:szCs w:val="24"/>
        </w:rPr>
        <w:t>,</w:t>
      </w:r>
      <w:r w:rsidR="00B46D23">
        <w:rPr>
          <w:rFonts w:ascii="Arial" w:hAnsi="Arial" w:cs="Arial"/>
          <w:sz w:val="24"/>
          <w:szCs w:val="24"/>
        </w:rPr>
        <w:t xml:space="preserve"> las medidas afirmativas tienen un objetivo y atienden a una realidad que se suscita en una temporalidad y lugar determinados</w:t>
      </w:r>
      <w:r w:rsidR="00BD266B">
        <w:rPr>
          <w:rFonts w:ascii="Arial" w:hAnsi="Arial" w:cs="Arial"/>
          <w:sz w:val="24"/>
          <w:szCs w:val="24"/>
        </w:rPr>
        <w:t>,</w:t>
      </w:r>
      <w:r w:rsidR="00B46D23">
        <w:rPr>
          <w:rFonts w:ascii="Arial" w:hAnsi="Arial" w:cs="Arial"/>
          <w:sz w:val="24"/>
          <w:szCs w:val="24"/>
        </w:rPr>
        <w:t xml:space="preserve"> de ahí que resulte importante en el presente asunto toma</w:t>
      </w:r>
      <w:r w:rsidR="000D1762">
        <w:rPr>
          <w:rFonts w:ascii="Arial" w:hAnsi="Arial" w:cs="Arial"/>
          <w:sz w:val="24"/>
          <w:szCs w:val="24"/>
        </w:rPr>
        <w:t>r</w:t>
      </w:r>
      <w:r w:rsidR="00B46D23">
        <w:rPr>
          <w:rFonts w:ascii="Arial" w:hAnsi="Arial" w:cs="Arial"/>
          <w:sz w:val="24"/>
          <w:szCs w:val="24"/>
        </w:rPr>
        <w:t xml:space="preserve"> en cuenta el contexto histórico de nuestro estado en el tema</w:t>
      </w:r>
      <w:r w:rsidR="000D1762">
        <w:rPr>
          <w:rFonts w:ascii="Arial" w:hAnsi="Arial" w:cs="Arial"/>
          <w:sz w:val="24"/>
          <w:szCs w:val="24"/>
        </w:rPr>
        <w:t>,</w:t>
      </w:r>
      <w:r w:rsidR="00B46D23">
        <w:rPr>
          <w:rFonts w:ascii="Arial" w:hAnsi="Arial" w:cs="Arial"/>
          <w:sz w:val="24"/>
          <w:szCs w:val="24"/>
        </w:rPr>
        <w:t xml:space="preserve"> de un análisis de la conformación de las últimas tres legislaturas del estado de Aguascalientes se advierte la siguiente</w:t>
      </w:r>
      <w:r w:rsidR="00BD266B">
        <w:rPr>
          <w:rFonts w:ascii="Arial" w:hAnsi="Arial" w:cs="Arial"/>
          <w:sz w:val="24"/>
          <w:szCs w:val="24"/>
        </w:rPr>
        <w:t>:</w:t>
      </w:r>
      <w:r w:rsidR="00B46D23">
        <w:rPr>
          <w:rFonts w:ascii="Arial" w:hAnsi="Arial" w:cs="Arial"/>
          <w:sz w:val="24"/>
          <w:szCs w:val="24"/>
        </w:rPr>
        <w:t xml:space="preserve"> la legislatura 61 que fue del 2010 a 2013 se integró por 25 hombres y únicamente por dos las mujeres que arriba</w:t>
      </w:r>
      <w:r w:rsidR="00BD266B">
        <w:rPr>
          <w:rFonts w:ascii="Arial" w:hAnsi="Arial" w:cs="Arial"/>
          <w:sz w:val="24"/>
          <w:szCs w:val="24"/>
        </w:rPr>
        <w:t>ron</w:t>
      </w:r>
      <w:r w:rsidR="00B46D23">
        <w:rPr>
          <w:rFonts w:ascii="Arial" w:hAnsi="Arial" w:cs="Arial"/>
          <w:sz w:val="24"/>
          <w:szCs w:val="24"/>
        </w:rPr>
        <w:t xml:space="preserve"> al cargo por el principio de mayoría relativa</w:t>
      </w:r>
      <w:r w:rsidR="000D1762">
        <w:rPr>
          <w:rFonts w:ascii="Arial" w:hAnsi="Arial" w:cs="Arial"/>
          <w:sz w:val="24"/>
          <w:szCs w:val="24"/>
        </w:rPr>
        <w:t>.</w:t>
      </w:r>
      <w:r w:rsidR="00B46D23">
        <w:rPr>
          <w:rFonts w:ascii="Arial" w:hAnsi="Arial" w:cs="Arial"/>
          <w:sz w:val="24"/>
          <w:szCs w:val="24"/>
        </w:rPr>
        <w:t xml:space="preserve"> </w:t>
      </w:r>
      <w:r w:rsidR="00BD266B">
        <w:rPr>
          <w:rFonts w:ascii="Arial" w:hAnsi="Arial" w:cs="Arial"/>
          <w:sz w:val="24"/>
          <w:szCs w:val="24"/>
        </w:rPr>
        <w:t>L</w:t>
      </w:r>
      <w:r w:rsidR="00B46D23">
        <w:rPr>
          <w:rFonts w:ascii="Arial" w:hAnsi="Arial" w:cs="Arial"/>
          <w:sz w:val="24"/>
          <w:szCs w:val="24"/>
        </w:rPr>
        <w:t xml:space="preserve">a siguiente legislativa legislatura de 2013 a 2016 se integró por 19 hombres y ocho mujeres </w:t>
      </w:r>
      <w:r w:rsidR="000D1762">
        <w:rPr>
          <w:rFonts w:ascii="Arial" w:hAnsi="Arial" w:cs="Arial"/>
          <w:sz w:val="24"/>
          <w:szCs w:val="24"/>
        </w:rPr>
        <w:t xml:space="preserve">de los nueve lugares obtenidos por </w:t>
      </w:r>
      <w:r w:rsidR="00BD266B">
        <w:rPr>
          <w:rFonts w:ascii="Arial" w:hAnsi="Arial" w:cs="Arial"/>
          <w:sz w:val="24"/>
          <w:szCs w:val="24"/>
        </w:rPr>
        <w:t>el principio de representación proporcional</w:t>
      </w:r>
      <w:r w:rsidR="000D1762">
        <w:rPr>
          <w:rFonts w:ascii="Arial" w:hAnsi="Arial" w:cs="Arial"/>
          <w:sz w:val="24"/>
          <w:szCs w:val="24"/>
        </w:rPr>
        <w:t xml:space="preserve"> sólo tres fueron </w:t>
      </w:r>
      <w:r w:rsidR="00BD266B">
        <w:rPr>
          <w:rFonts w:ascii="Arial" w:hAnsi="Arial" w:cs="Arial"/>
          <w:sz w:val="24"/>
          <w:szCs w:val="24"/>
        </w:rPr>
        <w:t xml:space="preserve">ocupados </w:t>
      </w:r>
      <w:r w:rsidR="000D1762">
        <w:rPr>
          <w:rFonts w:ascii="Arial" w:hAnsi="Arial" w:cs="Arial"/>
          <w:sz w:val="24"/>
          <w:szCs w:val="24"/>
        </w:rPr>
        <w:t xml:space="preserve"> por mujeres, del análisis a la integración de la legislación que corrió el año 2016 </w:t>
      </w:r>
      <w:r w:rsidR="00BD266B">
        <w:rPr>
          <w:rFonts w:ascii="Arial" w:hAnsi="Arial" w:cs="Arial"/>
          <w:sz w:val="24"/>
          <w:szCs w:val="24"/>
        </w:rPr>
        <w:t>a</w:t>
      </w:r>
      <w:r w:rsidR="000D1762">
        <w:rPr>
          <w:rFonts w:ascii="Arial" w:hAnsi="Arial" w:cs="Arial"/>
          <w:sz w:val="24"/>
          <w:szCs w:val="24"/>
        </w:rPr>
        <w:t xml:space="preserve"> la actualidad se advierte que las mujeres alcanzaron una representación superior a la de los hombres pero sólo bajo el principio de mayoría relativa pues llegaron por esa vía 11 mujeres y sólo siete hombres no obstante son sólo dos las mujeres que accedieron al cargo bajo el principio de representación proporcional</w:t>
      </w:r>
      <w:r w:rsidR="006932B3">
        <w:rPr>
          <w:rFonts w:ascii="Arial" w:hAnsi="Arial" w:cs="Arial"/>
          <w:sz w:val="24"/>
          <w:szCs w:val="24"/>
        </w:rPr>
        <w:t>,</w:t>
      </w:r>
      <w:r w:rsidR="000D1762">
        <w:rPr>
          <w:rFonts w:ascii="Arial" w:hAnsi="Arial" w:cs="Arial"/>
          <w:sz w:val="24"/>
          <w:szCs w:val="24"/>
        </w:rPr>
        <w:t xml:space="preserve"> lo que incluso no fue por mandato legal sino que obedeció a una sentencia de </w:t>
      </w:r>
      <w:r w:rsidR="00DF25D1">
        <w:rPr>
          <w:rFonts w:ascii="Arial" w:hAnsi="Arial" w:cs="Arial"/>
          <w:sz w:val="24"/>
          <w:szCs w:val="24"/>
        </w:rPr>
        <w:t>S</w:t>
      </w:r>
      <w:r w:rsidR="000D1762">
        <w:rPr>
          <w:rFonts w:ascii="Arial" w:hAnsi="Arial" w:cs="Arial"/>
          <w:sz w:val="24"/>
          <w:szCs w:val="24"/>
        </w:rPr>
        <w:t xml:space="preserve">ala </w:t>
      </w:r>
      <w:r w:rsidR="00DF25D1">
        <w:rPr>
          <w:rFonts w:ascii="Arial" w:hAnsi="Arial" w:cs="Arial"/>
          <w:sz w:val="24"/>
          <w:szCs w:val="24"/>
        </w:rPr>
        <w:t xml:space="preserve">Regional </w:t>
      </w:r>
      <w:r w:rsidR="000D1762">
        <w:rPr>
          <w:rFonts w:ascii="Arial" w:hAnsi="Arial" w:cs="Arial"/>
          <w:sz w:val="24"/>
          <w:szCs w:val="24"/>
        </w:rPr>
        <w:t>Monterrey concretamente en el J</w:t>
      </w:r>
      <w:r w:rsidR="00DF25D1">
        <w:rPr>
          <w:rFonts w:ascii="Arial" w:hAnsi="Arial" w:cs="Arial"/>
          <w:sz w:val="24"/>
          <w:szCs w:val="24"/>
        </w:rPr>
        <w:t>DC 247</w:t>
      </w:r>
      <w:r w:rsidR="000D1762">
        <w:rPr>
          <w:rFonts w:ascii="Arial" w:hAnsi="Arial" w:cs="Arial"/>
          <w:sz w:val="24"/>
          <w:szCs w:val="24"/>
        </w:rPr>
        <w:t xml:space="preserve"> de </w:t>
      </w:r>
      <w:r w:rsidR="00DF25D1">
        <w:rPr>
          <w:rFonts w:ascii="Arial" w:hAnsi="Arial" w:cs="Arial"/>
          <w:sz w:val="24"/>
          <w:szCs w:val="24"/>
        </w:rPr>
        <w:t>2016.</w:t>
      </w:r>
      <w:r w:rsidR="000D1762">
        <w:rPr>
          <w:rFonts w:ascii="Arial" w:hAnsi="Arial" w:cs="Arial"/>
          <w:sz w:val="24"/>
          <w:szCs w:val="24"/>
        </w:rPr>
        <w:t xml:space="preserve"> </w:t>
      </w:r>
      <w:r w:rsidR="00DF25D1">
        <w:rPr>
          <w:rFonts w:ascii="Arial" w:hAnsi="Arial" w:cs="Arial"/>
          <w:sz w:val="24"/>
          <w:szCs w:val="24"/>
        </w:rPr>
        <w:t>L</w:t>
      </w:r>
      <w:r w:rsidR="000D1762">
        <w:rPr>
          <w:rFonts w:ascii="Arial" w:hAnsi="Arial" w:cs="Arial"/>
          <w:sz w:val="24"/>
          <w:szCs w:val="24"/>
        </w:rPr>
        <w:t>a próxima legislatura tendrá con la determinación que se toma</w:t>
      </w:r>
      <w:r w:rsidR="00DF25D1">
        <w:rPr>
          <w:rFonts w:ascii="Arial" w:hAnsi="Arial" w:cs="Arial"/>
          <w:sz w:val="24"/>
          <w:szCs w:val="24"/>
        </w:rPr>
        <w:t>,</w:t>
      </w:r>
      <w:r w:rsidR="000D1762">
        <w:rPr>
          <w:rFonts w:ascii="Arial" w:hAnsi="Arial" w:cs="Arial"/>
          <w:sz w:val="24"/>
          <w:szCs w:val="24"/>
        </w:rPr>
        <w:t xml:space="preserve"> nueve diputad</w:t>
      </w:r>
      <w:r w:rsidR="00DF25D1">
        <w:rPr>
          <w:rFonts w:ascii="Arial" w:hAnsi="Arial" w:cs="Arial"/>
          <w:sz w:val="24"/>
          <w:szCs w:val="24"/>
        </w:rPr>
        <w:t>a</w:t>
      </w:r>
      <w:r w:rsidR="000D1762">
        <w:rPr>
          <w:rFonts w:ascii="Arial" w:hAnsi="Arial" w:cs="Arial"/>
          <w:sz w:val="24"/>
          <w:szCs w:val="24"/>
        </w:rPr>
        <w:t xml:space="preserve">s de mayoría relativa y con la medida propuesta cinco de representación proporcional por cuatro </w:t>
      </w:r>
      <w:r w:rsidR="00DF25D1">
        <w:rPr>
          <w:rFonts w:ascii="Arial" w:hAnsi="Arial" w:cs="Arial"/>
          <w:sz w:val="24"/>
          <w:szCs w:val="24"/>
        </w:rPr>
        <w:t xml:space="preserve">de </w:t>
      </w:r>
      <w:r w:rsidR="000D1762">
        <w:rPr>
          <w:rFonts w:ascii="Arial" w:hAnsi="Arial" w:cs="Arial"/>
          <w:sz w:val="24"/>
          <w:szCs w:val="24"/>
        </w:rPr>
        <w:t>los hombres y con ello una primer integración mayoritaria de mujeres en el Congreso de Aguascalientes</w:t>
      </w:r>
      <w:r w:rsidR="00DF25D1">
        <w:rPr>
          <w:rFonts w:ascii="Arial" w:hAnsi="Arial" w:cs="Arial"/>
          <w:sz w:val="24"/>
          <w:szCs w:val="24"/>
        </w:rPr>
        <w:t>,</w:t>
      </w:r>
      <w:r w:rsidR="000D1762">
        <w:rPr>
          <w:rFonts w:ascii="Arial" w:hAnsi="Arial" w:cs="Arial"/>
          <w:sz w:val="24"/>
          <w:szCs w:val="24"/>
        </w:rPr>
        <w:t xml:space="preserve"> de esta forma y si bien la sociedad hidrocálida está votando por ellas en los aspectos de mayoría relativa por su capacidad para acceder a cargos por la vía ya mencionada aún se observa que existe un problema de llegada para el género femenino por la vía de representación proporcional</w:t>
      </w:r>
      <w:r w:rsidR="00DF25D1">
        <w:rPr>
          <w:rFonts w:ascii="Arial" w:hAnsi="Arial" w:cs="Arial"/>
          <w:sz w:val="24"/>
          <w:szCs w:val="24"/>
        </w:rPr>
        <w:t>,</w:t>
      </w:r>
      <w:r w:rsidR="000D1762">
        <w:rPr>
          <w:rFonts w:ascii="Arial" w:hAnsi="Arial" w:cs="Arial"/>
          <w:sz w:val="24"/>
          <w:szCs w:val="24"/>
        </w:rPr>
        <w:t xml:space="preserve"> lo cual me lleva estimar que la media toma</w:t>
      </w:r>
      <w:r w:rsidR="00DF25D1">
        <w:rPr>
          <w:rFonts w:ascii="Arial" w:hAnsi="Arial" w:cs="Arial"/>
          <w:sz w:val="24"/>
          <w:szCs w:val="24"/>
        </w:rPr>
        <w:t>da</w:t>
      </w:r>
      <w:r w:rsidR="000D1762">
        <w:rPr>
          <w:rFonts w:ascii="Arial" w:hAnsi="Arial" w:cs="Arial"/>
          <w:sz w:val="24"/>
          <w:szCs w:val="24"/>
        </w:rPr>
        <w:t xml:space="preserve"> en este fallo es adecuada y pertinente pues apuntala ese sistema de acceso al cargo públic</w:t>
      </w:r>
      <w:r w:rsidR="00DF25D1">
        <w:rPr>
          <w:rFonts w:ascii="Arial" w:hAnsi="Arial" w:cs="Arial"/>
          <w:sz w:val="24"/>
          <w:szCs w:val="24"/>
        </w:rPr>
        <w:t>o</w:t>
      </w:r>
      <w:r w:rsidR="000D1762">
        <w:rPr>
          <w:rFonts w:ascii="Arial" w:hAnsi="Arial" w:cs="Arial"/>
          <w:sz w:val="24"/>
          <w:szCs w:val="24"/>
        </w:rPr>
        <w:t xml:space="preserve"> pero respetando el sistema establecido por el legislador</w:t>
      </w:r>
      <w:r w:rsidR="00DF25D1">
        <w:rPr>
          <w:rFonts w:ascii="Arial" w:hAnsi="Arial" w:cs="Arial"/>
          <w:sz w:val="24"/>
          <w:szCs w:val="24"/>
        </w:rPr>
        <w:t>,</w:t>
      </w:r>
      <w:r w:rsidR="000D1762">
        <w:rPr>
          <w:rFonts w:ascii="Arial" w:hAnsi="Arial" w:cs="Arial"/>
          <w:sz w:val="24"/>
          <w:szCs w:val="24"/>
        </w:rPr>
        <w:t xml:space="preserve"> lo que nos lleva no sólo una par</w:t>
      </w:r>
      <w:r w:rsidR="00944FF5">
        <w:rPr>
          <w:rFonts w:ascii="Arial" w:hAnsi="Arial" w:cs="Arial"/>
          <w:sz w:val="24"/>
          <w:szCs w:val="24"/>
        </w:rPr>
        <w:t>idad</w:t>
      </w:r>
      <w:r w:rsidR="000D1762">
        <w:rPr>
          <w:rFonts w:ascii="Arial" w:hAnsi="Arial" w:cs="Arial"/>
          <w:sz w:val="24"/>
          <w:szCs w:val="24"/>
        </w:rPr>
        <w:t xml:space="preserve"> de la contienda sino también en la representación</w:t>
      </w:r>
      <w:r w:rsidR="00DF25D1">
        <w:rPr>
          <w:rFonts w:ascii="Arial" w:hAnsi="Arial" w:cs="Arial"/>
          <w:sz w:val="24"/>
          <w:szCs w:val="24"/>
        </w:rPr>
        <w:t>,</w:t>
      </w:r>
      <w:r w:rsidR="000D1762">
        <w:rPr>
          <w:rFonts w:ascii="Arial" w:hAnsi="Arial" w:cs="Arial"/>
          <w:sz w:val="24"/>
          <w:szCs w:val="24"/>
        </w:rPr>
        <w:t xml:space="preserve"> en los hechos  de ahí que es conveniente </w:t>
      </w:r>
      <w:r w:rsidR="00DF25D1">
        <w:rPr>
          <w:rFonts w:ascii="Arial" w:hAnsi="Arial" w:cs="Arial"/>
          <w:sz w:val="24"/>
          <w:szCs w:val="24"/>
        </w:rPr>
        <w:t>implementar</w:t>
      </w:r>
      <w:r w:rsidR="000D1762">
        <w:rPr>
          <w:rFonts w:ascii="Arial" w:hAnsi="Arial" w:cs="Arial"/>
          <w:sz w:val="24"/>
          <w:szCs w:val="24"/>
        </w:rPr>
        <w:t xml:space="preserve"> la acción afirmativa en los términos que propone el proyecto</w:t>
      </w:r>
      <w:r w:rsidR="00DF25D1">
        <w:rPr>
          <w:rFonts w:ascii="Arial" w:hAnsi="Arial" w:cs="Arial"/>
          <w:sz w:val="24"/>
          <w:szCs w:val="24"/>
        </w:rPr>
        <w:t>,</w:t>
      </w:r>
      <w:r w:rsidR="000D1762">
        <w:rPr>
          <w:rFonts w:ascii="Arial" w:hAnsi="Arial" w:cs="Arial"/>
          <w:sz w:val="24"/>
          <w:szCs w:val="24"/>
        </w:rPr>
        <w:t xml:space="preserve"> es cuánto Presidente.-------------------------------------------------------------------------------------------------------------------------------------------------------------------------------------------------------------</w:t>
      </w:r>
    </w:p>
    <w:p w:rsidR="000D1762" w:rsidRDefault="000D1762" w:rsidP="00001A38">
      <w:pPr>
        <w:spacing w:after="0" w:line="360" w:lineRule="auto"/>
        <w:jc w:val="both"/>
        <w:rPr>
          <w:rFonts w:ascii="Arial" w:hAnsi="Arial" w:cs="Arial"/>
          <w:b/>
          <w:bCs/>
          <w:sz w:val="24"/>
          <w:szCs w:val="24"/>
        </w:rPr>
      </w:pPr>
      <w:r>
        <w:rPr>
          <w:rFonts w:ascii="Arial" w:hAnsi="Arial" w:cs="Arial"/>
          <w:b/>
          <w:bCs/>
          <w:sz w:val="24"/>
          <w:szCs w:val="24"/>
        </w:rPr>
        <w:t xml:space="preserve">MAGISTRADO PRESIDENTE. </w:t>
      </w:r>
      <w:r w:rsidRPr="000D1762">
        <w:rPr>
          <w:rFonts w:ascii="Arial" w:hAnsi="Arial" w:cs="Arial"/>
          <w:bCs/>
          <w:sz w:val="24"/>
          <w:szCs w:val="24"/>
        </w:rPr>
        <w:t>Adelante Magistrada</w:t>
      </w:r>
      <w:r>
        <w:rPr>
          <w:rFonts w:ascii="Arial" w:hAnsi="Arial" w:cs="Arial"/>
          <w:bCs/>
          <w:sz w:val="24"/>
          <w:szCs w:val="24"/>
        </w:rPr>
        <w:t>.------------------------------------------------------------------------------------------------------------------------------------------------------</w:t>
      </w:r>
    </w:p>
    <w:p w:rsidR="00B46D23" w:rsidRDefault="000D1762" w:rsidP="00001A38">
      <w:pPr>
        <w:spacing w:after="0" w:line="360" w:lineRule="auto"/>
        <w:jc w:val="both"/>
        <w:rPr>
          <w:rFonts w:ascii="Arial" w:hAnsi="Arial" w:cs="Arial"/>
          <w:b/>
          <w:bCs/>
          <w:sz w:val="24"/>
          <w:szCs w:val="24"/>
        </w:rPr>
      </w:pPr>
      <w:r w:rsidRPr="00C372DB">
        <w:rPr>
          <w:rFonts w:ascii="Arial" w:hAnsi="Arial" w:cs="Arial"/>
          <w:b/>
          <w:bCs/>
          <w:sz w:val="24"/>
          <w:szCs w:val="24"/>
        </w:rPr>
        <w:lastRenderedPageBreak/>
        <w:t>Magistrada Claudia</w:t>
      </w:r>
      <w:r>
        <w:rPr>
          <w:rFonts w:ascii="Arial" w:hAnsi="Arial" w:cs="Arial"/>
          <w:b/>
          <w:bCs/>
          <w:sz w:val="24"/>
          <w:szCs w:val="24"/>
        </w:rPr>
        <w:t xml:space="preserve">. </w:t>
      </w:r>
      <w:r w:rsidRPr="000D1762">
        <w:rPr>
          <w:rFonts w:ascii="Arial" w:hAnsi="Arial" w:cs="Arial"/>
          <w:bCs/>
          <w:sz w:val="24"/>
          <w:szCs w:val="24"/>
        </w:rPr>
        <w:t>Gracias, nada más quiero</w:t>
      </w:r>
      <w:r>
        <w:rPr>
          <w:rFonts w:ascii="Arial" w:hAnsi="Arial" w:cs="Arial"/>
          <w:bCs/>
          <w:sz w:val="24"/>
          <w:szCs w:val="24"/>
        </w:rPr>
        <w:t xml:space="preserve"> apuntar unas líneas de la </w:t>
      </w:r>
      <w:r w:rsidR="00DF25D1">
        <w:rPr>
          <w:rFonts w:ascii="Arial" w:hAnsi="Arial" w:cs="Arial"/>
          <w:bCs/>
          <w:sz w:val="24"/>
          <w:szCs w:val="24"/>
        </w:rPr>
        <w:t>S</w:t>
      </w:r>
      <w:r>
        <w:rPr>
          <w:rFonts w:ascii="Arial" w:hAnsi="Arial" w:cs="Arial"/>
          <w:bCs/>
          <w:sz w:val="24"/>
          <w:szCs w:val="24"/>
        </w:rPr>
        <w:t xml:space="preserve">uprema </w:t>
      </w:r>
      <w:r w:rsidR="00DF25D1">
        <w:rPr>
          <w:rFonts w:ascii="Arial" w:hAnsi="Arial" w:cs="Arial"/>
          <w:bCs/>
          <w:sz w:val="24"/>
          <w:szCs w:val="24"/>
        </w:rPr>
        <w:t>C</w:t>
      </w:r>
      <w:r>
        <w:rPr>
          <w:rFonts w:ascii="Arial" w:hAnsi="Arial" w:cs="Arial"/>
          <w:bCs/>
          <w:sz w:val="24"/>
          <w:szCs w:val="24"/>
        </w:rPr>
        <w:t xml:space="preserve">orte de </w:t>
      </w:r>
      <w:r w:rsidR="00DF25D1">
        <w:rPr>
          <w:rFonts w:ascii="Arial" w:hAnsi="Arial" w:cs="Arial"/>
          <w:bCs/>
          <w:sz w:val="24"/>
          <w:szCs w:val="24"/>
        </w:rPr>
        <w:t>J</w:t>
      </w:r>
      <w:r>
        <w:rPr>
          <w:rFonts w:ascii="Arial" w:hAnsi="Arial" w:cs="Arial"/>
          <w:bCs/>
          <w:sz w:val="24"/>
          <w:szCs w:val="24"/>
        </w:rPr>
        <w:t xml:space="preserve">usticia de la </w:t>
      </w:r>
      <w:r w:rsidR="00DF25D1">
        <w:rPr>
          <w:rFonts w:ascii="Arial" w:hAnsi="Arial" w:cs="Arial"/>
          <w:bCs/>
          <w:sz w:val="24"/>
          <w:szCs w:val="24"/>
        </w:rPr>
        <w:t>N</w:t>
      </w:r>
      <w:r>
        <w:rPr>
          <w:rFonts w:ascii="Arial" w:hAnsi="Arial" w:cs="Arial"/>
          <w:bCs/>
          <w:sz w:val="24"/>
          <w:szCs w:val="24"/>
        </w:rPr>
        <w:t xml:space="preserve">ación </w:t>
      </w:r>
      <w:r w:rsidR="00DF25D1">
        <w:rPr>
          <w:rFonts w:ascii="Arial" w:hAnsi="Arial" w:cs="Arial"/>
          <w:bCs/>
          <w:sz w:val="24"/>
          <w:szCs w:val="24"/>
        </w:rPr>
        <w:t>en la acción</w:t>
      </w:r>
      <w:r>
        <w:rPr>
          <w:rFonts w:ascii="Arial" w:hAnsi="Arial" w:cs="Arial"/>
          <w:bCs/>
          <w:sz w:val="24"/>
          <w:szCs w:val="24"/>
        </w:rPr>
        <w:t xml:space="preserve"> de inconstitucional</w:t>
      </w:r>
      <w:r w:rsidR="00DF25D1">
        <w:rPr>
          <w:rFonts w:ascii="Arial" w:hAnsi="Arial" w:cs="Arial"/>
          <w:bCs/>
          <w:sz w:val="24"/>
          <w:szCs w:val="24"/>
        </w:rPr>
        <w:t>idad</w:t>
      </w:r>
      <w:r>
        <w:rPr>
          <w:rFonts w:ascii="Arial" w:hAnsi="Arial" w:cs="Arial"/>
          <w:bCs/>
          <w:sz w:val="24"/>
          <w:szCs w:val="24"/>
        </w:rPr>
        <w:t xml:space="preserve"> 83 </w:t>
      </w:r>
      <w:r w:rsidR="00DF25D1">
        <w:rPr>
          <w:rFonts w:ascii="Arial" w:hAnsi="Arial" w:cs="Arial"/>
          <w:bCs/>
          <w:sz w:val="24"/>
          <w:szCs w:val="24"/>
        </w:rPr>
        <w:t xml:space="preserve">del </w:t>
      </w:r>
      <w:r>
        <w:rPr>
          <w:rFonts w:ascii="Arial" w:hAnsi="Arial" w:cs="Arial"/>
          <w:bCs/>
          <w:sz w:val="24"/>
          <w:szCs w:val="24"/>
        </w:rPr>
        <w:t>20</w:t>
      </w:r>
      <w:r w:rsidR="00DF25D1">
        <w:rPr>
          <w:rFonts w:ascii="Arial" w:hAnsi="Arial" w:cs="Arial"/>
          <w:bCs/>
          <w:sz w:val="24"/>
          <w:szCs w:val="24"/>
        </w:rPr>
        <w:t>1</w:t>
      </w:r>
      <w:r>
        <w:rPr>
          <w:rFonts w:ascii="Arial" w:hAnsi="Arial" w:cs="Arial"/>
          <w:bCs/>
          <w:sz w:val="24"/>
          <w:szCs w:val="24"/>
        </w:rPr>
        <w:t>7 dice</w:t>
      </w:r>
      <w:r w:rsidR="00DF25D1">
        <w:rPr>
          <w:rFonts w:ascii="Arial" w:hAnsi="Arial" w:cs="Arial"/>
          <w:bCs/>
          <w:sz w:val="24"/>
          <w:szCs w:val="24"/>
        </w:rPr>
        <w:t>:</w:t>
      </w:r>
      <w:r>
        <w:rPr>
          <w:rFonts w:ascii="Arial" w:hAnsi="Arial" w:cs="Arial"/>
          <w:bCs/>
          <w:sz w:val="24"/>
          <w:szCs w:val="24"/>
        </w:rPr>
        <w:t xml:space="preserve"> hablando sobre el principio de p</w:t>
      </w:r>
      <w:r w:rsidR="00DF25D1">
        <w:rPr>
          <w:rFonts w:ascii="Arial" w:hAnsi="Arial" w:cs="Arial"/>
          <w:bCs/>
          <w:sz w:val="24"/>
          <w:szCs w:val="24"/>
        </w:rPr>
        <w:t>rogresividad,</w:t>
      </w:r>
      <w:r w:rsidR="00C57DF8">
        <w:rPr>
          <w:rFonts w:ascii="Arial" w:hAnsi="Arial" w:cs="Arial"/>
          <w:bCs/>
          <w:sz w:val="24"/>
          <w:szCs w:val="24"/>
        </w:rPr>
        <w:t xml:space="preserve"> a juicio de esa </w:t>
      </w:r>
      <w:r w:rsidR="00944FF5">
        <w:rPr>
          <w:rFonts w:ascii="Arial" w:hAnsi="Arial" w:cs="Arial"/>
          <w:bCs/>
          <w:sz w:val="24"/>
          <w:szCs w:val="24"/>
        </w:rPr>
        <w:t>S</w:t>
      </w:r>
      <w:r w:rsidR="00C57DF8">
        <w:rPr>
          <w:rFonts w:ascii="Arial" w:hAnsi="Arial" w:cs="Arial"/>
          <w:bCs/>
          <w:sz w:val="24"/>
          <w:szCs w:val="24"/>
        </w:rPr>
        <w:t xml:space="preserve">uprema </w:t>
      </w:r>
      <w:r w:rsidR="00944FF5">
        <w:rPr>
          <w:rFonts w:ascii="Arial" w:hAnsi="Arial" w:cs="Arial"/>
          <w:bCs/>
          <w:sz w:val="24"/>
          <w:szCs w:val="24"/>
        </w:rPr>
        <w:t>C</w:t>
      </w:r>
      <w:r w:rsidR="00C57DF8">
        <w:rPr>
          <w:rFonts w:ascii="Arial" w:hAnsi="Arial" w:cs="Arial"/>
          <w:bCs/>
          <w:sz w:val="24"/>
          <w:szCs w:val="24"/>
        </w:rPr>
        <w:t>orte no resulta aplicable a las normas que rigen la</w:t>
      </w:r>
      <w:r w:rsidR="00944FF5">
        <w:rPr>
          <w:rFonts w:ascii="Arial" w:hAnsi="Arial" w:cs="Arial"/>
          <w:bCs/>
          <w:sz w:val="24"/>
          <w:szCs w:val="24"/>
        </w:rPr>
        <w:t xml:space="preserve"> conformación</w:t>
      </w:r>
      <w:r w:rsidR="00C57DF8">
        <w:rPr>
          <w:rFonts w:ascii="Arial" w:hAnsi="Arial" w:cs="Arial"/>
          <w:bCs/>
          <w:sz w:val="24"/>
          <w:szCs w:val="24"/>
        </w:rPr>
        <w:t xml:space="preserve"> de las legislaturas locales ni a la manera en que éstas regulan el principio de representación proporcional </w:t>
      </w:r>
      <w:r w:rsidR="00944FF5">
        <w:rPr>
          <w:rFonts w:ascii="Arial" w:hAnsi="Arial" w:cs="Arial"/>
          <w:bCs/>
          <w:sz w:val="24"/>
          <w:szCs w:val="24"/>
        </w:rPr>
        <w:t>,</w:t>
      </w:r>
      <w:r w:rsidR="00C57DF8">
        <w:rPr>
          <w:rFonts w:ascii="Arial" w:hAnsi="Arial" w:cs="Arial"/>
          <w:bCs/>
          <w:sz w:val="24"/>
          <w:szCs w:val="24"/>
        </w:rPr>
        <w:t>ya que la adopción del sistema electoral mixto y las bases para su regulación a nivel estatal</w:t>
      </w:r>
      <w:r w:rsidR="00944FF5">
        <w:rPr>
          <w:rFonts w:ascii="Arial" w:hAnsi="Arial" w:cs="Arial"/>
          <w:bCs/>
          <w:sz w:val="24"/>
          <w:szCs w:val="24"/>
        </w:rPr>
        <w:t>,</w:t>
      </w:r>
      <w:r w:rsidR="00C57DF8">
        <w:rPr>
          <w:rFonts w:ascii="Arial" w:hAnsi="Arial" w:cs="Arial"/>
          <w:bCs/>
          <w:sz w:val="24"/>
          <w:szCs w:val="24"/>
        </w:rPr>
        <w:t xml:space="preserve"> suponen una decisión sobre el modelo de democracia representativa que si bien obedece en parte a la obligación del estado de generar condiciones y mecanismos óptimos para que los derechos políticos p</w:t>
      </w:r>
      <w:r w:rsidR="00DF25D1">
        <w:rPr>
          <w:rFonts w:ascii="Arial" w:hAnsi="Arial" w:cs="Arial"/>
          <w:bCs/>
          <w:sz w:val="24"/>
          <w:szCs w:val="24"/>
        </w:rPr>
        <w:t>uedan</w:t>
      </w:r>
      <w:r w:rsidR="00C57DF8">
        <w:rPr>
          <w:rFonts w:ascii="Arial" w:hAnsi="Arial" w:cs="Arial"/>
          <w:bCs/>
          <w:sz w:val="24"/>
          <w:szCs w:val="24"/>
        </w:rPr>
        <w:t xml:space="preserve"> ser ejercidos de forma efectiva necesariamente implica sopesar factores muy variados tales como las necesidades históricas</w:t>
      </w:r>
      <w:r w:rsidR="00D53664">
        <w:rPr>
          <w:rFonts w:ascii="Arial" w:hAnsi="Arial" w:cs="Arial"/>
          <w:bCs/>
          <w:sz w:val="24"/>
          <w:szCs w:val="24"/>
        </w:rPr>
        <w:t>,</w:t>
      </w:r>
      <w:r w:rsidR="00C57DF8">
        <w:rPr>
          <w:rFonts w:ascii="Arial" w:hAnsi="Arial" w:cs="Arial"/>
          <w:bCs/>
          <w:sz w:val="24"/>
          <w:szCs w:val="24"/>
        </w:rPr>
        <w:t xml:space="preserve"> políticas</w:t>
      </w:r>
      <w:r w:rsidR="00D53664">
        <w:rPr>
          <w:rFonts w:ascii="Arial" w:hAnsi="Arial" w:cs="Arial"/>
          <w:bCs/>
          <w:sz w:val="24"/>
          <w:szCs w:val="24"/>
        </w:rPr>
        <w:t>,</w:t>
      </w:r>
      <w:r w:rsidR="00C57DF8">
        <w:rPr>
          <w:rFonts w:ascii="Arial" w:hAnsi="Arial" w:cs="Arial"/>
          <w:bCs/>
          <w:sz w:val="24"/>
          <w:szCs w:val="24"/>
        </w:rPr>
        <w:t xml:space="preserve"> </w:t>
      </w:r>
      <w:r w:rsidR="00DF25D1">
        <w:rPr>
          <w:rFonts w:ascii="Arial" w:hAnsi="Arial" w:cs="Arial"/>
          <w:bCs/>
          <w:sz w:val="24"/>
          <w:szCs w:val="24"/>
        </w:rPr>
        <w:t xml:space="preserve">sociales y </w:t>
      </w:r>
      <w:r w:rsidR="00C57DF8">
        <w:rPr>
          <w:rFonts w:ascii="Arial" w:hAnsi="Arial" w:cs="Arial"/>
          <w:bCs/>
          <w:sz w:val="24"/>
          <w:szCs w:val="24"/>
        </w:rPr>
        <w:t>culturales</w:t>
      </w:r>
      <w:r w:rsidR="00944FF5">
        <w:rPr>
          <w:rFonts w:ascii="Arial" w:hAnsi="Arial" w:cs="Arial"/>
          <w:bCs/>
          <w:sz w:val="24"/>
          <w:szCs w:val="24"/>
        </w:rPr>
        <w:t>,</w:t>
      </w:r>
      <w:r w:rsidR="00C57DF8">
        <w:rPr>
          <w:rFonts w:ascii="Arial" w:hAnsi="Arial" w:cs="Arial"/>
          <w:bCs/>
          <w:sz w:val="24"/>
          <w:szCs w:val="24"/>
        </w:rPr>
        <w:t xml:space="preserve"> las cuales pueden variar de un lugar a otro entre distintos momentos históricos</w:t>
      </w:r>
      <w:r w:rsidR="00DF25D1">
        <w:rPr>
          <w:rFonts w:ascii="Arial" w:hAnsi="Arial" w:cs="Arial"/>
          <w:bCs/>
          <w:sz w:val="24"/>
          <w:szCs w:val="24"/>
        </w:rPr>
        <w:t>,</w:t>
      </w:r>
      <w:r w:rsidR="00C57DF8">
        <w:rPr>
          <w:rFonts w:ascii="Arial" w:hAnsi="Arial" w:cs="Arial"/>
          <w:bCs/>
          <w:sz w:val="24"/>
          <w:szCs w:val="24"/>
        </w:rPr>
        <w:t xml:space="preserve"> por lo tanto sujetar el diseño de los sistemas electorales al principio de progresividad sería contrario al amplio margen de autonomía con los que cuenta las entidades federativas para </w:t>
      </w:r>
      <w:r w:rsidR="00D53664">
        <w:rPr>
          <w:rFonts w:ascii="Arial" w:hAnsi="Arial" w:cs="Arial"/>
          <w:bCs/>
          <w:sz w:val="24"/>
          <w:szCs w:val="24"/>
        </w:rPr>
        <w:t>organizar</w:t>
      </w:r>
      <w:r w:rsidR="00C57DF8">
        <w:rPr>
          <w:rFonts w:ascii="Arial" w:hAnsi="Arial" w:cs="Arial"/>
          <w:bCs/>
          <w:sz w:val="24"/>
          <w:szCs w:val="24"/>
        </w:rPr>
        <w:t xml:space="preserve"> sus </w:t>
      </w:r>
      <w:r w:rsidR="00D53664">
        <w:rPr>
          <w:rFonts w:ascii="Arial" w:hAnsi="Arial" w:cs="Arial"/>
          <w:bCs/>
          <w:sz w:val="24"/>
          <w:szCs w:val="24"/>
        </w:rPr>
        <w:t>instituciones</w:t>
      </w:r>
      <w:r w:rsidR="00C57DF8">
        <w:rPr>
          <w:rFonts w:ascii="Arial" w:hAnsi="Arial" w:cs="Arial"/>
          <w:bCs/>
          <w:sz w:val="24"/>
          <w:szCs w:val="24"/>
        </w:rPr>
        <w:t xml:space="preserve"> políticas a fin de dar efectos a los derechos políticos los </w:t>
      </w:r>
      <w:r w:rsidR="00D53664">
        <w:rPr>
          <w:rFonts w:ascii="Arial" w:hAnsi="Arial" w:cs="Arial"/>
          <w:bCs/>
          <w:sz w:val="24"/>
          <w:szCs w:val="24"/>
        </w:rPr>
        <w:t xml:space="preserve">que por </w:t>
      </w:r>
      <w:r w:rsidR="00C57DF8">
        <w:rPr>
          <w:rFonts w:ascii="Arial" w:hAnsi="Arial" w:cs="Arial"/>
          <w:bCs/>
          <w:sz w:val="24"/>
          <w:szCs w:val="24"/>
        </w:rPr>
        <w:t xml:space="preserve">demás constituye a su vez el límite a ese margen de libertad, es </w:t>
      </w:r>
      <w:r w:rsidR="00280F85">
        <w:rPr>
          <w:rFonts w:ascii="Arial" w:hAnsi="Arial" w:cs="Arial"/>
          <w:bCs/>
          <w:sz w:val="24"/>
          <w:szCs w:val="24"/>
        </w:rPr>
        <w:t>cuánto</w:t>
      </w:r>
      <w:r w:rsidR="00C57DF8">
        <w:rPr>
          <w:rFonts w:ascii="Arial" w:hAnsi="Arial" w:cs="Arial"/>
          <w:bCs/>
          <w:sz w:val="24"/>
          <w:szCs w:val="24"/>
        </w:rPr>
        <w:t>.----------------------------------------------------------------------------------------------------------------------------</w:t>
      </w:r>
    </w:p>
    <w:p w:rsidR="00944FF5" w:rsidRDefault="00C57DF8" w:rsidP="00001A38">
      <w:pPr>
        <w:spacing w:after="0" w:line="360" w:lineRule="auto"/>
        <w:jc w:val="both"/>
        <w:rPr>
          <w:rFonts w:ascii="Arial" w:hAnsi="Arial" w:cs="Arial"/>
          <w:bCs/>
          <w:sz w:val="24"/>
          <w:szCs w:val="24"/>
        </w:rPr>
      </w:pPr>
      <w:r>
        <w:rPr>
          <w:rFonts w:ascii="Arial" w:hAnsi="Arial" w:cs="Arial"/>
          <w:b/>
          <w:bCs/>
          <w:sz w:val="24"/>
          <w:szCs w:val="24"/>
        </w:rPr>
        <w:t xml:space="preserve">MAGISTRADO PRESIDENTE. </w:t>
      </w:r>
      <w:r w:rsidRPr="00C57DF8">
        <w:rPr>
          <w:rFonts w:ascii="Arial" w:hAnsi="Arial" w:cs="Arial"/>
          <w:bCs/>
          <w:sz w:val="24"/>
          <w:szCs w:val="24"/>
        </w:rPr>
        <w:t xml:space="preserve">Muchas gracias </w:t>
      </w:r>
      <w:r>
        <w:rPr>
          <w:rFonts w:ascii="Arial" w:hAnsi="Arial" w:cs="Arial"/>
          <w:bCs/>
          <w:sz w:val="24"/>
          <w:szCs w:val="24"/>
        </w:rPr>
        <w:t>M</w:t>
      </w:r>
      <w:r w:rsidRPr="00C57DF8">
        <w:rPr>
          <w:rFonts w:ascii="Arial" w:hAnsi="Arial" w:cs="Arial"/>
          <w:bCs/>
          <w:sz w:val="24"/>
          <w:szCs w:val="24"/>
        </w:rPr>
        <w:t>agistrada</w:t>
      </w:r>
      <w:r>
        <w:rPr>
          <w:rFonts w:ascii="Arial" w:hAnsi="Arial" w:cs="Arial"/>
          <w:bCs/>
          <w:sz w:val="24"/>
          <w:szCs w:val="24"/>
        </w:rPr>
        <w:t xml:space="preserve">, sí quedó claro la exposición tanto de la </w:t>
      </w:r>
      <w:r w:rsidR="000277EF">
        <w:rPr>
          <w:rFonts w:ascii="Arial" w:hAnsi="Arial" w:cs="Arial"/>
          <w:bCs/>
          <w:sz w:val="24"/>
          <w:szCs w:val="24"/>
        </w:rPr>
        <w:t>M</w:t>
      </w:r>
      <w:r>
        <w:rPr>
          <w:rFonts w:ascii="Arial" w:hAnsi="Arial" w:cs="Arial"/>
          <w:bCs/>
          <w:sz w:val="24"/>
          <w:szCs w:val="24"/>
        </w:rPr>
        <w:t>agistrada co</w:t>
      </w:r>
      <w:r w:rsidR="000277EF">
        <w:rPr>
          <w:rFonts w:ascii="Arial" w:hAnsi="Arial" w:cs="Arial"/>
          <w:bCs/>
          <w:sz w:val="24"/>
          <w:szCs w:val="24"/>
        </w:rPr>
        <w:t>mo</w:t>
      </w:r>
      <w:r>
        <w:rPr>
          <w:rFonts w:ascii="Arial" w:hAnsi="Arial" w:cs="Arial"/>
          <w:bCs/>
          <w:sz w:val="24"/>
          <w:szCs w:val="24"/>
        </w:rPr>
        <w:t xml:space="preserve"> del </w:t>
      </w:r>
      <w:r w:rsidR="000277EF">
        <w:rPr>
          <w:rFonts w:ascii="Arial" w:hAnsi="Arial" w:cs="Arial"/>
          <w:bCs/>
          <w:sz w:val="24"/>
          <w:szCs w:val="24"/>
        </w:rPr>
        <w:t>M</w:t>
      </w:r>
      <w:r>
        <w:rPr>
          <w:rFonts w:ascii="Arial" w:hAnsi="Arial" w:cs="Arial"/>
          <w:bCs/>
          <w:sz w:val="24"/>
          <w:szCs w:val="24"/>
        </w:rPr>
        <w:t>agistrado</w:t>
      </w:r>
      <w:r w:rsidR="00CA259D">
        <w:rPr>
          <w:rFonts w:ascii="Arial" w:hAnsi="Arial" w:cs="Arial"/>
          <w:bCs/>
          <w:sz w:val="24"/>
          <w:szCs w:val="24"/>
        </w:rPr>
        <w:t>,</w:t>
      </w:r>
      <w:r>
        <w:rPr>
          <w:rFonts w:ascii="Arial" w:hAnsi="Arial" w:cs="Arial"/>
          <w:bCs/>
          <w:sz w:val="24"/>
          <w:szCs w:val="24"/>
        </w:rPr>
        <w:t xml:space="preserve"> y bueno lo </w:t>
      </w:r>
      <w:r w:rsidR="00D53664">
        <w:rPr>
          <w:rFonts w:ascii="Arial" w:hAnsi="Arial" w:cs="Arial"/>
          <w:bCs/>
          <w:sz w:val="24"/>
          <w:szCs w:val="24"/>
        </w:rPr>
        <w:t>fuimos</w:t>
      </w:r>
      <w:r>
        <w:rPr>
          <w:rFonts w:ascii="Arial" w:hAnsi="Arial" w:cs="Arial"/>
          <w:bCs/>
          <w:sz w:val="24"/>
          <w:szCs w:val="24"/>
        </w:rPr>
        <w:t xml:space="preserve"> v</w:t>
      </w:r>
      <w:r w:rsidR="00D53664">
        <w:rPr>
          <w:rFonts w:ascii="Arial" w:hAnsi="Arial" w:cs="Arial"/>
          <w:bCs/>
          <w:sz w:val="24"/>
          <w:szCs w:val="24"/>
        </w:rPr>
        <w:t>i</w:t>
      </w:r>
      <w:r>
        <w:rPr>
          <w:rFonts w:ascii="Arial" w:hAnsi="Arial" w:cs="Arial"/>
          <w:bCs/>
          <w:sz w:val="24"/>
          <w:szCs w:val="24"/>
        </w:rPr>
        <w:t>endo por bloques</w:t>
      </w:r>
      <w:r w:rsidR="00D53664">
        <w:rPr>
          <w:rFonts w:ascii="Arial" w:hAnsi="Arial" w:cs="Arial"/>
          <w:bCs/>
          <w:sz w:val="24"/>
          <w:szCs w:val="24"/>
        </w:rPr>
        <w:t>,</w:t>
      </w:r>
      <w:r>
        <w:rPr>
          <w:rFonts w:ascii="Arial" w:hAnsi="Arial" w:cs="Arial"/>
          <w:bCs/>
          <w:sz w:val="24"/>
          <w:szCs w:val="24"/>
        </w:rPr>
        <w:t xml:space="preserve"> como pudieron ver ahora ya nada más resta dar a conocer a ustedes la lista de los nombres de las personas que ocuparán los espacios en la diputación por el principio de representación proporcional y voy a darlo en es</w:t>
      </w:r>
      <w:r w:rsidR="00CA259D">
        <w:rPr>
          <w:rFonts w:ascii="Arial" w:hAnsi="Arial" w:cs="Arial"/>
          <w:bCs/>
          <w:sz w:val="24"/>
          <w:szCs w:val="24"/>
        </w:rPr>
        <w:t>t</w:t>
      </w:r>
      <w:r>
        <w:rPr>
          <w:rFonts w:ascii="Arial" w:hAnsi="Arial" w:cs="Arial"/>
          <w:bCs/>
          <w:sz w:val="24"/>
          <w:szCs w:val="24"/>
        </w:rPr>
        <w:t>e momento voy a ir por posición</w:t>
      </w:r>
      <w:r w:rsidR="00D53664">
        <w:rPr>
          <w:rFonts w:ascii="Arial" w:hAnsi="Arial" w:cs="Arial"/>
          <w:bCs/>
          <w:sz w:val="24"/>
          <w:szCs w:val="24"/>
        </w:rPr>
        <w:t>,</w:t>
      </w:r>
      <w:r>
        <w:rPr>
          <w:rFonts w:ascii="Arial" w:hAnsi="Arial" w:cs="Arial"/>
          <w:bCs/>
          <w:sz w:val="24"/>
          <w:szCs w:val="24"/>
        </w:rPr>
        <w:t xml:space="preserve"> partido político</w:t>
      </w:r>
      <w:r w:rsidR="00D53664">
        <w:rPr>
          <w:rFonts w:ascii="Arial" w:hAnsi="Arial" w:cs="Arial"/>
          <w:bCs/>
          <w:sz w:val="24"/>
          <w:szCs w:val="24"/>
        </w:rPr>
        <w:t>,</w:t>
      </w:r>
      <w:r>
        <w:rPr>
          <w:rFonts w:ascii="Arial" w:hAnsi="Arial" w:cs="Arial"/>
          <w:bCs/>
          <w:sz w:val="24"/>
          <w:szCs w:val="24"/>
        </w:rPr>
        <w:t xml:space="preserve"> propietario y </w:t>
      </w:r>
      <w:r w:rsidR="00D53664">
        <w:rPr>
          <w:rFonts w:ascii="Arial" w:hAnsi="Arial" w:cs="Arial"/>
          <w:bCs/>
          <w:sz w:val="24"/>
          <w:szCs w:val="24"/>
        </w:rPr>
        <w:t>luego el</w:t>
      </w:r>
      <w:r>
        <w:rPr>
          <w:rFonts w:ascii="Arial" w:hAnsi="Arial" w:cs="Arial"/>
          <w:bCs/>
          <w:sz w:val="24"/>
          <w:szCs w:val="24"/>
        </w:rPr>
        <w:t xml:space="preserve"> suplente y luego el género</w:t>
      </w:r>
      <w:r w:rsidR="000277EF">
        <w:rPr>
          <w:rFonts w:ascii="Arial" w:hAnsi="Arial" w:cs="Arial"/>
          <w:bCs/>
          <w:sz w:val="24"/>
          <w:szCs w:val="24"/>
        </w:rPr>
        <w:t>:</w:t>
      </w:r>
      <w:r>
        <w:rPr>
          <w:rFonts w:ascii="Arial" w:hAnsi="Arial" w:cs="Arial"/>
          <w:bCs/>
          <w:sz w:val="24"/>
          <w:szCs w:val="24"/>
        </w:rPr>
        <w:t xml:space="preserve"> </w:t>
      </w:r>
      <w:r w:rsidR="008D0585">
        <w:rPr>
          <w:rFonts w:ascii="Arial" w:hAnsi="Arial" w:cs="Arial"/>
          <w:b/>
          <w:bCs/>
          <w:sz w:val="24"/>
          <w:szCs w:val="24"/>
        </w:rPr>
        <w:t>N</w:t>
      </w:r>
      <w:r w:rsidRPr="000277EF">
        <w:rPr>
          <w:rFonts w:ascii="Arial" w:hAnsi="Arial" w:cs="Arial"/>
          <w:b/>
          <w:bCs/>
          <w:sz w:val="24"/>
          <w:szCs w:val="24"/>
        </w:rPr>
        <w:t>úmero uno</w:t>
      </w:r>
      <w:r w:rsidR="000277EF">
        <w:rPr>
          <w:rFonts w:ascii="Arial" w:hAnsi="Arial" w:cs="Arial"/>
          <w:b/>
          <w:bCs/>
          <w:sz w:val="24"/>
          <w:szCs w:val="24"/>
        </w:rPr>
        <w:t>;</w:t>
      </w:r>
      <w:r>
        <w:rPr>
          <w:rFonts w:ascii="Arial" w:hAnsi="Arial" w:cs="Arial"/>
          <w:bCs/>
          <w:sz w:val="24"/>
          <w:szCs w:val="24"/>
        </w:rPr>
        <w:t xml:space="preserve"> </w:t>
      </w:r>
      <w:r w:rsidR="000277EF">
        <w:rPr>
          <w:rFonts w:ascii="Arial" w:hAnsi="Arial" w:cs="Arial"/>
          <w:bCs/>
          <w:sz w:val="24"/>
          <w:szCs w:val="24"/>
        </w:rPr>
        <w:t>M</w:t>
      </w:r>
      <w:r>
        <w:rPr>
          <w:rFonts w:ascii="Arial" w:hAnsi="Arial" w:cs="Arial"/>
          <w:bCs/>
          <w:sz w:val="24"/>
          <w:szCs w:val="24"/>
        </w:rPr>
        <w:t>orena</w:t>
      </w:r>
      <w:r w:rsidR="000277EF">
        <w:rPr>
          <w:rFonts w:ascii="Arial" w:hAnsi="Arial" w:cs="Arial"/>
          <w:bCs/>
          <w:sz w:val="24"/>
          <w:szCs w:val="24"/>
        </w:rPr>
        <w:t>,</w:t>
      </w:r>
      <w:r>
        <w:rPr>
          <w:rFonts w:ascii="Arial" w:hAnsi="Arial" w:cs="Arial"/>
          <w:bCs/>
          <w:sz w:val="24"/>
          <w:szCs w:val="24"/>
        </w:rPr>
        <w:t xml:space="preserve"> Cuauhtémoc Cardona </w:t>
      </w:r>
      <w:r w:rsidR="000277EF">
        <w:rPr>
          <w:rFonts w:ascii="Arial" w:hAnsi="Arial" w:cs="Arial"/>
          <w:bCs/>
          <w:sz w:val="24"/>
          <w:szCs w:val="24"/>
        </w:rPr>
        <w:t>C</w:t>
      </w:r>
      <w:r>
        <w:rPr>
          <w:rFonts w:ascii="Arial" w:hAnsi="Arial" w:cs="Arial"/>
          <w:bCs/>
          <w:sz w:val="24"/>
          <w:szCs w:val="24"/>
        </w:rPr>
        <w:t>ampos</w:t>
      </w:r>
      <w:r w:rsidR="000277EF">
        <w:rPr>
          <w:rFonts w:ascii="Arial" w:hAnsi="Arial" w:cs="Arial"/>
          <w:bCs/>
          <w:sz w:val="24"/>
          <w:szCs w:val="24"/>
        </w:rPr>
        <w:t>,</w:t>
      </w:r>
      <w:r>
        <w:rPr>
          <w:rFonts w:ascii="Arial" w:hAnsi="Arial" w:cs="Arial"/>
          <w:bCs/>
          <w:sz w:val="24"/>
          <w:szCs w:val="24"/>
        </w:rPr>
        <w:t xml:space="preserve"> propietario</w:t>
      </w:r>
      <w:r w:rsidR="000277EF">
        <w:rPr>
          <w:rFonts w:ascii="Arial" w:hAnsi="Arial" w:cs="Arial"/>
          <w:bCs/>
          <w:sz w:val="24"/>
          <w:szCs w:val="24"/>
        </w:rPr>
        <w:t>;</w:t>
      </w:r>
      <w:r>
        <w:rPr>
          <w:rFonts w:ascii="Arial" w:hAnsi="Arial" w:cs="Arial"/>
          <w:bCs/>
          <w:sz w:val="24"/>
          <w:szCs w:val="24"/>
        </w:rPr>
        <w:t xml:space="preserve"> suplente Ignacio Cuitláhuac Cardona </w:t>
      </w:r>
      <w:r w:rsidR="000277EF">
        <w:rPr>
          <w:rFonts w:ascii="Arial" w:hAnsi="Arial" w:cs="Arial"/>
          <w:bCs/>
          <w:sz w:val="24"/>
          <w:szCs w:val="24"/>
        </w:rPr>
        <w:t>C</w:t>
      </w:r>
      <w:r>
        <w:rPr>
          <w:rFonts w:ascii="Arial" w:hAnsi="Arial" w:cs="Arial"/>
          <w:bCs/>
          <w:sz w:val="24"/>
          <w:szCs w:val="24"/>
        </w:rPr>
        <w:t>ampos</w:t>
      </w:r>
      <w:r w:rsidR="000277EF">
        <w:rPr>
          <w:rFonts w:ascii="Arial" w:hAnsi="Arial" w:cs="Arial"/>
          <w:bCs/>
          <w:sz w:val="24"/>
          <w:szCs w:val="24"/>
        </w:rPr>
        <w:t>,</w:t>
      </w:r>
      <w:r>
        <w:rPr>
          <w:rFonts w:ascii="Arial" w:hAnsi="Arial" w:cs="Arial"/>
          <w:bCs/>
          <w:sz w:val="24"/>
          <w:szCs w:val="24"/>
        </w:rPr>
        <w:t xml:space="preserve"> masculino</w:t>
      </w:r>
      <w:r w:rsidR="000277EF">
        <w:rPr>
          <w:rFonts w:ascii="Arial" w:hAnsi="Arial" w:cs="Arial"/>
          <w:bCs/>
          <w:sz w:val="24"/>
          <w:szCs w:val="24"/>
        </w:rPr>
        <w:t>.</w:t>
      </w:r>
      <w:r>
        <w:rPr>
          <w:rFonts w:ascii="Arial" w:hAnsi="Arial" w:cs="Arial"/>
          <w:bCs/>
          <w:sz w:val="24"/>
          <w:szCs w:val="24"/>
        </w:rPr>
        <w:t xml:space="preserve"> </w:t>
      </w:r>
      <w:r w:rsidR="000277EF" w:rsidRPr="000277EF">
        <w:rPr>
          <w:rFonts w:ascii="Arial" w:hAnsi="Arial" w:cs="Arial"/>
          <w:b/>
          <w:bCs/>
          <w:sz w:val="24"/>
          <w:szCs w:val="24"/>
        </w:rPr>
        <w:t>D</w:t>
      </w:r>
      <w:r w:rsidRPr="000277EF">
        <w:rPr>
          <w:rFonts w:ascii="Arial" w:hAnsi="Arial" w:cs="Arial"/>
          <w:b/>
          <w:bCs/>
          <w:sz w:val="24"/>
          <w:szCs w:val="24"/>
        </w:rPr>
        <w:t>os</w:t>
      </w:r>
      <w:r w:rsidR="000277EF">
        <w:rPr>
          <w:rFonts w:ascii="Arial" w:hAnsi="Arial" w:cs="Arial"/>
          <w:bCs/>
          <w:sz w:val="24"/>
          <w:szCs w:val="24"/>
        </w:rPr>
        <w:t>;</w:t>
      </w:r>
      <w:r>
        <w:rPr>
          <w:rFonts w:ascii="Arial" w:hAnsi="Arial" w:cs="Arial"/>
          <w:bCs/>
          <w:sz w:val="24"/>
          <w:szCs w:val="24"/>
        </w:rPr>
        <w:t xml:space="preserve"> </w:t>
      </w:r>
      <w:r w:rsidR="000277EF">
        <w:rPr>
          <w:rFonts w:ascii="Arial" w:hAnsi="Arial" w:cs="Arial"/>
          <w:bCs/>
          <w:sz w:val="24"/>
          <w:szCs w:val="24"/>
        </w:rPr>
        <w:t>R</w:t>
      </w:r>
      <w:r>
        <w:rPr>
          <w:rFonts w:ascii="Arial" w:hAnsi="Arial" w:cs="Arial"/>
          <w:bCs/>
          <w:sz w:val="24"/>
          <w:szCs w:val="24"/>
        </w:rPr>
        <w:t xml:space="preserve">evolucionario </w:t>
      </w:r>
      <w:r w:rsidR="000277EF">
        <w:rPr>
          <w:rFonts w:ascii="Arial" w:hAnsi="Arial" w:cs="Arial"/>
          <w:bCs/>
          <w:sz w:val="24"/>
          <w:szCs w:val="24"/>
        </w:rPr>
        <w:t>I</w:t>
      </w:r>
      <w:r>
        <w:rPr>
          <w:rFonts w:ascii="Arial" w:hAnsi="Arial" w:cs="Arial"/>
          <w:bCs/>
          <w:sz w:val="24"/>
          <w:szCs w:val="24"/>
        </w:rPr>
        <w:t>nstitucional</w:t>
      </w:r>
      <w:r w:rsidR="000277EF">
        <w:rPr>
          <w:rFonts w:ascii="Arial" w:hAnsi="Arial" w:cs="Arial"/>
          <w:bCs/>
          <w:sz w:val="24"/>
          <w:szCs w:val="24"/>
        </w:rPr>
        <w:t>;</w:t>
      </w:r>
      <w:r w:rsidR="00192AC1">
        <w:rPr>
          <w:rFonts w:ascii="Arial" w:hAnsi="Arial" w:cs="Arial"/>
          <w:bCs/>
          <w:sz w:val="24"/>
          <w:szCs w:val="24"/>
        </w:rPr>
        <w:t xml:space="preserve"> Juan Manuel Gómez </w:t>
      </w:r>
      <w:r w:rsidR="000277EF">
        <w:rPr>
          <w:rFonts w:ascii="Arial" w:hAnsi="Arial" w:cs="Arial"/>
          <w:bCs/>
          <w:sz w:val="24"/>
          <w:szCs w:val="24"/>
        </w:rPr>
        <w:t>M</w:t>
      </w:r>
      <w:r w:rsidR="00192AC1">
        <w:rPr>
          <w:rFonts w:ascii="Arial" w:hAnsi="Arial" w:cs="Arial"/>
          <w:bCs/>
          <w:sz w:val="24"/>
          <w:szCs w:val="24"/>
        </w:rPr>
        <w:t>orales</w:t>
      </w:r>
      <w:r w:rsidR="000277EF">
        <w:rPr>
          <w:rFonts w:ascii="Arial" w:hAnsi="Arial" w:cs="Arial"/>
          <w:bCs/>
          <w:sz w:val="24"/>
          <w:szCs w:val="24"/>
        </w:rPr>
        <w:t>;</w:t>
      </w:r>
      <w:r w:rsidR="00192AC1">
        <w:rPr>
          <w:rFonts w:ascii="Arial" w:hAnsi="Arial" w:cs="Arial"/>
          <w:bCs/>
          <w:sz w:val="24"/>
          <w:szCs w:val="24"/>
        </w:rPr>
        <w:t xml:space="preserve"> </w:t>
      </w:r>
      <w:r w:rsidR="00D53664">
        <w:rPr>
          <w:rFonts w:ascii="Arial" w:hAnsi="Arial" w:cs="Arial"/>
          <w:bCs/>
          <w:sz w:val="24"/>
          <w:szCs w:val="24"/>
        </w:rPr>
        <w:t>Daniel Galván</w:t>
      </w:r>
      <w:r w:rsidR="00192AC1">
        <w:rPr>
          <w:rFonts w:ascii="Arial" w:hAnsi="Arial" w:cs="Arial"/>
          <w:bCs/>
          <w:sz w:val="24"/>
          <w:szCs w:val="24"/>
        </w:rPr>
        <w:t xml:space="preserve"> Hernández</w:t>
      </w:r>
      <w:r w:rsidR="008D0585">
        <w:rPr>
          <w:rFonts w:ascii="Arial" w:hAnsi="Arial" w:cs="Arial"/>
          <w:bCs/>
          <w:sz w:val="24"/>
          <w:szCs w:val="24"/>
        </w:rPr>
        <w:t>,</w:t>
      </w:r>
      <w:r w:rsidR="00192AC1">
        <w:rPr>
          <w:rFonts w:ascii="Arial" w:hAnsi="Arial" w:cs="Arial"/>
          <w:bCs/>
          <w:sz w:val="24"/>
          <w:szCs w:val="24"/>
        </w:rPr>
        <w:t xml:space="preserve"> masculino</w:t>
      </w:r>
      <w:r w:rsidR="000277EF">
        <w:rPr>
          <w:rFonts w:ascii="Arial" w:hAnsi="Arial" w:cs="Arial"/>
          <w:bCs/>
          <w:sz w:val="24"/>
          <w:szCs w:val="24"/>
        </w:rPr>
        <w:t>.</w:t>
      </w:r>
      <w:r w:rsidR="00192AC1">
        <w:rPr>
          <w:rFonts w:ascii="Arial" w:hAnsi="Arial" w:cs="Arial"/>
          <w:bCs/>
          <w:sz w:val="24"/>
          <w:szCs w:val="24"/>
        </w:rPr>
        <w:t xml:space="preserve"> </w:t>
      </w:r>
      <w:r w:rsidR="000277EF" w:rsidRPr="000277EF">
        <w:rPr>
          <w:rFonts w:ascii="Arial" w:hAnsi="Arial" w:cs="Arial"/>
          <w:b/>
          <w:bCs/>
          <w:sz w:val="24"/>
          <w:szCs w:val="24"/>
        </w:rPr>
        <w:t>T</w:t>
      </w:r>
      <w:r w:rsidR="00192AC1" w:rsidRPr="000277EF">
        <w:rPr>
          <w:rFonts w:ascii="Arial" w:hAnsi="Arial" w:cs="Arial"/>
          <w:b/>
          <w:bCs/>
          <w:sz w:val="24"/>
          <w:szCs w:val="24"/>
        </w:rPr>
        <w:t>res</w:t>
      </w:r>
      <w:r w:rsidR="000277EF">
        <w:rPr>
          <w:rFonts w:ascii="Arial" w:hAnsi="Arial" w:cs="Arial"/>
          <w:b/>
          <w:bCs/>
          <w:sz w:val="24"/>
          <w:szCs w:val="24"/>
        </w:rPr>
        <w:t>;</w:t>
      </w:r>
      <w:r w:rsidR="00192AC1">
        <w:rPr>
          <w:rFonts w:ascii="Arial" w:hAnsi="Arial" w:cs="Arial"/>
          <w:bCs/>
          <w:sz w:val="24"/>
          <w:szCs w:val="24"/>
        </w:rPr>
        <w:t xml:space="preserve"> </w:t>
      </w:r>
      <w:r w:rsidR="000277EF">
        <w:rPr>
          <w:rFonts w:ascii="Arial" w:hAnsi="Arial" w:cs="Arial"/>
          <w:bCs/>
          <w:sz w:val="24"/>
          <w:szCs w:val="24"/>
        </w:rPr>
        <w:t>P</w:t>
      </w:r>
      <w:r w:rsidR="00192AC1">
        <w:rPr>
          <w:rFonts w:ascii="Arial" w:hAnsi="Arial" w:cs="Arial"/>
          <w:bCs/>
          <w:sz w:val="24"/>
          <w:szCs w:val="24"/>
        </w:rPr>
        <w:t xml:space="preserve">artido </w:t>
      </w:r>
      <w:r w:rsidR="000277EF">
        <w:rPr>
          <w:rFonts w:ascii="Arial" w:hAnsi="Arial" w:cs="Arial"/>
          <w:bCs/>
          <w:sz w:val="24"/>
          <w:szCs w:val="24"/>
        </w:rPr>
        <w:t>V</w:t>
      </w:r>
      <w:r w:rsidR="00192AC1">
        <w:rPr>
          <w:rFonts w:ascii="Arial" w:hAnsi="Arial" w:cs="Arial"/>
          <w:bCs/>
          <w:sz w:val="24"/>
          <w:szCs w:val="24"/>
        </w:rPr>
        <w:t xml:space="preserve">erde </w:t>
      </w:r>
      <w:r w:rsidR="000277EF">
        <w:rPr>
          <w:rFonts w:ascii="Arial" w:hAnsi="Arial" w:cs="Arial"/>
          <w:bCs/>
          <w:sz w:val="24"/>
          <w:szCs w:val="24"/>
        </w:rPr>
        <w:t>E</w:t>
      </w:r>
      <w:r w:rsidR="00192AC1">
        <w:rPr>
          <w:rFonts w:ascii="Arial" w:hAnsi="Arial" w:cs="Arial"/>
          <w:bCs/>
          <w:sz w:val="24"/>
          <w:szCs w:val="24"/>
        </w:rPr>
        <w:t>cologista de México</w:t>
      </w:r>
      <w:r w:rsidR="000277EF">
        <w:rPr>
          <w:rFonts w:ascii="Arial" w:hAnsi="Arial" w:cs="Arial"/>
          <w:bCs/>
          <w:sz w:val="24"/>
          <w:szCs w:val="24"/>
        </w:rPr>
        <w:t>;</w:t>
      </w:r>
      <w:r w:rsidR="00192AC1">
        <w:rPr>
          <w:rFonts w:ascii="Arial" w:hAnsi="Arial" w:cs="Arial"/>
          <w:bCs/>
          <w:sz w:val="24"/>
          <w:szCs w:val="24"/>
        </w:rPr>
        <w:t xml:space="preserve"> Silvia Alanís</w:t>
      </w:r>
      <w:r w:rsidR="000277EF">
        <w:rPr>
          <w:rFonts w:ascii="Arial" w:hAnsi="Arial" w:cs="Arial"/>
          <w:bCs/>
          <w:sz w:val="24"/>
          <w:szCs w:val="24"/>
        </w:rPr>
        <w:t>;</w:t>
      </w:r>
      <w:r w:rsidR="00192AC1">
        <w:rPr>
          <w:rFonts w:ascii="Arial" w:hAnsi="Arial" w:cs="Arial"/>
          <w:bCs/>
          <w:sz w:val="24"/>
          <w:szCs w:val="24"/>
        </w:rPr>
        <w:t xml:space="preserve"> suplente</w:t>
      </w:r>
      <w:r w:rsidR="000277EF">
        <w:rPr>
          <w:rFonts w:ascii="Arial" w:hAnsi="Arial" w:cs="Arial"/>
          <w:bCs/>
          <w:sz w:val="24"/>
          <w:szCs w:val="24"/>
        </w:rPr>
        <w:t>,</w:t>
      </w:r>
      <w:r w:rsidR="00192AC1">
        <w:rPr>
          <w:rFonts w:ascii="Arial" w:hAnsi="Arial" w:cs="Arial"/>
          <w:bCs/>
          <w:sz w:val="24"/>
          <w:szCs w:val="24"/>
        </w:rPr>
        <w:t xml:space="preserve"> Margarita Martínez Ga</w:t>
      </w:r>
      <w:r w:rsidR="00D53664">
        <w:rPr>
          <w:rFonts w:ascii="Arial" w:hAnsi="Arial" w:cs="Arial"/>
          <w:bCs/>
          <w:sz w:val="24"/>
          <w:szCs w:val="24"/>
        </w:rPr>
        <w:t>y</w:t>
      </w:r>
      <w:r w:rsidR="00192AC1">
        <w:rPr>
          <w:rFonts w:ascii="Arial" w:hAnsi="Arial" w:cs="Arial"/>
          <w:bCs/>
          <w:sz w:val="24"/>
          <w:szCs w:val="24"/>
        </w:rPr>
        <w:t>tán</w:t>
      </w:r>
      <w:r w:rsidR="008D0585">
        <w:rPr>
          <w:rFonts w:ascii="Arial" w:hAnsi="Arial" w:cs="Arial"/>
          <w:bCs/>
          <w:sz w:val="24"/>
          <w:szCs w:val="24"/>
        </w:rPr>
        <w:t>,</w:t>
      </w:r>
      <w:r w:rsidR="00192AC1">
        <w:rPr>
          <w:rFonts w:ascii="Arial" w:hAnsi="Arial" w:cs="Arial"/>
          <w:bCs/>
          <w:sz w:val="24"/>
          <w:szCs w:val="24"/>
        </w:rPr>
        <w:t xml:space="preserve"> femenino</w:t>
      </w:r>
      <w:r w:rsidR="008D0585">
        <w:rPr>
          <w:rFonts w:ascii="Arial" w:hAnsi="Arial" w:cs="Arial"/>
          <w:bCs/>
          <w:sz w:val="24"/>
          <w:szCs w:val="24"/>
        </w:rPr>
        <w:t>;</w:t>
      </w:r>
      <w:r w:rsidR="00192AC1">
        <w:rPr>
          <w:rFonts w:ascii="Arial" w:hAnsi="Arial" w:cs="Arial"/>
          <w:bCs/>
          <w:sz w:val="24"/>
          <w:szCs w:val="24"/>
        </w:rPr>
        <w:t xml:space="preserve"> </w:t>
      </w:r>
      <w:r w:rsidR="008D0585">
        <w:rPr>
          <w:rFonts w:ascii="Arial" w:hAnsi="Arial" w:cs="Arial"/>
          <w:bCs/>
          <w:sz w:val="24"/>
          <w:szCs w:val="24"/>
        </w:rPr>
        <w:t>N</w:t>
      </w:r>
      <w:r w:rsidR="00192AC1">
        <w:rPr>
          <w:rFonts w:ascii="Arial" w:hAnsi="Arial" w:cs="Arial"/>
          <w:bCs/>
          <w:sz w:val="24"/>
          <w:szCs w:val="24"/>
        </w:rPr>
        <w:t xml:space="preserve">ueva </w:t>
      </w:r>
      <w:r w:rsidR="008D0585">
        <w:rPr>
          <w:rFonts w:ascii="Arial" w:hAnsi="Arial" w:cs="Arial"/>
          <w:bCs/>
          <w:sz w:val="24"/>
          <w:szCs w:val="24"/>
        </w:rPr>
        <w:t>A</w:t>
      </w:r>
      <w:r w:rsidR="00192AC1">
        <w:rPr>
          <w:rFonts w:ascii="Arial" w:hAnsi="Arial" w:cs="Arial"/>
          <w:bCs/>
          <w:sz w:val="24"/>
          <w:szCs w:val="24"/>
        </w:rPr>
        <w:t>lianza</w:t>
      </w:r>
      <w:r w:rsidR="008D0585">
        <w:rPr>
          <w:rFonts w:ascii="Arial" w:hAnsi="Arial" w:cs="Arial"/>
          <w:bCs/>
          <w:sz w:val="24"/>
          <w:szCs w:val="24"/>
        </w:rPr>
        <w:t>;</w:t>
      </w:r>
      <w:r w:rsidR="00192AC1">
        <w:rPr>
          <w:rFonts w:ascii="Arial" w:hAnsi="Arial" w:cs="Arial"/>
          <w:bCs/>
          <w:sz w:val="24"/>
          <w:szCs w:val="24"/>
        </w:rPr>
        <w:t xml:space="preserve"> María Guadalupe </w:t>
      </w:r>
      <w:r w:rsidR="00D53664">
        <w:rPr>
          <w:rFonts w:ascii="Arial" w:hAnsi="Arial" w:cs="Arial"/>
          <w:bCs/>
          <w:sz w:val="24"/>
          <w:szCs w:val="24"/>
        </w:rPr>
        <w:t xml:space="preserve">González </w:t>
      </w:r>
      <w:r w:rsidR="00192AC1">
        <w:rPr>
          <w:rFonts w:ascii="Arial" w:hAnsi="Arial" w:cs="Arial"/>
          <w:bCs/>
          <w:sz w:val="24"/>
          <w:szCs w:val="24"/>
        </w:rPr>
        <w:t>Álvarez</w:t>
      </w:r>
      <w:r w:rsidR="008D0585">
        <w:rPr>
          <w:rFonts w:ascii="Arial" w:hAnsi="Arial" w:cs="Arial"/>
          <w:bCs/>
          <w:sz w:val="24"/>
          <w:szCs w:val="24"/>
        </w:rPr>
        <w:t>,</w:t>
      </w:r>
      <w:r w:rsidR="00192AC1">
        <w:rPr>
          <w:rFonts w:ascii="Arial" w:hAnsi="Arial" w:cs="Arial"/>
          <w:bCs/>
          <w:sz w:val="24"/>
          <w:szCs w:val="24"/>
        </w:rPr>
        <w:t xml:space="preserve"> suplente Juana Lucía Vallín </w:t>
      </w:r>
      <w:proofErr w:type="spellStart"/>
      <w:r w:rsidR="00192AC1">
        <w:rPr>
          <w:rFonts w:ascii="Arial" w:hAnsi="Arial" w:cs="Arial"/>
          <w:bCs/>
          <w:sz w:val="24"/>
          <w:szCs w:val="24"/>
        </w:rPr>
        <w:t>Rojero</w:t>
      </w:r>
      <w:proofErr w:type="spellEnd"/>
      <w:r w:rsidR="00192AC1">
        <w:rPr>
          <w:rFonts w:ascii="Arial" w:hAnsi="Arial" w:cs="Arial"/>
          <w:bCs/>
          <w:sz w:val="24"/>
          <w:szCs w:val="24"/>
        </w:rPr>
        <w:t xml:space="preserve"> femenino</w:t>
      </w:r>
      <w:r w:rsidR="008D0585">
        <w:rPr>
          <w:rFonts w:ascii="Arial" w:hAnsi="Arial" w:cs="Arial"/>
          <w:bCs/>
          <w:sz w:val="24"/>
          <w:szCs w:val="24"/>
        </w:rPr>
        <w:t>;</w:t>
      </w:r>
      <w:r w:rsidR="00192AC1">
        <w:rPr>
          <w:rFonts w:ascii="Arial" w:hAnsi="Arial" w:cs="Arial"/>
          <w:bCs/>
          <w:sz w:val="24"/>
          <w:szCs w:val="24"/>
        </w:rPr>
        <w:t xml:space="preserve"> </w:t>
      </w:r>
      <w:r w:rsidR="00944FF5">
        <w:rPr>
          <w:rFonts w:ascii="Arial" w:hAnsi="Arial" w:cs="Arial"/>
          <w:bCs/>
          <w:sz w:val="24"/>
          <w:szCs w:val="24"/>
        </w:rPr>
        <w:t>M</w:t>
      </w:r>
      <w:r w:rsidR="00192AC1">
        <w:rPr>
          <w:rFonts w:ascii="Arial" w:hAnsi="Arial" w:cs="Arial"/>
          <w:bCs/>
          <w:sz w:val="24"/>
          <w:szCs w:val="24"/>
        </w:rPr>
        <w:t xml:space="preserve">orena </w:t>
      </w:r>
      <w:proofErr w:type="spellStart"/>
      <w:r w:rsidR="00D53664">
        <w:rPr>
          <w:rFonts w:ascii="Arial" w:hAnsi="Arial" w:cs="Arial"/>
          <w:bCs/>
          <w:sz w:val="24"/>
          <w:szCs w:val="24"/>
        </w:rPr>
        <w:t>Natyelli</w:t>
      </w:r>
      <w:proofErr w:type="spellEnd"/>
      <w:r w:rsidR="00192AC1">
        <w:rPr>
          <w:rFonts w:ascii="Arial" w:hAnsi="Arial" w:cs="Arial"/>
          <w:bCs/>
          <w:sz w:val="24"/>
          <w:szCs w:val="24"/>
        </w:rPr>
        <w:t xml:space="preserve"> Teresita Rodríguez </w:t>
      </w:r>
      <w:r w:rsidR="00D53664">
        <w:rPr>
          <w:rFonts w:ascii="Arial" w:hAnsi="Arial" w:cs="Arial"/>
          <w:bCs/>
          <w:sz w:val="24"/>
          <w:szCs w:val="24"/>
        </w:rPr>
        <w:t>C</w:t>
      </w:r>
      <w:r w:rsidR="00192AC1">
        <w:rPr>
          <w:rFonts w:ascii="Arial" w:hAnsi="Arial" w:cs="Arial"/>
          <w:bCs/>
          <w:sz w:val="24"/>
          <w:szCs w:val="24"/>
        </w:rPr>
        <w:t>alzada y Janet Ramírez Tiburcio femenino</w:t>
      </w:r>
      <w:r w:rsidR="008D0585">
        <w:rPr>
          <w:rFonts w:ascii="Arial" w:hAnsi="Arial" w:cs="Arial"/>
          <w:bCs/>
          <w:sz w:val="24"/>
          <w:szCs w:val="24"/>
        </w:rPr>
        <w:t>.</w:t>
      </w:r>
      <w:r w:rsidR="00192AC1">
        <w:rPr>
          <w:rFonts w:ascii="Arial" w:hAnsi="Arial" w:cs="Arial"/>
          <w:bCs/>
          <w:sz w:val="24"/>
          <w:szCs w:val="24"/>
        </w:rPr>
        <w:t xml:space="preserve"> </w:t>
      </w:r>
      <w:r w:rsidR="008D0585" w:rsidRPr="00944FF5">
        <w:rPr>
          <w:rFonts w:ascii="Arial" w:hAnsi="Arial" w:cs="Arial"/>
          <w:b/>
          <w:bCs/>
          <w:sz w:val="24"/>
          <w:szCs w:val="24"/>
        </w:rPr>
        <w:t>S</w:t>
      </w:r>
      <w:r w:rsidR="00192AC1" w:rsidRPr="00944FF5">
        <w:rPr>
          <w:rFonts w:ascii="Arial" w:hAnsi="Arial" w:cs="Arial"/>
          <w:b/>
          <w:bCs/>
          <w:sz w:val="24"/>
          <w:szCs w:val="24"/>
        </w:rPr>
        <w:t>eis</w:t>
      </w:r>
      <w:r w:rsidR="008D0585" w:rsidRPr="00944FF5">
        <w:rPr>
          <w:rFonts w:ascii="Arial" w:hAnsi="Arial" w:cs="Arial"/>
          <w:b/>
          <w:bCs/>
          <w:sz w:val="24"/>
          <w:szCs w:val="24"/>
        </w:rPr>
        <w:t>;</w:t>
      </w:r>
      <w:r w:rsidR="00192AC1">
        <w:rPr>
          <w:rFonts w:ascii="Arial" w:hAnsi="Arial" w:cs="Arial"/>
          <w:bCs/>
          <w:sz w:val="24"/>
          <w:szCs w:val="24"/>
        </w:rPr>
        <w:t xml:space="preserve"> </w:t>
      </w:r>
      <w:r w:rsidR="00944FF5">
        <w:rPr>
          <w:rFonts w:ascii="Arial" w:hAnsi="Arial" w:cs="Arial"/>
          <w:bCs/>
          <w:sz w:val="24"/>
          <w:szCs w:val="24"/>
        </w:rPr>
        <w:t>R</w:t>
      </w:r>
      <w:r w:rsidR="00192AC1">
        <w:rPr>
          <w:rFonts w:ascii="Arial" w:hAnsi="Arial" w:cs="Arial"/>
          <w:bCs/>
          <w:sz w:val="24"/>
          <w:szCs w:val="24"/>
        </w:rPr>
        <w:t xml:space="preserve">evolucionario </w:t>
      </w:r>
      <w:r w:rsidR="00944FF5">
        <w:rPr>
          <w:rFonts w:ascii="Arial" w:hAnsi="Arial" w:cs="Arial"/>
          <w:bCs/>
          <w:sz w:val="24"/>
          <w:szCs w:val="24"/>
        </w:rPr>
        <w:t>I</w:t>
      </w:r>
      <w:r w:rsidR="00192AC1">
        <w:rPr>
          <w:rFonts w:ascii="Arial" w:hAnsi="Arial" w:cs="Arial"/>
          <w:bCs/>
          <w:sz w:val="24"/>
          <w:szCs w:val="24"/>
        </w:rPr>
        <w:t>nstitucional Margarita Gallegos Soto</w:t>
      </w:r>
      <w:r w:rsidR="008D0585">
        <w:rPr>
          <w:rFonts w:ascii="Arial" w:hAnsi="Arial" w:cs="Arial"/>
          <w:bCs/>
          <w:sz w:val="24"/>
          <w:szCs w:val="24"/>
        </w:rPr>
        <w:t>,</w:t>
      </w:r>
      <w:r w:rsidR="00192AC1">
        <w:rPr>
          <w:rFonts w:ascii="Arial" w:hAnsi="Arial" w:cs="Arial"/>
          <w:bCs/>
          <w:sz w:val="24"/>
          <w:szCs w:val="24"/>
        </w:rPr>
        <w:t xml:space="preserve"> Rosa Isela </w:t>
      </w:r>
      <w:r w:rsidR="00944FF5">
        <w:rPr>
          <w:rFonts w:ascii="Arial" w:hAnsi="Arial" w:cs="Arial"/>
          <w:bCs/>
          <w:sz w:val="24"/>
          <w:szCs w:val="24"/>
        </w:rPr>
        <w:t>Arias</w:t>
      </w:r>
      <w:r w:rsidR="00192AC1">
        <w:rPr>
          <w:rFonts w:ascii="Arial" w:hAnsi="Arial" w:cs="Arial"/>
          <w:bCs/>
          <w:sz w:val="24"/>
          <w:szCs w:val="24"/>
        </w:rPr>
        <w:t xml:space="preserve"> Villegas</w:t>
      </w:r>
      <w:r w:rsidR="00944FF5">
        <w:rPr>
          <w:rFonts w:ascii="Arial" w:hAnsi="Arial" w:cs="Arial"/>
          <w:bCs/>
          <w:sz w:val="24"/>
          <w:szCs w:val="24"/>
        </w:rPr>
        <w:t>,</w:t>
      </w:r>
      <w:r w:rsidR="00192AC1">
        <w:rPr>
          <w:rFonts w:ascii="Arial" w:hAnsi="Arial" w:cs="Arial"/>
          <w:bCs/>
          <w:sz w:val="24"/>
          <w:szCs w:val="24"/>
        </w:rPr>
        <w:t xml:space="preserve"> femenino</w:t>
      </w:r>
      <w:r w:rsidR="00944FF5">
        <w:rPr>
          <w:rFonts w:ascii="Arial" w:hAnsi="Arial" w:cs="Arial"/>
          <w:bCs/>
          <w:sz w:val="24"/>
          <w:szCs w:val="24"/>
        </w:rPr>
        <w:t>.</w:t>
      </w:r>
      <w:r w:rsidR="00192AC1">
        <w:rPr>
          <w:rFonts w:ascii="Arial" w:hAnsi="Arial" w:cs="Arial"/>
          <w:bCs/>
          <w:sz w:val="24"/>
          <w:szCs w:val="24"/>
        </w:rPr>
        <w:t xml:space="preserve"> </w:t>
      </w:r>
      <w:r w:rsidR="00944FF5" w:rsidRPr="00944FF5">
        <w:rPr>
          <w:rFonts w:ascii="Arial" w:hAnsi="Arial" w:cs="Arial"/>
          <w:b/>
          <w:bCs/>
          <w:sz w:val="24"/>
          <w:szCs w:val="24"/>
        </w:rPr>
        <w:t>S</w:t>
      </w:r>
      <w:r w:rsidR="00192AC1" w:rsidRPr="00944FF5">
        <w:rPr>
          <w:rFonts w:ascii="Arial" w:hAnsi="Arial" w:cs="Arial"/>
          <w:b/>
          <w:bCs/>
          <w:sz w:val="24"/>
          <w:szCs w:val="24"/>
        </w:rPr>
        <w:t>iete</w:t>
      </w:r>
      <w:r w:rsidR="00944FF5">
        <w:rPr>
          <w:rFonts w:ascii="Arial" w:hAnsi="Arial" w:cs="Arial"/>
          <w:bCs/>
          <w:sz w:val="24"/>
          <w:szCs w:val="24"/>
        </w:rPr>
        <w:t>;</w:t>
      </w:r>
      <w:r w:rsidR="00192AC1">
        <w:rPr>
          <w:rFonts w:ascii="Arial" w:hAnsi="Arial" w:cs="Arial"/>
          <w:bCs/>
          <w:sz w:val="24"/>
          <w:szCs w:val="24"/>
        </w:rPr>
        <w:t xml:space="preserve"> </w:t>
      </w:r>
      <w:r w:rsidR="00944FF5">
        <w:rPr>
          <w:rFonts w:ascii="Arial" w:hAnsi="Arial" w:cs="Arial"/>
          <w:bCs/>
          <w:sz w:val="24"/>
          <w:szCs w:val="24"/>
        </w:rPr>
        <w:t>M</w:t>
      </w:r>
      <w:r w:rsidR="00192AC1">
        <w:rPr>
          <w:rFonts w:ascii="Arial" w:hAnsi="Arial" w:cs="Arial"/>
          <w:bCs/>
          <w:sz w:val="24"/>
          <w:szCs w:val="24"/>
        </w:rPr>
        <w:t>orena</w:t>
      </w:r>
      <w:r w:rsidR="00944FF5">
        <w:rPr>
          <w:rFonts w:ascii="Arial" w:hAnsi="Arial" w:cs="Arial"/>
          <w:bCs/>
          <w:sz w:val="24"/>
          <w:szCs w:val="24"/>
        </w:rPr>
        <w:t>,</w:t>
      </w:r>
      <w:r w:rsidR="00192AC1">
        <w:rPr>
          <w:rFonts w:ascii="Arial" w:hAnsi="Arial" w:cs="Arial"/>
          <w:bCs/>
          <w:sz w:val="24"/>
          <w:szCs w:val="24"/>
        </w:rPr>
        <w:t xml:space="preserve"> Luis </w:t>
      </w:r>
      <w:r w:rsidR="003C1404">
        <w:rPr>
          <w:rFonts w:ascii="Arial" w:hAnsi="Arial" w:cs="Arial"/>
          <w:bCs/>
          <w:sz w:val="24"/>
          <w:szCs w:val="24"/>
        </w:rPr>
        <w:t>A</w:t>
      </w:r>
      <w:r w:rsidR="00192AC1">
        <w:rPr>
          <w:rFonts w:ascii="Arial" w:hAnsi="Arial" w:cs="Arial"/>
          <w:bCs/>
          <w:sz w:val="24"/>
          <w:szCs w:val="24"/>
        </w:rPr>
        <w:t xml:space="preserve">rmando Salazar </w:t>
      </w:r>
      <w:r w:rsidR="00944FF5">
        <w:rPr>
          <w:rFonts w:ascii="Arial" w:hAnsi="Arial" w:cs="Arial"/>
          <w:bCs/>
          <w:sz w:val="24"/>
          <w:szCs w:val="24"/>
        </w:rPr>
        <w:t>M</w:t>
      </w:r>
      <w:r w:rsidR="00192AC1">
        <w:rPr>
          <w:rFonts w:ascii="Arial" w:hAnsi="Arial" w:cs="Arial"/>
          <w:bCs/>
          <w:sz w:val="24"/>
          <w:szCs w:val="24"/>
        </w:rPr>
        <w:t>ora</w:t>
      </w:r>
      <w:r w:rsidR="008D0585">
        <w:rPr>
          <w:rFonts w:ascii="Arial" w:hAnsi="Arial" w:cs="Arial"/>
          <w:bCs/>
          <w:sz w:val="24"/>
          <w:szCs w:val="24"/>
        </w:rPr>
        <w:t>,</w:t>
      </w:r>
      <w:r w:rsidR="00192AC1">
        <w:rPr>
          <w:rFonts w:ascii="Arial" w:hAnsi="Arial" w:cs="Arial"/>
          <w:bCs/>
          <w:sz w:val="24"/>
          <w:szCs w:val="24"/>
        </w:rPr>
        <w:t xml:space="preserve"> Mario Alberto R</w:t>
      </w:r>
      <w:r w:rsidR="00CA259D">
        <w:rPr>
          <w:rFonts w:ascii="Arial" w:hAnsi="Arial" w:cs="Arial"/>
          <w:bCs/>
          <w:sz w:val="24"/>
          <w:szCs w:val="24"/>
        </w:rPr>
        <w:t>amírez</w:t>
      </w:r>
      <w:r w:rsidR="00192AC1">
        <w:rPr>
          <w:rFonts w:ascii="Arial" w:hAnsi="Arial" w:cs="Arial"/>
          <w:bCs/>
          <w:sz w:val="24"/>
          <w:szCs w:val="24"/>
        </w:rPr>
        <w:t xml:space="preserve"> Morán</w:t>
      </w:r>
      <w:r w:rsidR="00944FF5">
        <w:rPr>
          <w:rFonts w:ascii="Arial" w:hAnsi="Arial" w:cs="Arial"/>
          <w:bCs/>
          <w:sz w:val="24"/>
          <w:szCs w:val="24"/>
        </w:rPr>
        <w:t>,</w:t>
      </w:r>
      <w:r w:rsidR="00192AC1">
        <w:rPr>
          <w:rFonts w:ascii="Arial" w:hAnsi="Arial" w:cs="Arial"/>
          <w:bCs/>
          <w:sz w:val="24"/>
          <w:szCs w:val="24"/>
        </w:rPr>
        <w:t xml:space="preserve"> masculino</w:t>
      </w:r>
      <w:r w:rsidR="00944FF5">
        <w:rPr>
          <w:rFonts w:ascii="Arial" w:hAnsi="Arial" w:cs="Arial"/>
          <w:bCs/>
          <w:sz w:val="24"/>
          <w:szCs w:val="24"/>
        </w:rPr>
        <w:t>.</w:t>
      </w:r>
      <w:r w:rsidR="00192AC1">
        <w:rPr>
          <w:rFonts w:ascii="Arial" w:hAnsi="Arial" w:cs="Arial"/>
          <w:bCs/>
          <w:sz w:val="24"/>
          <w:szCs w:val="24"/>
        </w:rPr>
        <w:t xml:space="preserve"> </w:t>
      </w:r>
      <w:r w:rsidR="00944FF5" w:rsidRPr="00944FF5">
        <w:rPr>
          <w:rFonts w:ascii="Arial" w:hAnsi="Arial" w:cs="Arial"/>
          <w:b/>
          <w:bCs/>
          <w:sz w:val="24"/>
          <w:szCs w:val="24"/>
        </w:rPr>
        <w:t>O</w:t>
      </w:r>
      <w:r w:rsidR="00192AC1" w:rsidRPr="00944FF5">
        <w:rPr>
          <w:rFonts w:ascii="Arial" w:hAnsi="Arial" w:cs="Arial"/>
          <w:b/>
          <w:bCs/>
          <w:sz w:val="24"/>
          <w:szCs w:val="24"/>
        </w:rPr>
        <w:t>cho</w:t>
      </w:r>
      <w:r w:rsidR="00944FF5">
        <w:rPr>
          <w:rFonts w:ascii="Arial" w:hAnsi="Arial" w:cs="Arial"/>
          <w:bCs/>
          <w:sz w:val="24"/>
          <w:szCs w:val="24"/>
        </w:rPr>
        <w:t>;</w:t>
      </w:r>
      <w:r w:rsidR="00192AC1">
        <w:rPr>
          <w:rFonts w:ascii="Arial" w:hAnsi="Arial" w:cs="Arial"/>
          <w:bCs/>
          <w:sz w:val="24"/>
          <w:szCs w:val="24"/>
        </w:rPr>
        <w:t xml:space="preserve"> </w:t>
      </w:r>
      <w:r w:rsidR="00944FF5">
        <w:rPr>
          <w:rFonts w:ascii="Arial" w:hAnsi="Arial" w:cs="Arial"/>
          <w:bCs/>
          <w:sz w:val="24"/>
          <w:szCs w:val="24"/>
        </w:rPr>
        <w:t>R</w:t>
      </w:r>
      <w:r w:rsidR="00192AC1">
        <w:rPr>
          <w:rFonts w:ascii="Arial" w:hAnsi="Arial" w:cs="Arial"/>
          <w:bCs/>
          <w:sz w:val="24"/>
          <w:szCs w:val="24"/>
        </w:rPr>
        <w:t>evolucion</w:t>
      </w:r>
      <w:r w:rsidR="00944FF5">
        <w:rPr>
          <w:rFonts w:ascii="Arial" w:hAnsi="Arial" w:cs="Arial"/>
          <w:bCs/>
          <w:sz w:val="24"/>
          <w:szCs w:val="24"/>
        </w:rPr>
        <w:t>ario Institucional,</w:t>
      </w:r>
      <w:r w:rsidR="00192AC1">
        <w:rPr>
          <w:rFonts w:ascii="Arial" w:hAnsi="Arial" w:cs="Arial"/>
          <w:bCs/>
          <w:sz w:val="24"/>
          <w:szCs w:val="24"/>
        </w:rPr>
        <w:t xml:space="preserve"> Alberto </w:t>
      </w:r>
      <w:r w:rsidR="00192AC1">
        <w:rPr>
          <w:rFonts w:ascii="Arial" w:hAnsi="Arial" w:cs="Arial"/>
          <w:bCs/>
          <w:sz w:val="24"/>
          <w:szCs w:val="24"/>
        </w:rPr>
        <w:lastRenderedPageBreak/>
        <w:t xml:space="preserve">Lyon </w:t>
      </w:r>
      <w:r w:rsidR="008D0585">
        <w:rPr>
          <w:rFonts w:ascii="Arial" w:hAnsi="Arial" w:cs="Arial"/>
          <w:bCs/>
          <w:sz w:val="24"/>
          <w:szCs w:val="24"/>
        </w:rPr>
        <w:t>Aceves</w:t>
      </w:r>
      <w:r w:rsidR="00192AC1">
        <w:rPr>
          <w:rFonts w:ascii="Arial" w:hAnsi="Arial" w:cs="Arial"/>
          <w:bCs/>
          <w:sz w:val="24"/>
          <w:szCs w:val="24"/>
        </w:rPr>
        <w:t xml:space="preserve"> Salas</w:t>
      </w:r>
      <w:r w:rsidR="00944FF5">
        <w:rPr>
          <w:rFonts w:ascii="Arial" w:hAnsi="Arial" w:cs="Arial"/>
          <w:bCs/>
          <w:sz w:val="24"/>
          <w:szCs w:val="24"/>
        </w:rPr>
        <w:t>,</w:t>
      </w:r>
      <w:r w:rsidR="00192AC1">
        <w:rPr>
          <w:rFonts w:ascii="Arial" w:hAnsi="Arial" w:cs="Arial"/>
          <w:bCs/>
          <w:sz w:val="24"/>
          <w:szCs w:val="24"/>
        </w:rPr>
        <w:t xml:space="preserve"> Carlos </w:t>
      </w:r>
      <w:r w:rsidR="00944FF5">
        <w:rPr>
          <w:rFonts w:ascii="Arial" w:hAnsi="Arial" w:cs="Arial"/>
          <w:bCs/>
          <w:sz w:val="24"/>
          <w:szCs w:val="24"/>
        </w:rPr>
        <w:t>A</w:t>
      </w:r>
      <w:r w:rsidR="00192AC1">
        <w:rPr>
          <w:rFonts w:ascii="Arial" w:hAnsi="Arial" w:cs="Arial"/>
          <w:bCs/>
          <w:sz w:val="24"/>
          <w:szCs w:val="24"/>
        </w:rPr>
        <w:t xml:space="preserve">rmando </w:t>
      </w:r>
      <w:r w:rsidR="00944FF5">
        <w:rPr>
          <w:rFonts w:ascii="Arial" w:hAnsi="Arial" w:cs="Arial"/>
          <w:bCs/>
          <w:sz w:val="24"/>
          <w:szCs w:val="24"/>
        </w:rPr>
        <w:t>D</w:t>
      </w:r>
      <w:r w:rsidR="00192AC1">
        <w:rPr>
          <w:rFonts w:ascii="Arial" w:hAnsi="Arial" w:cs="Arial"/>
          <w:bCs/>
          <w:sz w:val="24"/>
          <w:szCs w:val="24"/>
        </w:rPr>
        <w:t>e luna de la Cruz</w:t>
      </w:r>
      <w:r w:rsidR="00944FF5">
        <w:rPr>
          <w:rFonts w:ascii="Arial" w:hAnsi="Arial" w:cs="Arial"/>
          <w:bCs/>
          <w:sz w:val="24"/>
          <w:szCs w:val="24"/>
        </w:rPr>
        <w:t>,</w:t>
      </w:r>
      <w:r w:rsidR="00192AC1">
        <w:rPr>
          <w:rFonts w:ascii="Arial" w:hAnsi="Arial" w:cs="Arial"/>
          <w:bCs/>
          <w:sz w:val="24"/>
          <w:szCs w:val="24"/>
        </w:rPr>
        <w:t xml:space="preserve"> masculino</w:t>
      </w:r>
      <w:r w:rsidR="00944FF5">
        <w:rPr>
          <w:rFonts w:ascii="Arial" w:hAnsi="Arial" w:cs="Arial"/>
          <w:bCs/>
          <w:sz w:val="24"/>
          <w:szCs w:val="24"/>
        </w:rPr>
        <w:t>.</w:t>
      </w:r>
      <w:r w:rsidR="00192AC1">
        <w:rPr>
          <w:rFonts w:ascii="Arial" w:hAnsi="Arial" w:cs="Arial"/>
          <w:bCs/>
          <w:sz w:val="24"/>
          <w:szCs w:val="24"/>
        </w:rPr>
        <w:t xml:space="preserve"> </w:t>
      </w:r>
      <w:r w:rsidR="00944FF5" w:rsidRPr="00944FF5">
        <w:rPr>
          <w:rFonts w:ascii="Arial" w:hAnsi="Arial" w:cs="Arial"/>
          <w:b/>
          <w:bCs/>
          <w:sz w:val="24"/>
          <w:szCs w:val="24"/>
        </w:rPr>
        <w:t>N</w:t>
      </w:r>
      <w:r w:rsidR="00192AC1" w:rsidRPr="00944FF5">
        <w:rPr>
          <w:rFonts w:ascii="Arial" w:hAnsi="Arial" w:cs="Arial"/>
          <w:b/>
          <w:bCs/>
          <w:sz w:val="24"/>
          <w:szCs w:val="24"/>
        </w:rPr>
        <w:t>ueve</w:t>
      </w:r>
      <w:r w:rsidR="00944FF5">
        <w:rPr>
          <w:rFonts w:ascii="Arial" w:hAnsi="Arial" w:cs="Arial"/>
          <w:bCs/>
          <w:sz w:val="24"/>
          <w:szCs w:val="24"/>
        </w:rPr>
        <w:t>;</w:t>
      </w:r>
      <w:r w:rsidR="00192AC1">
        <w:rPr>
          <w:rFonts w:ascii="Arial" w:hAnsi="Arial" w:cs="Arial"/>
          <w:bCs/>
          <w:sz w:val="24"/>
          <w:szCs w:val="24"/>
        </w:rPr>
        <w:t xml:space="preserve"> </w:t>
      </w:r>
      <w:r w:rsidR="00944FF5">
        <w:rPr>
          <w:rFonts w:ascii="Arial" w:hAnsi="Arial" w:cs="Arial"/>
          <w:bCs/>
          <w:sz w:val="24"/>
          <w:szCs w:val="24"/>
        </w:rPr>
        <w:t>R</w:t>
      </w:r>
      <w:r w:rsidR="00192AC1">
        <w:rPr>
          <w:rFonts w:ascii="Arial" w:hAnsi="Arial" w:cs="Arial"/>
          <w:bCs/>
          <w:sz w:val="24"/>
          <w:szCs w:val="24"/>
        </w:rPr>
        <w:t xml:space="preserve">evolucionario </w:t>
      </w:r>
      <w:r w:rsidR="00944FF5">
        <w:rPr>
          <w:rFonts w:ascii="Arial" w:hAnsi="Arial" w:cs="Arial"/>
          <w:bCs/>
          <w:sz w:val="24"/>
          <w:szCs w:val="24"/>
        </w:rPr>
        <w:t>I</w:t>
      </w:r>
      <w:r w:rsidR="00192AC1">
        <w:rPr>
          <w:rFonts w:ascii="Arial" w:hAnsi="Arial" w:cs="Arial"/>
          <w:bCs/>
          <w:sz w:val="24"/>
          <w:szCs w:val="24"/>
        </w:rPr>
        <w:t>nstitucional</w:t>
      </w:r>
      <w:r w:rsidR="00944FF5">
        <w:rPr>
          <w:rFonts w:ascii="Arial" w:hAnsi="Arial" w:cs="Arial"/>
          <w:bCs/>
          <w:sz w:val="24"/>
          <w:szCs w:val="24"/>
        </w:rPr>
        <w:t>,</w:t>
      </w:r>
      <w:r w:rsidR="00192AC1">
        <w:rPr>
          <w:rFonts w:ascii="Arial" w:hAnsi="Arial" w:cs="Arial"/>
          <w:bCs/>
          <w:sz w:val="24"/>
          <w:szCs w:val="24"/>
        </w:rPr>
        <w:t xml:space="preserve"> Elsa Lucía Armendáriz Silva</w:t>
      </w:r>
      <w:r w:rsidR="008D0585">
        <w:rPr>
          <w:rFonts w:ascii="Arial" w:hAnsi="Arial" w:cs="Arial"/>
          <w:bCs/>
          <w:sz w:val="24"/>
          <w:szCs w:val="24"/>
        </w:rPr>
        <w:t>,</w:t>
      </w:r>
      <w:r w:rsidR="00192AC1">
        <w:rPr>
          <w:rFonts w:ascii="Arial" w:hAnsi="Arial" w:cs="Arial"/>
          <w:bCs/>
          <w:sz w:val="24"/>
          <w:szCs w:val="24"/>
        </w:rPr>
        <w:t xml:space="preserve"> María del Rosario </w:t>
      </w:r>
      <w:r w:rsidR="00944FF5">
        <w:rPr>
          <w:rFonts w:ascii="Arial" w:hAnsi="Arial" w:cs="Arial"/>
          <w:bCs/>
          <w:sz w:val="24"/>
          <w:szCs w:val="24"/>
        </w:rPr>
        <w:t>T</w:t>
      </w:r>
      <w:r w:rsidR="00192AC1">
        <w:rPr>
          <w:rFonts w:ascii="Arial" w:hAnsi="Arial" w:cs="Arial"/>
          <w:bCs/>
          <w:sz w:val="24"/>
          <w:szCs w:val="24"/>
        </w:rPr>
        <w:t>apia Macías</w:t>
      </w:r>
      <w:r w:rsidR="00944FF5">
        <w:rPr>
          <w:rFonts w:ascii="Arial" w:hAnsi="Arial" w:cs="Arial"/>
          <w:bCs/>
          <w:sz w:val="24"/>
          <w:szCs w:val="24"/>
        </w:rPr>
        <w:t>,</w:t>
      </w:r>
      <w:r w:rsidR="00192AC1">
        <w:rPr>
          <w:rFonts w:ascii="Arial" w:hAnsi="Arial" w:cs="Arial"/>
          <w:bCs/>
          <w:sz w:val="24"/>
          <w:szCs w:val="24"/>
        </w:rPr>
        <w:t xml:space="preserve"> femenino</w:t>
      </w:r>
      <w:r w:rsidR="008D0585">
        <w:rPr>
          <w:rFonts w:ascii="Arial" w:hAnsi="Arial" w:cs="Arial"/>
          <w:bCs/>
          <w:sz w:val="24"/>
          <w:szCs w:val="24"/>
        </w:rPr>
        <w:t>.</w:t>
      </w:r>
    </w:p>
    <w:p w:rsidR="000D1762" w:rsidRDefault="008D0585" w:rsidP="00001A38">
      <w:pPr>
        <w:spacing w:after="0" w:line="360" w:lineRule="auto"/>
        <w:jc w:val="both"/>
        <w:rPr>
          <w:rFonts w:ascii="Arial" w:hAnsi="Arial" w:cs="Arial"/>
          <w:b/>
          <w:bCs/>
          <w:sz w:val="24"/>
          <w:szCs w:val="24"/>
        </w:rPr>
      </w:pPr>
      <w:r>
        <w:rPr>
          <w:rFonts w:ascii="Arial" w:hAnsi="Arial" w:cs="Arial"/>
          <w:bCs/>
          <w:sz w:val="24"/>
          <w:szCs w:val="24"/>
        </w:rPr>
        <w:t>E</w:t>
      </w:r>
      <w:r w:rsidR="00192AC1">
        <w:rPr>
          <w:rFonts w:ascii="Arial" w:hAnsi="Arial" w:cs="Arial"/>
          <w:bCs/>
          <w:sz w:val="24"/>
          <w:szCs w:val="24"/>
        </w:rPr>
        <w:t>sta ser</w:t>
      </w:r>
      <w:r w:rsidR="00D53664">
        <w:rPr>
          <w:rFonts w:ascii="Arial" w:hAnsi="Arial" w:cs="Arial"/>
          <w:bCs/>
          <w:sz w:val="24"/>
          <w:szCs w:val="24"/>
        </w:rPr>
        <w:t>ía</w:t>
      </w:r>
      <w:r w:rsidR="00192AC1">
        <w:rPr>
          <w:rFonts w:ascii="Arial" w:hAnsi="Arial" w:cs="Arial"/>
          <w:bCs/>
          <w:sz w:val="24"/>
          <w:szCs w:val="24"/>
        </w:rPr>
        <w:t xml:space="preserve"> la lista que quedaría</w:t>
      </w:r>
      <w:r w:rsidR="00D53664">
        <w:rPr>
          <w:rFonts w:ascii="Arial" w:hAnsi="Arial" w:cs="Arial"/>
          <w:bCs/>
          <w:sz w:val="24"/>
          <w:szCs w:val="24"/>
        </w:rPr>
        <w:t xml:space="preserve"> definitiva</w:t>
      </w:r>
      <w:r w:rsidR="00192AC1">
        <w:rPr>
          <w:rFonts w:ascii="Arial" w:hAnsi="Arial" w:cs="Arial"/>
          <w:bCs/>
          <w:sz w:val="24"/>
          <w:szCs w:val="24"/>
        </w:rPr>
        <w:t xml:space="preserve"> y creo que aparece en este momento </w:t>
      </w:r>
      <w:r w:rsidR="00D53664">
        <w:rPr>
          <w:rFonts w:ascii="Arial" w:hAnsi="Arial" w:cs="Arial"/>
          <w:bCs/>
          <w:sz w:val="24"/>
          <w:szCs w:val="24"/>
        </w:rPr>
        <w:t xml:space="preserve">en </w:t>
      </w:r>
      <w:r w:rsidR="00192AC1">
        <w:rPr>
          <w:rFonts w:ascii="Arial" w:hAnsi="Arial" w:cs="Arial"/>
          <w:bCs/>
          <w:sz w:val="24"/>
          <w:szCs w:val="24"/>
        </w:rPr>
        <w:t>la pantalla para que la podrán observar ustedes y como pueden ver el Congreso se integra por mayoría en igualdad de circunstancias sólo una mujer más en el Congreso</w:t>
      </w:r>
      <w:r>
        <w:rPr>
          <w:rFonts w:ascii="Arial" w:hAnsi="Arial" w:cs="Arial"/>
          <w:bCs/>
          <w:sz w:val="24"/>
          <w:szCs w:val="24"/>
        </w:rPr>
        <w:t>,</w:t>
      </w:r>
      <w:r w:rsidR="00192AC1">
        <w:rPr>
          <w:rFonts w:ascii="Arial" w:hAnsi="Arial" w:cs="Arial"/>
          <w:bCs/>
          <w:sz w:val="24"/>
          <w:szCs w:val="24"/>
        </w:rPr>
        <w:t xml:space="preserve"> no </w:t>
      </w:r>
      <w:r>
        <w:rPr>
          <w:rFonts w:ascii="Arial" w:hAnsi="Arial" w:cs="Arial"/>
          <w:bCs/>
          <w:sz w:val="24"/>
          <w:szCs w:val="24"/>
        </w:rPr>
        <w:t>sé</w:t>
      </w:r>
      <w:r w:rsidR="00192AC1">
        <w:rPr>
          <w:rFonts w:ascii="Arial" w:hAnsi="Arial" w:cs="Arial"/>
          <w:bCs/>
          <w:sz w:val="24"/>
          <w:szCs w:val="24"/>
        </w:rPr>
        <w:t xml:space="preserve"> </w:t>
      </w:r>
      <w:r w:rsidR="00D53664">
        <w:rPr>
          <w:rFonts w:ascii="Arial" w:hAnsi="Arial" w:cs="Arial"/>
          <w:bCs/>
          <w:sz w:val="24"/>
          <w:szCs w:val="24"/>
        </w:rPr>
        <w:t xml:space="preserve">si hubiera alguna </w:t>
      </w:r>
      <w:r w:rsidR="00192AC1">
        <w:rPr>
          <w:rFonts w:ascii="Arial" w:hAnsi="Arial" w:cs="Arial"/>
          <w:bCs/>
          <w:sz w:val="24"/>
          <w:szCs w:val="24"/>
        </w:rPr>
        <w:t xml:space="preserve">otra intervención </w:t>
      </w:r>
      <w:r w:rsidR="003C1404">
        <w:rPr>
          <w:rFonts w:ascii="Arial" w:hAnsi="Arial" w:cs="Arial"/>
          <w:bCs/>
          <w:sz w:val="24"/>
          <w:szCs w:val="24"/>
        </w:rPr>
        <w:t>M</w:t>
      </w:r>
      <w:r w:rsidR="00192AC1">
        <w:rPr>
          <w:rFonts w:ascii="Arial" w:hAnsi="Arial" w:cs="Arial"/>
          <w:bCs/>
          <w:sz w:val="24"/>
          <w:szCs w:val="24"/>
        </w:rPr>
        <w:t>agistrada no habiendo ninguna otra intervención solicito al Secretario General tomar la votación de los proyectos propuestos por mi ponencia.----------------------------------------------------------------------------------------------------------------------------------------------------------------</w:t>
      </w:r>
      <w:r w:rsidR="003C1404">
        <w:rPr>
          <w:rFonts w:ascii="Arial" w:hAnsi="Arial" w:cs="Arial"/>
          <w:bCs/>
          <w:sz w:val="24"/>
          <w:szCs w:val="24"/>
        </w:rPr>
        <w:t>--------</w:t>
      </w:r>
    </w:p>
    <w:p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Con su autorización, Magistrado Presidente:</w:t>
      </w:r>
    </w:p>
    <w:p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Cs/>
          <w:sz w:val="24"/>
          <w:szCs w:val="24"/>
        </w:rPr>
        <w:t xml:space="preserve">¿Magistrada Claudia Eloísa Díaz de León González? </w:t>
      </w:r>
    </w:p>
    <w:p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
          <w:bCs/>
          <w:sz w:val="24"/>
          <w:szCs w:val="24"/>
        </w:rPr>
        <w:t xml:space="preserve">Magistrada Claudia. </w:t>
      </w:r>
      <w:r w:rsidRPr="00C372DB">
        <w:rPr>
          <w:rFonts w:ascii="Arial" w:hAnsi="Arial" w:cs="Arial"/>
          <w:bCs/>
          <w:sz w:val="24"/>
          <w:szCs w:val="24"/>
        </w:rPr>
        <w:t>A favor</w:t>
      </w:r>
      <w:r w:rsidR="005C69C8">
        <w:rPr>
          <w:rFonts w:ascii="Arial" w:hAnsi="Arial" w:cs="Arial"/>
          <w:bCs/>
          <w:sz w:val="24"/>
          <w:szCs w:val="24"/>
        </w:rPr>
        <w:t xml:space="preserve"> de</w:t>
      </w:r>
      <w:r w:rsidR="00D53664">
        <w:rPr>
          <w:rFonts w:ascii="Arial" w:hAnsi="Arial" w:cs="Arial"/>
          <w:bCs/>
          <w:sz w:val="24"/>
          <w:szCs w:val="24"/>
        </w:rPr>
        <w:t>l</w:t>
      </w:r>
      <w:r w:rsidR="005C69C8">
        <w:rPr>
          <w:rFonts w:ascii="Arial" w:hAnsi="Arial" w:cs="Arial"/>
          <w:bCs/>
          <w:sz w:val="24"/>
          <w:szCs w:val="24"/>
        </w:rPr>
        <w:t xml:space="preserve"> proyecto</w:t>
      </w:r>
      <w:r w:rsidR="0016048B">
        <w:rPr>
          <w:rFonts w:ascii="Arial" w:hAnsi="Arial" w:cs="Arial"/>
          <w:bCs/>
          <w:sz w:val="24"/>
          <w:szCs w:val="24"/>
        </w:rPr>
        <w:t>.</w:t>
      </w:r>
      <w:r w:rsidR="00192AC1">
        <w:rPr>
          <w:rFonts w:ascii="Arial" w:hAnsi="Arial" w:cs="Arial"/>
          <w:bCs/>
          <w:sz w:val="24"/>
          <w:szCs w:val="24"/>
        </w:rPr>
        <w:t>--------------------------------------------------------------------------------------------------------------------------------------------------------------------</w:t>
      </w:r>
    </w:p>
    <w:p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¿Magistrado Jorge Ramón Díaz de León Gutiérrez?</w:t>
      </w:r>
    </w:p>
    <w:p w:rsidR="00192AC1" w:rsidRDefault="00001A38" w:rsidP="00001A38">
      <w:pPr>
        <w:spacing w:after="0" w:line="360" w:lineRule="auto"/>
        <w:jc w:val="both"/>
        <w:rPr>
          <w:rFonts w:ascii="Arial" w:hAnsi="Arial" w:cs="Arial"/>
          <w:bCs/>
          <w:sz w:val="24"/>
          <w:szCs w:val="24"/>
        </w:rPr>
      </w:pPr>
      <w:r w:rsidRPr="00C372DB">
        <w:rPr>
          <w:rFonts w:ascii="Arial" w:hAnsi="Arial" w:cs="Arial"/>
          <w:b/>
          <w:bCs/>
          <w:sz w:val="24"/>
          <w:szCs w:val="24"/>
        </w:rPr>
        <w:t>Magistrado Jorge</w:t>
      </w:r>
      <w:r w:rsidRPr="00C372DB">
        <w:rPr>
          <w:rFonts w:ascii="Arial" w:hAnsi="Arial" w:cs="Arial"/>
          <w:bCs/>
          <w:sz w:val="24"/>
          <w:szCs w:val="24"/>
        </w:rPr>
        <w:t xml:space="preserve">. </w:t>
      </w:r>
      <w:r w:rsidR="00192AC1">
        <w:rPr>
          <w:rFonts w:ascii="Arial" w:hAnsi="Arial" w:cs="Arial"/>
          <w:bCs/>
          <w:sz w:val="24"/>
          <w:szCs w:val="24"/>
        </w:rPr>
        <w:t>Con la propuesta del proyecto en su integridad.-----------------------------------------------------------------------------------------------------------------------------------</w:t>
      </w:r>
    </w:p>
    <w:p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¿Magistrado Presidente Héctor Salvador Hernández Gallegos?</w:t>
      </w:r>
    </w:p>
    <w:p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
          <w:bCs/>
          <w:sz w:val="24"/>
          <w:szCs w:val="24"/>
        </w:rPr>
        <w:t xml:space="preserve">Magistrado </w:t>
      </w:r>
      <w:proofErr w:type="gramStart"/>
      <w:r w:rsidRPr="00C372DB">
        <w:rPr>
          <w:rFonts w:ascii="Arial" w:hAnsi="Arial" w:cs="Arial"/>
          <w:b/>
          <w:bCs/>
          <w:sz w:val="24"/>
          <w:szCs w:val="24"/>
        </w:rPr>
        <w:t>Presidente</w:t>
      </w:r>
      <w:proofErr w:type="gramEnd"/>
      <w:r w:rsidRPr="00C372DB">
        <w:rPr>
          <w:rFonts w:ascii="Arial" w:hAnsi="Arial" w:cs="Arial"/>
          <w:b/>
          <w:bCs/>
          <w:sz w:val="24"/>
          <w:szCs w:val="24"/>
        </w:rPr>
        <w:t xml:space="preserve">. </w:t>
      </w:r>
      <w:r w:rsidR="00D53664">
        <w:rPr>
          <w:rFonts w:ascii="Arial" w:hAnsi="Arial" w:cs="Arial"/>
          <w:bCs/>
          <w:sz w:val="24"/>
          <w:szCs w:val="24"/>
        </w:rPr>
        <w:t>Con mi proyecto</w:t>
      </w:r>
      <w:r w:rsidR="0016048B">
        <w:rPr>
          <w:rFonts w:ascii="Arial" w:hAnsi="Arial" w:cs="Arial"/>
          <w:bCs/>
          <w:sz w:val="24"/>
          <w:szCs w:val="24"/>
        </w:rPr>
        <w:t>.</w:t>
      </w:r>
      <w:r w:rsidR="00D53664">
        <w:rPr>
          <w:rFonts w:ascii="Arial" w:hAnsi="Arial" w:cs="Arial"/>
          <w:bCs/>
          <w:sz w:val="24"/>
          <w:szCs w:val="24"/>
        </w:rPr>
        <w:t>--------------------------------------------------------------------------------------------------------------------------------------------------------------------</w:t>
      </w:r>
    </w:p>
    <w:p w:rsidR="00001A38" w:rsidRPr="00C372DB" w:rsidRDefault="00001A38" w:rsidP="00001A38">
      <w:pPr>
        <w:spacing w:after="0" w:line="360" w:lineRule="auto"/>
        <w:jc w:val="both"/>
        <w:rPr>
          <w:rFonts w:ascii="Arial" w:hAnsi="Arial" w:cs="Arial"/>
          <w:b/>
          <w:bCs/>
          <w:sz w:val="24"/>
          <w:szCs w:val="24"/>
        </w:rPr>
      </w:pPr>
      <w:r w:rsidRPr="00C372DB">
        <w:rPr>
          <w:rFonts w:ascii="Arial" w:hAnsi="Arial" w:cs="Arial"/>
          <w:b/>
          <w:bCs/>
          <w:sz w:val="24"/>
          <w:szCs w:val="24"/>
        </w:rPr>
        <w:t xml:space="preserve">SECRETARIO GENERAL. </w:t>
      </w:r>
      <w:r w:rsidR="00C372DB">
        <w:rPr>
          <w:rFonts w:ascii="Arial" w:hAnsi="Arial" w:cs="Arial"/>
          <w:bCs/>
          <w:sz w:val="24"/>
          <w:szCs w:val="24"/>
        </w:rPr>
        <w:t xml:space="preserve">Magistrado le informo que </w:t>
      </w:r>
      <w:r w:rsidR="00D53664">
        <w:rPr>
          <w:rFonts w:ascii="Arial" w:hAnsi="Arial" w:cs="Arial"/>
          <w:bCs/>
          <w:sz w:val="24"/>
          <w:szCs w:val="24"/>
        </w:rPr>
        <w:t>el</w:t>
      </w:r>
      <w:r w:rsidRPr="00C372DB">
        <w:rPr>
          <w:rFonts w:ascii="Arial" w:hAnsi="Arial" w:cs="Arial"/>
          <w:bCs/>
          <w:sz w:val="24"/>
          <w:szCs w:val="24"/>
        </w:rPr>
        <w:t xml:space="preserve"> proyecto fue </w:t>
      </w:r>
      <w:r w:rsidR="005C6BE6" w:rsidRPr="00C372DB">
        <w:rPr>
          <w:rFonts w:ascii="Arial" w:hAnsi="Arial" w:cs="Arial"/>
          <w:bCs/>
          <w:sz w:val="24"/>
          <w:szCs w:val="24"/>
        </w:rPr>
        <w:t>aprobado</w:t>
      </w:r>
      <w:r w:rsidRPr="00C372DB">
        <w:rPr>
          <w:rFonts w:ascii="Arial" w:hAnsi="Arial" w:cs="Arial"/>
          <w:bCs/>
          <w:sz w:val="24"/>
          <w:szCs w:val="24"/>
        </w:rPr>
        <w:t xml:space="preserve"> por unanimidad de votos.</w:t>
      </w:r>
      <w:r w:rsidR="00BB1F04">
        <w:rPr>
          <w:rFonts w:ascii="Arial" w:hAnsi="Arial" w:cs="Arial"/>
          <w:bCs/>
          <w:sz w:val="24"/>
          <w:szCs w:val="24"/>
        </w:rPr>
        <w:t>------------------------------------------------------------------------------------------------------------------------------------------------------------------------------------------------</w:t>
      </w:r>
    </w:p>
    <w:p w:rsidR="00BB1F04" w:rsidRDefault="00001A38" w:rsidP="00001A38">
      <w:pPr>
        <w:spacing w:after="0" w:line="360" w:lineRule="auto"/>
        <w:jc w:val="both"/>
        <w:rPr>
          <w:rFonts w:ascii="Arial" w:hAnsi="Arial" w:cs="Arial"/>
          <w:bCs/>
          <w:sz w:val="24"/>
          <w:szCs w:val="24"/>
        </w:rPr>
      </w:pPr>
      <w:r w:rsidRPr="00C372DB">
        <w:rPr>
          <w:rFonts w:ascii="Arial" w:hAnsi="Arial" w:cs="Arial"/>
          <w:b/>
          <w:sz w:val="24"/>
          <w:szCs w:val="24"/>
        </w:rPr>
        <w:t>MAGISTRADO PRESIDENTE.</w:t>
      </w:r>
      <w:r w:rsidRPr="00C372DB">
        <w:rPr>
          <w:rFonts w:ascii="Arial" w:hAnsi="Arial" w:cs="Arial"/>
          <w:bCs/>
          <w:sz w:val="24"/>
          <w:szCs w:val="24"/>
        </w:rPr>
        <w:t xml:space="preserve"> </w:t>
      </w:r>
      <w:r w:rsidR="00BB1F04">
        <w:rPr>
          <w:rFonts w:ascii="Arial" w:hAnsi="Arial" w:cs="Arial"/>
          <w:bCs/>
          <w:sz w:val="24"/>
          <w:szCs w:val="24"/>
        </w:rPr>
        <w:t>G</w:t>
      </w:r>
      <w:r w:rsidRPr="00C372DB">
        <w:rPr>
          <w:rFonts w:ascii="Arial" w:hAnsi="Arial" w:cs="Arial"/>
          <w:bCs/>
          <w:sz w:val="24"/>
          <w:szCs w:val="24"/>
        </w:rPr>
        <w:t xml:space="preserve">racias </w:t>
      </w:r>
      <w:r w:rsidR="0016048B" w:rsidRPr="00C372DB">
        <w:rPr>
          <w:rFonts w:ascii="Arial" w:hAnsi="Arial" w:cs="Arial"/>
          <w:bCs/>
          <w:sz w:val="24"/>
          <w:szCs w:val="24"/>
        </w:rPr>
        <w:t>secretario</w:t>
      </w:r>
      <w:r w:rsidR="00BB1F04">
        <w:rPr>
          <w:rFonts w:ascii="Arial" w:hAnsi="Arial" w:cs="Arial"/>
          <w:bCs/>
          <w:sz w:val="24"/>
          <w:szCs w:val="24"/>
        </w:rPr>
        <w:t xml:space="preserve"> general</w:t>
      </w:r>
      <w:r w:rsidRPr="00C372DB">
        <w:rPr>
          <w:rFonts w:ascii="Arial" w:hAnsi="Arial" w:cs="Arial"/>
          <w:bCs/>
          <w:sz w:val="24"/>
          <w:szCs w:val="24"/>
        </w:rPr>
        <w:t>, en consecuencia</w:t>
      </w:r>
      <w:r w:rsidR="00BB1F04">
        <w:rPr>
          <w:rFonts w:ascii="Arial" w:hAnsi="Arial" w:cs="Arial"/>
          <w:bCs/>
          <w:sz w:val="24"/>
          <w:szCs w:val="24"/>
        </w:rPr>
        <w:t xml:space="preserve">; </w:t>
      </w:r>
    </w:p>
    <w:p w:rsidR="00C372DB" w:rsidRDefault="00BB1F04" w:rsidP="00001A38">
      <w:pPr>
        <w:spacing w:after="0" w:line="360" w:lineRule="auto"/>
        <w:jc w:val="both"/>
        <w:rPr>
          <w:rFonts w:ascii="Arial" w:hAnsi="Arial" w:cs="Arial"/>
          <w:b/>
          <w:bCs/>
          <w:sz w:val="24"/>
          <w:szCs w:val="24"/>
        </w:rPr>
      </w:pPr>
      <w:r w:rsidRPr="003C1404">
        <w:rPr>
          <w:rFonts w:ascii="Arial" w:hAnsi="Arial" w:cs="Arial"/>
          <w:b/>
          <w:bCs/>
          <w:sz w:val="24"/>
          <w:szCs w:val="24"/>
        </w:rPr>
        <w:t>Uno</w:t>
      </w:r>
      <w:r>
        <w:rPr>
          <w:rFonts w:ascii="Arial" w:hAnsi="Arial" w:cs="Arial"/>
          <w:bCs/>
          <w:sz w:val="24"/>
          <w:szCs w:val="24"/>
        </w:rPr>
        <w:t xml:space="preserve">. </w:t>
      </w:r>
      <w:r w:rsidR="000277EF">
        <w:rPr>
          <w:rFonts w:ascii="Arial" w:hAnsi="Arial" w:cs="Arial"/>
          <w:bCs/>
          <w:sz w:val="24"/>
          <w:szCs w:val="24"/>
        </w:rPr>
        <w:t>E</w:t>
      </w:r>
      <w:r w:rsidR="00001A38" w:rsidRPr="00C372DB">
        <w:rPr>
          <w:rFonts w:ascii="Arial" w:hAnsi="Arial" w:cs="Arial"/>
          <w:bCs/>
          <w:sz w:val="24"/>
          <w:szCs w:val="24"/>
        </w:rPr>
        <w:t xml:space="preserve">n la </w:t>
      </w:r>
      <w:r w:rsidR="005C69C8" w:rsidRPr="005C69C8">
        <w:rPr>
          <w:rFonts w:ascii="Arial" w:hAnsi="Arial" w:cs="Arial"/>
          <w:bCs/>
          <w:sz w:val="24"/>
          <w:szCs w:val="24"/>
        </w:rPr>
        <w:t>en la resolución del juicio para la protección de los derechos político</w:t>
      </w:r>
      <w:r w:rsidR="007371D4">
        <w:rPr>
          <w:rFonts w:ascii="Arial" w:hAnsi="Arial" w:cs="Arial"/>
          <w:bCs/>
          <w:sz w:val="24"/>
          <w:szCs w:val="24"/>
        </w:rPr>
        <w:t>-</w:t>
      </w:r>
      <w:r w:rsidR="005C69C8" w:rsidRPr="005C69C8">
        <w:rPr>
          <w:rFonts w:ascii="Arial" w:hAnsi="Arial" w:cs="Arial"/>
          <w:bCs/>
          <w:sz w:val="24"/>
          <w:szCs w:val="24"/>
        </w:rPr>
        <w:t>electorales del ciudadano identificado con el número de expediente TEEA-JDC-</w:t>
      </w:r>
      <w:r w:rsidR="003C1404">
        <w:rPr>
          <w:rFonts w:ascii="Arial" w:hAnsi="Arial" w:cs="Arial"/>
          <w:bCs/>
          <w:sz w:val="24"/>
          <w:szCs w:val="24"/>
        </w:rPr>
        <w:t>0</w:t>
      </w:r>
      <w:r w:rsidR="005C69C8" w:rsidRPr="005C69C8">
        <w:rPr>
          <w:rFonts w:ascii="Arial" w:hAnsi="Arial" w:cs="Arial"/>
          <w:bCs/>
          <w:sz w:val="24"/>
          <w:szCs w:val="24"/>
        </w:rPr>
        <w:t>2</w:t>
      </w:r>
      <w:r w:rsidR="003C1404">
        <w:rPr>
          <w:rFonts w:ascii="Arial" w:hAnsi="Arial" w:cs="Arial"/>
          <w:bCs/>
          <w:sz w:val="24"/>
          <w:szCs w:val="24"/>
        </w:rPr>
        <w:t>0</w:t>
      </w:r>
      <w:r w:rsidR="005C69C8">
        <w:rPr>
          <w:rFonts w:ascii="Arial" w:hAnsi="Arial" w:cs="Arial"/>
          <w:bCs/>
          <w:sz w:val="24"/>
          <w:szCs w:val="24"/>
        </w:rPr>
        <w:t>/2018</w:t>
      </w:r>
      <w:r w:rsidR="006D5D09">
        <w:rPr>
          <w:rFonts w:ascii="Arial" w:hAnsi="Arial" w:cs="Arial"/>
          <w:bCs/>
          <w:sz w:val="24"/>
          <w:szCs w:val="24"/>
        </w:rPr>
        <w:t xml:space="preserve"> y acumulados</w:t>
      </w:r>
      <w:r w:rsidR="0016048B">
        <w:rPr>
          <w:rFonts w:ascii="Arial" w:eastAsia="Times New Roman" w:hAnsi="Arial" w:cs="Arial"/>
          <w:sz w:val="24"/>
          <w:szCs w:val="24"/>
          <w:lang w:eastAsia="es-ES"/>
        </w:rPr>
        <w:t xml:space="preserve">, </w:t>
      </w:r>
      <w:r w:rsidR="00001A38" w:rsidRPr="00C372DB">
        <w:rPr>
          <w:rFonts w:ascii="Arial" w:hAnsi="Arial" w:cs="Arial"/>
          <w:b/>
          <w:bCs/>
          <w:sz w:val="24"/>
          <w:szCs w:val="24"/>
        </w:rPr>
        <w:t>se resuelve:</w:t>
      </w:r>
    </w:p>
    <w:p w:rsidR="00BB1F04" w:rsidRDefault="00BB1F04" w:rsidP="00001A38">
      <w:pPr>
        <w:spacing w:after="0" w:line="360" w:lineRule="auto"/>
        <w:jc w:val="both"/>
        <w:rPr>
          <w:rFonts w:ascii="Arial" w:hAnsi="Arial" w:cs="Arial"/>
          <w:b/>
          <w:bCs/>
          <w:sz w:val="24"/>
          <w:szCs w:val="24"/>
        </w:rPr>
      </w:pPr>
    </w:p>
    <w:p w:rsidR="000277EF" w:rsidRDefault="00BB1F04" w:rsidP="00001A38">
      <w:pPr>
        <w:spacing w:after="0" w:line="360" w:lineRule="auto"/>
        <w:jc w:val="both"/>
        <w:rPr>
          <w:rFonts w:ascii="Arial" w:hAnsi="Arial" w:cs="Arial"/>
          <w:b/>
          <w:bCs/>
          <w:sz w:val="24"/>
          <w:szCs w:val="24"/>
        </w:rPr>
      </w:pPr>
      <w:r>
        <w:rPr>
          <w:rFonts w:ascii="Arial" w:hAnsi="Arial" w:cs="Arial"/>
          <w:b/>
          <w:bCs/>
          <w:sz w:val="24"/>
          <w:szCs w:val="24"/>
        </w:rPr>
        <w:t xml:space="preserve">PRIMERO. </w:t>
      </w:r>
      <w:r w:rsidRPr="007371D4">
        <w:rPr>
          <w:rFonts w:ascii="Arial" w:hAnsi="Arial" w:cs="Arial"/>
          <w:bCs/>
          <w:sz w:val="24"/>
          <w:szCs w:val="24"/>
        </w:rPr>
        <w:t>Se acumula</w:t>
      </w:r>
      <w:r w:rsidR="007371D4">
        <w:rPr>
          <w:rFonts w:ascii="Arial" w:hAnsi="Arial" w:cs="Arial"/>
          <w:bCs/>
          <w:sz w:val="24"/>
          <w:szCs w:val="24"/>
        </w:rPr>
        <w:t>n</w:t>
      </w:r>
      <w:r w:rsidRPr="007371D4">
        <w:rPr>
          <w:rFonts w:ascii="Arial" w:hAnsi="Arial" w:cs="Arial"/>
          <w:bCs/>
          <w:sz w:val="24"/>
          <w:szCs w:val="24"/>
        </w:rPr>
        <w:t xml:space="preserve"> los juicios </w:t>
      </w:r>
      <w:r w:rsidR="007371D4">
        <w:rPr>
          <w:rFonts w:ascii="Arial" w:hAnsi="Arial" w:cs="Arial"/>
          <w:bCs/>
          <w:sz w:val="24"/>
          <w:szCs w:val="24"/>
        </w:rPr>
        <w:t>TEEA-</w:t>
      </w:r>
      <w:r w:rsidRPr="007371D4">
        <w:rPr>
          <w:rFonts w:ascii="Arial" w:hAnsi="Arial" w:cs="Arial"/>
          <w:bCs/>
          <w:sz w:val="24"/>
          <w:szCs w:val="24"/>
        </w:rPr>
        <w:t>J</w:t>
      </w:r>
      <w:r w:rsidR="007371D4">
        <w:rPr>
          <w:rFonts w:ascii="Arial" w:hAnsi="Arial" w:cs="Arial"/>
          <w:bCs/>
          <w:sz w:val="24"/>
          <w:szCs w:val="24"/>
        </w:rPr>
        <w:t>DC-021/2018, TEEA-</w:t>
      </w:r>
      <w:r w:rsidR="007371D4" w:rsidRPr="007371D4">
        <w:rPr>
          <w:rFonts w:ascii="Arial" w:hAnsi="Arial" w:cs="Arial"/>
          <w:bCs/>
          <w:sz w:val="24"/>
          <w:szCs w:val="24"/>
        </w:rPr>
        <w:t>J</w:t>
      </w:r>
      <w:r w:rsidR="007371D4">
        <w:rPr>
          <w:rFonts w:ascii="Arial" w:hAnsi="Arial" w:cs="Arial"/>
          <w:bCs/>
          <w:sz w:val="24"/>
          <w:szCs w:val="24"/>
        </w:rPr>
        <w:t>DC-022/2018</w:t>
      </w:r>
      <w:r w:rsidR="003C1404">
        <w:rPr>
          <w:rFonts w:ascii="Arial" w:hAnsi="Arial" w:cs="Arial"/>
          <w:bCs/>
          <w:sz w:val="24"/>
          <w:szCs w:val="24"/>
        </w:rPr>
        <w:t>, TEEA-</w:t>
      </w:r>
      <w:r w:rsidR="003C1404" w:rsidRPr="007371D4">
        <w:rPr>
          <w:rFonts w:ascii="Arial" w:hAnsi="Arial" w:cs="Arial"/>
          <w:bCs/>
          <w:sz w:val="24"/>
          <w:szCs w:val="24"/>
        </w:rPr>
        <w:t>J</w:t>
      </w:r>
      <w:r w:rsidR="003C1404">
        <w:rPr>
          <w:rFonts w:ascii="Arial" w:hAnsi="Arial" w:cs="Arial"/>
          <w:bCs/>
          <w:sz w:val="24"/>
          <w:szCs w:val="24"/>
        </w:rPr>
        <w:t>DC-023/2018, TEEA-</w:t>
      </w:r>
      <w:r w:rsidR="003C1404" w:rsidRPr="007371D4">
        <w:rPr>
          <w:rFonts w:ascii="Arial" w:hAnsi="Arial" w:cs="Arial"/>
          <w:bCs/>
          <w:sz w:val="24"/>
          <w:szCs w:val="24"/>
        </w:rPr>
        <w:t>J</w:t>
      </w:r>
      <w:r w:rsidR="003C1404">
        <w:rPr>
          <w:rFonts w:ascii="Arial" w:hAnsi="Arial" w:cs="Arial"/>
          <w:bCs/>
          <w:sz w:val="24"/>
          <w:szCs w:val="24"/>
        </w:rPr>
        <w:t>DC-024/2018, TEEA-</w:t>
      </w:r>
      <w:r w:rsidR="003C1404" w:rsidRPr="007371D4">
        <w:rPr>
          <w:rFonts w:ascii="Arial" w:hAnsi="Arial" w:cs="Arial"/>
          <w:bCs/>
          <w:sz w:val="24"/>
          <w:szCs w:val="24"/>
        </w:rPr>
        <w:t>J</w:t>
      </w:r>
      <w:r w:rsidR="003C1404">
        <w:rPr>
          <w:rFonts w:ascii="Arial" w:hAnsi="Arial" w:cs="Arial"/>
          <w:bCs/>
          <w:sz w:val="24"/>
          <w:szCs w:val="24"/>
        </w:rPr>
        <w:t>DC-028/2018, TEEA-REN-003/2018, TEEA-REN-004/2018, TEEA-REN-005/2018 al diverso TEEA-JDC-</w:t>
      </w:r>
      <w:r w:rsidR="003C1404">
        <w:rPr>
          <w:rFonts w:ascii="Arial" w:hAnsi="Arial" w:cs="Arial"/>
          <w:bCs/>
          <w:sz w:val="24"/>
          <w:szCs w:val="24"/>
        </w:rPr>
        <w:lastRenderedPageBreak/>
        <w:t xml:space="preserve">020/2018 </w:t>
      </w:r>
      <w:r w:rsidRPr="007371D4">
        <w:rPr>
          <w:rFonts w:ascii="Arial" w:hAnsi="Arial" w:cs="Arial"/>
          <w:bCs/>
          <w:sz w:val="24"/>
          <w:szCs w:val="24"/>
        </w:rPr>
        <w:t xml:space="preserve">por lo que debe de agregarse una copia certificada </w:t>
      </w:r>
      <w:r w:rsidR="003C1404">
        <w:rPr>
          <w:rFonts w:ascii="Arial" w:hAnsi="Arial" w:cs="Arial"/>
          <w:bCs/>
          <w:sz w:val="24"/>
          <w:szCs w:val="24"/>
        </w:rPr>
        <w:t xml:space="preserve">de </w:t>
      </w:r>
      <w:r w:rsidRPr="007371D4">
        <w:rPr>
          <w:rFonts w:ascii="Arial" w:hAnsi="Arial" w:cs="Arial"/>
          <w:bCs/>
          <w:sz w:val="24"/>
          <w:szCs w:val="24"/>
        </w:rPr>
        <w:t xml:space="preserve">los puntos resolutivos de esta ejecutoria a los autos </w:t>
      </w:r>
      <w:r w:rsidR="008D0585" w:rsidRPr="007371D4">
        <w:rPr>
          <w:rFonts w:ascii="Arial" w:hAnsi="Arial" w:cs="Arial"/>
          <w:bCs/>
          <w:sz w:val="24"/>
          <w:szCs w:val="24"/>
        </w:rPr>
        <w:t xml:space="preserve">de los expedientes </w:t>
      </w:r>
      <w:r w:rsidRPr="007371D4">
        <w:rPr>
          <w:rFonts w:ascii="Arial" w:hAnsi="Arial" w:cs="Arial"/>
          <w:bCs/>
          <w:sz w:val="24"/>
          <w:szCs w:val="24"/>
        </w:rPr>
        <w:t>acumulados</w:t>
      </w:r>
      <w:r>
        <w:rPr>
          <w:rFonts w:ascii="Arial" w:hAnsi="Arial" w:cs="Arial"/>
          <w:b/>
          <w:bCs/>
          <w:sz w:val="24"/>
          <w:szCs w:val="24"/>
        </w:rPr>
        <w:t xml:space="preserve"> </w:t>
      </w:r>
    </w:p>
    <w:p w:rsidR="000277EF" w:rsidRDefault="000277EF" w:rsidP="00001A38">
      <w:pPr>
        <w:spacing w:after="0" w:line="360" w:lineRule="auto"/>
        <w:jc w:val="both"/>
        <w:rPr>
          <w:rFonts w:ascii="Arial" w:hAnsi="Arial" w:cs="Arial"/>
          <w:b/>
          <w:bCs/>
          <w:sz w:val="24"/>
          <w:szCs w:val="24"/>
        </w:rPr>
      </w:pPr>
    </w:p>
    <w:p w:rsidR="000277EF" w:rsidRDefault="008D0585" w:rsidP="00001A38">
      <w:pPr>
        <w:spacing w:after="0" w:line="360" w:lineRule="auto"/>
        <w:jc w:val="both"/>
        <w:rPr>
          <w:rFonts w:ascii="Arial" w:hAnsi="Arial" w:cs="Arial"/>
          <w:b/>
          <w:bCs/>
          <w:sz w:val="24"/>
          <w:szCs w:val="24"/>
        </w:rPr>
      </w:pPr>
      <w:r>
        <w:rPr>
          <w:rFonts w:ascii="Arial" w:hAnsi="Arial" w:cs="Arial"/>
          <w:b/>
          <w:bCs/>
          <w:sz w:val="24"/>
          <w:szCs w:val="24"/>
        </w:rPr>
        <w:t>SEGUNDO.</w:t>
      </w:r>
      <w:r w:rsidR="00BB1F04">
        <w:rPr>
          <w:rFonts w:ascii="Arial" w:hAnsi="Arial" w:cs="Arial"/>
          <w:b/>
          <w:bCs/>
          <w:sz w:val="24"/>
          <w:szCs w:val="24"/>
        </w:rPr>
        <w:t xml:space="preserve"> </w:t>
      </w:r>
      <w:r w:rsidR="003C1404">
        <w:rPr>
          <w:rFonts w:ascii="Arial" w:hAnsi="Arial" w:cs="Arial"/>
          <w:bCs/>
          <w:sz w:val="24"/>
          <w:szCs w:val="24"/>
        </w:rPr>
        <w:t>S</w:t>
      </w:r>
      <w:r w:rsidR="00BB1F04" w:rsidRPr="003C1404">
        <w:rPr>
          <w:rFonts w:ascii="Arial" w:hAnsi="Arial" w:cs="Arial"/>
          <w:bCs/>
          <w:sz w:val="24"/>
          <w:szCs w:val="24"/>
        </w:rPr>
        <w:t xml:space="preserve">e revoca el acuerdo </w:t>
      </w:r>
      <w:r w:rsidR="003C1404">
        <w:rPr>
          <w:rFonts w:ascii="Arial" w:hAnsi="Arial" w:cs="Arial"/>
          <w:bCs/>
          <w:sz w:val="24"/>
          <w:szCs w:val="24"/>
        </w:rPr>
        <w:t>CG</w:t>
      </w:r>
      <w:r w:rsidRPr="003C1404">
        <w:rPr>
          <w:rFonts w:ascii="Arial" w:hAnsi="Arial" w:cs="Arial"/>
          <w:bCs/>
          <w:sz w:val="24"/>
          <w:szCs w:val="24"/>
        </w:rPr>
        <w:t>-</w:t>
      </w:r>
      <w:r w:rsidR="003C1404">
        <w:rPr>
          <w:rFonts w:ascii="Arial" w:hAnsi="Arial" w:cs="Arial"/>
          <w:bCs/>
          <w:sz w:val="24"/>
          <w:szCs w:val="24"/>
        </w:rPr>
        <w:t>A</w:t>
      </w:r>
      <w:r w:rsidRPr="003C1404">
        <w:rPr>
          <w:rFonts w:ascii="Arial" w:hAnsi="Arial" w:cs="Arial"/>
          <w:bCs/>
          <w:sz w:val="24"/>
          <w:szCs w:val="24"/>
        </w:rPr>
        <w:t>-41/2018</w:t>
      </w:r>
      <w:r w:rsidR="003C1404">
        <w:rPr>
          <w:rFonts w:ascii="Arial" w:hAnsi="Arial" w:cs="Arial"/>
          <w:bCs/>
          <w:sz w:val="24"/>
          <w:szCs w:val="24"/>
        </w:rPr>
        <w:t>, para dejar sin efectos</w:t>
      </w:r>
      <w:r w:rsidR="00006B1F">
        <w:rPr>
          <w:rFonts w:ascii="Arial" w:hAnsi="Arial" w:cs="Arial"/>
          <w:bCs/>
          <w:sz w:val="24"/>
          <w:szCs w:val="24"/>
        </w:rPr>
        <w:t xml:space="preserve"> </w:t>
      </w:r>
      <w:r w:rsidR="00BB1F04" w:rsidRPr="003C1404">
        <w:rPr>
          <w:rFonts w:ascii="Arial" w:hAnsi="Arial" w:cs="Arial"/>
          <w:bCs/>
          <w:sz w:val="24"/>
          <w:szCs w:val="24"/>
        </w:rPr>
        <w:t xml:space="preserve">la asignación </w:t>
      </w:r>
      <w:r w:rsidR="000277EF" w:rsidRPr="003C1404">
        <w:rPr>
          <w:rFonts w:ascii="Arial" w:hAnsi="Arial" w:cs="Arial"/>
          <w:bCs/>
          <w:sz w:val="24"/>
          <w:szCs w:val="24"/>
        </w:rPr>
        <w:t xml:space="preserve">de diputados locales por el principio de representación proporcional realizado por el Consejo General del Instituto </w:t>
      </w:r>
      <w:r w:rsidR="00CA259D">
        <w:rPr>
          <w:rFonts w:ascii="Arial" w:hAnsi="Arial" w:cs="Arial"/>
          <w:bCs/>
          <w:sz w:val="24"/>
          <w:szCs w:val="24"/>
        </w:rPr>
        <w:t>E</w:t>
      </w:r>
      <w:r w:rsidR="000277EF" w:rsidRPr="003C1404">
        <w:rPr>
          <w:rFonts w:ascii="Arial" w:hAnsi="Arial" w:cs="Arial"/>
          <w:bCs/>
          <w:sz w:val="24"/>
          <w:szCs w:val="24"/>
        </w:rPr>
        <w:t xml:space="preserve">statal </w:t>
      </w:r>
      <w:r w:rsidR="00CA259D">
        <w:rPr>
          <w:rFonts w:ascii="Arial" w:hAnsi="Arial" w:cs="Arial"/>
          <w:bCs/>
          <w:sz w:val="24"/>
          <w:szCs w:val="24"/>
        </w:rPr>
        <w:t>E</w:t>
      </w:r>
      <w:r w:rsidR="000277EF" w:rsidRPr="003C1404">
        <w:rPr>
          <w:rFonts w:ascii="Arial" w:hAnsi="Arial" w:cs="Arial"/>
          <w:bCs/>
          <w:sz w:val="24"/>
          <w:szCs w:val="24"/>
        </w:rPr>
        <w:t>lectoral de Aguascalientes</w:t>
      </w:r>
      <w:r w:rsidR="000277EF">
        <w:rPr>
          <w:rFonts w:ascii="Arial" w:hAnsi="Arial" w:cs="Arial"/>
          <w:b/>
          <w:bCs/>
          <w:sz w:val="24"/>
          <w:szCs w:val="24"/>
        </w:rPr>
        <w:t xml:space="preserve"> </w:t>
      </w:r>
    </w:p>
    <w:p w:rsidR="003C1404" w:rsidRDefault="003C1404" w:rsidP="00001A38">
      <w:pPr>
        <w:spacing w:after="0" w:line="360" w:lineRule="auto"/>
        <w:jc w:val="both"/>
        <w:rPr>
          <w:rFonts w:ascii="Arial" w:hAnsi="Arial" w:cs="Arial"/>
          <w:b/>
          <w:bCs/>
          <w:sz w:val="24"/>
          <w:szCs w:val="24"/>
        </w:rPr>
      </w:pPr>
    </w:p>
    <w:p w:rsidR="000277EF" w:rsidRPr="003C1404" w:rsidRDefault="003C1404" w:rsidP="00001A38">
      <w:pPr>
        <w:spacing w:after="0" w:line="360" w:lineRule="auto"/>
        <w:jc w:val="both"/>
        <w:rPr>
          <w:rFonts w:ascii="Arial" w:hAnsi="Arial" w:cs="Arial"/>
          <w:bCs/>
          <w:sz w:val="24"/>
          <w:szCs w:val="24"/>
        </w:rPr>
      </w:pPr>
      <w:r>
        <w:rPr>
          <w:rFonts w:ascii="Arial" w:hAnsi="Arial" w:cs="Arial"/>
          <w:b/>
          <w:bCs/>
          <w:sz w:val="24"/>
          <w:szCs w:val="24"/>
        </w:rPr>
        <w:t>TERCERO.</w:t>
      </w:r>
      <w:r w:rsidR="000277EF">
        <w:rPr>
          <w:rFonts w:ascii="Arial" w:hAnsi="Arial" w:cs="Arial"/>
          <w:b/>
          <w:bCs/>
          <w:sz w:val="24"/>
          <w:szCs w:val="24"/>
        </w:rPr>
        <w:t xml:space="preserve"> </w:t>
      </w:r>
      <w:r w:rsidR="000277EF" w:rsidRPr="003C1404">
        <w:rPr>
          <w:rFonts w:ascii="Arial" w:hAnsi="Arial" w:cs="Arial"/>
          <w:bCs/>
          <w:sz w:val="24"/>
          <w:szCs w:val="24"/>
        </w:rPr>
        <w:t>en plenitud de jurisdicción se realiza por este tribunal la asignación de diputados locales por el principio de representación proporcional en el estado de Aguascalientes en los términos de este fallo</w:t>
      </w:r>
      <w:r w:rsidR="00CA259D">
        <w:rPr>
          <w:rFonts w:ascii="Arial" w:hAnsi="Arial" w:cs="Arial"/>
          <w:bCs/>
          <w:sz w:val="24"/>
          <w:szCs w:val="24"/>
        </w:rPr>
        <w:t>.</w:t>
      </w:r>
      <w:r w:rsidR="000277EF" w:rsidRPr="003C1404">
        <w:rPr>
          <w:rFonts w:ascii="Arial" w:hAnsi="Arial" w:cs="Arial"/>
          <w:bCs/>
          <w:sz w:val="24"/>
          <w:szCs w:val="24"/>
        </w:rPr>
        <w:t xml:space="preserve"> </w:t>
      </w:r>
    </w:p>
    <w:p w:rsidR="003C1404" w:rsidRDefault="003C1404" w:rsidP="00001A38">
      <w:pPr>
        <w:spacing w:after="0" w:line="360" w:lineRule="auto"/>
        <w:jc w:val="both"/>
        <w:rPr>
          <w:rFonts w:ascii="Arial" w:hAnsi="Arial" w:cs="Arial"/>
          <w:b/>
          <w:bCs/>
          <w:sz w:val="24"/>
          <w:szCs w:val="24"/>
        </w:rPr>
      </w:pPr>
    </w:p>
    <w:p w:rsidR="004117F2" w:rsidRDefault="003C1404" w:rsidP="00001A38">
      <w:pPr>
        <w:spacing w:after="0" w:line="360" w:lineRule="auto"/>
        <w:jc w:val="both"/>
        <w:rPr>
          <w:rFonts w:ascii="Arial" w:hAnsi="Arial" w:cs="Arial"/>
          <w:bCs/>
          <w:sz w:val="24"/>
          <w:szCs w:val="24"/>
        </w:rPr>
      </w:pPr>
      <w:r>
        <w:rPr>
          <w:rFonts w:ascii="Arial" w:hAnsi="Arial" w:cs="Arial"/>
          <w:b/>
          <w:bCs/>
          <w:sz w:val="24"/>
          <w:szCs w:val="24"/>
        </w:rPr>
        <w:t>CUARTO.</w:t>
      </w:r>
      <w:r w:rsidR="000277EF">
        <w:rPr>
          <w:rFonts w:ascii="Arial" w:hAnsi="Arial" w:cs="Arial"/>
          <w:b/>
          <w:bCs/>
          <w:sz w:val="24"/>
          <w:szCs w:val="24"/>
        </w:rPr>
        <w:t xml:space="preserve"> </w:t>
      </w:r>
      <w:r w:rsidR="000277EF" w:rsidRPr="003C1404">
        <w:rPr>
          <w:rFonts w:ascii="Arial" w:hAnsi="Arial" w:cs="Arial"/>
          <w:bCs/>
          <w:sz w:val="24"/>
          <w:szCs w:val="24"/>
        </w:rPr>
        <w:t xml:space="preserve">se ordena y se requiere al Consejo General del Instituto </w:t>
      </w:r>
      <w:r w:rsidR="00CA259D">
        <w:rPr>
          <w:rFonts w:ascii="Arial" w:hAnsi="Arial" w:cs="Arial"/>
          <w:bCs/>
          <w:sz w:val="24"/>
          <w:szCs w:val="24"/>
        </w:rPr>
        <w:t>E</w:t>
      </w:r>
      <w:r w:rsidR="000277EF" w:rsidRPr="003C1404">
        <w:rPr>
          <w:rFonts w:ascii="Arial" w:hAnsi="Arial" w:cs="Arial"/>
          <w:bCs/>
          <w:sz w:val="24"/>
          <w:szCs w:val="24"/>
        </w:rPr>
        <w:t xml:space="preserve">statal </w:t>
      </w:r>
      <w:r w:rsidR="00CA259D">
        <w:rPr>
          <w:rFonts w:ascii="Arial" w:hAnsi="Arial" w:cs="Arial"/>
          <w:bCs/>
          <w:sz w:val="24"/>
          <w:szCs w:val="24"/>
        </w:rPr>
        <w:t>E</w:t>
      </w:r>
      <w:r w:rsidR="000277EF" w:rsidRPr="003C1404">
        <w:rPr>
          <w:rFonts w:ascii="Arial" w:hAnsi="Arial" w:cs="Arial"/>
          <w:bCs/>
          <w:sz w:val="24"/>
          <w:szCs w:val="24"/>
        </w:rPr>
        <w:t xml:space="preserve">lectoral </w:t>
      </w:r>
      <w:r w:rsidR="00CA259D">
        <w:rPr>
          <w:rFonts w:ascii="Arial" w:hAnsi="Arial" w:cs="Arial"/>
          <w:bCs/>
          <w:sz w:val="24"/>
          <w:szCs w:val="24"/>
        </w:rPr>
        <w:t xml:space="preserve">de Aguascalientes, </w:t>
      </w:r>
      <w:r w:rsidR="000277EF" w:rsidRPr="003C1404">
        <w:rPr>
          <w:rFonts w:ascii="Arial" w:hAnsi="Arial" w:cs="Arial"/>
          <w:bCs/>
          <w:sz w:val="24"/>
          <w:szCs w:val="24"/>
        </w:rPr>
        <w:t>para que en un plazo de 48 horas exp</w:t>
      </w:r>
      <w:r w:rsidR="00006B1F">
        <w:rPr>
          <w:rFonts w:ascii="Arial" w:hAnsi="Arial" w:cs="Arial"/>
          <w:bCs/>
          <w:sz w:val="24"/>
          <w:szCs w:val="24"/>
        </w:rPr>
        <w:t>ida</w:t>
      </w:r>
      <w:r w:rsidR="000277EF" w:rsidRPr="003C1404">
        <w:rPr>
          <w:rFonts w:ascii="Arial" w:hAnsi="Arial" w:cs="Arial"/>
          <w:bCs/>
          <w:sz w:val="24"/>
          <w:szCs w:val="24"/>
        </w:rPr>
        <w:t xml:space="preserve"> </w:t>
      </w:r>
      <w:r w:rsidR="00006B1F">
        <w:rPr>
          <w:rFonts w:ascii="Arial" w:hAnsi="Arial" w:cs="Arial"/>
          <w:bCs/>
          <w:sz w:val="24"/>
          <w:szCs w:val="24"/>
        </w:rPr>
        <w:t>y entregue</w:t>
      </w:r>
      <w:r w:rsidR="000277EF" w:rsidRPr="003C1404">
        <w:rPr>
          <w:rFonts w:ascii="Arial" w:hAnsi="Arial" w:cs="Arial"/>
          <w:bCs/>
          <w:sz w:val="24"/>
          <w:szCs w:val="24"/>
        </w:rPr>
        <w:t xml:space="preserve"> las constancias de asignación en los términos </w:t>
      </w:r>
      <w:r w:rsidR="00006B1F">
        <w:rPr>
          <w:rFonts w:ascii="Arial" w:hAnsi="Arial" w:cs="Arial"/>
          <w:bCs/>
          <w:sz w:val="24"/>
          <w:szCs w:val="24"/>
        </w:rPr>
        <w:t>del A</w:t>
      </w:r>
      <w:r w:rsidR="000277EF" w:rsidRPr="003C1404">
        <w:rPr>
          <w:rFonts w:ascii="Arial" w:hAnsi="Arial" w:cs="Arial"/>
          <w:bCs/>
          <w:sz w:val="24"/>
          <w:szCs w:val="24"/>
        </w:rPr>
        <w:t xml:space="preserve">partado de </w:t>
      </w:r>
      <w:r w:rsidR="00006B1F">
        <w:rPr>
          <w:rFonts w:ascii="Arial" w:hAnsi="Arial" w:cs="Arial"/>
          <w:bCs/>
          <w:sz w:val="24"/>
          <w:szCs w:val="24"/>
        </w:rPr>
        <w:t>E</w:t>
      </w:r>
      <w:r w:rsidR="000277EF" w:rsidRPr="003C1404">
        <w:rPr>
          <w:rFonts w:ascii="Arial" w:hAnsi="Arial" w:cs="Arial"/>
          <w:bCs/>
          <w:sz w:val="24"/>
          <w:szCs w:val="24"/>
        </w:rPr>
        <w:t>fectos de esta sentencia</w:t>
      </w:r>
      <w:r w:rsidR="00006B1F">
        <w:rPr>
          <w:rFonts w:ascii="Arial" w:hAnsi="Arial" w:cs="Arial"/>
          <w:bCs/>
          <w:sz w:val="24"/>
          <w:szCs w:val="24"/>
        </w:rPr>
        <w:t>.</w:t>
      </w:r>
    </w:p>
    <w:p w:rsidR="00001A38" w:rsidRDefault="004117F2" w:rsidP="004117F2">
      <w:pPr>
        <w:spacing w:after="0" w:line="360" w:lineRule="auto"/>
        <w:jc w:val="both"/>
        <w:rPr>
          <w:rFonts w:ascii="Arial" w:hAnsi="Arial" w:cs="Arial"/>
          <w:sz w:val="24"/>
          <w:szCs w:val="24"/>
        </w:rPr>
      </w:pPr>
      <w:r>
        <w:rPr>
          <w:rFonts w:ascii="Arial" w:hAnsi="Arial" w:cs="Arial"/>
          <w:bCs/>
          <w:sz w:val="24"/>
          <w:szCs w:val="24"/>
        </w:rPr>
        <w:t xml:space="preserve">Es el sentido de la resolución, </w:t>
      </w:r>
      <w:r w:rsidR="00006B1F">
        <w:rPr>
          <w:rFonts w:ascii="Arial" w:hAnsi="Arial" w:cs="Arial"/>
          <w:bCs/>
          <w:sz w:val="24"/>
          <w:szCs w:val="24"/>
        </w:rPr>
        <w:t>M</w:t>
      </w:r>
      <w:r>
        <w:rPr>
          <w:rFonts w:ascii="Arial" w:hAnsi="Arial" w:cs="Arial"/>
          <w:bCs/>
          <w:sz w:val="24"/>
          <w:szCs w:val="24"/>
        </w:rPr>
        <w:t xml:space="preserve">agistrada, </w:t>
      </w:r>
      <w:r w:rsidR="00006B1F">
        <w:rPr>
          <w:rFonts w:ascii="Arial" w:hAnsi="Arial" w:cs="Arial"/>
          <w:bCs/>
          <w:sz w:val="24"/>
          <w:szCs w:val="24"/>
        </w:rPr>
        <w:t>M</w:t>
      </w:r>
      <w:r>
        <w:rPr>
          <w:rFonts w:ascii="Arial" w:hAnsi="Arial" w:cs="Arial"/>
          <w:bCs/>
          <w:sz w:val="24"/>
          <w:szCs w:val="24"/>
        </w:rPr>
        <w:t xml:space="preserve">agistrado. </w:t>
      </w:r>
      <w:r w:rsidR="00001A38">
        <w:rPr>
          <w:rFonts w:ascii="Arial" w:hAnsi="Arial" w:cs="Arial"/>
          <w:sz w:val="24"/>
          <w:szCs w:val="24"/>
        </w:rPr>
        <w:t>Secretario General, le solicito dé cuenta con el siguiente punto del orden del día.</w:t>
      </w:r>
      <w:r w:rsidR="00280F85">
        <w:rPr>
          <w:rFonts w:ascii="Arial" w:hAnsi="Arial" w:cs="Arial"/>
          <w:sz w:val="24"/>
          <w:szCs w:val="24"/>
        </w:rPr>
        <w:t>-----------------------------------------------------------------------------------------------------------------------------------------------</w:t>
      </w:r>
    </w:p>
    <w:p w:rsidR="00001A38" w:rsidRDefault="00001A38" w:rsidP="00001A38">
      <w:pPr>
        <w:spacing w:after="0" w:line="360" w:lineRule="auto"/>
        <w:ind w:right="-283"/>
        <w:jc w:val="both"/>
        <w:rPr>
          <w:rFonts w:ascii="Arial" w:hAnsi="Arial" w:cs="Arial"/>
          <w:sz w:val="24"/>
          <w:szCs w:val="24"/>
        </w:rPr>
      </w:pPr>
      <w:r w:rsidRPr="00750FE1">
        <w:rPr>
          <w:rFonts w:ascii="Arial" w:hAnsi="Arial" w:cs="Arial"/>
          <w:b/>
          <w:sz w:val="24"/>
          <w:szCs w:val="24"/>
        </w:rPr>
        <w:t>SECRETARIO GENERAL.</w:t>
      </w:r>
      <w:r>
        <w:rPr>
          <w:rFonts w:ascii="Arial" w:hAnsi="Arial" w:cs="Arial"/>
          <w:sz w:val="24"/>
          <w:szCs w:val="24"/>
        </w:rPr>
        <w:t xml:space="preserve"> Magistrad</w:t>
      </w:r>
      <w:r w:rsidR="008D0585">
        <w:rPr>
          <w:rFonts w:ascii="Arial" w:hAnsi="Arial" w:cs="Arial"/>
          <w:sz w:val="24"/>
          <w:szCs w:val="24"/>
        </w:rPr>
        <w:t>o Presidente, Magistrada, Magistrado,</w:t>
      </w:r>
      <w:r w:rsidR="000277EF">
        <w:rPr>
          <w:rFonts w:ascii="Arial" w:hAnsi="Arial" w:cs="Arial"/>
          <w:sz w:val="24"/>
          <w:szCs w:val="24"/>
        </w:rPr>
        <w:t xml:space="preserve"> les informo que los asuntos listados para esta sesión pública </w:t>
      </w:r>
      <w:r w:rsidR="008D0585">
        <w:rPr>
          <w:rFonts w:ascii="Arial" w:hAnsi="Arial" w:cs="Arial"/>
          <w:sz w:val="24"/>
          <w:szCs w:val="24"/>
        </w:rPr>
        <w:t xml:space="preserve">de Resolución </w:t>
      </w:r>
      <w:r w:rsidR="000277EF">
        <w:rPr>
          <w:rFonts w:ascii="Arial" w:hAnsi="Arial" w:cs="Arial"/>
          <w:sz w:val="24"/>
          <w:szCs w:val="24"/>
        </w:rPr>
        <w:t>han sido agotados</w:t>
      </w:r>
      <w:r>
        <w:rPr>
          <w:rFonts w:ascii="Arial" w:hAnsi="Arial" w:cs="Arial"/>
          <w:sz w:val="24"/>
          <w:szCs w:val="24"/>
        </w:rPr>
        <w:t>.</w:t>
      </w:r>
      <w:r w:rsidR="00280F85">
        <w:rPr>
          <w:rFonts w:ascii="Arial" w:hAnsi="Arial" w:cs="Arial"/>
          <w:sz w:val="24"/>
          <w:szCs w:val="24"/>
        </w:rPr>
        <w:t>----------------------------------------------------------------------------------------------------------------------------------------------------------------------------------------------------------------------</w:t>
      </w:r>
    </w:p>
    <w:p w:rsidR="00001A38" w:rsidRPr="009E279A" w:rsidRDefault="00001A38" w:rsidP="00001A38">
      <w:pPr>
        <w:spacing w:after="0" w:line="360" w:lineRule="auto"/>
        <w:ind w:right="-283"/>
        <w:jc w:val="both"/>
        <w:rPr>
          <w:rFonts w:ascii="Arial" w:hAnsi="Arial" w:cs="Arial"/>
          <w:sz w:val="24"/>
          <w:szCs w:val="24"/>
        </w:rPr>
      </w:pPr>
      <w:r w:rsidRPr="00FD52E8">
        <w:rPr>
          <w:rFonts w:ascii="Arial" w:hAnsi="Arial" w:cs="Arial"/>
          <w:b/>
          <w:sz w:val="24"/>
          <w:szCs w:val="24"/>
        </w:rPr>
        <w:t xml:space="preserve">MAGISTRADO PRESIDENTE. </w:t>
      </w:r>
      <w:r>
        <w:rPr>
          <w:rFonts w:ascii="Arial" w:hAnsi="Arial" w:cs="Arial"/>
          <w:sz w:val="24"/>
          <w:szCs w:val="24"/>
        </w:rPr>
        <w:t xml:space="preserve">Muchas gracias, </w:t>
      </w:r>
      <w:r w:rsidR="00280F85">
        <w:rPr>
          <w:rFonts w:ascii="Arial" w:hAnsi="Arial" w:cs="Arial"/>
          <w:sz w:val="24"/>
          <w:szCs w:val="24"/>
        </w:rPr>
        <w:t>s</w:t>
      </w:r>
      <w:r w:rsidRPr="00FD52E8">
        <w:rPr>
          <w:rFonts w:ascii="Arial" w:hAnsi="Arial" w:cs="Arial"/>
          <w:sz w:val="24"/>
          <w:szCs w:val="24"/>
        </w:rPr>
        <w:t>ecretario</w:t>
      </w:r>
      <w:r w:rsidR="00006B1F">
        <w:rPr>
          <w:rFonts w:ascii="Arial" w:hAnsi="Arial" w:cs="Arial"/>
          <w:sz w:val="24"/>
          <w:szCs w:val="24"/>
        </w:rPr>
        <w:t>,</w:t>
      </w:r>
      <w:r w:rsidRPr="00FD52E8">
        <w:rPr>
          <w:rFonts w:ascii="Arial" w:hAnsi="Arial" w:cs="Arial"/>
          <w:sz w:val="24"/>
          <w:szCs w:val="24"/>
        </w:rPr>
        <w:t xml:space="preserve"> Al no haber otro asunto qué tratar,</w:t>
      </w:r>
      <w:bookmarkStart w:id="0" w:name="_GoBack"/>
      <w:bookmarkEnd w:id="0"/>
      <w:r w:rsidRPr="00FD52E8">
        <w:rPr>
          <w:rFonts w:ascii="Arial" w:hAnsi="Arial" w:cs="Arial"/>
          <w:sz w:val="24"/>
          <w:szCs w:val="24"/>
        </w:rPr>
        <w:t xml:space="preserve"> siendo las </w:t>
      </w:r>
      <w:r w:rsidR="004117F2" w:rsidRPr="007371D4">
        <w:rPr>
          <w:rFonts w:ascii="Arial" w:hAnsi="Arial" w:cs="Arial"/>
          <w:sz w:val="24"/>
          <w:szCs w:val="24"/>
        </w:rPr>
        <w:t>1</w:t>
      </w:r>
      <w:r w:rsidR="008D0585" w:rsidRPr="007371D4">
        <w:rPr>
          <w:rFonts w:ascii="Arial" w:hAnsi="Arial" w:cs="Arial"/>
          <w:sz w:val="24"/>
          <w:szCs w:val="24"/>
        </w:rPr>
        <w:t>2</w:t>
      </w:r>
      <w:r w:rsidR="00E86D72" w:rsidRPr="007371D4">
        <w:rPr>
          <w:rFonts w:ascii="Arial" w:hAnsi="Arial" w:cs="Arial"/>
          <w:sz w:val="24"/>
          <w:szCs w:val="24"/>
        </w:rPr>
        <w:t xml:space="preserve"> horas con </w:t>
      </w:r>
      <w:r w:rsidR="000277EF" w:rsidRPr="007371D4">
        <w:rPr>
          <w:rFonts w:ascii="Arial" w:hAnsi="Arial" w:cs="Arial"/>
          <w:sz w:val="24"/>
          <w:szCs w:val="24"/>
        </w:rPr>
        <w:t>17</w:t>
      </w:r>
      <w:r w:rsidRPr="00E86D72">
        <w:rPr>
          <w:rFonts w:ascii="Arial" w:hAnsi="Arial" w:cs="Arial"/>
          <w:sz w:val="24"/>
          <w:szCs w:val="24"/>
        </w:rPr>
        <w:t xml:space="preserve"> minutos</w:t>
      </w:r>
      <w:r w:rsidRPr="00FD52E8">
        <w:rPr>
          <w:rFonts w:ascii="Arial" w:hAnsi="Arial" w:cs="Arial"/>
          <w:color w:val="FF0000"/>
          <w:sz w:val="24"/>
          <w:szCs w:val="24"/>
        </w:rPr>
        <w:t xml:space="preserve"> </w:t>
      </w:r>
      <w:r w:rsidRPr="00FD52E8">
        <w:rPr>
          <w:rFonts w:ascii="Arial" w:hAnsi="Arial" w:cs="Arial"/>
          <w:sz w:val="24"/>
          <w:szCs w:val="24"/>
        </w:rPr>
        <w:t xml:space="preserve">del día de hoy </w:t>
      </w:r>
      <w:r w:rsidR="0058782A">
        <w:rPr>
          <w:rFonts w:ascii="Arial" w:hAnsi="Arial" w:cs="Arial"/>
          <w:sz w:val="24"/>
          <w:szCs w:val="24"/>
        </w:rPr>
        <w:t>10</w:t>
      </w:r>
      <w:r>
        <w:rPr>
          <w:rFonts w:ascii="Arial" w:hAnsi="Arial" w:cs="Arial"/>
          <w:sz w:val="24"/>
          <w:szCs w:val="24"/>
        </w:rPr>
        <w:t xml:space="preserve"> de </w:t>
      </w:r>
      <w:r w:rsidR="004117F2">
        <w:rPr>
          <w:rFonts w:ascii="Arial" w:hAnsi="Arial" w:cs="Arial"/>
          <w:sz w:val="24"/>
          <w:szCs w:val="24"/>
        </w:rPr>
        <w:t>agosto</w:t>
      </w:r>
      <w:r>
        <w:rPr>
          <w:rFonts w:ascii="Arial" w:hAnsi="Arial" w:cs="Arial"/>
          <w:sz w:val="24"/>
          <w:szCs w:val="24"/>
        </w:rPr>
        <w:t xml:space="preserve"> </w:t>
      </w:r>
      <w:r w:rsidRPr="00FD52E8">
        <w:rPr>
          <w:rFonts w:ascii="Arial" w:hAnsi="Arial" w:cs="Arial"/>
          <w:sz w:val="24"/>
          <w:szCs w:val="24"/>
        </w:rPr>
        <w:t xml:space="preserve">de 2018, se da por concluida la presente Sesión de este Tribunal. Muchas gracias a todas y a todos, por </w:t>
      </w:r>
      <w:r w:rsidR="000277EF">
        <w:rPr>
          <w:rFonts w:ascii="Arial" w:hAnsi="Arial" w:cs="Arial"/>
          <w:sz w:val="24"/>
          <w:szCs w:val="24"/>
        </w:rPr>
        <w:t>acompañarnos</w:t>
      </w:r>
      <w:r w:rsidRPr="00FD52E8">
        <w:rPr>
          <w:rFonts w:ascii="Arial" w:hAnsi="Arial" w:cs="Arial"/>
          <w:sz w:val="24"/>
          <w:szCs w:val="24"/>
        </w:rPr>
        <w:t>.</w:t>
      </w:r>
      <w:r>
        <w:rPr>
          <w:rFonts w:ascii="Arial" w:hAnsi="Arial" w:cs="Arial"/>
          <w:sz w:val="24"/>
          <w:szCs w:val="24"/>
        </w:rPr>
        <w:t xml:space="preserve"> </w:t>
      </w:r>
    </w:p>
    <w:p w:rsidR="00001A38" w:rsidRDefault="00001A38" w:rsidP="00001A38"/>
    <w:p w:rsidR="007956ED" w:rsidRDefault="007956ED" w:rsidP="007956ED">
      <w:pPr>
        <w:spacing w:after="0" w:line="360" w:lineRule="auto"/>
        <w:ind w:right="49"/>
        <w:jc w:val="both"/>
        <w:rPr>
          <w:rFonts w:ascii="Arial" w:hAnsi="Arial" w:cs="Arial"/>
          <w:sz w:val="24"/>
          <w:szCs w:val="24"/>
        </w:rPr>
      </w:pPr>
      <w:r>
        <w:rPr>
          <w:rFonts w:ascii="Arial" w:hAnsi="Arial" w:cs="Arial"/>
          <w:sz w:val="24"/>
          <w:szCs w:val="24"/>
        </w:rPr>
        <w:t xml:space="preserve">Se levanta la presenta Acta en cumplimiento a lo previsto en los artículos </w:t>
      </w:r>
      <w:r w:rsidR="00006B1F">
        <w:rPr>
          <w:rFonts w:ascii="Arial" w:hAnsi="Arial" w:cs="Arial"/>
          <w:sz w:val="24"/>
          <w:szCs w:val="24"/>
        </w:rPr>
        <w:t xml:space="preserve">357, fracción VI </w:t>
      </w:r>
      <w:r w:rsidR="002C574D">
        <w:rPr>
          <w:rFonts w:ascii="Arial" w:hAnsi="Arial" w:cs="Arial"/>
          <w:sz w:val="24"/>
          <w:szCs w:val="24"/>
        </w:rPr>
        <w:t xml:space="preserve">y </w:t>
      </w:r>
      <w:r>
        <w:rPr>
          <w:rFonts w:ascii="Arial" w:hAnsi="Arial" w:cs="Arial"/>
          <w:sz w:val="24"/>
          <w:szCs w:val="24"/>
        </w:rPr>
        <w:t xml:space="preserve">359, fracción </w:t>
      </w:r>
      <w:r w:rsidR="00006B1F">
        <w:rPr>
          <w:rFonts w:ascii="Arial" w:hAnsi="Arial" w:cs="Arial"/>
          <w:sz w:val="24"/>
          <w:szCs w:val="24"/>
        </w:rPr>
        <w:t>I</w:t>
      </w:r>
      <w:r>
        <w:rPr>
          <w:rFonts w:ascii="Arial" w:hAnsi="Arial" w:cs="Arial"/>
          <w:sz w:val="24"/>
          <w:szCs w:val="24"/>
        </w:rPr>
        <w:t xml:space="preserve">II, , del Código Electoral del Estado de Aguascalientes; 18, fracción VI, 21, fracción I, párrafo tercero y 28 fracción VII y XVI, del Reglamento Interior del Tribunal Electoral del Estado de Aguascalientes, para los efectos legales </w:t>
      </w:r>
      <w:r>
        <w:rPr>
          <w:rFonts w:ascii="Arial" w:hAnsi="Arial" w:cs="Arial"/>
          <w:sz w:val="24"/>
          <w:szCs w:val="24"/>
        </w:rPr>
        <w:lastRenderedPageBreak/>
        <w:t xml:space="preserve">procedentes, firma el Magistrado Presidente del Tribunal Electoral del Estado de Aguascalientes, ante la Secretaría General de Acuerdos, quien autoriza y da fe. </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956ED" w:rsidTr="00133343">
        <w:tc>
          <w:tcPr>
            <w:tcW w:w="4414" w:type="dxa"/>
          </w:tcPr>
          <w:p w:rsidR="007956ED" w:rsidRDefault="007956ED" w:rsidP="00133343">
            <w:pPr>
              <w:spacing w:line="360" w:lineRule="auto"/>
              <w:ind w:right="49"/>
              <w:jc w:val="both"/>
              <w:rPr>
                <w:rFonts w:ascii="Arial" w:hAnsi="Arial" w:cs="Arial"/>
                <w:b/>
                <w:sz w:val="24"/>
                <w:szCs w:val="24"/>
              </w:rPr>
            </w:pPr>
          </w:p>
          <w:p w:rsidR="007956ED" w:rsidRPr="00592CDE" w:rsidRDefault="007956ED" w:rsidP="00133343">
            <w:pPr>
              <w:spacing w:line="360" w:lineRule="auto"/>
              <w:ind w:right="49"/>
              <w:jc w:val="both"/>
              <w:rPr>
                <w:rFonts w:ascii="Arial" w:hAnsi="Arial" w:cs="Arial"/>
                <w:b/>
                <w:sz w:val="24"/>
                <w:szCs w:val="24"/>
              </w:rPr>
            </w:pPr>
            <w:r>
              <w:rPr>
                <w:rFonts w:ascii="Arial" w:hAnsi="Arial" w:cs="Arial"/>
                <w:b/>
                <w:sz w:val="24"/>
                <w:szCs w:val="24"/>
              </w:rPr>
              <w:t xml:space="preserve">Magistrado </w:t>
            </w:r>
            <w:proofErr w:type="gramStart"/>
            <w:r>
              <w:rPr>
                <w:rFonts w:ascii="Arial" w:hAnsi="Arial" w:cs="Arial"/>
                <w:b/>
                <w:sz w:val="24"/>
                <w:szCs w:val="24"/>
              </w:rPr>
              <w:t>Presidente</w:t>
            </w:r>
            <w:proofErr w:type="gramEnd"/>
          </w:p>
        </w:tc>
        <w:tc>
          <w:tcPr>
            <w:tcW w:w="4414" w:type="dxa"/>
          </w:tcPr>
          <w:p w:rsidR="007956ED" w:rsidRDefault="007956ED" w:rsidP="00133343">
            <w:pPr>
              <w:spacing w:line="360" w:lineRule="auto"/>
              <w:ind w:right="49"/>
              <w:jc w:val="both"/>
              <w:rPr>
                <w:rFonts w:ascii="Arial" w:hAnsi="Arial" w:cs="Arial"/>
                <w:sz w:val="24"/>
                <w:szCs w:val="24"/>
              </w:rPr>
            </w:pPr>
          </w:p>
        </w:tc>
      </w:tr>
      <w:tr w:rsidR="007956ED" w:rsidTr="00133343">
        <w:tc>
          <w:tcPr>
            <w:tcW w:w="4414" w:type="dxa"/>
          </w:tcPr>
          <w:p w:rsidR="007956ED" w:rsidRDefault="007956ED" w:rsidP="00133343">
            <w:pPr>
              <w:spacing w:line="360" w:lineRule="auto"/>
              <w:ind w:right="49"/>
              <w:jc w:val="both"/>
              <w:rPr>
                <w:rFonts w:ascii="Arial" w:hAnsi="Arial" w:cs="Arial"/>
                <w:b/>
                <w:sz w:val="24"/>
                <w:szCs w:val="24"/>
              </w:rPr>
            </w:pPr>
          </w:p>
          <w:p w:rsidR="007956ED" w:rsidRDefault="007956ED" w:rsidP="00133343">
            <w:pPr>
              <w:spacing w:line="360" w:lineRule="auto"/>
              <w:ind w:right="49"/>
              <w:jc w:val="both"/>
              <w:rPr>
                <w:rFonts w:ascii="Arial" w:hAnsi="Arial" w:cs="Arial"/>
                <w:b/>
                <w:sz w:val="24"/>
                <w:szCs w:val="24"/>
              </w:rPr>
            </w:pPr>
          </w:p>
          <w:p w:rsidR="007956ED" w:rsidRPr="00592CDE" w:rsidRDefault="007956ED" w:rsidP="00133343">
            <w:pPr>
              <w:spacing w:line="360" w:lineRule="auto"/>
              <w:ind w:right="49"/>
              <w:jc w:val="both"/>
              <w:rPr>
                <w:rFonts w:ascii="Arial" w:hAnsi="Arial" w:cs="Arial"/>
                <w:b/>
                <w:sz w:val="24"/>
                <w:szCs w:val="24"/>
              </w:rPr>
            </w:pPr>
            <w:r>
              <w:rPr>
                <w:rFonts w:ascii="Arial" w:hAnsi="Arial" w:cs="Arial"/>
                <w:b/>
                <w:sz w:val="24"/>
                <w:szCs w:val="24"/>
              </w:rPr>
              <w:t>Héctor Salvador Hernández Gallegos</w:t>
            </w:r>
          </w:p>
        </w:tc>
        <w:tc>
          <w:tcPr>
            <w:tcW w:w="4414" w:type="dxa"/>
          </w:tcPr>
          <w:p w:rsidR="007956ED" w:rsidRDefault="007956ED" w:rsidP="00133343">
            <w:pPr>
              <w:spacing w:line="360" w:lineRule="auto"/>
              <w:ind w:right="49"/>
              <w:jc w:val="both"/>
              <w:rPr>
                <w:rFonts w:ascii="Arial" w:hAnsi="Arial" w:cs="Arial"/>
                <w:sz w:val="24"/>
                <w:szCs w:val="24"/>
              </w:rPr>
            </w:pPr>
          </w:p>
        </w:tc>
      </w:tr>
      <w:tr w:rsidR="007956ED" w:rsidTr="00133343">
        <w:tc>
          <w:tcPr>
            <w:tcW w:w="4414" w:type="dxa"/>
          </w:tcPr>
          <w:p w:rsidR="007956ED" w:rsidRDefault="007956ED" w:rsidP="00133343">
            <w:pPr>
              <w:spacing w:line="360" w:lineRule="auto"/>
              <w:ind w:right="49"/>
              <w:jc w:val="both"/>
              <w:rPr>
                <w:rFonts w:ascii="Arial" w:hAnsi="Arial" w:cs="Arial"/>
                <w:sz w:val="24"/>
                <w:szCs w:val="24"/>
              </w:rPr>
            </w:pPr>
          </w:p>
        </w:tc>
        <w:tc>
          <w:tcPr>
            <w:tcW w:w="4414" w:type="dxa"/>
          </w:tcPr>
          <w:p w:rsidR="007956ED" w:rsidRDefault="007956ED" w:rsidP="00133343">
            <w:pPr>
              <w:spacing w:line="360" w:lineRule="auto"/>
              <w:ind w:right="49"/>
              <w:jc w:val="right"/>
              <w:rPr>
                <w:rFonts w:ascii="Arial" w:hAnsi="Arial" w:cs="Arial"/>
                <w:b/>
                <w:sz w:val="24"/>
                <w:szCs w:val="24"/>
              </w:rPr>
            </w:pPr>
          </w:p>
          <w:p w:rsidR="007956ED" w:rsidRDefault="007956ED" w:rsidP="00133343">
            <w:pPr>
              <w:spacing w:line="360" w:lineRule="auto"/>
              <w:ind w:right="49"/>
              <w:jc w:val="right"/>
              <w:rPr>
                <w:rFonts w:ascii="Arial" w:hAnsi="Arial" w:cs="Arial"/>
                <w:b/>
                <w:sz w:val="24"/>
                <w:szCs w:val="24"/>
              </w:rPr>
            </w:pPr>
          </w:p>
          <w:p w:rsidR="007956ED" w:rsidRPr="00592CDE" w:rsidRDefault="007956ED" w:rsidP="00133343">
            <w:pPr>
              <w:spacing w:line="360" w:lineRule="auto"/>
              <w:ind w:right="49"/>
              <w:jc w:val="right"/>
              <w:rPr>
                <w:rFonts w:ascii="Arial" w:hAnsi="Arial" w:cs="Arial"/>
                <w:b/>
                <w:sz w:val="24"/>
                <w:szCs w:val="24"/>
              </w:rPr>
            </w:pPr>
            <w:r>
              <w:rPr>
                <w:rFonts w:ascii="Arial" w:hAnsi="Arial" w:cs="Arial"/>
                <w:b/>
                <w:sz w:val="24"/>
                <w:szCs w:val="24"/>
              </w:rPr>
              <w:t>Secretario General de Acuerdos</w:t>
            </w:r>
          </w:p>
        </w:tc>
      </w:tr>
      <w:tr w:rsidR="007956ED" w:rsidTr="00133343">
        <w:tc>
          <w:tcPr>
            <w:tcW w:w="4414" w:type="dxa"/>
          </w:tcPr>
          <w:p w:rsidR="007956ED" w:rsidRDefault="007956ED" w:rsidP="00133343">
            <w:pPr>
              <w:spacing w:line="360" w:lineRule="auto"/>
              <w:ind w:right="49"/>
              <w:jc w:val="both"/>
              <w:rPr>
                <w:rFonts w:ascii="Arial" w:hAnsi="Arial" w:cs="Arial"/>
                <w:sz w:val="24"/>
                <w:szCs w:val="24"/>
              </w:rPr>
            </w:pPr>
          </w:p>
        </w:tc>
        <w:tc>
          <w:tcPr>
            <w:tcW w:w="4414" w:type="dxa"/>
          </w:tcPr>
          <w:p w:rsidR="007956ED" w:rsidRDefault="007956ED" w:rsidP="00133343">
            <w:pPr>
              <w:spacing w:line="360" w:lineRule="auto"/>
              <w:ind w:right="49"/>
              <w:jc w:val="both"/>
              <w:rPr>
                <w:rFonts w:ascii="Arial" w:hAnsi="Arial" w:cs="Arial"/>
                <w:sz w:val="24"/>
                <w:szCs w:val="24"/>
              </w:rPr>
            </w:pPr>
          </w:p>
          <w:p w:rsidR="007956ED" w:rsidRPr="00592CDE" w:rsidRDefault="007956ED" w:rsidP="00133343">
            <w:pPr>
              <w:spacing w:line="360" w:lineRule="auto"/>
              <w:ind w:right="49"/>
              <w:jc w:val="right"/>
              <w:rPr>
                <w:rFonts w:ascii="Arial" w:hAnsi="Arial" w:cs="Arial"/>
                <w:b/>
                <w:sz w:val="24"/>
                <w:szCs w:val="24"/>
              </w:rPr>
            </w:pPr>
            <w:r>
              <w:rPr>
                <w:rFonts w:ascii="Arial" w:hAnsi="Arial" w:cs="Arial"/>
                <w:b/>
                <w:sz w:val="24"/>
                <w:szCs w:val="24"/>
              </w:rPr>
              <w:t>Jesús Ociel Baena Saucedo</w:t>
            </w:r>
          </w:p>
        </w:tc>
      </w:tr>
    </w:tbl>
    <w:p w:rsidR="00E85007" w:rsidRDefault="00E85007"/>
    <w:sectPr w:rsidR="00E85007" w:rsidSect="00280F85">
      <w:headerReference w:type="default" r:id="rId7"/>
      <w:footerReference w:type="even" r:id="rId8"/>
      <w:footerReference w:type="default" r:id="rId9"/>
      <w:pgSz w:w="12240" w:h="20160" w:code="5"/>
      <w:pgMar w:top="2693" w:right="1701" w:bottom="1560" w:left="1701" w:header="709" w:footer="709" w:gutter="0"/>
      <w:paperSrc w:first="259"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20A" w:rsidRDefault="0018220A" w:rsidP="00167CCE">
      <w:pPr>
        <w:spacing w:after="0" w:line="240" w:lineRule="auto"/>
      </w:pPr>
      <w:r>
        <w:separator/>
      </w:r>
    </w:p>
  </w:endnote>
  <w:endnote w:type="continuationSeparator" w:id="0">
    <w:p w:rsidR="0018220A" w:rsidRDefault="0018220A" w:rsidP="0016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343" w:rsidRPr="003B6BC7" w:rsidRDefault="00133343" w:rsidP="00133343">
    <w:pPr>
      <w:pStyle w:val="Piedepgina"/>
      <w:framePr w:wrap="around" w:vAnchor="text" w:hAnchor="margin" w:xAlign="right" w:y="1"/>
      <w:rPr>
        <w:rStyle w:val="Nmerodepgina"/>
      </w:rPr>
    </w:pPr>
    <w:r w:rsidRPr="003B6BC7">
      <w:rPr>
        <w:rStyle w:val="Nmerodepgina"/>
      </w:rPr>
      <w:fldChar w:fldCharType="begin"/>
    </w:r>
    <w:r w:rsidRPr="003B6BC7">
      <w:rPr>
        <w:rStyle w:val="Nmerodepgina"/>
      </w:rPr>
      <w:instrText xml:space="preserve">PAGE  </w:instrText>
    </w:r>
    <w:r w:rsidRPr="003B6BC7">
      <w:rPr>
        <w:rStyle w:val="Nmerodepgina"/>
      </w:rPr>
      <w:fldChar w:fldCharType="separate"/>
    </w:r>
    <w:r>
      <w:rPr>
        <w:rStyle w:val="Nmerodepgina"/>
        <w:noProof/>
      </w:rPr>
      <w:t>14</w:t>
    </w:r>
    <w:r w:rsidRPr="003B6BC7">
      <w:rPr>
        <w:rStyle w:val="Nmerodepgina"/>
      </w:rPr>
      <w:fldChar w:fldCharType="end"/>
    </w:r>
  </w:p>
  <w:p w:rsidR="00133343" w:rsidRDefault="00133343" w:rsidP="00133343">
    <w:pPr>
      <w:pStyle w:val="Piedepgina"/>
      <w:ind w:left="284" w:right="566"/>
    </w:pPr>
    <w:r>
      <w:rPr>
        <w:color w:val="999999"/>
        <w:sz w:val="20"/>
        <w:szCs w:val="20"/>
      </w:rPr>
      <w:t>ACTA DE SESIÓN PÚBLICA DEL PLENO DEL TRIBUNAL ELECTORAL DEL DISTRITO FEDERAL, CELEBRADA EL 26 DE JUNIO DE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343" w:rsidRPr="00A26D28" w:rsidRDefault="00133343" w:rsidP="00133343">
    <w:pPr>
      <w:pStyle w:val="Piedepgina"/>
      <w:tabs>
        <w:tab w:val="clear" w:pos="4419"/>
        <w:tab w:val="clear" w:pos="8838"/>
        <w:tab w:val="center" w:pos="4252"/>
        <w:tab w:val="right" w:pos="8504"/>
      </w:tabs>
      <w:ind w:left="284" w:right="567"/>
      <w:jc w:val="both"/>
      <w:rPr>
        <w:rFonts w:ascii="Arial" w:hAnsi="Arial" w:cs="Arial"/>
        <w:color w:val="9999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20A" w:rsidRDefault="0018220A" w:rsidP="00167CCE">
      <w:pPr>
        <w:spacing w:after="0" w:line="240" w:lineRule="auto"/>
      </w:pPr>
      <w:r>
        <w:separator/>
      </w:r>
    </w:p>
  </w:footnote>
  <w:footnote w:type="continuationSeparator" w:id="0">
    <w:p w:rsidR="0018220A" w:rsidRDefault="0018220A" w:rsidP="00167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343" w:rsidRPr="00E17EF4" w:rsidRDefault="0018220A" w:rsidP="00133343">
    <w:pPr>
      <w:pStyle w:val="Encabezado"/>
      <w:rPr>
        <w:rFonts w:ascii="Arial" w:hAnsi="Arial" w:cs="Arial"/>
        <w:b/>
        <w:sz w:val="20"/>
        <w:szCs w:val="20"/>
      </w:rPr>
    </w:pPr>
    <w:sdt>
      <w:sdtPr>
        <w:id w:val="1267889273"/>
        <w:docPartObj>
          <w:docPartGallery w:val="Page Numbers (Margins)"/>
          <w:docPartUnique/>
        </w:docPartObj>
      </w:sdtPr>
      <w:sdtEndPr/>
      <w:sdtContent>
        <w:r w:rsidR="00133343">
          <w:rPr>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eastAsiaTheme="majorEastAsia" w:hAnsi="Arial" w:cs="Arial"/>
                                  <w:sz w:val="56"/>
                                  <w:szCs w:val="48"/>
                                </w:rPr>
                                <w:id w:val="-1807150379"/>
                                <w:docPartObj>
                                  <w:docPartGallery w:val="Page Numbers (Margins)"/>
                                  <w:docPartUnique/>
                                </w:docPartObj>
                              </w:sdtPr>
                              <w:sdtEndPr/>
                              <w:sdtContent>
                                <w:p w:rsidR="00133343" w:rsidRPr="007956ED" w:rsidRDefault="00133343">
                                  <w:pPr>
                                    <w:jc w:val="center"/>
                                    <w:rPr>
                                      <w:rFonts w:ascii="Arial" w:eastAsiaTheme="majorEastAsia" w:hAnsi="Arial" w:cs="Arial"/>
                                      <w:sz w:val="144"/>
                                      <w:szCs w:val="72"/>
                                    </w:rPr>
                                  </w:pPr>
                                  <w:r w:rsidRPr="007956ED">
                                    <w:rPr>
                                      <w:rFonts w:ascii="Arial" w:eastAsiaTheme="minorEastAsia" w:hAnsi="Arial" w:cs="Arial"/>
                                      <w:sz w:val="28"/>
                                    </w:rPr>
                                    <w:fldChar w:fldCharType="begin"/>
                                  </w:r>
                                  <w:r w:rsidRPr="007956ED">
                                    <w:rPr>
                                      <w:rFonts w:ascii="Arial" w:hAnsi="Arial" w:cs="Arial"/>
                                      <w:sz w:val="28"/>
                                    </w:rPr>
                                    <w:instrText>PAGE  \* MERGEFORMAT</w:instrText>
                                  </w:r>
                                  <w:r w:rsidRPr="007956ED">
                                    <w:rPr>
                                      <w:rFonts w:ascii="Arial" w:eastAsiaTheme="minorEastAsia" w:hAnsi="Arial" w:cs="Arial"/>
                                      <w:sz w:val="28"/>
                                    </w:rPr>
                                    <w:fldChar w:fldCharType="separate"/>
                                  </w:r>
                                  <w:r w:rsidRPr="007956ED">
                                    <w:rPr>
                                      <w:rFonts w:ascii="Arial" w:eastAsiaTheme="majorEastAsia" w:hAnsi="Arial" w:cs="Arial"/>
                                      <w:sz w:val="56"/>
                                      <w:szCs w:val="48"/>
                                      <w:lang w:val="es-ES"/>
                                    </w:rPr>
                                    <w:t>2</w:t>
                                  </w:r>
                                  <w:r w:rsidRPr="007956ED">
                                    <w:rPr>
                                      <w:rFonts w:ascii="Arial" w:eastAsiaTheme="majorEastAsia" w:hAnsi="Arial" w:cs="Arial"/>
                                      <w:sz w:val="56"/>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Arial" w:eastAsiaTheme="majorEastAsia" w:hAnsi="Arial" w:cs="Arial"/>
                            <w:sz w:val="56"/>
                            <w:szCs w:val="48"/>
                          </w:rPr>
                          <w:id w:val="-1807150379"/>
                          <w:docPartObj>
                            <w:docPartGallery w:val="Page Numbers (Margins)"/>
                            <w:docPartUnique/>
                          </w:docPartObj>
                        </w:sdtPr>
                        <w:sdtEndPr/>
                        <w:sdtContent>
                          <w:p w:rsidR="007956ED" w:rsidRPr="007956ED" w:rsidRDefault="007956ED">
                            <w:pPr>
                              <w:jc w:val="center"/>
                              <w:rPr>
                                <w:rFonts w:ascii="Arial" w:eastAsiaTheme="majorEastAsia" w:hAnsi="Arial" w:cs="Arial"/>
                                <w:sz w:val="144"/>
                                <w:szCs w:val="72"/>
                              </w:rPr>
                            </w:pPr>
                            <w:r w:rsidRPr="007956ED">
                              <w:rPr>
                                <w:rFonts w:ascii="Arial" w:eastAsiaTheme="minorEastAsia" w:hAnsi="Arial" w:cs="Arial"/>
                                <w:sz w:val="28"/>
                              </w:rPr>
                              <w:fldChar w:fldCharType="begin"/>
                            </w:r>
                            <w:r w:rsidRPr="007956ED">
                              <w:rPr>
                                <w:rFonts w:ascii="Arial" w:hAnsi="Arial" w:cs="Arial"/>
                                <w:sz w:val="28"/>
                              </w:rPr>
                              <w:instrText>PAGE  \* MERGEFORMAT</w:instrText>
                            </w:r>
                            <w:r w:rsidRPr="007956ED">
                              <w:rPr>
                                <w:rFonts w:ascii="Arial" w:eastAsiaTheme="minorEastAsia" w:hAnsi="Arial" w:cs="Arial"/>
                                <w:sz w:val="28"/>
                              </w:rPr>
                              <w:fldChar w:fldCharType="separate"/>
                            </w:r>
                            <w:r w:rsidRPr="007956ED">
                              <w:rPr>
                                <w:rFonts w:ascii="Arial" w:eastAsiaTheme="majorEastAsia" w:hAnsi="Arial" w:cs="Arial"/>
                                <w:sz w:val="56"/>
                                <w:szCs w:val="48"/>
                                <w:lang w:val="es-ES"/>
                              </w:rPr>
                              <w:t>2</w:t>
                            </w:r>
                            <w:r w:rsidRPr="007956ED">
                              <w:rPr>
                                <w:rFonts w:ascii="Arial" w:eastAsiaTheme="majorEastAsia" w:hAnsi="Arial" w:cs="Arial"/>
                                <w:sz w:val="56"/>
                                <w:szCs w:val="48"/>
                              </w:rPr>
                              <w:fldChar w:fldCharType="end"/>
                            </w:r>
                          </w:p>
                        </w:sdtContent>
                      </w:sdt>
                    </w:txbxContent>
                  </v:textbox>
                  <w10:wrap anchorx="margin" anchory="page"/>
                </v:rect>
              </w:pict>
            </mc:Fallback>
          </mc:AlternateContent>
        </w:r>
      </w:sdtContent>
    </w:sdt>
    <w:r w:rsidR="00133343">
      <w:t xml:space="preserve">          </w:t>
    </w:r>
    <w:r w:rsidR="00133343">
      <w:rPr>
        <w:noProof/>
        <w:lang w:eastAsia="es-MX"/>
      </w:rPr>
      <w:t xml:space="preserve">      </w:t>
    </w:r>
  </w:p>
  <w:p w:rsidR="00133343" w:rsidRDefault="00133343" w:rsidP="00133343">
    <w:pPr>
      <w:pStyle w:val="Encabezado"/>
      <w:jc w:val="right"/>
      <w:rPr>
        <w:rFonts w:ascii="Arial" w:hAnsi="Arial" w:cs="Arial"/>
        <w:b/>
        <w:sz w:val="20"/>
        <w:szCs w:val="20"/>
      </w:rPr>
    </w:pPr>
  </w:p>
  <w:p w:rsidR="00133343" w:rsidRDefault="00133343" w:rsidP="00133343">
    <w:pPr>
      <w:pStyle w:val="Encabezado"/>
      <w:jc w:val="right"/>
      <w:rPr>
        <w:rFonts w:ascii="Arial" w:hAnsi="Arial" w:cs="Arial"/>
        <w:b/>
        <w:sz w:val="20"/>
        <w:szCs w:val="20"/>
      </w:rPr>
    </w:pPr>
  </w:p>
  <w:p w:rsidR="00133343" w:rsidRDefault="00133343" w:rsidP="00133343">
    <w:pPr>
      <w:pStyle w:val="Encabezado"/>
      <w:jc w:val="right"/>
      <w:rPr>
        <w:rFonts w:ascii="Arial" w:hAnsi="Arial" w:cs="Arial"/>
        <w:b/>
        <w:sz w:val="20"/>
        <w:szCs w:val="20"/>
      </w:rPr>
    </w:pPr>
  </w:p>
  <w:p w:rsidR="00133343" w:rsidRDefault="00133343" w:rsidP="00133343">
    <w:pPr>
      <w:pStyle w:val="Encabezado"/>
      <w:jc w:val="right"/>
      <w:rPr>
        <w:rFonts w:ascii="Arial" w:hAnsi="Arial" w:cs="Arial"/>
        <w:b/>
        <w:sz w:val="20"/>
        <w:szCs w:val="20"/>
      </w:rPr>
    </w:pPr>
    <w:r w:rsidRPr="00A46BD3">
      <w:rPr>
        <w:rFonts w:ascii="Century Gothic" w:hAnsi="Century Gothic"/>
        <w:noProof/>
        <w:lang w:eastAsia="es-MX"/>
      </w:rPr>
      <w:drawing>
        <wp:anchor distT="0" distB="0" distL="114300" distR="114300" simplePos="0" relativeHeight="251659264" behindDoc="0" locked="0" layoutInCell="1" allowOverlap="1" wp14:anchorId="486E5202" wp14:editId="4B4CE52D">
          <wp:simplePos x="0" y="0"/>
          <wp:positionH relativeFrom="margin">
            <wp:align>left</wp:align>
          </wp:positionH>
          <wp:positionV relativeFrom="paragraph">
            <wp:posOffset>16510</wp:posOffset>
          </wp:positionV>
          <wp:extent cx="1180011" cy="1404745"/>
          <wp:effectExtent l="0" t="0" r="127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rsidR="00133343" w:rsidRDefault="00133343" w:rsidP="00133343">
    <w:pPr>
      <w:pStyle w:val="Encabezado"/>
      <w:jc w:val="right"/>
      <w:rPr>
        <w:rFonts w:ascii="Arial" w:hAnsi="Arial" w:cs="Arial"/>
        <w:b/>
        <w:sz w:val="20"/>
        <w:szCs w:val="20"/>
      </w:rPr>
    </w:pPr>
  </w:p>
  <w:p w:rsidR="00133343" w:rsidRDefault="00133343" w:rsidP="00133343">
    <w:pPr>
      <w:pStyle w:val="Encabezado"/>
      <w:jc w:val="right"/>
      <w:rPr>
        <w:rFonts w:ascii="Arial" w:hAnsi="Arial" w:cs="Arial"/>
        <w:b/>
        <w:sz w:val="20"/>
        <w:szCs w:val="20"/>
      </w:rPr>
    </w:pPr>
  </w:p>
  <w:p w:rsidR="00133343" w:rsidRDefault="00133343" w:rsidP="00133343">
    <w:pPr>
      <w:pStyle w:val="Encabezado"/>
      <w:jc w:val="right"/>
      <w:rPr>
        <w:rFonts w:ascii="Arial" w:hAnsi="Arial" w:cs="Arial"/>
        <w:b/>
        <w:sz w:val="20"/>
        <w:szCs w:val="20"/>
      </w:rPr>
    </w:pPr>
  </w:p>
  <w:p w:rsidR="00133343" w:rsidRDefault="00133343" w:rsidP="00133343">
    <w:pPr>
      <w:pStyle w:val="Encabezado"/>
      <w:jc w:val="right"/>
      <w:rPr>
        <w:rFonts w:ascii="Arial" w:hAnsi="Arial" w:cs="Arial"/>
        <w:b/>
        <w:sz w:val="20"/>
        <w:szCs w:val="20"/>
      </w:rPr>
    </w:pPr>
  </w:p>
  <w:p w:rsidR="00133343" w:rsidRDefault="00133343" w:rsidP="00133343">
    <w:pPr>
      <w:pStyle w:val="Encabezado"/>
      <w:jc w:val="right"/>
      <w:rPr>
        <w:rFonts w:ascii="Arial" w:hAnsi="Arial" w:cs="Arial"/>
        <w:b/>
        <w:sz w:val="20"/>
        <w:szCs w:val="20"/>
      </w:rPr>
    </w:pPr>
  </w:p>
  <w:p w:rsidR="00133343" w:rsidRDefault="00133343" w:rsidP="00133343">
    <w:pPr>
      <w:pStyle w:val="Encabezado"/>
      <w:jc w:val="right"/>
      <w:rPr>
        <w:rFonts w:ascii="Arial" w:hAnsi="Arial" w:cs="Arial"/>
        <w:b/>
        <w:sz w:val="20"/>
        <w:szCs w:val="20"/>
      </w:rPr>
    </w:pPr>
  </w:p>
  <w:p w:rsidR="00133343" w:rsidRDefault="00133343" w:rsidP="00133343">
    <w:pPr>
      <w:pStyle w:val="Encabezado"/>
      <w:jc w:val="right"/>
      <w:rPr>
        <w:rFonts w:ascii="Arial" w:hAnsi="Arial" w:cs="Arial"/>
        <w:b/>
        <w:sz w:val="20"/>
        <w:szCs w:val="20"/>
      </w:rPr>
    </w:pPr>
  </w:p>
  <w:p w:rsidR="00133343" w:rsidRDefault="00133343" w:rsidP="00133343">
    <w:pPr>
      <w:pStyle w:val="Encabezado"/>
    </w:pPr>
  </w:p>
  <w:p w:rsidR="00133343" w:rsidRDefault="00133343" w:rsidP="00133343">
    <w:pPr>
      <w:pStyle w:val="Encabezado"/>
    </w:pPr>
  </w:p>
  <w:p w:rsidR="00133343" w:rsidRPr="00934800" w:rsidRDefault="00133343" w:rsidP="00133343">
    <w:pPr>
      <w:spacing w:after="0" w:line="240" w:lineRule="auto"/>
      <w:ind w:right="-91"/>
      <w:jc w:val="both"/>
      <w:rPr>
        <w:rFonts w:ascii="Arial" w:eastAsia="Times New Roman" w:hAnsi="Arial" w:cs="Arial"/>
        <w:b/>
        <w:i/>
        <w:sz w:val="24"/>
        <w:szCs w:val="24"/>
        <w:lang w:eastAsia="es-ES"/>
      </w:rPr>
    </w:pPr>
    <w:r w:rsidRPr="00934800">
      <w:rPr>
        <w:rFonts w:ascii="Arial" w:eastAsia="Times New Roman" w:hAnsi="Arial" w:cs="Arial"/>
        <w:b/>
        <w:i/>
        <w:sz w:val="24"/>
        <w:szCs w:val="24"/>
        <w:lang w:eastAsia="es-ES"/>
      </w:rPr>
      <w:t xml:space="preserve">ACTA </w:t>
    </w:r>
    <w:r>
      <w:rPr>
        <w:rFonts w:ascii="Arial" w:eastAsia="Times New Roman" w:hAnsi="Arial" w:cs="Arial"/>
        <w:b/>
        <w:i/>
        <w:sz w:val="24"/>
        <w:szCs w:val="24"/>
        <w:lang w:eastAsia="es-ES"/>
      </w:rPr>
      <w:t>EN</w:t>
    </w:r>
    <w:r w:rsidRPr="00934800">
      <w:rPr>
        <w:rFonts w:ascii="Arial" w:eastAsia="Times New Roman" w:hAnsi="Arial" w:cs="Arial"/>
        <w:b/>
        <w:i/>
        <w:sz w:val="24"/>
        <w:szCs w:val="24"/>
        <w:lang w:eastAsia="es-ES"/>
      </w:rPr>
      <w:t xml:space="preserve"> VERSI</w:t>
    </w:r>
    <w:r>
      <w:rPr>
        <w:rFonts w:ascii="Arial" w:eastAsia="Times New Roman" w:hAnsi="Arial" w:cs="Arial"/>
        <w:b/>
        <w:i/>
        <w:sz w:val="24"/>
        <w:szCs w:val="24"/>
        <w:lang w:eastAsia="es-ES"/>
      </w:rPr>
      <w:t>Ó</w:t>
    </w:r>
    <w:r w:rsidRPr="00934800">
      <w:rPr>
        <w:rFonts w:ascii="Arial" w:eastAsia="Times New Roman" w:hAnsi="Arial" w:cs="Arial"/>
        <w:b/>
        <w:i/>
        <w:sz w:val="24"/>
        <w:szCs w:val="24"/>
        <w:lang w:eastAsia="es-ES"/>
      </w:rPr>
      <w:t>N ESTENOGR</w:t>
    </w:r>
    <w:r>
      <w:rPr>
        <w:rFonts w:ascii="Arial" w:eastAsia="Times New Roman" w:hAnsi="Arial" w:cs="Arial"/>
        <w:b/>
        <w:i/>
        <w:sz w:val="24"/>
        <w:szCs w:val="24"/>
        <w:lang w:eastAsia="es-ES"/>
      </w:rPr>
      <w:t>Á</w:t>
    </w:r>
    <w:r w:rsidRPr="00934800">
      <w:rPr>
        <w:rFonts w:ascii="Arial" w:eastAsia="Times New Roman" w:hAnsi="Arial" w:cs="Arial"/>
        <w:b/>
        <w:i/>
        <w:sz w:val="24"/>
        <w:szCs w:val="24"/>
        <w:lang w:eastAsia="es-ES"/>
      </w:rPr>
      <w:t xml:space="preserve">FICA DE LA </w:t>
    </w:r>
    <w:r>
      <w:rPr>
        <w:rFonts w:ascii="Arial" w:eastAsia="Times New Roman" w:hAnsi="Arial" w:cs="Arial"/>
        <w:b/>
        <w:i/>
        <w:sz w:val="24"/>
        <w:szCs w:val="24"/>
        <w:lang w:eastAsia="es-ES"/>
      </w:rPr>
      <w:t xml:space="preserve">TRIGÉSIMA PRIMERA </w:t>
    </w:r>
    <w:r w:rsidRPr="00934800">
      <w:rPr>
        <w:rFonts w:ascii="Arial" w:eastAsia="Times New Roman" w:hAnsi="Arial" w:cs="Arial"/>
        <w:b/>
        <w:i/>
        <w:sz w:val="24"/>
        <w:szCs w:val="24"/>
        <w:lang w:eastAsia="es-ES"/>
      </w:rPr>
      <w:t>SESIÓN PÚBLICA DE RESOLUCIÓN DEL PLENO DEL TRIBUNAL ELECTORAL D</w:t>
    </w:r>
    <w:r>
      <w:rPr>
        <w:rFonts w:ascii="Arial" w:eastAsia="Times New Roman" w:hAnsi="Arial" w:cs="Arial"/>
        <w:b/>
        <w:i/>
        <w:sz w:val="24"/>
        <w:szCs w:val="24"/>
        <w:lang w:eastAsia="es-ES"/>
      </w:rPr>
      <w:t xml:space="preserve">EL ESTADO DE AGUASCALIENTES DEL DIEZ DE AGOSTO </w:t>
    </w:r>
    <w:r w:rsidRPr="00934800">
      <w:rPr>
        <w:rFonts w:ascii="Arial" w:eastAsia="Times New Roman" w:hAnsi="Arial" w:cs="Arial"/>
        <w:b/>
        <w:i/>
        <w:sz w:val="24"/>
        <w:szCs w:val="24"/>
        <w:lang w:eastAsia="es-ES"/>
      </w:rPr>
      <w:t xml:space="preserve">DE </w:t>
    </w:r>
    <w:r>
      <w:rPr>
        <w:rFonts w:ascii="Arial" w:eastAsia="Times New Roman" w:hAnsi="Arial" w:cs="Arial"/>
        <w:b/>
        <w:i/>
        <w:sz w:val="24"/>
        <w:szCs w:val="24"/>
        <w:lang w:eastAsia="es-ES"/>
      </w:rPr>
      <w:t>DOS MIL DIECIOCHO</w:t>
    </w:r>
  </w:p>
  <w:p w:rsidR="00133343" w:rsidRPr="00111EB9" w:rsidRDefault="00133343" w:rsidP="001333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A7780"/>
    <w:multiLevelType w:val="hybridMultilevel"/>
    <w:tmpl w:val="E0E0A462"/>
    <w:lvl w:ilvl="0" w:tplc="AE4060C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38"/>
    <w:rsid w:val="00001596"/>
    <w:rsid w:val="00001A38"/>
    <w:rsid w:val="000029C4"/>
    <w:rsid w:val="00006B1F"/>
    <w:rsid w:val="00024486"/>
    <w:rsid w:val="00025EDE"/>
    <w:rsid w:val="000277EF"/>
    <w:rsid w:val="00027A3E"/>
    <w:rsid w:val="00027C5B"/>
    <w:rsid w:val="00050D11"/>
    <w:rsid w:val="000677CC"/>
    <w:rsid w:val="000807DA"/>
    <w:rsid w:val="0008659C"/>
    <w:rsid w:val="00087677"/>
    <w:rsid w:val="00094680"/>
    <w:rsid w:val="000C51B9"/>
    <w:rsid w:val="000D0D41"/>
    <w:rsid w:val="000D1762"/>
    <w:rsid w:val="000F5152"/>
    <w:rsid w:val="001123FD"/>
    <w:rsid w:val="00113AD8"/>
    <w:rsid w:val="00133343"/>
    <w:rsid w:val="001363D5"/>
    <w:rsid w:val="001441A8"/>
    <w:rsid w:val="001525C6"/>
    <w:rsid w:val="0016048B"/>
    <w:rsid w:val="00164570"/>
    <w:rsid w:val="00167CCE"/>
    <w:rsid w:val="001741BE"/>
    <w:rsid w:val="0018220A"/>
    <w:rsid w:val="001871FB"/>
    <w:rsid w:val="00192AC1"/>
    <w:rsid w:val="00195949"/>
    <w:rsid w:val="001B46F6"/>
    <w:rsid w:val="001B5976"/>
    <w:rsid w:val="001C5780"/>
    <w:rsid w:val="001C6D87"/>
    <w:rsid w:val="001D2B28"/>
    <w:rsid w:val="001D4CE0"/>
    <w:rsid w:val="002175BD"/>
    <w:rsid w:val="002367A9"/>
    <w:rsid w:val="00242753"/>
    <w:rsid w:val="0024279F"/>
    <w:rsid w:val="00272DB0"/>
    <w:rsid w:val="00277C47"/>
    <w:rsid w:val="00280F85"/>
    <w:rsid w:val="00283792"/>
    <w:rsid w:val="002842E3"/>
    <w:rsid w:val="002A6992"/>
    <w:rsid w:val="002B0430"/>
    <w:rsid w:val="002B0AC1"/>
    <w:rsid w:val="002B2B78"/>
    <w:rsid w:val="002B5E59"/>
    <w:rsid w:val="002C574D"/>
    <w:rsid w:val="00321678"/>
    <w:rsid w:val="00334817"/>
    <w:rsid w:val="00335586"/>
    <w:rsid w:val="00352FD1"/>
    <w:rsid w:val="00363CB8"/>
    <w:rsid w:val="00366680"/>
    <w:rsid w:val="00384803"/>
    <w:rsid w:val="003C1404"/>
    <w:rsid w:val="003D56E3"/>
    <w:rsid w:val="00405D49"/>
    <w:rsid w:val="004117F2"/>
    <w:rsid w:val="00442478"/>
    <w:rsid w:val="00491389"/>
    <w:rsid w:val="004A4F0E"/>
    <w:rsid w:val="004D7688"/>
    <w:rsid w:val="00556527"/>
    <w:rsid w:val="00563C53"/>
    <w:rsid w:val="00564134"/>
    <w:rsid w:val="0058782A"/>
    <w:rsid w:val="005A5EC6"/>
    <w:rsid w:val="005B6AF5"/>
    <w:rsid w:val="005C69C8"/>
    <w:rsid w:val="005C6BE6"/>
    <w:rsid w:val="005D3B28"/>
    <w:rsid w:val="005D76E7"/>
    <w:rsid w:val="005E642B"/>
    <w:rsid w:val="00600675"/>
    <w:rsid w:val="00601673"/>
    <w:rsid w:val="006173F2"/>
    <w:rsid w:val="00633736"/>
    <w:rsid w:val="00664C8A"/>
    <w:rsid w:val="006758DC"/>
    <w:rsid w:val="006774FA"/>
    <w:rsid w:val="006932B3"/>
    <w:rsid w:val="006A2159"/>
    <w:rsid w:val="006A5583"/>
    <w:rsid w:val="006C45CC"/>
    <w:rsid w:val="006C4BBA"/>
    <w:rsid w:val="006D0E64"/>
    <w:rsid w:val="006D5D09"/>
    <w:rsid w:val="00702F30"/>
    <w:rsid w:val="00711FA5"/>
    <w:rsid w:val="00714F02"/>
    <w:rsid w:val="0072048D"/>
    <w:rsid w:val="0072722B"/>
    <w:rsid w:val="007371D4"/>
    <w:rsid w:val="00760271"/>
    <w:rsid w:val="00767F17"/>
    <w:rsid w:val="0077555F"/>
    <w:rsid w:val="007937B5"/>
    <w:rsid w:val="007956ED"/>
    <w:rsid w:val="00796939"/>
    <w:rsid w:val="007B215C"/>
    <w:rsid w:val="007B5595"/>
    <w:rsid w:val="007B6A1D"/>
    <w:rsid w:val="007C6BD8"/>
    <w:rsid w:val="007E208D"/>
    <w:rsid w:val="007F22D3"/>
    <w:rsid w:val="00804B9A"/>
    <w:rsid w:val="00814576"/>
    <w:rsid w:val="00852879"/>
    <w:rsid w:val="008742AA"/>
    <w:rsid w:val="00897CAA"/>
    <w:rsid w:val="008A2C82"/>
    <w:rsid w:val="008A6F72"/>
    <w:rsid w:val="008A7266"/>
    <w:rsid w:val="008A74D9"/>
    <w:rsid w:val="008D0585"/>
    <w:rsid w:val="008D270C"/>
    <w:rsid w:val="008E3486"/>
    <w:rsid w:val="00920E64"/>
    <w:rsid w:val="00925F34"/>
    <w:rsid w:val="00927C70"/>
    <w:rsid w:val="00944FF5"/>
    <w:rsid w:val="00985689"/>
    <w:rsid w:val="009962D7"/>
    <w:rsid w:val="009C3A05"/>
    <w:rsid w:val="00A0302A"/>
    <w:rsid w:val="00A167BB"/>
    <w:rsid w:val="00A22517"/>
    <w:rsid w:val="00A310E5"/>
    <w:rsid w:val="00A317CC"/>
    <w:rsid w:val="00A32F2C"/>
    <w:rsid w:val="00A52100"/>
    <w:rsid w:val="00A528EE"/>
    <w:rsid w:val="00A602C6"/>
    <w:rsid w:val="00A63D91"/>
    <w:rsid w:val="00A70075"/>
    <w:rsid w:val="00AA5AA2"/>
    <w:rsid w:val="00AD1BA7"/>
    <w:rsid w:val="00AD353C"/>
    <w:rsid w:val="00B062F8"/>
    <w:rsid w:val="00B1479B"/>
    <w:rsid w:val="00B216E7"/>
    <w:rsid w:val="00B24CAD"/>
    <w:rsid w:val="00B25C73"/>
    <w:rsid w:val="00B3086C"/>
    <w:rsid w:val="00B37232"/>
    <w:rsid w:val="00B46D23"/>
    <w:rsid w:val="00B516F8"/>
    <w:rsid w:val="00B605D3"/>
    <w:rsid w:val="00B672DB"/>
    <w:rsid w:val="00B73EE7"/>
    <w:rsid w:val="00B827DF"/>
    <w:rsid w:val="00B82E33"/>
    <w:rsid w:val="00BB1F04"/>
    <w:rsid w:val="00BD266B"/>
    <w:rsid w:val="00BE5D3D"/>
    <w:rsid w:val="00BF6BCE"/>
    <w:rsid w:val="00C12966"/>
    <w:rsid w:val="00C372DB"/>
    <w:rsid w:val="00C57DF8"/>
    <w:rsid w:val="00C66520"/>
    <w:rsid w:val="00C7419C"/>
    <w:rsid w:val="00CA259D"/>
    <w:rsid w:val="00CA35AA"/>
    <w:rsid w:val="00CA3816"/>
    <w:rsid w:val="00CA6AB5"/>
    <w:rsid w:val="00CA7C37"/>
    <w:rsid w:val="00CB46B9"/>
    <w:rsid w:val="00CC2020"/>
    <w:rsid w:val="00CE5337"/>
    <w:rsid w:val="00CF04CC"/>
    <w:rsid w:val="00CF549D"/>
    <w:rsid w:val="00D01B6E"/>
    <w:rsid w:val="00D10E29"/>
    <w:rsid w:val="00D131E3"/>
    <w:rsid w:val="00D17E6C"/>
    <w:rsid w:val="00D2120F"/>
    <w:rsid w:val="00D22A79"/>
    <w:rsid w:val="00D342FA"/>
    <w:rsid w:val="00D357C6"/>
    <w:rsid w:val="00D375DB"/>
    <w:rsid w:val="00D46989"/>
    <w:rsid w:val="00D5197A"/>
    <w:rsid w:val="00D53664"/>
    <w:rsid w:val="00D63296"/>
    <w:rsid w:val="00D7112F"/>
    <w:rsid w:val="00D72098"/>
    <w:rsid w:val="00DA5824"/>
    <w:rsid w:val="00DC34A6"/>
    <w:rsid w:val="00DC78DA"/>
    <w:rsid w:val="00DE3297"/>
    <w:rsid w:val="00DF21DE"/>
    <w:rsid w:val="00DF25D1"/>
    <w:rsid w:val="00DF7208"/>
    <w:rsid w:val="00E00D8F"/>
    <w:rsid w:val="00E2609E"/>
    <w:rsid w:val="00E27831"/>
    <w:rsid w:val="00E32DAA"/>
    <w:rsid w:val="00E41397"/>
    <w:rsid w:val="00E50D1C"/>
    <w:rsid w:val="00E5667F"/>
    <w:rsid w:val="00E85007"/>
    <w:rsid w:val="00E86D72"/>
    <w:rsid w:val="00E94699"/>
    <w:rsid w:val="00EA14FB"/>
    <w:rsid w:val="00EB2E63"/>
    <w:rsid w:val="00EE09AA"/>
    <w:rsid w:val="00EE1BAD"/>
    <w:rsid w:val="00F1748C"/>
    <w:rsid w:val="00F31C57"/>
    <w:rsid w:val="00F34350"/>
    <w:rsid w:val="00F40F99"/>
    <w:rsid w:val="00F9166A"/>
    <w:rsid w:val="00F91DEF"/>
    <w:rsid w:val="00FC0A37"/>
    <w:rsid w:val="00FC0DE7"/>
    <w:rsid w:val="00FD5C95"/>
    <w:rsid w:val="00FD6B20"/>
    <w:rsid w:val="00FE2FEB"/>
    <w:rsid w:val="00FF5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FE0D03-1751-4445-A975-085D4816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A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1A38"/>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001A38"/>
    <w:rPr>
      <w:rFonts w:ascii="Calibri" w:eastAsia="Calibri" w:hAnsi="Calibri" w:cs="Times New Roman"/>
    </w:rPr>
  </w:style>
  <w:style w:type="paragraph" w:styleId="Piedepgina">
    <w:name w:val="footer"/>
    <w:basedOn w:val="Normal"/>
    <w:link w:val="PiedepginaCar"/>
    <w:unhideWhenUsed/>
    <w:rsid w:val="00001A38"/>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001A38"/>
    <w:rPr>
      <w:rFonts w:ascii="Calibri" w:eastAsia="Calibri" w:hAnsi="Calibri" w:cs="Times New Roman"/>
    </w:rPr>
  </w:style>
  <w:style w:type="character" w:styleId="Nmerodepgina">
    <w:name w:val="page number"/>
    <w:basedOn w:val="Fuentedeprrafopredeter"/>
    <w:rsid w:val="00001A38"/>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 Car Car Car Car,Car Car1"/>
    <w:link w:val="NormalWeb"/>
    <w:uiPriority w:val="99"/>
    <w:locked/>
    <w:rsid w:val="00001A38"/>
    <w:rPr>
      <w:rFonts w:ascii="Times New Roman" w:eastAsia="Times New Roman" w:hAnsi="Times New Roman" w:cs="Times New Roman"/>
      <w:sz w:val="24"/>
      <w:szCs w:val="24"/>
      <w:lang w:eastAsia="es-MX"/>
    </w:rPr>
  </w:style>
  <w:style w:type="paragraph" w:styleId="NormalWeb">
    <w:name w:val="Normal (Web)"/>
    <w:aliases w:val="Normal (Web) Car1,Normal (Web) Car Car,Normal (Web) Car1 Car Car,Normal (Web) Car Car Car Car,Car Car Car Car,Car Car Car,Car Car,Normal (Web) Car Car Car Car Car Car Car Car Car Car,Normal (Web) Car Car Car Car Car Car,Car, Car Car Car Car"/>
    <w:basedOn w:val="Normal"/>
    <w:link w:val="NormalWebCar"/>
    <w:uiPriority w:val="99"/>
    <w:unhideWhenUsed/>
    <w:qFormat/>
    <w:rsid w:val="00001A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01A38"/>
    <w:pPr>
      <w:ind w:left="720"/>
      <w:contextualSpacing/>
    </w:pPr>
  </w:style>
  <w:style w:type="paragraph" w:styleId="Textoindependiente">
    <w:name w:val="Body Text"/>
    <w:basedOn w:val="Normal"/>
    <w:link w:val="TextoindependienteCar"/>
    <w:uiPriority w:val="1"/>
    <w:qFormat/>
    <w:rsid w:val="008742AA"/>
    <w:pPr>
      <w:widowControl w:val="0"/>
      <w:autoSpaceDE w:val="0"/>
      <w:autoSpaceDN w:val="0"/>
      <w:spacing w:after="0" w:line="240" w:lineRule="auto"/>
    </w:pPr>
    <w:rPr>
      <w:rFonts w:ascii="Arial" w:eastAsia="Arial" w:hAnsi="Arial" w:cs="Arial"/>
      <w:sz w:val="28"/>
      <w:szCs w:val="28"/>
      <w:lang w:val="en-US"/>
    </w:rPr>
  </w:style>
  <w:style w:type="character" w:customStyle="1" w:styleId="TextoindependienteCar">
    <w:name w:val="Texto independiente Car"/>
    <w:basedOn w:val="Fuentedeprrafopredeter"/>
    <w:link w:val="Textoindependiente"/>
    <w:uiPriority w:val="1"/>
    <w:rsid w:val="008742AA"/>
    <w:rPr>
      <w:rFonts w:ascii="Arial" w:eastAsia="Arial" w:hAnsi="Arial" w:cs="Arial"/>
      <w:sz w:val="28"/>
      <w:szCs w:val="28"/>
      <w:lang w:val="en-US"/>
    </w:rPr>
  </w:style>
  <w:style w:type="table" w:styleId="Tablaconcuadrcula">
    <w:name w:val="Table Grid"/>
    <w:basedOn w:val="Tablanormal"/>
    <w:uiPriority w:val="39"/>
    <w:rsid w:val="007956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525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9690</Words>
  <Characters>53297</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Zuria Alejandra Romero Ramírez</dc:creator>
  <cp:keywords/>
  <dc:description/>
  <cp:lastModifiedBy>jose castro vieyra</cp:lastModifiedBy>
  <cp:revision>2</cp:revision>
  <dcterms:created xsi:type="dcterms:W3CDTF">2018-11-15T19:11:00Z</dcterms:created>
  <dcterms:modified xsi:type="dcterms:W3CDTF">2018-11-15T19:11:00Z</dcterms:modified>
</cp:coreProperties>
</file>