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ACB" w:rsidRPr="00D36351" w:rsidRDefault="00F97ACB" w:rsidP="00F97ACB">
      <w:pPr>
        <w:tabs>
          <w:tab w:val="left" w:pos="3606"/>
        </w:tabs>
        <w:spacing w:after="0" w:line="384" w:lineRule="auto"/>
        <w:ind w:right="-91"/>
        <w:jc w:val="both"/>
        <w:rPr>
          <w:rFonts w:ascii="Arial" w:eastAsia="Times New Roman" w:hAnsi="Arial" w:cs="Arial"/>
          <w:sz w:val="24"/>
          <w:szCs w:val="24"/>
          <w:lang w:eastAsia="es-ES"/>
        </w:rPr>
      </w:pPr>
      <w:bookmarkStart w:id="0" w:name="_GoBack"/>
      <w:bookmarkEnd w:id="0"/>
    </w:p>
    <w:p w:rsidR="00F97ACB" w:rsidRPr="00D36351" w:rsidRDefault="00F97ACB" w:rsidP="00F97ACB">
      <w:pPr>
        <w:spacing w:after="0" w:line="360" w:lineRule="auto"/>
        <w:jc w:val="both"/>
        <w:rPr>
          <w:rFonts w:ascii="Arial" w:eastAsia="Times New Roman" w:hAnsi="Arial" w:cs="Arial"/>
          <w:b/>
          <w:bCs/>
          <w:sz w:val="24"/>
          <w:szCs w:val="24"/>
          <w:lang w:eastAsia="es-ES"/>
        </w:rPr>
      </w:pPr>
      <w:r w:rsidRPr="00D36351">
        <w:rPr>
          <w:rFonts w:ascii="Arial" w:eastAsia="Times New Roman" w:hAnsi="Arial" w:cs="Arial"/>
          <w:b/>
          <w:sz w:val="24"/>
          <w:szCs w:val="24"/>
          <w:lang w:eastAsia="es-ES"/>
        </w:rPr>
        <w:t xml:space="preserve">MAGISTRADO </w:t>
      </w:r>
      <w:r w:rsidR="00575D65" w:rsidRPr="00D36351">
        <w:rPr>
          <w:rFonts w:ascii="Arial" w:eastAsia="Times New Roman" w:hAnsi="Arial" w:cs="Arial"/>
          <w:b/>
          <w:sz w:val="24"/>
          <w:szCs w:val="24"/>
          <w:lang w:eastAsia="es-ES"/>
        </w:rPr>
        <w:t>PRESIDENTE</w:t>
      </w:r>
      <w:r w:rsidRPr="00D36351">
        <w:rPr>
          <w:rFonts w:ascii="Arial" w:eastAsia="Times New Roman" w:hAnsi="Arial" w:cs="Arial"/>
          <w:b/>
          <w:sz w:val="24"/>
          <w:szCs w:val="24"/>
          <w:lang w:eastAsia="es-ES"/>
        </w:rPr>
        <w:t>.</w:t>
      </w:r>
      <w:r w:rsidRPr="00D36351">
        <w:rPr>
          <w:rFonts w:ascii="Arial" w:eastAsia="Times New Roman" w:hAnsi="Arial" w:cs="Arial"/>
          <w:bCs/>
          <w:sz w:val="24"/>
          <w:szCs w:val="24"/>
          <w:lang w:eastAsia="es-ES"/>
        </w:rPr>
        <w:t xml:space="preserve"> </w:t>
      </w:r>
      <w:r w:rsidR="00375256" w:rsidRPr="00D36351">
        <w:rPr>
          <w:rFonts w:ascii="Arial" w:eastAsia="Times New Roman" w:hAnsi="Arial" w:cs="Arial"/>
          <w:bCs/>
          <w:sz w:val="24"/>
          <w:szCs w:val="24"/>
          <w:lang w:eastAsia="es-ES"/>
        </w:rPr>
        <w:t>Buen</w:t>
      </w:r>
      <w:r w:rsidR="00154B22" w:rsidRPr="00D36351">
        <w:rPr>
          <w:rFonts w:ascii="Arial" w:eastAsia="Times New Roman" w:hAnsi="Arial" w:cs="Arial"/>
          <w:bCs/>
          <w:sz w:val="24"/>
          <w:szCs w:val="24"/>
          <w:lang w:eastAsia="es-ES"/>
        </w:rPr>
        <w:t xml:space="preserve">as </w:t>
      </w:r>
      <w:r w:rsidR="00E965BE" w:rsidRPr="00D36351">
        <w:rPr>
          <w:rFonts w:ascii="Arial" w:eastAsia="Times New Roman" w:hAnsi="Arial" w:cs="Arial"/>
          <w:bCs/>
          <w:sz w:val="24"/>
          <w:szCs w:val="24"/>
          <w:lang w:eastAsia="es-ES"/>
        </w:rPr>
        <w:t>tardes, Siendo</w:t>
      </w:r>
      <w:r w:rsidR="00B9398E" w:rsidRPr="00D36351">
        <w:rPr>
          <w:rFonts w:ascii="Arial" w:eastAsia="Times New Roman" w:hAnsi="Arial" w:cs="Arial"/>
          <w:bCs/>
          <w:sz w:val="24"/>
          <w:szCs w:val="24"/>
          <w:lang w:eastAsia="es-ES"/>
        </w:rPr>
        <w:t xml:space="preserve"> las</w:t>
      </w:r>
      <w:r w:rsidR="00154B22" w:rsidRPr="00D36351">
        <w:rPr>
          <w:rFonts w:ascii="Arial" w:eastAsia="Times New Roman" w:hAnsi="Arial" w:cs="Arial"/>
          <w:bCs/>
          <w:sz w:val="24"/>
          <w:szCs w:val="24"/>
          <w:lang w:eastAsia="es-ES"/>
        </w:rPr>
        <w:t xml:space="preserve"> </w:t>
      </w:r>
      <w:r w:rsidR="00E965BE" w:rsidRPr="00D36351">
        <w:rPr>
          <w:rFonts w:ascii="Arial" w:eastAsia="Times New Roman" w:hAnsi="Arial" w:cs="Arial"/>
          <w:bCs/>
          <w:sz w:val="24"/>
          <w:szCs w:val="24"/>
          <w:lang w:eastAsia="es-ES"/>
        </w:rPr>
        <w:t>12 horas</w:t>
      </w:r>
      <w:r w:rsidR="00665DF0" w:rsidRPr="00D36351">
        <w:rPr>
          <w:rFonts w:ascii="Arial" w:eastAsia="Times New Roman" w:hAnsi="Arial" w:cs="Arial"/>
          <w:bCs/>
          <w:sz w:val="24"/>
          <w:szCs w:val="24"/>
          <w:lang w:eastAsia="es-ES"/>
        </w:rPr>
        <w:t xml:space="preserve"> </w:t>
      </w:r>
      <w:r w:rsidR="00355405" w:rsidRPr="00D36351">
        <w:rPr>
          <w:rFonts w:ascii="Arial" w:eastAsia="Times New Roman" w:hAnsi="Arial" w:cs="Arial"/>
          <w:bCs/>
          <w:sz w:val="24"/>
          <w:szCs w:val="24"/>
          <w:lang w:eastAsia="es-ES"/>
        </w:rPr>
        <w:t>con</w:t>
      </w:r>
      <w:r w:rsidR="00154B22" w:rsidRPr="00D36351">
        <w:rPr>
          <w:rFonts w:ascii="Arial" w:eastAsia="Times New Roman" w:hAnsi="Arial" w:cs="Arial"/>
          <w:bCs/>
          <w:sz w:val="24"/>
          <w:szCs w:val="24"/>
          <w:lang w:eastAsia="es-ES"/>
        </w:rPr>
        <w:t xml:space="preserve"> 32</w:t>
      </w:r>
      <w:r w:rsidR="00665DF0" w:rsidRPr="00D36351">
        <w:rPr>
          <w:rFonts w:ascii="Arial" w:eastAsia="Times New Roman" w:hAnsi="Arial" w:cs="Arial"/>
          <w:bCs/>
          <w:sz w:val="24"/>
          <w:szCs w:val="24"/>
          <w:lang w:eastAsia="es-ES"/>
        </w:rPr>
        <w:t xml:space="preserve"> minutos, d</w:t>
      </w:r>
      <w:r w:rsidRPr="00D36351">
        <w:rPr>
          <w:rFonts w:ascii="Arial" w:eastAsia="Times New Roman" w:hAnsi="Arial" w:cs="Arial"/>
          <w:bCs/>
          <w:sz w:val="24"/>
          <w:szCs w:val="24"/>
          <w:lang w:eastAsia="es-ES"/>
        </w:rPr>
        <w:t xml:space="preserve">a inicio la </w:t>
      </w:r>
      <w:r w:rsidR="00647F52" w:rsidRPr="00D36351">
        <w:rPr>
          <w:rFonts w:ascii="Arial" w:eastAsia="Times New Roman" w:hAnsi="Arial" w:cs="Arial"/>
          <w:bCs/>
          <w:sz w:val="24"/>
          <w:szCs w:val="24"/>
          <w:lang w:eastAsia="es-ES"/>
        </w:rPr>
        <w:t>Cuarta</w:t>
      </w:r>
      <w:r w:rsidR="006738CA" w:rsidRPr="00D36351">
        <w:rPr>
          <w:rFonts w:ascii="Arial" w:eastAsia="Times New Roman" w:hAnsi="Arial" w:cs="Arial"/>
          <w:bCs/>
          <w:sz w:val="24"/>
          <w:szCs w:val="24"/>
          <w:lang w:eastAsia="es-ES"/>
        </w:rPr>
        <w:t xml:space="preserve"> </w:t>
      </w:r>
      <w:r w:rsidRPr="00D36351">
        <w:rPr>
          <w:rFonts w:ascii="Arial" w:eastAsia="Times New Roman" w:hAnsi="Arial" w:cs="Arial"/>
          <w:bCs/>
          <w:sz w:val="24"/>
          <w:szCs w:val="24"/>
          <w:lang w:eastAsia="es-ES"/>
        </w:rPr>
        <w:t xml:space="preserve">Sesión </w:t>
      </w:r>
      <w:r w:rsidR="00EF1221" w:rsidRPr="00D36351">
        <w:rPr>
          <w:rFonts w:ascii="Arial" w:eastAsia="Times New Roman" w:hAnsi="Arial" w:cs="Arial"/>
          <w:bCs/>
          <w:sz w:val="24"/>
          <w:szCs w:val="24"/>
          <w:lang w:eastAsia="es-ES"/>
        </w:rPr>
        <w:t xml:space="preserve">Pública de Resolución </w:t>
      </w:r>
      <w:r w:rsidR="006738CA" w:rsidRPr="00D36351">
        <w:rPr>
          <w:rFonts w:ascii="Arial" w:eastAsia="Times New Roman" w:hAnsi="Arial" w:cs="Arial"/>
          <w:bCs/>
          <w:sz w:val="24"/>
          <w:szCs w:val="24"/>
          <w:lang w:eastAsia="es-ES"/>
        </w:rPr>
        <w:t xml:space="preserve">de este Órgano Jurisdiccional Local, </w:t>
      </w:r>
      <w:r w:rsidRPr="00D36351">
        <w:rPr>
          <w:rFonts w:ascii="Arial" w:eastAsia="Times New Roman" w:hAnsi="Arial" w:cs="Arial"/>
          <w:bCs/>
          <w:sz w:val="24"/>
          <w:szCs w:val="24"/>
          <w:lang w:eastAsia="es-ES"/>
        </w:rPr>
        <w:t xml:space="preserve">convocada para </w:t>
      </w:r>
      <w:r w:rsidR="00EF1221" w:rsidRPr="00D36351">
        <w:rPr>
          <w:rFonts w:ascii="Arial" w:eastAsia="Times New Roman" w:hAnsi="Arial" w:cs="Arial"/>
          <w:bCs/>
          <w:sz w:val="24"/>
          <w:szCs w:val="24"/>
          <w:lang w:eastAsia="es-ES"/>
        </w:rPr>
        <w:t xml:space="preserve">el día de hoy, </w:t>
      </w:r>
      <w:r w:rsidR="00647F52" w:rsidRPr="00D36351">
        <w:rPr>
          <w:rFonts w:ascii="Arial" w:eastAsia="Times New Roman" w:hAnsi="Arial" w:cs="Arial"/>
          <w:bCs/>
          <w:sz w:val="24"/>
          <w:szCs w:val="24"/>
          <w:lang w:eastAsia="es-ES"/>
        </w:rPr>
        <w:t>2</w:t>
      </w:r>
      <w:r w:rsidR="00937AFF" w:rsidRPr="00D36351">
        <w:rPr>
          <w:rFonts w:ascii="Arial" w:eastAsia="Times New Roman" w:hAnsi="Arial" w:cs="Arial"/>
          <w:bCs/>
          <w:sz w:val="24"/>
          <w:szCs w:val="24"/>
          <w:lang w:eastAsia="es-ES"/>
        </w:rPr>
        <w:t xml:space="preserve"> de </w:t>
      </w:r>
      <w:r w:rsidR="00647F52" w:rsidRPr="00D36351">
        <w:rPr>
          <w:rFonts w:ascii="Arial" w:eastAsia="Times New Roman" w:hAnsi="Arial" w:cs="Arial"/>
          <w:bCs/>
          <w:sz w:val="24"/>
          <w:szCs w:val="24"/>
          <w:lang w:eastAsia="es-ES"/>
        </w:rPr>
        <w:t>febr</w:t>
      </w:r>
      <w:r w:rsidR="006738CA" w:rsidRPr="00D36351">
        <w:rPr>
          <w:rFonts w:ascii="Arial" w:eastAsia="Times New Roman" w:hAnsi="Arial" w:cs="Arial"/>
          <w:bCs/>
          <w:sz w:val="24"/>
          <w:szCs w:val="24"/>
          <w:lang w:eastAsia="es-ES"/>
        </w:rPr>
        <w:t>ero</w:t>
      </w:r>
      <w:r w:rsidR="00BF3A66" w:rsidRPr="00D36351">
        <w:rPr>
          <w:rFonts w:ascii="Arial" w:eastAsia="Times New Roman" w:hAnsi="Arial" w:cs="Arial"/>
          <w:bCs/>
          <w:sz w:val="24"/>
          <w:szCs w:val="24"/>
          <w:lang w:eastAsia="es-ES"/>
        </w:rPr>
        <w:t xml:space="preserve"> de 2018</w:t>
      </w:r>
      <w:r w:rsidR="00EF1221" w:rsidRPr="00D36351">
        <w:rPr>
          <w:rFonts w:ascii="Arial" w:eastAsia="Times New Roman" w:hAnsi="Arial" w:cs="Arial"/>
          <w:bCs/>
          <w:sz w:val="24"/>
          <w:szCs w:val="24"/>
          <w:lang w:eastAsia="es-ES"/>
        </w:rPr>
        <w:t>,</w:t>
      </w:r>
      <w:r w:rsidR="00EF1221" w:rsidRPr="00D36351">
        <w:rPr>
          <w:rFonts w:ascii="Arial" w:eastAsia="Times New Roman" w:hAnsi="Arial" w:cs="Arial"/>
          <w:sz w:val="24"/>
          <w:szCs w:val="24"/>
          <w:lang w:eastAsia="es-ES"/>
        </w:rPr>
        <w:t xml:space="preserve"> por lo que so</w:t>
      </w:r>
      <w:r w:rsidRPr="00D36351">
        <w:rPr>
          <w:rFonts w:ascii="Arial" w:eastAsia="Times New Roman" w:hAnsi="Arial" w:cs="Arial"/>
          <w:sz w:val="24"/>
          <w:szCs w:val="24"/>
          <w:lang w:eastAsia="es-ES"/>
        </w:rPr>
        <w:t xml:space="preserve">licito al Secretario General, verifique la existencia del </w:t>
      </w:r>
      <w:r w:rsidRPr="00D36351">
        <w:rPr>
          <w:rFonts w:ascii="Arial" w:eastAsia="Times New Roman" w:hAnsi="Arial" w:cs="Arial"/>
          <w:i/>
          <w:sz w:val="24"/>
          <w:szCs w:val="24"/>
          <w:lang w:eastAsia="es-ES"/>
        </w:rPr>
        <w:t>quórum</w:t>
      </w:r>
      <w:r w:rsidRPr="00D36351">
        <w:rPr>
          <w:rFonts w:ascii="Arial" w:eastAsia="Times New Roman" w:hAnsi="Arial" w:cs="Arial"/>
          <w:sz w:val="24"/>
          <w:szCs w:val="24"/>
          <w:lang w:eastAsia="es-ES"/>
        </w:rPr>
        <w:t xml:space="preserve"> legal para sesionar válidamente.</w:t>
      </w:r>
      <w:r w:rsidR="00D36351">
        <w:rPr>
          <w:rFonts w:ascii="Arial" w:eastAsia="Times New Roman" w:hAnsi="Arial" w:cs="Arial"/>
          <w:sz w:val="24"/>
          <w:szCs w:val="24"/>
          <w:lang w:eastAsia="es-ES"/>
        </w:rPr>
        <w:t>----------------------------------------------------------------------------------------------------------------------------------</w:t>
      </w:r>
      <w:r w:rsidRPr="00D36351">
        <w:rPr>
          <w:rFonts w:ascii="Arial" w:eastAsia="Times New Roman" w:hAnsi="Arial" w:cs="Arial"/>
          <w:sz w:val="24"/>
          <w:szCs w:val="24"/>
          <w:lang w:eastAsia="es-ES"/>
        </w:rPr>
        <w:t>--------------------------------------------</w:t>
      </w:r>
      <w:r w:rsidR="00EF1221" w:rsidRPr="00D36351">
        <w:rPr>
          <w:rFonts w:ascii="Arial" w:eastAsia="Times New Roman" w:hAnsi="Arial" w:cs="Arial"/>
          <w:sz w:val="24"/>
          <w:szCs w:val="24"/>
          <w:lang w:eastAsia="es-ES"/>
        </w:rPr>
        <w:t>-----------------------------</w:t>
      </w:r>
      <w:r w:rsidRPr="00D36351">
        <w:rPr>
          <w:rFonts w:ascii="Arial" w:eastAsia="Times New Roman" w:hAnsi="Arial" w:cs="Arial"/>
          <w:sz w:val="24"/>
          <w:szCs w:val="24"/>
          <w:lang w:eastAsia="es-ES"/>
        </w:rPr>
        <w:br/>
      </w:r>
      <w:r w:rsidRPr="00D36351">
        <w:rPr>
          <w:rFonts w:ascii="Arial" w:eastAsia="Times New Roman" w:hAnsi="Arial" w:cs="Arial"/>
          <w:b/>
          <w:sz w:val="24"/>
          <w:szCs w:val="24"/>
          <w:lang w:eastAsia="es-ES"/>
        </w:rPr>
        <w:t xml:space="preserve">SECRETARIO GENERAL. </w:t>
      </w:r>
      <w:r w:rsidRPr="00D36351">
        <w:rPr>
          <w:rFonts w:ascii="Arial" w:eastAsia="Times New Roman" w:hAnsi="Arial" w:cs="Arial"/>
          <w:sz w:val="24"/>
          <w:szCs w:val="24"/>
          <w:lang w:val="es-ES" w:eastAsia="es-ES"/>
        </w:rPr>
        <w:t xml:space="preserve">Sí, </w:t>
      </w:r>
      <w:r w:rsidR="00766F6E" w:rsidRPr="00D36351">
        <w:rPr>
          <w:rFonts w:ascii="Arial" w:eastAsia="Times New Roman" w:hAnsi="Arial" w:cs="Arial"/>
          <w:sz w:val="24"/>
          <w:szCs w:val="24"/>
          <w:lang w:val="es-ES" w:eastAsia="es-ES"/>
        </w:rPr>
        <w:t>Magistrado</w:t>
      </w:r>
      <w:r w:rsidR="00575D65" w:rsidRPr="00D36351">
        <w:rPr>
          <w:rFonts w:ascii="Arial" w:eastAsia="Times New Roman" w:hAnsi="Arial" w:cs="Arial"/>
          <w:sz w:val="24"/>
          <w:szCs w:val="24"/>
          <w:lang w:val="es-ES" w:eastAsia="es-ES"/>
        </w:rPr>
        <w:t xml:space="preserve"> </w:t>
      </w:r>
      <w:r w:rsidRPr="00D36351">
        <w:rPr>
          <w:rFonts w:ascii="Arial" w:eastAsia="Times New Roman" w:hAnsi="Arial" w:cs="Arial"/>
          <w:sz w:val="24"/>
          <w:szCs w:val="24"/>
          <w:lang w:val="es-ES" w:eastAsia="es-ES"/>
        </w:rPr>
        <w:t>President</w:t>
      </w:r>
      <w:r w:rsidR="00575D65" w:rsidRPr="00D36351">
        <w:rPr>
          <w:rFonts w:ascii="Arial" w:eastAsia="Times New Roman" w:hAnsi="Arial" w:cs="Arial"/>
          <w:sz w:val="24"/>
          <w:szCs w:val="24"/>
          <w:lang w:val="es-ES" w:eastAsia="es-ES"/>
        </w:rPr>
        <w:t>e</w:t>
      </w:r>
      <w:r w:rsidRPr="00D36351">
        <w:rPr>
          <w:rFonts w:ascii="Arial" w:eastAsia="Times New Roman" w:hAnsi="Arial" w:cs="Arial"/>
          <w:sz w:val="24"/>
          <w:szCs w:val="24"/>
          <w:lang w:val="es-ES" w:eastAsia="es-ES"/>
        </w:rPr>
        <w:t xml:space="preserve">, </w:t>
      </w:r>
      <w:r w:rsidRPr="00D36351">
        <w:rPr>
          <w:rFonts w:ascii="Arial" w:eastAsia="Times New Roman" w:hAnsi="Arial" w:cs="Arial"/>
          <w:sz w:val="24"/>
          <w:szCs w:val="24"/>
          <w:lang w:eastAsia="es-ES"/>
        </w:rPr>
        <w:t>le informo que se encuentran presentes la Magistrada Claudia</w:t>
      </w:r>
      <w:r w:rsidR="006C6990" w:rsidRPr="00D36351">
        <w:rPr>
          <w:rFonts w:ascii="Arial" w:eastAsia="Times New Roman" w:hAnsi="Arial" w:cs="Arial"/>
          <w:sz w:val="24"/>
          <w:szCs w:val="24"/>
          <w:lang w:eastAsia="es-ES"/>
        </w:rPr>
        <w:t xml:space="preserve"> </w:t>
      </w:r>
      <w:r w:rsidR="00D36351" w:rsidRPr="00D36351">
        <w:rPr>
          <w:rFonts w:ascii="Arial" w:eastAsia="Times New Roman" w:hAnsi="Arial" w:cs="Arial"/>
          <w:sz w:val="24"/>
          <w:szCs w:val="24"/>
          <w:lang w:eastAsia="es-ES"/>
        </w:rPr>
        <w:t>Eloísa</w:t>
      </w:r>
      <w:r w:rsidR="006C6990" w:rsidRPr="00D36351">
        <w:rPr>
          <w:rFonts w:ascii="Arial" w:eastAsia="Times New Roman" w:hAnsi="Arial" w:cs="Arial"/>
          <w:sz w:val="24"/>
          <w:szCs w:val="24"/>
          <w:lang w:eastAsia="es-ES"/>
        </w:rPr>
        <w:t xml:space="preserve"> Díaz de León González, </w:t>
      </w:r>
      <w:r w:rsidR="00575D65" w:rsidRPr="00D36351">
        <w:rPr>
          <w:rFonts w:ascii="Arial" w:eastAsia="Times New Roman" w:hAnsi="Arial" w:cs="Arial"/>
          <w:sz w:val="24"/>
          <w:szCs w:val="24"/>
          <w:lang w:eastAsia="es-ES"/>
        </w:rPr>
        <w:t>el Magistrado</w:t>
      </w:r>
      <w:r w:rsidRPr="00D36351">
        <w:rPr>
          <w:rFonts w:ascii="Arial" w:eastAsia="Times New Roman" w:hAnsi="Arial" w:cs="Arial"/>
          <w:sz w:val="24"/>
          <w:szCs w:val="24"/>
          <w:lang w:eastAsia="es-ES"/>
        </w:rPr>
        <w:t xml:space="preserve"> Jorge Ramón Díaz de León G</w:t>
      </w:r>
      <w:r w:rsidR="00575D65" w:rsidRPr="00D36351">
        <w:rPr>
          <w:rFonts w:ascii="Arial" w:eastAsia="Times New Roman" w:hAnsi="Arial" w:cs="Arial"/>
          <w:sz w:val="24"/>
          <w:szCs w:val="24"/>
          <w:lang w:eastAsia="es-ES"/>
        </w:rPr>
        <w:t>utiérrez, y usted Magistrado Presidente</w:t>
      </w:r>
      <w:r w:rsidRPr="00D36351">
        <w:rPr>
          <w:rFonts w:ascii="Arial" w:eastAsia="Times New Roman" w:hAnsi="Arial" w:cs="Arial"/>
          <w:sz w:val="24"/>
          <w:szCs w:val="24"/>
          <w:lang w:eastAsia="es-ES"/>
        </w:rPr>
        <w:t>; por tanto, con fundamento en el</w:t>
      </w:r>
      <w:r w:rsidR="00766F6E" w:rsidRPr="00D36351">
        <w:rPr>
          <w:rFonts w:ascii="Arial" w:eastAsia="Times New Roman" w:hAnsi="Arial" w:cs="Arial"/>
          <w:sz w:val="24"/>
          <w:szCs w:val="24"/>
          <w:lang w:eastAsia="es-ES"/>
        </w:rPr>
        <w:t xml:space="preserve"> artículo</w:t>
      </w:r>
      <w:r w:rsidRPr="00D36351">
        <w:rPr>
          <w:rFonts w:ascii="Arial" w:eastAsia="Times New Roman" w:hAnsi="Arial" w:cs="Arial"/>
          <w:sz w:val="24"/>
          <w:szCs w:val="24"/>
          <w:lang w:eastAsia="es-ES"/>
        </w:rPr>
        <w:t xml:space="preserve"> </w:t>
      </w:r>
      <w:r w:rsidR="00766F6E" w:rsidRPr="00D36351">
        <w:rPr>
          <w:rFonts w:ascii="Arial" w:eastAsia="Times New Roman" w:hAnsi="Arial" w:cs="Arial"/>
          <w:sz w:val="24"/>
          <w:szCs w:val="24"/>
          <w:lang w:eastAsia="es-ES"/>
        </w:rPr>
        <w:t>31</w:t>
      </w:r>
      <w:r w:rsidRPr="00D36351">
        <w:rPr>
          <w:rFonts w:ascii="Arial" w:eastAsia="Times New Roman" w:hAnsi="Arial" w:cs="Arial"/>
          <w:sz w:val="24"/>
          <w:szCs w:val="24"/>
          <w:lang w:eastAsia="es-ES"/>
        </w:rPr>
        <w:t>6, fracción I, del Código Electora</w:t>
      </w:r>
      <w:r w:rsidR="007B37A8" w:rsidRPr="00D36351">
        <w:rPr>
          <w:rFonts w:ascii="Arial" w:eastAsia="Times New Roman" w:hAnsi="Arial" w:cs="Arial"/>
          <w:sz w:val="24"/>
          <w:szCs w:val="24"/>
          <w:lang w:eastAsia="es-ES"/>
        </w:rPr>
        <w:t xml:space="preserve">l del Estado de Aguascalientes y 21, fracción I, inciso b), del Reglamento Interior de este Tribunal, </w:t>
      </w:r>
      <w:r w:rsidRPr="00D36351">
        <w:rPr>
          <w:rFonts w:ascii="Arial" w:eastAsia="Times New Roman" w:hAnsi="Arial" w:cs="Arial"/>
          <w:sz w:val="24"/>
          <w:szCs w:val="24"/>
          <w:lang w:eastAsia="es-ES"/>
        </w:rPr>
        <w:t xml:space="preserve">certifico la existencia del </w:t>
      </w:r>
      <w:r w:rsidRPr="00D36351">
        <w:rPr>
          <w:rFonts w:ascii="Arial" w:eastAsia="Times New Roman" w:hAnsi="Arial" w:cs="Arial"/>
          <w:i/>
          <w:sz w:val="24"/>
          <w:szCs w:val="24"/>
          <w:lang w:eastAsia="es-ES"/>
        </w:rPr>
        <w:t>quórum</w:t>
      </w:r>
      <w:r w:rsidRPr="00D36351">
        <w:rPr>
          <w:rFonts w:ascii="Arial" w:eastAsia="Times New Roman" w:hAnsi="Arial" w:cs="Arial"/>
          <w:sz w:val="24"/>
          <w:szCs w:val="24"/>
          <w:lang w:eastAsia="es-ES"/>
        </w:rPr>
        <w:t xml:space="preserve"> legal para sesionar válidamente.</w:t>
      </w:r>
      <w:r w:rsidR="00575D65" w:rsidRPr="00D36351">
        <w:rPr>
          <w:rFonts w:ascii="Arial" w:eastAsia="Times New Roman" w:hAnsi="Arial" w:cs="Arial"/>
          <w:sz w:val="24"/>
          <w:szCs w:val="24"/>
          <w:lang w:eastAsia="es-ES"/>
        </w:rPr>
        <w:t xml:space="preserve"> </w:t>
      </w:r>
      <w:r w:rsidRPr="00D36351">
        <w:rPr>
          <w:rFonts w:ascii="Arial" w:eastAsia="Times New Roman" w:hAnsi="Arial" w:cs="Arial"/>
          <w:sz w:val="24"/>
          <w:szCs w:val="24"/>
          <w:lang w:eastAsia="es-ES"/>
        </w:rPr>
        <w:t>-------</w:t>
      </w:r>
      <w:r w:rsidR="00575D65" w:rsidRPr="00D36351">
        <w:rPr>
          <w:rFonts w:ascii="Arial" w:eastAsia="Times New Roman" w:hAnsi="Arial" w:cs="Arial"/>
          <w:sz w:val="24"/>
          <w:szCs w:val="24"/>
          <w:lang w:eastAsia="es-ES"/>
        </w:rPr>
        <w:t>----------</w:t>
      </w:r>
      <w:r w:rsidR="00EF1221" w:rsidRPr="00D36351">
        <w:rPr>
          <w:rFonts w:ascii="Arial" w:eastAsia="Times New Roman" w:hAnsi="Arial" w:cs="Arial"/>
          <w:sz w:val="24"/>
          <w:szCs w:val="24"/>
          <w:lang w:eastAsia="es-ES"/>
        </w:rPr>
        <w:t>------------</w:t>
      </w:r>
      <w:r w:rsidR="007B37A8" w:rsidRPr="00D36351">
        <w:rPr>
          <w:rFonts w:ascii="Arial" w:eastAsia="Times New Roman" w:hAnsi="Arial" w:cs="Arial"/>
          <w:sz w:val="24"/>
          <w:szCs w:val="24"/>
          <w:lang w:eastAsia="es-ES"/>
        </w:rPr>
        <w:t>--------------------------------------------</w:t>
      </w:r>
      <w:r w:rsidR="00D36351">
        <w:rPr>
          <w:rFonts w:ascii="Arial" w:eastAsia="Times New Roman" w:hAnsi="Arial" w:cs="Arial"/>
          <w:sz w:val="24"/>
          <w:szCs w:val="24"/>
          <w:lang w:eastAsia="es-ES"/>
        </w:rPr>
        <w:t>-----------------------------------------------------------</w:t>
      </w:r>
    </w:p>
    <w:p w:rsidR="00F97ACB" w:rsidRPr="00D36351" w:rsidRDefault="00575D65" w:rsidP="00E369AD">
      <w:pPr>
        <w:spacing w:after="0" w:line="360" w:lineRule="auto"/>
        <w:jc w:val="both"/>
        <w:rPr>
          <w:rFonts w:ascii="Arial" w:eastAsia="Times New Roman" w:hAnsi="Arial" w:cs="Arial"/>
          <w:sz w:val="24"/>
          <w:szCs w:val="24"/>
          <w:lang w:eastAsia="es-ES"/>
        </w:rPr>
      </w:pPr>
      <w:r w:rsidRPr="00E369AD">
        <w:rPr>
          <w:rFonts w:ascii="Arial" w:eastAsia="Times New Roman" w:hAnsi="Arial" w:cs="Arial"/>
          <w:b/>
          <w:sz w:val="24"/>
          <w:szCs w:val="24"/>
          <w:lang w:eastAsia="es-ES"/>
        </w:rPr>
        <w:t xml:space="preserve">MAGISTRADO </w:t>
      </w:r>
      <w:r w:rsidR="00F97ACB" w:rsidRPr="00E369AD">
        <w:rPr>
          <w:rFonts w:ascii="Arial" w:eastAsia="Times New Roman" w:hAnsi="Arial" w:cs="Arial"/>
          <w:b/>
          <w:sz w:val="24"/>
          <w:szCs w:val="24"/>
          <w:lang w:eastAsia="es-ES"/>
        </w:rPr>
        <w:t>PRESIDENTE</w:t>
      </w:r>
      <w:r w:rsidR="002E428C" w:rsidRPr="00E369AD">
        <w:rPr>
          <w:rFonts w:ascii="Arial" w:eastAsia="Times New Roman" w:hAnsi="Arial" w:cs="Arial"/>
          <w:b/>
          <w:sz w:val="24"/>
          <w:szCs w:val="24"/>
          <w:lang w:eastAsia="es-ES"/>
        </w:rPr>
        <w:t>.</w:t>
      </w:r>
      <w:r w:rsidR="00F97ACB" w:rsidRPr="00E369AD">
        <w:rPr>
          <w:rFonts w:ascii="Arial" w:eastAsia="Times New Roman" w:hAnsi="Arial" w:cs="Arial"/>
          <w:sz w:val="24"/>
          <w:szCs w:val="24"/>
          <w:lang w:eastAsia="es-ES"/>
        </w:rPr>
        <w:t xml:space="preserve"> </w:t>
      </w:r>
      <w:r w:rsidR="002E428C" w:rsidRPr="00E369AD">
        <w:rPr>
          <w:rFonts w:ascii="Arial" w:eastAsia="Times New Roman" w:hAnsi="Arial" w:cs="Arial"/>
          <w:sz w:val="24"/>
          <w:szCs w:val="24"/>
          <w:lang w:eastAsia="es-ES"/>
        </w:rPr>
        <w:t xml:space="preserve">Muchas </w:t>
      </w:r>
      <w:r w:rsidR="00F97ACB" w:rsidRPr="00E369AD">
        <w:rPr>
          <w:rFonts w:ascii="Arial" w:eastAsia="Times New Roman" w:hAnsi="Arial" w:cs="Arial"/>
          <w:sz w:val="24"/>
          <w:szCs w:val="24"/>
          <w:lang w:eastAsia="es-ES"/>
        </w:rPr>
        <w:t xml:space="preserve">Gracias, </w:t>
      </w:r>
      <w:r w:rsidR="000D15C2" w:rsidRPr="00E369AD">
        <w:rPr>
          <w:rFonts w:ascii="Arial" w:eastAsia="Times New Roman" w:hAnsi="Arial" w:cs="Arial"/>
          <w:sz w:val="24"/>
          <w:szCs w:val="24"/>
          <w:lang w:eastAsia="es-ES"/>
        </w:rPr>
        <w:t>secretario</w:t>
      </w:r>
      <w:r w:rsidR="00D36351" w:rsidRPr="00E369AD">
        <w:rPr>
          <w:rFonts w:ascii="Arial" w:eastAsia="Times New Roman" w:hAnsi="Arial" w:cs="Arial"/>
          <w:sz w:val="24"/>
          <w:szCs w:val="24"/>
          <w:lang w:eastAsia="es-ES"/>
        </w:rPr>
        <w:t>,</w:t>
      </w:r>
      <w:r w:rsidR="00F97ACB" w:rsidRPr="00E369AD">
        <w:rPr>
          <w:rFonts w:ascii="Arial" w:eastAsia="Times New Roman" w:hAnsi="Arial" w:cs="Arial"/>
          <w:sz w:val="24"/>
          <w:szCs w:val="24"/>
          <w:lang w:eastAsia="es-ES"/>
        </w:rPr>
        <w:br/>
      </w:r>
      <w:r w:rsidR="00521579">
        <w:rPr>
          <w:rFonts w:ascii="Arial" w:eastAsia="Times New Roman" w:hAnsi="Arial" w:cs="Arial"/>
          <w:sz w:val="24"/>
          <w:szCs w:val="24"/>
          <w:lang w:eastAsia="es-ES"/>
        </w:rPr>
        <w:t>e</w:t>
      </w:r>
      <w:r w:rsidR="00F97ACB" w:rsidRPr="00E369AD">
        <w:rPr>
          <w:rFonts w:ascii="Arial" w:eastAsia="Times New Roman" w:hAnsi="Arial" w:cs="Arial"/>
          <w:sz w:val="24"/>
          <w:szCs w:val="24"/>
          <w:lang w:eastAsia="es-ES"/>
        </w:rPr>
        <w:t xml:space="preserve">n virtud de lo anterior, </w:t>
      </w:r>
      <w:r w:rsidR="007B37A8" w:rsidRPr="00E369AD">
        <w:rPr>
          <w:rFonts w:ascii="Arial" w:eastAsia="Times New Roman" w:hAnsi="Arial" w:cs="Arial"/>
          <w:sz w:val="24"/>
          <w:szCs w:val="24"/>
          <w:lang w:eastAsia="es-ES"/>
        </w:rPr>
        <w:t xml:space="preserve">con fundamento en el artículo 316, fracción I, del Código Electoral del Estado de Aguascalientes y 21, fracción I, inciso c), del Reglamento Interior de este Tribunal </w:t>
      </w:r>
      <w:r w:rsidR="00F97ACB" w:rsidRPr="00E369AD">
        <w:rPr>
          <w:rFonts w:ascii="Arial" w:eastAsia="Times New Roman" w:hAnsi="Arial" w:cs="Arial"/>
          <w:sz w:val="24"/>
          <w:szCs w:val="24"/>
          <w:lang w:eastAsia="es-ES"/>
        </w:rPr>
        <w:t xml:space="preserve">se declara abierta la </w:t>
      </w:r>
      <w:r w:rsidR="00355405" w:rsidRPr="00E369AD">
        <w:rPr>
          <w:rFonts w:ascii="Arial" w:eastAsia="Times New Roman" w:hAnsi="Arial" w:cs="Arial"/>
          <w:sz w:val="24"/>
          <w:szCs w:val="24"/>
          <w:lang w:eastAsia="es-ES"/>
        </w:rPr>
        <w:t>Cuarta</w:t>
      </w:r>
      <w:r w:rsidR="00EF1221" w:rsidRPr="00E369AD">
        <w:rPr>
          <w:rFonts w:ascii="Arial" w:eastAsia="Times New Roman" w:hAnsi="Arial" w:cs="Arial"/>
          <w:sz w:val="24"/>
          <w:szCs w:val="24"/>
          <w:lang w:eastAsia="es-ES"/>
        </w:rPr>
        <w:t xml:space="preserve"> </w:t>
      </w:r>
      <w:r w:rsidR="00F97ACB" w:rsidRPr="00E369AD">
        <w:rPr>
          <w:rFonts w:ascii="Arial" w:eastAsia="Times New Roman" w:hAnsi="Arial" w:cs="Arial"/>
          <w:sz w:val="24"/>
          <w:szCs w:val="24"/>
          <w:lang w:eastAsia="es-ES"/>
        </w:rPr>
        <w:t>Sesión</w:t>
      </w:r>
      <w:r w:rsidR="00766F6E" w:rsidRPr="00E369AD">
        <w:rPr>
          <w:rFonts w:ascii="Arial" w:eastAsia="Times New Roman" w:hAnsi="Arial" w:cs="Arial"/>
          <w:sz w:val="24"/>
          <w:szCs w:val="24"/>
          <w:lang w:eastAsia="es-ES"/>
        </w:rPr>
        <w:t xml:space="preserve"> </w:t>
      </w:r>
      <w:r w:rsidR="00EF1221" w:rsidRPr="00E369AD">
        <w:rPr>
          <w:rFonts w:ascii="Arial" w:eastAsia="Times New Roman" w:hAnsi="Arial" w:cs="Arial"/>
          <w:sz w:val="24"/>
          <w:szCs w:val="24"/>
          <w:lang w:eastAsia="es-ES"/>
        </w:rPr>
        <w:t>Pública</w:t>
      </w:r>
      <w:r w:rsidR="00352B2B" w:rsidRPr="00E369AD">
        <w:rPr>
          <w:rFonts w:ascii="Arial" w:eastAsia="Times New Roman" w:hAnsi="Arial" w:cs="Arial"/>
          <w:sz w:val="24"/>
          <w:szCs w:val="24"/>
          <w:lang w:eastAsia="es-ES"/>
        </w:rPr>
        <w:t xml:space="preserve"> </w:t>
      </w:r>
      <w:r w:rsidR="00EF1221" w:rsidRPr="00E369AD">
        <w:rPr>
          <w:rFonts w:ascii="Arial" w:eastAsia="Times New Roman" w:hAnsi="Arial" w:cs="Arial"/>
          <w:sz w:val="24"/>
          <w:szCs w:val="24"/>
          <w:lang w:eastAsia="es-ES"/>
        </w:rPr>
        <w:t xml:space="preserve">de Resolución </w:t>
      </w:r>
      <w:r w:rsidR="00766F6E" w:rsidRPr="00E369AD">
        <w:rPr>
          <w:rFonts w:ascii="Arial" w:eastAsia="Times New Roman" w:hAnsi="Arial" w:cs="Arial"/>
          <w:sz w:val="24"/>
          <w:szCs w:val="24"/>
          <w:lang w:eastAsia="es-ES"/>
        </w:rPr>
        <w:t xml:space="preserve">del Pleno </w:t>
      </w:r>
      <w:r w:rsidR="00352B2B" w:rsidRPr="00E369AD">
        <w:rPr>
          <w:rFonts w:ascii="Arial" w:eastAsia="Times New Roman" w:hAnsi="Arial" w:cs="Arial"/>
          <w:sz w:val="24"/>
          <w:szCs w:val="24"/>
          <w:lang w:eastAsia="es-ES"/>
        </w:rPr>
        <w:t>del Tribunal Electoral del Estado de Aguascalientes</w:t>
      </w:r>
      <w:r w:rsidR="00E369AD">
        <w:rPr>
          <w:rFonts w:ascii="Arial" w:eastAsia="Times New Roman" w:hAnsi="Arial" w:cs="Arial"/>
          <w:sz w:val="24"/>
          <w:szCs w:val="24"/>
          <w:lang w:eastAsia="es-ES"/>
        </w:rPr>
        <w:t>. -----------------------------------------------------------------------------------------------------------------------------------------</w:t>
      </w:r>
      <w:r w:rsidR="00F97ACB" w:rsidRPr="00E369AD">
        <w:rPr>
          <w:rFonts w:ascii="Arial" w:eastAsia="Times New Roman" w:hAnsi="Arial" w:cs="Arial"/>
          <w:sz w:val="24"/>
          <w:szCs w:val="24"/>
          <w:lang w:eastAsia="es-ES"/>
        </w:rPr>
        <w:t xml:space="preserve">Señor </w:t>
      </w:r>
      <w:r w:rsidR="000D15C2" w:rsidRPr="00E369AD">
        <w:rPr>
          <w:rFonts w:ascii="Arial" w:eastAsia="Times New Roman" w:hAnsi="Arial" w:cs="Arial"/>
          <w:sz w:val="24"/>
          <w:szCs w:val="24"/>
          <w:lang w:eastAsia="es-ES"/>
        </w:rPr>
        <w:t>secretario</w:t>
      </w:r>
      <w:r w:rsidR="00F97ACB" w:rsidRPr="00E369AD">
        <w:rPr>
          <w:rFonts w:ascii="Arial" w:eastAsia="Times New Roman" w:hAnsi="Arial" w:cs="Arial"/>
          <w:sz w:val="24"/>
          <w:szCs w:val="24"/>
          <w:lang w:eastAsia="es-ES"/>
        </w:rPr>
        <w:t xml:space="preserve">, sírvase </w:t>
      </w:r>
      <w:r w:rsidR="007B37A8" w:rsidRPr="00E369AD">
        <w:rPr>
          <w:rFonts w:ascii="Arial" w:eastAsia="Times New Roman" w:hAnsi="Arial" w:cs="Arial"/>
          <w:sz w:val="24"/>
          <w:szCs w:val="24"/>
          <w:lang w:eastAsia="es-ES"/>
        </w:rPr>
        <w:t xml:space="preserve">a </w:t>
      </w:r>
      <w:r w:rsidR="00F97ACB" w:rsidRPr="00E369AD">
        <w:rPr>
          <w:rFonts w:ascii="Arial" w:eastAsia="Times New Roman" w:hAnsi="Arial" w:cs="Arial"/>
          <w:sz w:val="24"/>
          <w:szCs w:val="24"/>
          <w:lang w:eastAsia="es-ES"/>
        </w:rPr>
        <w:t xml:space="preserve">dar cuenta con el orden del día programado para esta </w:t>
      </w:r>
      <w:r w:rsidR="0017289E" w:rsidRPr="00E369AD">
        <w:rPr>
          <w:rFonts w:ascii="Arial" w:eastAsia="Times New Roman" w:hAnsi="Arial" w:cs="Arial"/>
          <w:sz w:val="24"/>
          <w:szCs w:val="24"/>
          <w:lang w:eastAsia="es-ES"/>
        </w:rPr>
        <w:t>Sesión</w:t>
      </w:r>
      <w:r w:rsidR="00F97ACB" w:rsidRPr="00E369AD">
        <w:rPr>
          <w:rFonts w:ascii="Arial" w:eastAsia="Times New Roman" w:hAnsi="Arial" w:cs="Arial"/>
          <w:sz w:val="24"/>
          <w:szCs w:val="24"/>
          <w:lang w:eastAsia="es-ES"/>
        </w:rPr>
        <w:t>.</w:t>
      </w:r>
      <w:r w:rsidR="00E369AD">
        <w:rPr>
          <w:rFonts w:ascii="Arial" w:eastAsia="Times New Roman" w:hAnsi="Arial" w:cs="Arial"/>
          <w:sz w:val="24"/>
          <w:szCs w:val="24"/>
          <w:lang w:eastAsia="es-ES"/>
        </w:rPr>
        <w:t>--------------------------------------------------------------------------------------------------------------------------------------------------------------------------------------</w:t>
      </w:r>
      <w:r w:rsidRPr="00E369AD">
        <w:rPr>
          <w:rFonts w:ascii="Arial" w:eastAsia="Times New Roman" w:hAnsi="Arial" w:cs="Arial"/>
          <w:sz w:val="24"/>
          <w:szCs w:val="24"/>
          <w:lang w:eastAsia="es-ES"/>
        </w:rPr>
        <w:t xml:space="preserve"> </w:t>
      </w:r>
      <w:r w:rsidR="00F97ACB" w:rsidRPr="00E369AD">
        <w:rPr>
          <w:rFonts w:ascii="Arial" w:eastAsia="Times New Roman" w:hAnsi="Arial" w:cs="Arial"/>
          <w:sz w:val="24"/>
          <w:szCs w:val="24"/>
          <w:lang w:eastAsia="es-ES"/>
        </w:rPr>
        <w:t>---------------------------</w:t>
      </w:r>
    </w:p>
    <w:p w:rsidR="00F97ACB" w:rsidRPr="00D36351" w:rsidRDefault="00F97ACB" w:rsidP="00F97ACB">
      <w:pPr>
        <w:spacing w:after="0" w:line="360" w:lineRule="auto"/>
        <w:jc w:val="both"/>
        <w:rPr>
          <w:rFonts w:ascii="Arial" w:eastAsia="Times New Roman" w:hAnsi="Arial" w:cs="Arial"/>
          <w:sz w:val="24"/>
          <w:szCs w:val="24"/>
          <w:lang w:eastAsia="es-ES"/>
        </w:rPr>
      </w:pPr>
      <w:r w:rsidRPr="00D36351">
        <w:rPr>
          <w:rFonts w:ascii="Arial" w:eastAsia="Times New Roman" w:hAnsi="Arial" w:cs="Arial"/>
          <w:b/>
          <w:sz w:val="24"/>
          <w:szCs w:val="24"/>
          <w:lang w:eastAsia="es-ES"/>
        </w:rPr>
        <w:lastRenderedPageBreak/>
        <w:t>SECRETARIO GENERAL.</w:t>
      </w:r>
      <w:r w:rsidRPr="00D36351">
        <w:rPr>
          <w:rFonts w:ascii="Arial" w:eastAsia="Times New Roman" w:hAnsi="Arial" w:cs="Arial"/>
          <w:sz w:val="24"/>
          <w:szCs w:val="24"/>
          <w:lang w:eastAsia="es-ES"/>
        </w:rPr>
        <w:t xml:space="preserve"> Con su autorización Magistrado </w:t>
      </w:r>
      <w:r w:rsidR="00575D65" w:rsidRPr="00D36351">
        <w:rPr>
          <w:rFonts w:ascii="Arial" w:eastAsia="Times New Roman" w:hAnsi="Arial" w:cs="Arial"/>
          <w:sz w:val="24"/>
          <w:szCs w:val="24"/>
          <w:lang w:eastAsia="es-ES"/>
        </w:rPr>
        <w:t>Presidente</w:t>
      </w:r>
      <w:r w:rsidR="00352B2B" w:rsidRPr="00D36351">
        <w:rPr>
          <w:rFonts w:ascii="Arial" w:eastAsia="Times New Roman" w:hAnsi="Arial" w:cs="Arial"/>
          <w:sz w:val="24"/>
          <w:szCs w:val="24"/>
          <w:lang w:eastAsia="es-ES"/>
        </w:rPr>
        <w:t>, Magistrada, Magistrado</w:t>
      </w:r>
      <w:r w:rsidR="0017289E" w:rsidRPr="00D36351">
        <w:rPr>
          <w:rFonts w:ascii="Arial" w:eastAsia="Times New Roman" w:hAnsi="Arial" w:cs="Arial"/>
          <w:sz w:val="24"/>
          <w:szCs w:val="24"/>
          <w:lang w:eastAsia="es-ES"/>
        </w:rPr>
        <w:t>, l</w:t>
      </w:r>
      <w:r w:rsidRPr="00D36351">
        <w:rPr>
          <w:rFonts w:ascii="Arial" w:eastAsia="Times New Roman" w:hAnsi="Arial" w:cs="Arial"/>
          <w:sz w:val="24"/>
          <w:szCs w:val="24"/>
          <w:lang w:eastAsia="es-ES"/>
        </w:rPr>
        <w:t xml:space="preserve">es informo que el orden del día programado para esta Sesión </w:t>
      </w:r>
      <w:r w:rsidR="007B37A8" w:rsidRPr="00D36351">
        <w:rPr>
          <w:rFonts w:ascii="Arial" w:eastAsia="Times New Roman" w:hAnsi="Arial" w:cs="Arial"/>
          <w:sz w:val="24"/>
          <w:szCs w:val="24"/>
          <w:lang w:eastAsia="es-ES"/>
        </w:rPr>
        <w:t>Pública de Resolución</w:t>
      </w:r>
      <w:r w:rsidRPr="00D36351">
        <w:rPr>
          <w:rFonts w:ascii="Arial" w:eastAsia="Times New Roman" w:hAnsi="Arial" w:cs="Arial"/>
          <w:sz w:val="24"/>
          <w:szCs w:val="24"/>
          <w:lang w:eastAsia="es-ES"/>
        </w:rPr>
        <w:t xml:space="preserve"> se co</w:t>
      </w:r>
      <w:r w:rsidR="00EF1221" w:rsidRPr="00D36351">
        <w:rPr>
          <w:rFonts w:ascii="Arial" w:eastAsia="Times New Roman" w:hAnsi="Arial" w:cs="Arial"/>
          <w:sz w:val="24"/>
          <w:szCs w:val="24"/>
          <w:lang w:eastAsia="es-ES"/>
        </w:rPr>
        <w:t xml:space="preserve">nforma de la siguiente manera: </w:t>
      </w:r>
    </w:p>
    <w:p w:rsidR="00727181" w:rsidRPr="00D36351" w:rsidRDefault="00727181" w:rsidP="00727181">
      <w:pPr>
        <w:numPr>
          <w:ilvl w:val="0"/>
          <w:numId w:val="2"/>
        </w:numPr>
        <w:spacing w:after="0" w:line="360" w:lineRule="auto"/>
        <w:jc w:val="both"/>
        <w:rPr>
          <w:rFonts w:ascii="Arial" w:eastAsia="Times New Roman" w:hAnsi="Arial" w:cs="Arial"/>
          <w:sz w:val="24"/>
          <w:szCs w:val="24"/>
          <w:lang w:eastAsia="es-ES"/>
        </w:rPr>
      </w:pPr>
      <w:r w:rsidRPr="00D36351">
        <w:rPr>
          <w:rFonts w:ascii="Arial" w:eastAsia="Times New Roman" w:hAnsi="Arial" w:cs="Arial"/>
          <w:sz w:val="24"/>
          <w:szCs w:val="24"/>
          <w:lang w:eastAsia="es-ES"/>
        </w:rPr>
        <w:t xml:space="preserve">Aprobación del orden del día; </w:t>
      </w:r>
    </w:p>
    <w:p w:rsidR="00727181" w:rsidRPr="00D36351" w:rsidRDefault="00647F52" w:rsidP="00727181">
      <w:pPr>
        <w:numPr>
          <w:ilvl w:val="0"/>
          <w:numId w:val="2"/>
        </w:numPr>
        <w:spacing w:after="0" w:line="360" w:lineRule="auto"/>
        <w:jc w:val="both"/>
        <w:rPr>
          <w:rFonts w:ascii="Arial" w:eastAsia="Times New Roman" w:hAnsi="Arial" w:cs="Arial"/>
          <w:sz w:val="24"/>
          <w:szCs w:val="24"/>
          <w:lang w:eastAsia="es-ES"/>
        </w:rPr>
      </w:pPr>
      <w:r w:rsidRPr="00D36351">
        <w:rPr>
          <w:rFonts w:ascii="Arial" w:eastAsia="Times New Roman" w:hAnsi="Arial" w:cs="Arial"/>
          <w:sz w:val="24"/>
          <w:szCs w:val="24"/>
          <w:lang w:eastAsia="es-ES"/>
        </w:rPr>
        <w:t>Proyecto de resolución del Juicio</w:t>
      </w:r>
      <w:r w:rsidR="00727181" w:rsidRPr="00D36351">
        <w:rPr>
          <w:rFonts w:ascii="Arial" w:eastAsia="Times New Roman" w:hAnsi="Arial" w:cs="Arial"/>
          <w:sz w:val="24"/>
          <w:szCs w:val="24"/>
          <w:lang w:eastAsia="es-ES"/>
        </w:rPr>
        <w:t xml:space="preserve"> para la Protección de los Derechos Político</w:t>
      </w:r>
      <w:r w:rsidRPr="00D36351">
        <w:rPr>
          <w:rFonts w:ascii="Arial" w:eastAsia="Times New Roman" w:hAnsi="Arial" w:cs="Arial"/>
          <w:sz w:val="24"/>
          <w:szCs w:val="24"/>
          <w:lang w:eastAsia="es-ES"/>
        </w:rPr>
        <w:t xml:space="preserve">- </w:t>
      </w:r>
      <w:r w:rsidR="00727181" w:rsidRPr="00D36351">
        <w:rPr>
          <w:rFonts w:ascii="Arial" w:eastAsia="Times New Roman" w:hAnsi="Arial" w:cs="Arial"/>
          <w:sz w:val="24"/>
          <w:szCs w:val="24"/>
          <w:lang w:eastAsia="es-ES"/>
        </w:rPr>
        <w:t>Electorales de</w:t>
      </w:r>
      <w:r w:rsidRPr="00D36351">
        <w:rPr>
          <w:rFonts w:ascii="Arial" w:eastAsia="Times New Roman" w:hAnsi="Arial" w:cs="Arial"/>
          <w:sz w:val="24"/>
          <w:szCs w:val="24"/>
          <w:lang w:eastAsia="es-ES"/>
        </w:rPr>
        <w:t>l</w:t>
      </w:r>
      <w:r w:rsidR="00727181" w:rsidRPr="00D36351">
        <w:rPr>
          <w:rFonts w:ascii="Arial" w:eastAsia="Times New Roman" w:hAnsi="Arial" w:cs="Arial"/>
          <w:sz w:val="24"/>
          <w:szCs w:val="24"/>
          <w:lang w:eastAsia="es-ES"/>
        </w:rPr>
        <w:t xml:space="preserve"> Ciudadan</w:t>
      </w:r>
      <w:r w:rsidRPr="00D36351">
        <w:rPr>
          <w:rFonts w:ascii="Arial" w:eastAsia="Times New Roman" w:hAnsi="Arial" w:cs="Arial"/>
          <w:sz w:val="24"/>
          <w:szCs w:val="24"/>
          <w:lang w:eastAsia="es-ES"/>
        </w:rPr>
        <w:t>o, identificado con el número de expediente TEEA-JDC-002</w:t>
      </w:r>
      <w:r w:rsidR="00355405" w:rsidRPr="00D36351">
        <w:rPr>
          <w:rFonts w:ascii="Arial" w:eastAsia="Times New Roman" w:hAnsi="Arial" w:cs="Arial"/>
          <w:sz w:val="24"/>
          <w:szCs w:val="24"/>
          <w:lang w:eastAsia="es-ES"/>
        </w:rPr>
        <w:t>/2018</w:t>
      </w:r>
      <w:r w:rsidR="004C054D" w:rsidRPr="00D36351">
        <w:rPr>
          <w:rFonts w:ascii="Arial" w:eastAsia="Times New Roman" w:hAnsi="Arial" w:cs="Arial"/>
          <w:sz w:val="24"/>
          <w:szCs w:val="24"/>
          <w:lang w:eastAsia="es-ES"/>
        </w:rPr>
        <w:t xml:space="preserve">, propuesto por la ponencia de la Magistrada Claudia </w:t>
      </w:r>
      <w:r w:rsidR="000D15C2" w:rsidRPr="00D36351">
        <w:rPr>
          <w:rFonts w:ascii="Arial" w:eastAsia="Times New Roman" w:hAnsi="Arial" w:cs="Arial"/>
          <w:sz w:val="24"/>
          <w:szCs w:val="24"/>
          <w:lang w:eastAsia="es-ES"/>
        </w:rPr>
        <w:t>Eloísa</w:t>
      </w:r>
      <w:r w:rsidR="004C054D" w:rsidRPr="00D36351">
        <w:rPr>
          <w:rFonts w:ascii="Arial" w:eastAsia="Times New Roman" w:hAnsi="Arial" w:cs="Arial"/>
          <w:sz w:val="24"/>
          <w:szCs w:val="24"/>
          <w:lang w:eastAsia="es-ES"/>
        </w:rPr>
        <w:t xml:space="preserve"> Díaz de León González</w:t>
      </w:r>
      <w:r w:rsidR="00727181" w:rsidRPr="00D36351">
        <w:rPr>
          <w:rFonts w:ascii="Arial" w:eastAsia="Times New Roman" w:hAnsi="Arial" w:cs="Arial"/>
          <w:sz w:val="24"/>
          <w:szCs w:val="24"/>
          <w:lang w:eastAsia="es-ES"/>
        </w:rPr>
        <w:t>.</w:t>
      </w:r>
    </w:p>
    <w:p w:rsidR="004C054D" w:rsidRPr="00D36351" w:rsidRDefault="004C054D" w:rsidP="004C054D">
      <w:pPr>
        <w:spacing w:after="0" w:line="360" w:lineRule="auto"/>
        <w:ind w:left="720"/>
        <w:jc w:val="both"/>
        <w:rPr>
          <w:rFonts w:ascii="Arial" w:eastAsia="Times New Roman" w:hAnsi="Arial" w:cs="Arial"/>
          <w:sz w:val="24"/>
          <w:szCs w:val="24"/>
          <w:lang w:eastAsia="es-ES"/>
        </w:rPr>
      </w:pPr>
    </w:p>
    <w:p w:rsidR="00F97ACB" w:rsidRPr="00D36351" w:rsidRDefault="00DD1F30" w:rsidP="00F97ACB">
      <w:pPr>
        <w:spacing w:after="0" w:line="360" w:lineRule="auto"/>
        <w:jc w:val="both"/>
        <w:rPr>
          <w:rFonts w:ascii="Arial" w:eastAsia="Times New Roman" w:hAnsi="Arial" w:cs="Arial"/>
          <w:sz w:val="24"/>
          <w:szCs w:val="24"/>
          <w:lang w:eastAsia="es-ES"/>
        </w:rPr>
      </w:pPr>
      <w:r w:rsidRPr="00D36351">
        <w:rPr>
          <w:rFonts w:ascii="Arial" w:eastAsia="Times New Roman" w:hAnsi="Arial" w:cs="Arial"/>
          <w:sz w:val="24"/>
          <w:szCs w:val="24"/>
          <w:lang w:eastAsia="es-ES"/>
        </w:rPr>
        <w:t>P</w:t>
      </w:r>
      <w:r w:rsidR="00F97ACB" w:rsidRPr="00D36351">
        <w:rPr>
          <w:rFonts w:ascii="Arial" w:eastAsia="Times New Roman" w:hAnsi="Arial" w:cs="Arial"/>
          <w:sz w:val="24"/>
          <w:szCs w:val="24"/>
          <w:lang w:eastAsia="es-ES"/>
        </w:rPr>
        <w:t xml:space="preserve">untos que fueron debidamente precisados en </w:t>
      </w:r>
      <w:r w:rsidR="00BA2C81" w:rsidRPr="00D36351">
        <w:rPr>
          <w:rFonts w:ascii="Arial" w:eastAsia="Times New Roman" w:hAnsi="Arial" w:cs="Arial"/>
          <w:sz w:val="24"/>
          <w:szCs w:val="24"/>
          <w:lang w:eastAsia="es-ES"/>
        </w:rPr>
        <w:t>la convocatoria que les fue circulada con anterioridad.</w:t>
      </w:r>
      <w:r w:rsidRPr="00D36351">
        <w:rPr>
          <w:rFonts w:ascii="Arial" w:eastAsia="Times New Roman" w:hAnsi="Arial" w:cs="Arial"/>
          <w:sz w:val="24"/>
          <w:szCs w:val="24"/>
          <w:lang w:eastAsia="es-ES"/>
        </w:rPr>
        <w:t xml:space="preserve"> </w:t>
      </w:r>
      <w:r w:rsidR="00BA2C81" w:rsidRPr="00D36351">
        <w:rPr>
          <w:rFonts w:ascii="Arial" w:eastAsia="Times New Roman" w:hAnsi="Arial" w:cs="Arial"/>
          <w:sz w:val="24"/>
          <w:szCs w:val="24"/>
          <w:lang w:eastAsia="es-ES"/>
        </w:rPr>
        <w:t>----</w:t>
      </w:r>
      <w:r w:rsidR="00E369AD">
        <w:rPr>
          <w:rFonts w:ascii="Arial" w:eastAsia="Times New Roman" w:hAnsi="Arial" w:cs="Arial"/>
          <w:sz w:val="24"/>
          <w:szCs w:val="24"/>
          <w:lang w:eastAsia="es-ES"/>
        </w:rPr>
        <w:t>-----------------------------------------------------------------------------------</w:t>
      </w:r>
    </w:p>
    <w:p w:rsidR="006479E5" w:rsidRPr="00D36351" w:rsidRDefault="00F97ACB" w:rsidP="00F97ACB">
      <w:pPr>
        <w:spacing w:after="0" w:line="360" w:lineRule="auto"/>
        <w:jc w:val="both"/>
        <w:rPr>
          <w:rFonts w:ascii="Arial" w:hAnsi="Arial" w:cs="Arial"/>
          <w:sz w:val="24"/>
          <w:szCs w:val="24"/>
        </w:rPr>
      </w:pPr>
      <w:r w:rsidRPr="00D36351">
        <w:rPr>
          <w:rFonts w:ascii="Arial" w:hAnsi="Arial" w:cs="Arial"/>
          <w:sz w:val="24"/>
          <w:szCs w:val="24"/>
        </w:rPr>
        <w:t xml:space="preserve">Es el orden del día programado para esta Sesión </w:t>
      </w:r>
      <w:r w:rsidR="00DA2F70" w:rsidRPr="00D36351">
        <w:rPr>
          <w:rFonts w:ascii="Arial" w:hAnsi="Arial" w:cs="Arial"/>
          <w:sz w:val="24"/>
          <w:szCs w:val="24"/>
        </w:rPr>
        <w:t>Pública</w:t>
      </w:r>
      <w:r w:rsidR="00DD1F30" w:rsidRPr="00D36351">
        <w:rPr>
          <w:rFonts w:ascii="Arial" w:hAnsi="Arial" w:cs="Arial"/>
          <w:sz w:val="24"/>
          <w:szCs w:val="24"/>
        </w:rPr>
        <w:t xml:space="preserve"> Magistrado Presidente. ------------------------------------------------------------------------------</w:t>
      </w:r>
      <w:r w:rsidR="00DA2F70" w:rsidRPr="00D36351">
        <w:rPr>
          <w:rFonts w:ascii="Arial" w:hAnsi="Arial" w:cs="Arial"/>
          <w:sz w:val="24"/>
          <w:szCs w:val="24"/>
        </w:rPr>
        <w:t>------------------------</w:t>
      </w:r>
      <w:r w:rsidR="00E369AD">
        <w:rPr>
          <w:rFonts w:ascii="Arial" w:hAnsi="Arial" w:cs="Arial"/>
          <w:sz w:val="24"/>
          <w:szCs w:val="24"/>
        </w:rPr>
        <w:t>----------</w:t>
      </w:r>
      <w:r w:rsidR="006479E5" w:rsidRPr="00D36351">
        <w:rPr>
          <w:rFonts w:ascii="Arial" w:hAnsi="Arial" w:cs="Arial"/>
          <w:sz w:val="24"/>
          <w:szCs w:val="24"/>
        </w:rPr>
        <w:t xml:space="preserve">   </w:t>
      </w:r>
    </w:p>
    <w:p w:rsidR="00F97ACB" w:rsidRPr="00D36351" w:rsidRDefault="00F97ACB" w:rsidP="00F97ACB">
      <w:pPr>
        <w:spacing w:after="0" w:line="360" w:lineRule="auto"/>
        <w:jc w:val="both"/>
        <w:rPr>
          <w:rFonts w:ascii="Arial" w:hAnsi="Arial" w:cs="Arial"/>
          <w:bCs/>
          <w:sz w:val="24"/>
          <w:szCs w:val="24"/>
        </w:rPr>
      </w:pPr>
      <w:r w:rsidRPr="00E369AD">
        <w:rPr>
          <w:rFonts w:ascii="Arial" w:hAnsi="Arial" w:cs="Arial"/>
          <w:b/>
          <w:sz w:val="24"/>
          <w:szCs w:val="24"/>
        </w:rPr>
        <w:t xml:space="preserve">MAGISTRADO </w:t>
      </w:r>
      <w:r w:rsidRPr="00E369AD">
        <w:rPr>
          <w:rFonts w:ascii="Arial" w:hAnsi="Arial" w:cs="Arial"/>
          <w:b/>
          <w:bCs/>
          <w:sz w:val="24"/>
          <w:szCs w:val="24"/>
        </w:rPr>
        <w:t>PRESIDENT</w:t>
      </w:r>
      <w:r w:rsidR="00DD1F30" w:rsidRPr="00E369AD">
        <w:rPr>
          <w:rFonts w:ascii="Arial" w:hAnsi="Arial" w:cs="Arial"/>
          <w:b/>
          <w:bCs/>
          <w:sz w:val="24"/>
          <w:szCs w:val="24"/>
        </w:rPr>
        <w:t>E</w:t>
      </w:r>
      <w:r w:rsidRPr="00E369AD">
        <w:rPr>
          <w:rFonts w:ascii="Arial" w:hAnsi="Arial" w:cs="Arial"/>
          <w:b/>
          <w:bCs/>
          <w:sz w:val="24"/>
          <w:szCs w:val="24"/>
        </w:rPr>
        <w:t>.</w:t>
      </w:r>
      <w:r w:rsidRPr="00E369AD">
        <w:rPr>
          <w:rFonts w:ascii="Arial" w:hAnsi="Arial" w:cs="Arial"/>
          <w:bCs/>
          <w:sz w:val="24"/>
          <w:szCs w:val="24"/>
        </w:rPr>
        <w:t xml:space="preserve"> </w:t>
      </w:r>
      <w:r w:rsidR="002E428C" w:rsidRPr="00E369AD">
        <w:rPr>
          <w:rFonts w:ascii="Arial" w:hAnsi="Arial" w:cs="Arial"/>
          <w:bCs/>
          <w:sz w:val="24"/>
          <w:szCs w:val="24"/>
        </w:rPr>
        <w:t>Muchas</w:t>
      </w:r>
      <w:r w:rsidR="002E428C" w:rsidRPr="00E369AD">
        <w:rPr>
          <w:rFonts w:ascii="Arial" w:hAnsi="Arial" w:cs="Arial"/>
          <w:b/>
          <w:bCs/>
          <w:sz w:val="24"/>
          <w:szCs w:val="24"/>
        </w:rPr>
        <w:t xml:space="preserve"> </w:t>
      </w:r>
      <w:r w:rsidR="003E36DE" w:rsidRPr="00E369AD">
        <w:rPr>
          <w:rFonts w:ascii="Arial" w:hAnsi="Arial" w:cs="Arial"/>
          <w:bCs/>
          <w:sz w:val="24"/>
          <w:szCs w:val="24"/>
        </w:rPr>
        <w:t>Gracias, Secretario General, l</w:t>
      </w:r>
      <w:r w:rsidRPr="00E369AD">
        <w:rPr>
          <w:rFonts w:ascii="Arial" w:hAnsi="Arial" w:cs="Arial"/>
          <w:bCs/>
          <w:sz w:val="24"/>
          <w:szCs w:val="24"/>
        </w:rPr>
        <w:t xml:space="preserve">e solicito dé cuenta con el primer asunto </w:t>
      </w:r>
      <w:r w:rsidR="00937AFF" w:rsidRPr="00E369AD">
        <w:rPr>
          <w:rFonts w:ascii="Arial" w:hAnsi="Arial" w:cs="Arial"/>
          <w:bCs/>
          <w:sz w:val="24"/>
          <w:szCs w:val="24"/>
        </w:rPr>
        <w:t>del orden del día</w:t>
      </w:r>
      <w:r w:rsidRPr="00E369AD">
        <w:rPr>
          <w:rFonts w:ascii="Arial" w:hAnsi="Arial" w:cs="Arial"/>
          <w:bCs/>
          <w:sz w:val="24"/>
          <w:szCs w:val="24"/>
        </w:rPr>
        <w:t>.</w:t>
      </w:r>
      <w:r w:rsidR="00DD1F30" w:rsidRPr="00E369AD">
        <w:rPr>
          <w:rFonts w:ascii="Arial" w:hAnsi="Arial" w:cs="Arial"/>
          <w:bCs/>
          <w:sz w:val="24"/>
          <w:szCs w:val="24"/>
        </w:rPr>
        <w:t xml:space="preserve"> ----------</w:t>
      </w:r>
      <w:r w:rsidR="003E36DE" w:rsidRPr="00E369AD">
        <w:rPr>
          <w:rFonts w:ascii="Arial" w:hAnsi="Arial" w:cs="Arial"/>
          <w:bCs/>
          <w:sz w:val="24"/>
          <w:szCs w:val="24"/>
        </w:rPr>
        <w:t>-------------------</w:t>
      </w:r>
      <w:r w:rsidR="006479E5" w:rsidRPr="00E369AD">
        <w:rPr>
          <w:rFonts w:ascii="Arial" w:hAnsi="Arial" w:cs="Arial"/>
          <w:bCs/>
          <w:sz w:val="24"/>
          <w:szCs w:val="24"/>
        </w:rPr>
        <w:t>-----------</w:t>
      </w:r>
      <w:r w:rsidR="00E369AD">
        <w:rPr>
          <w:rFonts w:ascii="Arial" w:hAnsi="Arial" w:cs="Arial"/>
          <w:bCs/>
          <w:sz w:val="24"/>
          <w:szCs w:val="24"/>
        </w:rPr>
        <w:t>----------------------------------------------------------------------------------------------------------------------</w:t>
      </w:r>
    </w:p>
    <w:p w:rsidR="00352B2B" w:rsidRPr="00D36351" w:rsidRDefault="00F97ACB" w:rsidP="00F97ACB">
      <w:pPr>
        <w:spacing w:after="0" w:line="360" w:lineRule="auto"/>
        <w:jc w:val="both"/>
        <w:rPr>
          <w:rFonts w:ascii="Arial" w:hAnsi="Arial" w:cs="Arial"/>
          <w:sz w:val="24"/>
          <w:szCs w:val="24"/>
        </w:rPr>
      </w:pPr>
      <w:r w:rsidRPr="00D36351">
        <w:rPr>
          <w:rFonts w:ascii="Arial" w:hAnsi="Arial" w:cs="Arial"/>
          <w:b/>
          <w:bCs/>
          <w:sz w:val="24"/>
          <w:szCs w:val="24"/>
        </w:rPr>
        <w:t xml:space="preserve">SECRETARIO GENERAL. </w:t>
      </w:r>
      <w:r w:rsidR="00DD1F30" w:rsidRPr="00D36351">
        <w:rPr>
          <w:rFonts w:ascii="Arial" w:hAnsi="Arial" w:cs="Arial"/>
          <w:bCs/>
          <w:sz w:val="24"/>
          <w:szCs w:val="24"/>
        </w:rPr>
        <w:t xml:space="preserve">Magistrado </w:t>
      </w:r>
      <w:proofErr w:type="gramStart"/>
      <w:r w:rsidRPr="00D36351">
        <w:rPr>
          <w:rFonts w:ascii="Arial" w:hAnsi="Arial" w:cs="Arial"/>
          <w:bCs/>
          <w:sz w:val="24"/>
          <w:szCs w:val="24"/>
        </w:rPr>
        <w:t>P</w:t>
      </w:r>
      <w:r w:rsidRPr="00D36351">
        <w:rPr>
          <w:rFonts w:ascii="Arial" w:hAnsi="Arial" w:cs="Arial"/>
          <w:sz w:val="24"/>
          <w:szCs w:val="24"/>
        </w:rPr>
        <w:t>resident</w:t>
      </w:r>
      <w:r w:rsidR="00DD1F30" w:rsidRPr="00D36351">
        <w:rPr>
          <w:rFonts w:ascii="Arial" w:hAnsi="Arial" w:cs="Arial"/>
          <w:sz w:val="24"/>
          <w:szCs w:val="24"/>
        </w:rPr>
        <w:t>e</w:t>
      </w:r>
      <w:proofErr w:type="gramEnd"/>
      <w:r w:rsidR="00DD1F30" w:rsidRPr="00D36351">
        <w:rPr>
          <w:rFonts w:ascii="Arial" w:hAnsi="Arial" w:cs="Arial"/>
          <w:sz w:val="24"/>
          <w:szCs w:val="24"/>
        </w:rPr>
        <w:t>, Magistrada, Magistrado</w:t>
      </w:r>
      <w:r w:rsidRPr="00D36351">
        <w:rPr>
          <w:rFonts w:ascii="Arial" w:hAnsi="Arial" w:cs="Arial"/>
          <w:sz w:val="24"/>
          <w:szCs w:val="24"/>
        </w:rPr>
        <w:t xml:space="preserve">, les informo que el primer asunto a desahogar en esta Sesión </w:t>
      </w:r>
      <w:r w:rsidR="00DA2F70" w:rsidRPr="00D36351">
        <w:rPr>
          <w:rFonts w:ascii="Arial" w:hAnsi="Arial" w:cs="Arial"/>
          <w:sz w:val="24"/>
          <w:szCs w:val="24"/>
        </w:rPr>
        <w:t xml:space="preserve">Pública de Resolución </w:t>
      </w:r>
      <w:r w:rsidRPr="00D36351">
        <w:rPr>
          <w:rFonts w:ascii="Arial" w:hAnsi="Arial" w:cs="Arial"/>
          <w:sz w:val="24"/>
          <w:szCs w:val="24"/>
        </w:rPr>
        <w:t xml:space="preserve">es el relativo a la </w:t>
      </w:r>
      <w:r w:rsidR="00352B2B" w:rsidRPr="00D36351">
        <w:rPr>
          <w:rFonts w:ascii="Arial" w:hAnsi="Arial" w:cs="Arial"/>
          <w:sz w:val="24"/>
          <w:szCs w:val="24"/>
        </w:rPr>
        <w:t>aprobación del orden de día.</w:t>
      </w:r>
      <w:r w:rsidR="00FD1239" w:rsidRPr="00D36351">
        <w:rPr>
          <w:rFonts w:ascii="Arial" w:hAnsi="Arial" w:cs="Arial"/>
          <w:sz w:val="24"/>
          <w:szCs w:val="24"/>
        </w:rPr>
        <w:t xml:space="preserve"> ------------------</w:t>
      </w:r>
      <w:r w:rsidR="00DA2F70" w:rsidRPr="00D36351">
        <w:rPr>
          <w:rFonts w:ascii="Arial" w:hAnsi="Arial" w:cs="Arial"/>
          <w:sz w:val="24"/>
          <w:szCs w:val="24"/>
        </w:rPr>
        <w:t>------------------------------------------------</w:t>
      </w:r>
      <w:r w:rsidR="00E369AD">
        <w:rPr>
          <w:rFonts w:ascii="Arial" w:hAnsi="Arial" w:cs="Arial"/>
          <w:sz w:val="24"/>
          <w:szCs w:val="24"/>
        </w:rPr>
        <w:t>-----------------------------------------------------------------------------------------------</w:t>
      </w:r>
      <w:r w:rsidR="00DA2F70" w:rsidRPr="00D36351">
        <w:rPr>
          <w:rFonts w:ascii="Arial" w:hAnsi="Arial" w:cs="Arial"/>
          <w:sz w:val="24"/>
          <w:szCs w:val="24"/>
        </w:rPr>
        <w:t>-</w:t>
      </w:r>
    </w:p>
    <w:p w:rsidR="008D27A4" w:rsidRPr="00E369AD" w:rsidRDefault="00352B2B" w:rsidP="00352B2B">
      <w:pPr>
        <w:spacing w:after="0" w:line="360" w:lineRule="auto"/>
        <w:jc w:val="both"/>
        <w:rPr>
          <w:rFonts w:ascii="Arial" w:hAnsi="Arial" w:cs="Arial"/>
          <w:sz w:val="24"/>
          <w:szCs w:val="24"/>
        </w:rPr>
      </w:pPr>
      <w:r w:rsidRPr="00E369AD">
        <w:rPr>
          <w:rFonts w:ascii="Arial" w:hAnsi="Arial" w:cs="Arial"/>
          <w:b/>
          <w:sz w:val="24"/>
          <w:szCs w:val="24"/>
        </w:rPr>
        <w:t>MAGISTRADO PRESIDENTE.</w:t>
      </w:r>
      <w:r w:rsidR="00410EDE" w:rsidRPr="00E369AD">
        <w:rPr>
          <w:rFonts w:ascii="Arial" w:hAnsi="Arial" w:cs="Arial"/>
          <w:b/>
          <w:sz w:val="24"/>
          <w:szCs w:val="24"/>
        </w:rPr>
        <w:t xml:space="preserve"> </w:t>
      </w:r>
      <w:r w:rsidR="00410EDE" w:rsidRPr="00E369AD">
        <w:rPr>
          <w:rFonts w:ascii="Arial" w:hAnsi="Arial" w:cs="Arial"/>
          <w:sz w:val="24"/>
          <w:szCs w:val="24"/>
        </w:rPr>
        <w:t>Muchas gracias</w:t>
      </w:r>
      <w:r w:rsidR="009879D0">
        <w:rPr>
          <w:rFonts w:ascii="Arial" w:hAnsi="Arial" w:cs="Arial"/>
          <w:sz w:val="24"/>
          <w:szCs w:val="24"/>
        </w:rPr>
        <w:t>,</w:t>
      </w:r>
      <w:r w:rsidR="009879D0">
        <w:rPr>
          <w:rFonts w:ascii="Arial" w:hAnsi="Arial" w:cs="Arial"/>
          <w:b/>
          <w:sz w:val="24"/>
          <w:szCs w:val="24"/>
        </w:rPr>
        <w:t xml:space="preserve"> </w:t>
      </w:r>
      <w:r w:rsidRPr="00E369AD">
        <w:rPr>
          <w:rFonts w:ascii="Arial" w:hAnsi="Arial" w:cs="Arial"/>
          <w:sz w:val="24"/>
          <w:szCs w:val="24"/>
        </w:rPr>
        <w:t xml:space="preserve">Magistrada, Magistrado, pongo a su consideración </w:t>
      </w:r>
      <w:r w:rsidR="00D3256D" w:rsidRPr="00E369AD">
        <w:rPr>
          <w:rFonts w:ascii="Arial" w:hAnsi="Arial" w:cs="Arial"/>
          <w:sz w:val="24"/>
          <w:szCs w:val="24"/>
        </w:rPr>
        <w:t xml:space="preserve">el orden del día, quien esté por la afirmativa sírvase a manifestarlo de </w:t>
      </w:r>
      <w:r w:rsidR="00727181" w:rsidRPr="00E369AD">
        <w:rPr>
          <w:rFonts w:ascii="Arial" w:hAnsi="Arial" w:cs="Arial"/>
          <w:sz w:val="24"/>
          <w:szCs w:val="24"/>
        </w:rPr>
        <w:t>la forma acostumbrada</w:t>
      </w:r>
      <w:r w:rsidR="00D3256D" w:rsidRPr="00E369AD">
        <w:rPr>
          <w:rFonts w:ascii="Arial" w:hAnsi="Arial" w:cs="Arial"/>
          <w:sz w:val="24"/>
          <w:szCs w:val="24"/>
        </w:rPr>
        <w:t>. --------------------------------------------</w:t>
      </w:r>
      <w:r w:rsidR="00E369AD">
        <w:rPr>
          <w:rFonts w:ascii="Arial" w:hAnsi="Arial" w:cs="Arial"/>
          <w:sz w:val="24"/>
          <w:szCs w:val="24"/>
        </w:rPr>
        <w:t>------------------------------</w:t>
      </w:r>
    </w:p>
    <w:p w:rsidR="00FF3C73" w:rsidRPr="00E369AD" w:rsidRDefault="00D3256D" w:rsidP="00DA2F70">
      <w:pPr>
        <w:spacing w:after="0" w:line="360" w:lineRule="auto"/>
        <w:jc w:val="both"/>
        <w:rPr>
          <w:rFonts w:ascii="Arial" w:hAnsi="Arial" w:cs="Arial"/>
          <w:sz w:val="24"/>
          <w:szCs w:val="24"/>
        </w:rPr>
      </w:pPr>
      <w:r w:rsidRPr="00E369AD">
        <w:rPr>
          <w:rFonts w:ascii="Arial" w:hAnsi="Arial" w:cs="Arial"/>
          <w:sz w:val="24"/>
          <w:szCs w:val="24"/>
        </w:rPr>
        <w:lastRenderedPageBreak/>
        <w:t>El orden del día ha si</w:t>
      </w:r>
      <w:r w:rsidR="003E36DE" w:rsidRPr="00E369AD">
        <w:rPr>
          <w:rFonts w:ascii="Arial" w:hAnsi="Arial" w:cs="Arial"/>
          <w:sz w:val="24"/>
          <w:szCs w:val="24"/>
        </w:rPr>
        <w:t>do</w:t>
      </w:r>
      <w:r w:rsidR="00FF3C73" w:rsidRPr="00E369AD">
        <w:rPr>
          <w:rFonts w:ascii="Arial" w:hAnsi="Arial" w:cs="Arial"/>
          <w:sz w:val="24"/>
          <w:szCs w:val="24"/>
        </w:rPr>
        <w:t xml:space="preserve"> aprobado por unanimidad.</w:t>
      </w:r>
      <w:r w:rsidRPr="00E369AD">
        <w:rPr>
          <w:rFonts w:ascii="Arial" w:hAnsi="Arial" w:cs="Arial"/>
          <w:sz w:val="24"/>
          <w:szCs w:val="24"/>
        </w:rPr>
        <w:t xml:space="preserve"> </w:t>
      </w:r>
    </w:p>
    <w:p w:rsidR="00420046" w:rsidRPr="00E369AD" w:rsidRDefault="00420046" w:rsidP="00420046">
      <w:pPr>
        <w:spacing w:after="0" w:line="360" w:lineRule="auto"/>
        <w:jc w:val="both"/>
        <w:rPr>
          <w:rFonts w:ascii="Arial" w:hAnsi="Arial" w:cs="Arial"/>
          <w:bCs/>
          <w:sz w:val="24"/>
          <w:szCs w:val="24"/>
        </w:rPr>
      </w:pPr>
      <w:r w:rsidRPr="00E369AD">
        <w:rPr>
          <w:rFonts w:ascii="Arial" w:hAnsi="Arial" w:cs="Arial"/>
          <w:bCs/>
          <w:sz w:val="24"/>
          <w:szCs w:val="24"/>
        </w:rPr>
        <w:t>Muchas</w:t>
      </w:r>
      <w:r w:rsidRPr="00E369AD">
        <w:rPr>
          <w:rFonts w:ascii="Arial" w:hAnsi="Arial" w:cs="Arial"/>
          <w:b/>
          <w:bCs/>
          <w:sz w:val="24"/>
          <w:szCs w:val="24"/>
        </w:rPr>
        <w:t xml:space="preserve"> </w:t>
      </w:r>
      <w:r w:rsidRPr="00E369AD">
        <w:rPr>
          <w:rFonts w:ascii="Arial" w:hAnsi="Arial" w:cs="Arial"/>
          <w:bCs/>
          <w:sz w:val="24"/>
          <w:szCs w:val="24"/>
        </w:rPr>
        <w:t xml:space="preserve">Gracias, </w:t>
      </w:r>
      <w:r w:rsidR="00365134" w:rsidRPr="00E369AD">
        <w:rPr>
          <w:rFonts w:ascii="Arial" w:hAnsi="Arial" w:cs="Arial"/>
          <w:bCs/>
          <w:sz w:val="24"/>
          <w:szCs w:val="24"/>
        </w:rPr>
        <w:t xml:space="preserve">ahora </w:t>
      </w:r>
      <w:r w:rsidRPr="00E369AD">
        <w:rPr>
          <w:rFonts w:ascii="Arial" w:hAnsi="Arial" w:cs="Arial"/>
          <w:bCs/>
          <w:sz w:val="24"/>
          <w:szCs w:val="24"/>
        </w:rPr>
        <w:t>Secretario General, le solicito dé cuenta con el segundo punto del orden del día. ----------------------------------------</w:t>
      </w:r>
      <w:r w:rsidR="00365134" w:rsidRPr="00E369AD">
        <w:rPr>
          <w:rFonts w:ascii="Arial" w:hAnsi="Arial" w:cs="Arial"/>
          <w:bCs/>
          <w:sz w:val="24"/>
          <w:szCs w:val="24"/>
        </w:rPr>
        <w:t>--------------------------------------</w:t>
      </w:r>
      <w:r w:rsidR="00E369AD">
        <w:rPr>
          <w:rFonts w:ascii="Arial" w:hAnsi="Arial" w:cs="Arial"/>
          <w:bCs/>
          <w:sz w:val="24"/>
          <w:szCs w:val="24"/>
        </w:rPr>
        <w:t>-------------------------------------------------------------------------------------------------------------</w:t>
      </w:r>
      <w:r w:rsidR="00365134" w:rsidRPr="00E369AD">
        <w:rPr>
          <w:rFonts w:ascii="Arial" w:hAnsi="Arial" w:cs="Arial"/>
          <w:bCs/>
          <w:sz w:val="24"/>
          <w:szCs w:val="24"/>
        </w:rPr>
        <w:t>-</w:t>
      </w:r>
    </w:p>
    <w:p w:rsidR="00420046" w:rsidRPr="00E369AD" w:rsidRDefault="00420046" w:rsidP="00420046">
      <w:pPr>
        <w:spacing w:after="0" w:line="360" w:lineRule="auto"/>
        <w:jc w:val="both"/>
        <w:rPr>
          <w:rFonts w:ascii="Arial" w:hAnsi="Arial" w:cs="Arial"/>
          <w:sz w:val="24"/>
          <w:szCs w:val="24"/>
        </w:rPr>
      </w:pPr>
      <w:r w:rsidRPr="00E369AD">
        <w:rPr>
          <w:rFonts w:ascii="Arial" w:hAnsi="Arial" w:cs="Arial"/>
          <w:b/>
          <w:bCs/>
          <w:sz w:val="24"/>
          <w:szCs w:val="24"/>
        </w:rPr>
        <w:t xml:space="preserve">SECRETARIO GENERAL. </w:t>
      </w:r>
      <w:r w:rsidRPr="00E369AD">
        <w:rPr>
          <w:rFonts w:ascii="Arial" w:hAnsi="Arial" w:cs="Arial"/>
          <w:bCs/>
          <w:sz w:val="24"/>
          <w:szCs w:val="24"/>
        </w:rPr>
        <w:t>Magistrado P</w:t>
      </w:r>
      <w:r w:rsidRPr="00E369AD">
        <w:rPr>
          <w:rFonts w:ascii="Arial" w:hAnsi="Arial" w:cs="Arial"/>
          <w:sz w:val="24"/>
          <w:szCs w:val="24"/>
        </w:rPr>
        <w:t>residente, Magistrada, Magistrado, les informo que el segundo punto a desahogar en esta Sesión Pública de Resolución es el relativo a</w:t>
      </w:r>
      <w:r w:rsidR="004C054D" w:rsidRPr="00E369AD">
        <w:rPr>
          <w:rFonts w:ascii="Arial" w:hAnsi="Arial" w:cs="Arial"/>
          <w:sz w:val="24"/>
          <w:szCs w:val="24"/>
        </w:rPr>
        <w:t xml:space="preserve"> la propuesta del Proyecto</w:t>
      </w:r>
      <w:r w:rsidRPr="00E369AD">
        <w:rPr>
          <w:rFonts w:ascii="Arial" w:hAnsi="Arial" w:cs="Arial"/>
          <w:sz w:val="24"/>
          <w:szCs w:val="24"/>
        </w:rPr>
        <w:t xml:space="preserve"> de Resolución de la Ponencia de</w:t>
      </w:r>
      <w:r w:rsidR="004C054D" w:rsidRPr="00E369AD">
        <w:rPr>
          <w:rFonts w:ascii="Arial" w:hAnsi="Arial" w:cs="Arial"/>
          <w:sz w:val="24"/>
          <w:szCs w:val="24"/>
        </w:rPr>
        <w:t xml:space="preserve"> </w:t>
      </w:r>
      <w:r w:rsidRPr="00E369AD">
        <w:rPr>
          <w:rFonts w:ascii="Arial" w:hAnsi="Arial" w:cs="Arial"/>
          <w:sz w:val="24"/>
          <w:szCs w:val="24"/>
        </w:rPr>
        <w:t>l</w:t>
      </w:r>
      <w:r w:rsidR="004C054D" w:rsidRPr="00E369AD">
        <w:rPr>
          <w:rFonts w:ascii="Arial" w:hAnsi="Arial" w:cs="Arial"/>
          <w:sz w:val="24"/>
          <w:szCs w:val="24"/>
        </w:rPr>
        <w:t xml:space="preserve">a Magistrada Claudia </w:t>
      </w:r>
      <w:r w:rsidR="00E369AD" w:rsidRPr="00E369AD">
        <w:rPr>
          <w:rFonts w:ascii="Arial" w:hAnsi="Arial" w:cs="Arial"/>
          <w:sz w:val="24"/>
          <w:szCs w:val="24"/>
        </w:rPr>
        <w:t>Eloísa</w:t>
      </w:r>
      <w:r w:rsidR="004C054D" w:rsidRPr="00E369AD">
        <w:rPr>
          <w:rFonts w:ascii="Arial" w:hAnsi="Arial" w:cs="Arial"/>
          <w:sz w:val="24"/>
          <w:szCs w:val="24"/>
        </w:rPr>
        <w:t xml:space="preserve"> Díaz de León González</w:t>
      </w:r>
      <w:r w:rsidRPr="00E369AD">
        <w:rPr>
          <w:rFonts w:ascii="Arial" w:hAnsi="Arial" w:cs="Arial"/>
          <w:sz w:val="24"/>
          <w:szCs w:val="24"/>
        </w:rPr>
        <w:t>.</w:t>
      </w:r>
      <w:r w:rsidR="00E369AD">
        <w:rPr>
          <w:rFonts w:ascii="Arial" w:hAnsi="Arial" w:cs="Arial"/>
          <w:sz w:val="24"/>
          <w:szCs w:val="24"/>
        </w:rPr>
        <w:t>--------------------------------------------------------------------------------------------------------------------------------------------------------</w:t>
      </w:r>
    </w:p>
    <w:p w:rsidR="00FC54A5" w:rsidRPr="00D36351" w:rsidRDefault="001A17FF" w:rsidP="00DA2F70">
      <w:pPr>
        <w:spacing w:after="0" w:line="360" w:lineRule="auto"/>
        <w:jc w:val="both"/>
        <w:rPr>
          <w:rFonts w:ascii="Arial" w:hAnsi="Arial" w:cs="Arial"/>
          <w:sz w:val="24"/>
          <w:szCs w:val="24"/>
        </w:rPr>
      </w:pPr>
      <w:r w:rsidRPr="00E369AD">
        <w:rPr>
          <w:rFonts w:ascii="Arial" w:hAnsi="Arial" w:cs="Arial"/>
          <w:b/>
          <w:sz w:val="24"/>
          <w:szCs w:val="24"/>
        </w:rPr>
        <w:t xml:space="preserve">MAGISTRADO </w:t>
      </w:r>
      <w:r w:rsidRPr="00E369AD">
        <w:rPr>
          <w:rFonts w:ascii="Arial" w:hAnsi="Arial" w:cs="Arial"/>
          <w:b/>
          <w:bCs/>
          <w:sz w:val="24"/>
          <w:szCs w:val="24"/>
        </w:rPr>
        <w:t>PRESIDENTE.</w:t>
      </w:r>
      <w:r w:rsidRPr="00E369AD">
        <w:rPr>
          <w:rFonts w:ascii="Arial" w:hAnsi="Arial" w:cs="Arial"/>
          <w:bCs/>
          <w:sz w:val="24"/>
          <w:szCs w:val="24"/>
        </w:rPr>
        <w:t xml:space="preserve"> </w:t>
      </w:r>
      <w:r w:rsidR="00FF3C73" w:rsidRPr="00E369AD">
        <w:rPr>
          <w:rFonts w:ascii="Arial" w:hAnsi="Arial" w:cs="Arial"/>
          <w:sz w:val="24"/>
          <w:szCs w:val="24"/>
        </w:rPr>
        <w:t xml:space="preserve"> </w:t>
      </w:r>
      <w:r w:rsidR="00365134" w:rsidRPr="00E369AD">
        <w:rPr>
          <w:rFonts w:ascii="Arial" w:hAnsi="Arial" w:cs="Arial"/>
          <w:sz w:val="24"/>
          <w:szCs w:val="24"/>
        </w:rPr>
        <w:t xml:space="preserve">Muchas gracias </w:t>
      </w:r>
      <w:proofErr w:type="gramStart"/>
      <w:r w:rsidR="00443256" w:rsidRPr="00E369AD">
        <w:rPr>
          <w:rFonts w:ascii="Arial" w:hAnsi="Arial" w:cs="Arial"/>
          <w:sz w:val="24"/>
          <w:szCs w:val="24"/>
        </w:rPr>
        <w:t>Secretario</w:t>
      </w:r>
      <w:proofErr w:type="gramEnd"/>
      <w:r w:rsidR="00365134" w:rsidRPr="00E369AD">
        <w:rPr>
          <w:rFonts w:ascii="Arial" w:hAnsi="Arial" w:cs="Arial"/>
          <w:sz w:val="24"/>
          <w:szCs w:val="24"/>
        </w:rPr>
        <w:t xml:space="preserve">. </w:t>
      </w:r>
      <w:r w:rsidRPr="00E369AD">
        <w:rPr>
          <w:rFonts w:ascii="Arial" w:hAnsi="Arial" w:cs="Arial"/>
          <w:sz w:val="24"/>
          <w:szCs w:val="24"/>
        </w:rPr>
        <w:t>Solicito</w:t>
      </w:r>
      <w:r w:rsidR="003E36DE" w:rsidRPr="00E369AD">
        <w:rPr>
          <w:rFonts w:ascii="Arial" w:hAnsi="Arial" w:cs="Arial"/>
          <w:sz w:val="24"/>
          <w:szCs w:val="24"/>
        </w:rPr>
        <w:t xml:space="preserve"> </w:t>
      </w:r>
      <w:r w:rsidR="00C82967" w:rsidRPr="00E369AD">
        <w:rPr>
          <w:rFonts w:ascii="Arial" w:hAnsi="Arial" w:cs="Arial"/>
          <w:sz w:val="24"/>
          <w:szCs w:val="24"/>
        </w:rPr>
        <w:t>a</w:t>
      </w:r>
      <w:r w:rsidR="00FC54A5" w:rsidRPr="00E369AD">
        <w:rPr>
          <w:rFonts w:ascii="Arial" w:hAnsi="Arial" w:cs="Arial"/>
          <w:sz w:val="24"/>
          <w:szCs w:val="24"/>
        </w:rPr>
        <w:t xml:space="preserve"> </w:t>
      </w:r>
      <w:r w:rsidR="00C82967" w:rsidRPr="00E369AD">
        <w:rPr>
          <w:rFonts w:ascii="Arial" w:hAnsi="Arial" w:cs="Arial"/>
          <w:sz w:val="24"/>
          <w:szCs w:val="24"/>
        </w:rPr>
        <w:t>l</w:t>
      </w:r>
      <w:r w:rsidR="00FF3C73" w:rsidRPr="00E369AD">
        <w:rPr>
          <w:rFonts w:ascii="Arial" w:hAnsi="Arial" w:cs="Arial"/>
          <w:sz w:val="24"/>
          <w:szCs w:val="24"/>
        </w:rPr>
        <w:t>a Secretaria de Estudio</w:t>
      </w:r>
      <w:r w:rsidR="00FC54A5" w:rsidRPr="00E369AD">
        <w:rPr>
          <w:rFonts w:ascii="Arial" w:hAnsi="Arial" w:cs="Arial"/>
          <w:sz w:val="24"/>
          <w:szCs w:val="24"/>
        </w:rPr>
        <w:t xml:space="preserve"> </w:t>
      </w:r>
      <w:r w:rsidR="00355405" w:rsidRPr="00E369AD">
        <w:rPr>
          <w:rFonts w:ascii="Arial" w:hAnsi="Arial" w:cs="Arial"/>
          <w:sz w:val="24"/>
          <w:szCs w:val="24"/>
        </w:rPr>
        <w:t>Rebeca Yolanda Bernal Alemán</w:t>
      </w:r>
      <w:r w:rsidR="00FC54A5" w:rsidRPr="00E369AD">
        <w:rPr>
          <w:rFonts w:ascii="Arial" w:hAnsi="Arial" w:cs="Arial"/>
          <w:sz w:val="24"/>
          <w:szCs w:val="24"/>
        </w:rPr>
        <w:t xml:space="preserve"> de cuenta de</w:t>
      </w:r>
      <w:r w:rsidR="00F03732" w:rsidRPr="00E369AD">
        <w:rPr>
          <w:rFonts w:ascii="Arial" w:hAnsi="Arial" w:cs="Arial"/>
          <w:sz w:val="24"/>
          <w:szCs w:val="24"/>
        </w:rPr>
        <w:t>l</w:t>
      </w:r>
      <w:r w:rsidR="00FC54A5" w:rsidRPr="00E369AD">
        <w:rPr>
          <w:rFonts w:ascii="Arial" w:hAnsi="Arial" w:cs="Arial"/>
          <w:sz w:val="24"/>
          <w:szCs w:val="24"/>
        </w:rPr>
        <w:t xml:space="preserve"> proyecto propuesto por la ponencia de</w:t>
      </w:r>
      <w:r w:rsidR="004C054D" w:rsidRPr="00E369AD">
        <w:rPr>
          <w:rFonts w:ascii="Arial" w:hAnsi="Arial" w:cs="Arial"/>
          <w:sz w:val="24"/>
          <w:szCs w:val="24"/>
        </w:rPr>
        <w:t xml:space="preserve"> la</w:t>
      </w:r>
      <w:r w:rsidR="00FC54A5" w:rsidRPr="00E369AD">
        <w:rPr>
          <w:rFonts w:ascii="Arial" w:hAnsi="Arial" w:cs="Arial"/>
          <w:sz w:val="24"/>
          <w:szCs w:val="24"/>
        </w:rPr>
        <w:t xml:space="preserve"> Magistrad</w:t>
      </w:r>
      <w:r w:rsidR="004C054D" w:rsidRPr="00E369AD">
        <w:rPr>
          <w:rFonts w:ascii="Arial" w:hAnsi="Arial" w:cs="Arial"/>
          <w:sz w:val="24"/>
          <w:szCs w:val="24"/>
        </w:rPr>
        <w:t>a</w:t>
      </w:r>
      <w:r w:rsidR="00FC54A5" w:rsidRPr="00E369AD">
        <w:rPr>
          <w:rFonts w:ascii="Arial" w:hAnsi="Arial" w:cs="Arial"/>
          <w:sz w:val="24"/>
          <w:szCs w:val="24"/>
        </w:rPr>
        <w:t xml:space="preserve"> </w:t>
      </w:r>
      <w:r w:rsidR="004C054D" w:rsidRPr="00E369AD">
        <w:rPr>
          <w:rFonts w:ascii="Arial" w:hAnsi="Arial" w:cs="Arial"/>
          <w:sz w:val="24"/>
          <w:szCs w:val="24"/>
        </w:rPr>
        <w:t xml:space="preserve">Claudia </w:t>
      </w:r>
      <w:r w:rsidR="00E369AD" w:rsidRPr="00E369AD">
        <w:rPr>
          <w:rFonts w:ascii="Arial" w:hAnsi="Arial" w:cs="Arial"/>
          <w:sz w:val="24"/>
          <w:szCs w:val="24"/>
        </w:rPr>
        <w:t>Eloísa</w:t>
      </w:r>
      <w:r w:rsidR="004C054D" w:rsidRPr="00E369AD">
        <w:rPr>
          <w:rFonts w:ascii="Arial" w:hAnsi="Arial" w:cs="Arial"/>
          <w:sz w:val="24"/>
          <w:szCs w:val="24"/>
        </w:rPr>
        <w:t xml:space="preserve"> Díaz de León González</w:t>
      </w:r>
      <w:r w:rsidR="00FC54A5" w:rsidRPr="00E369AD">
        <w:rPr>
          <w:rFonts w:ascii="Arial" w:hAnsi="Arial" w:cs="Arial"/>
          <w:sz w:val="24"/>
          <w:szCs w:val="24"/>
        </w:rPr>
        <w:t>. ------------------------------------------------------------------------------</w:t>
      </w:r>
      <w:r w:rsidR="00FF3C73" w:rsidRPr="00E369AD">
        <w:rPr>
          <w:rFonts w:ascii="Arial" w:hAnsi="Arial" w:cs="Arial"/>
          <w:sz w:val="24"/>
          <w:szCs w:val="24"/>
        </w:rPr>
        <w:t>-</w:t>
      </w:r>
      <w:r w:rsidR="00365134" w:rsidRPr="00E369AD">
        <w:rPr>
          <w:rFonts w:ascii="Arial" w:hAnsi="Arial" w:cs="Arial"/>
          <w:sz w:val="24"/>
          <w:szCs w:val="24"/>
        </w:rPr>
        <w:t>------------------------</w:t>
      </w:r>
      <w:r w:rsidR="00E369AD">
        <w:rPr>
          <w:rFonts w:ascii="Arial" w:hAnsi="Arial" w:cs="Arial"/>
          <w:sz w:val="24"/>
          <w:szCs w:val="24"/>
        </w:rPr>
        <w:t>----------------------------</w:t>
      </w:r>
    </w:p>
    <w:p w:rsidR="005C78CE" w:rsidRPr="00D36351" w:rsidRDefault="00FC54A5" w:rsidP="00DA2F70">
      <w:pPr>
        <w:spacing w:after="0" w:line="360" w:lineRule="auto"/>
        <w:jc w:val="both"/>
        <w:rPr>
          <w:rFonts w:ascii="Arial" w:hAnsi="Arial" w:cs="Arial"/>
          <w:bCs/>
          <w:sz w:val="24"/>
          <w:szCs w:val="24"/>
        </w:rPr>
      </w:pPr>
      <w:r w:rsidRPr="00D36351">
        <w:rPr>
          <w:rFonts w:ascii="Arial" w:hAnsi="Arial" w:cs="Arial"/>
          <w:b/>
          <w:bCs/>
          <w:sz w:val="24"/>
          <w:szCs w:val="24"/>
        </w:rPr>
        <w:t xml:space="preserve">SECRETARIA DE ESTUDIO </w:t>
      </w:r>
      <w:r w:rsidR="00E369AD" w:rsidRPr="00D36351">
        <w:rPr>
          <w:rFonts w:ascii="Arial" w:hAnsi="Arial" w:cs="Arial"/>
          <w:b/>
          <w:bCs/>
          <w:sz w:val="24"/>
          <w:szCs w:val="24"/>
        </w:rPr>
        <w:t>REBECA.</w:t>
      </w:r>
      <w:r w:rsidR="00E369AD" w:rsidRPr="00E369AD">
        <w:rPr>
          <w:rFonts w:ascii="Arial" w:hAnsi="Arial" w:cs="Arial"/>
          <w:bCs/>
          <w:sz w:val="24"/>
          <w:szCs w:val="24"/>
        </w:rPr>
        <w:t xml:space="preserve"> ---------------------------------------------------------</w:t>
      </w:r>
      <w:r w:rsidR="00F97ACB" w:rsidRPr="00E369AD">
        <w:rPr>
          <w:rFonts w:ascii="Arial" w:hAnsi="Arial" w:cs="Arial"/>
          <w:bCs/>
          <w:sz w:val="24"/>
          <w:szCs w:val="24"/>
        </w:rPr>
        <w:t xml:space="preserve"> </w:t>
      </w:r>
    </w:p>
    <w:p w:rsidR="00385C84" w:rsidRPr="00D36351" w:rsidRDefault="00385C84" w:rsidP="00385C84">
      <w:pPr>
        <w:spacing w:line="360" w:lineRule="auto"/>
        <w:jc w:val="both"/>
        <w:rPr>
          <w:rFonts w:ascii="Arial" w:eastAsia="Times New Roman" w:hAnsi="Arial" w:cs="Arial"/>
          <w:sz w:val="24"/>
          <w:szCs w:val="24"/>
          <w:lang w:eastAsia="es-MX"/>
        </w:rPr>
      </w:pPr>
      <w:r w:rsidRPr="00D36351">
        <w:rPr>
          <w:rFonts w:ascii="Arial" w:eastAsia="Times New Roman" w:hAnsi="Arial" w:cs="Arial"/>
          <w:sz w:val="24"/>
          <w:szCs w:val="24"/>
          <w:lang w:eastAsia="es-MX"/>
        </w:rPr>
        <w:t xml:space="preserve">Con su autorización Magistrado Presidente, Magistrada, Magistrados, doy cuenta con el Juicio para la Protección de los Derechos Político-Electorales del Ciudadano, identificado con el número </w:t>
      </w:r>
      <w:r w:rsidRPr="00D36351">
        <w:rPr>
          <w:rFonts w:ascii="Arial" w:eastAsia="Times New Roman" w:hAnsi="Arial" w:cs="Arial"/>
          <w:b/>
          <w:sz w:val="24"/>
          <w:szCs w:val="24"/>
          <w:lang w:eastAsia="es-MX"/>
        </w:rPr>
        <w:t xml:space="preserve">TEEA-JDC-002/2018 </w:t>
      </w:r>
      <w:r w:rsidRPr="00D36351">
        <w:rPr>
          <w:rFonts w:ascii="Arial" w:eastAsia="Times New Roman" w:hAnsi="Arial" w:cs="Arial"/>
          <w:sz w:val="24"/>
          <w:szCs w:val="24"/>
          <w:lang w:eastAsia="es-MX"/>
        </w:rPr>
        <w:t>promovido por el Ciudadano Armando Quezada Chávez en contra de la Resolución</w:t>
      </w:r>
      <w:r w:rsidR="00983487" w:rsidRPr="00D36351">
        <w:rPr>
          <w:rFonts w:ascii="Arial" w:eastAsia="Times New Roman" w:hAnsi="Arial" w:cs="Arial"/>
          <w:sz w:val="24"/>
          <w:szCs w:val="24"/>
          <w:lang w:eastAsia="es-MX"/>
        </w:rPr>
        <w:t xml:space="preserve"> </w:t>
      </w:r>
      <w:r w:rsidRPr="00D36351">
        <w:rPr>
          <w:rFonts w:ascii="Arial" w:eastAsia="Times New Roman" w:hAnsi="Arial" w:cs="Arial"/>
          <w:b/>
          <w:sz w:val="24"/>
          <w:szCs w:val="24"/>
          <w:lang w:eastAsia="es-MX"/>
        </w:rPr>
        <w:t>CG</w:t>
      </w:r>
      <w:r w:rsidR="00983487" w:rsidRPr="00D36351">
        <w:rPr>
          <w:rFonts w:ascii="Arial" w:eastAsia="Times New Roman" w:hAnsi="Arial" w:cs="Arial"/>
          <w:b/>
          <w:sz w:val="24"/>
          <w:szCs w:val="24"/>
          <w:lang w:eastAsia="es-MX"/>
        </w:rPr>
        <w:t>-R-01/2018</w:t>
      </w:r>
      <w:r w:rsidRPr="00D36351">
        <w:rPr>
          <w:rFonts w:ascii="Arial" w:eastAsia="Times New Roman" w:hAnsi="Arial" w:cs="Arial"/>
          <w:sz w:val="24"/>
          <w:szCs w:val="24"/>
          <w:lang w:eastAsia="es-MX"/>
        </w:rPr>
        <w:t xml:space="preserve"> mediante la cual el Consejo General del Instituto Estatal Electoral, le resolvió la consulta formulada y consistente, en el cuestionamiento, de si en su carácter de profesor de educación normal pública, tiene la obligación de separarse de ese cargo para contender por el cargo de diputado local, noventa días antes de la elección durante el en el Proceso Electoral que se encuentra en desarrollo.</w:t>
      </w:r>
    </w:p>
    <w:p w:rsidR="009F1C24" w:rsidRDefault="00385C84" w:rsidP="009F1C24">
      <w:pPr>
        <w:pStyle w:val="Prrafodelista"/>
        <w:spacing w:line="360" w:lineRule="auto"/>
        <w:ind w:left="0"/>
        <w:jc w:val="both"/>
        <w:rPr>
          <w:rFonts w:ascii="Arial" w:eastAsia="Times New Roman" w:hAnsi="Arial" w:cs="Arial"/>
          <w:sz w:val="24"/>
          <w:szCs w:val="24"/>
        </w:rPr>
      </w:pPr>
      <w:r w:rsidRPr="00D36351">
        <w:rPr>
          <w:rFonts w:ascii="Arial" w:eastAsia="Times New Roman" w:hAnsi="Arial" w:cs="Arial"/>
          <w:sz w:val="24"/>
          <w:szCs w:val="24"/>
        </w:rPr>
        <w:lastRenderedPageBreak/>
        <w:t>Los agravios expuestos por el recurrente se dirigen a demostrar que el Consejo General, violenta su derecho a ser votado, realizando una errónea interpretación del requisito de separación del cargo a que se refiere el artículo noveno, fracción cuarta del Código Electoral, a la luz de lo que la Sala Regional Monterrey resolvió en el expediente SMJDC</w:t>
      </w:r>
      <w:r w:rsidR="00983487" w:rsidRPr="00D36351">
        <w:rPr>
          <w:rFonts w:ascii="Arial" w:eastAsia="Times New Roman" w:hAnsi="Arial" w:cs="Arial"/>
          <w:sz w:val="24"/>
          <w:szCs w:val="24"/>
        </w:rPr>
        <w:t>-</w:t>
      </w:r>
      <w:r w:rsidRPr="00D36351">
        <w:rPr>
          <w:rFonts w:ascii="Arial" w:eastAsia="Times New Roman" w:hAnsi="Arial" w:cs="Arial"/>
          <w:sz w:val="24"/>
          <w:szCs w:val="24"/>
        </w:rPr>
        <w:t>J</w:t>
      </w:r>
      <w:r w:rsidR="00983487" w:rsidRPr="00D36351">
        <w:rPr>
          <w:rFonts w:ascii="Arial" w:eastAsia="Times New Roman" w:hAnsi="Arial" w:cs="Arial"/>
          <w:sz w:val="24"/>
          <w:szCs w:val="24"/>
        </w:rPr>
        <w:t>D</w:t>
      </w:r>
      <w:r w:rsidRPr="00D36351">
        <w:rPr>
          <w:rFonts w:ascii="Arial" w:eastAsia="Times New Roman" w:hAnsi="Arial" w:cs="Arial"/>
          <w:sz w:val="24"/>
          <w:szCs w:val="24"/>
        </w:rPr>
        <w:t>C</w:t>
      </w:r>
      <w:r w:rsidR="00983487" w:rsidRPr="00D36351">
        <w:rPr>
          <w:rFonts w:ascii="Arial" w:eastAsia="Times New Roman" w:hAnsi="Arial" w:cs="Arial"/>
          <w:sz w:val="24"/>
          <w:szCs w:val="24"/>
        </w:rPr>
        <w:t>-498/2017</w:t>
      </w:r>
      <w:r w:rsidRPr="00D36351">
        <w:rPr>
          <w:rFonts w:ascii="Arial" w:eastAsia="Times New Roman" w:hAnsi="Arial" w:cs="Arial"/>
          <w:sz w:val="24"/>
          <w:szCs w:val="24"/>
        </w:rPr>
        <w:t xml:space="preserve"> Y ACUMULADOS. </w:t>
      </w:r>
    </w:p>
    <w:p w:rsidR="009F1C24" w:rsidRPr="00D36351" w:rsidRDefault="009F1C24" w:rsidP="009F1C24">
      <w:pPr>
        <w:pStyle w:val="Prrafodelista"/>
        <w:spacing w:line="360" w:lineRule="auto"/>
        <w:ind w:left="0"/>
        <w:jc w:val="both"/>
        <w:rPr>
          <w:rFonts w:ascii="Arial" w:eastAsia="Times New Roman" w:hAnsi="Arial" w:cs="Arial"/>
          <w:sz w:val="24"/>
          <w:szCs w:val="24"/>
        </w:rPr>
      </w:pPr>
    </w:p>
    <w:p w:rsidR="00385C84" w:rsidRPr="00D36351" w:rsidRDefault="00385C84" w:rsidP="00385C84">
      <w:pPr>
        <w:pStyle w:val="Prrafodelista"/>
        <w:spacing w:line="360" w:lineRule="auto"/>
        <w:ind w:left="0"/>
        <w:jc w:val="both"/>
        <w:rPr>
          <w:rFonts w:ascii="Arial" w:eastAsia="Times New Roman" w:hAnsi="Arial" w:cs="Arial"/>
          <w:sz w:val="24"/>
          <w:szCs w:val="24"/>
        </w:rPr>
      </w:pPr>
      <w:r w:rsidRPr="00D36351">
        <w:rPr>
          <w:rFonts w:ascii="Arial" w:eastAsia="Times New Roman" w:hAnsi="Arial" w:cs="Arial"/>
          <w:sz w:val="24"/>
          <w:szCs w:val="24"/>
        </w:rPr>
        <w:t>Los agravios así expuestos son fundados, pues es incorrecta  la interpretación que el Consejo General dio a la inaplicación que de la fracción cuarta del artículo noveno del código electoral realizó la Sala Regional Monterrey en un diverso juicio, pues a diferencia de lo que ocurre con las acciones de inconstitucionalidad que resuelve la Suprema Corte de Justicia de la Nación, las determinaciones de inaplicación que realiza el Tribunal Electoral del Poder Judicial de la Federación se limitan al caso concreto sobre el que verse el medio de impugnación, y esta limitación supone que los efectos de las sentencias emitidas por el Tribunal son sólo para las partes implicadas en el caso particular.</w:t>
      </w:r>
    </w:p>
    <w:p w:rsidR="00385C84" w:rsidRPr="009F1C24" w:rsidRDefault="00385C84" w:rsidP="00385C84">
      <w:pPr>
        <w:spacing w:line="360" w:lineRule="auto"/>
        <w:jc w:val="both"/>
        <w:rPr>
          <w:rFonts w:ascii="Arial" w:hAnsi="Arial" w:cs="Arial"/>
          <w:b/>
          <w:sz w:val="24"/>
          <w:szCs w:val="24"/>
        </w:rPr>
      </w:pPr>
      <w:r w:rsidRPr="00D36351">
        <w:rPr>
          <w:rFonts w:ascii="Arial" w:eastAsia="Times New Roman" w:hAnsi="Arial" w:cs="Arial"/>
          <w:sz w:val="24"/>
          <w:szCs w:val="24"/>
        </w:rPr>
        <w:t xml:space="preserve">En un segundo momento, también fue incorrecto que el Consejo General determinará que por el cargo de profesor de educación normal pública que ostenta el recurrente, es un servidor público de los que debe separarse noventa días antes de la elección, recurriendo al repertorio y definiciones que establecen los artículos 108 de la Constitución Federal y 73 de la Constitución Local, pues ya ha sido establecido por la Sala Superior en la tesis ciento treinta y seis del dos mil dos que </w:t>
      </w:r>
      <w:r w:rsidRPr="00D36351">
        <w:rPr>
          <w:rFonts w:ascii="Arial" w:hAnsi="Arial" w:cs="Arial"/>
          <w:sz w:val="24"/>
          <w:szCs w:val="24"/>
        </w:rPr>
        <w:t xml:space="preserve">el listado de servidores a que hacen referencia tales normas, no fueron diseñados para catalogar a las personas que eventualmente pueden ser consideradas </w:t>
      </w:r>
      <w:r w:rsidRPr="00D36351">
        <w:rPr>
          <w:rFonts w:ascii="Arial" w:hAnsi="Arial" w:cs="Arial"/>
          <w:sz w:val="24"/>
          <w:szCs w:val="24"/>
        </w:rPr>
        <w:lastRenderedPageBreak/>
        <w:t>inelegibles para ocupar un cargo de elección popular, como en el caso del recurrente</w:t>
      </w:r>
      <w:r w:rsidRPr="00D36351">
        <w:rPr>
          <w:rFonts w:ascii="Arial" w:hAnsi="Arial" w:cs="Arial"/>
          <w:b/>
          <w:sz w:val="24"/>
          <w:szCs w:val="24"/>
        </w:rPr>
        <w:t>.</w:t>
      </w:r>
    </w:p>
    <w:p w:rsidR="00385C84" w:rsidRPr="00D36351" w:rsidRDefault="00385C84" w:rsidP="00385C84">
      <w:pPr>
        <w:spacing w:line="360" w:lineRule="auto"/>
        <w:jc w:val="both"/>
        <w:rPr>
          <w:rFonts w:ascii="Arial" w:eastAsia="Times New Roman" w:hAnsi="Arial" w:cs="Arial"/>
          <w:sz w:val="24"/>
          <w:szCs w:val="24"/>
        </w:rPr>
      </w:pPr>
      <w:r w:rsidRPr="00D36351">
        <w:rPr>
          <w:rFonts w:ascii="Arial" w:eastAsia="Times New Roman" w:hAnsi="Arial" w:cs="Arial"/>
          <w:sz w:val="24"/>
          <w:szCs w:val="24"/>
        </w:rPr>
        <w:t xml:space="preserve">Por tal motivo y ante la errónea interpretación que el Consejo General realizó a la consulta propuesta por el recurrente, se propone revocar la Resolución impugnada. </w:t>
      </w:r>
    </w:p>
    <w:p w:rsidR="00385C84" w:rsidRPr="009F1C24" w:rsidRDefault="00385C84" w:rsidP="009F1C24">
      <w:pPr>
        <w:spacing w:line="360" w:lineRule="auto"/>
        <w:jc w:val="both"/>
        <w:rPr>
          <w:rFonts w:ascii="Arial" w:hAnsi="Arial" w:cs="Arial"/>
          <w:sz w:val="24"/>
          <w:szCs w:val="24"/>
        </w:rPr>
      </w:pPr>
      <w:r w:rsidRPr="00D36351">
        <w:rPr>
          <w:rFonts w:ascii="Arial" w:eastAsia="Times New Roman" w:hAnsi="Arial" w:cs="Arial"/>
          <w:sz w:val="24"/>
          <w:szCs w:val="24"/>
        </w:rPr>
        <w:t xml:space="preserve">Ahora bien, a efecto de no retrasar más la respuesta a la cuestión plateada por el recurrente en vía de consulta, se propone que este Tribunal en plenitud de jurisdicción, de respuesta a la misma, para lo cual es necesario realizar una interpretación al caso concreto, partiendo de la premisa de que </w:t>
      </w:r>
      <w:r w:rsidRPr="00D36351">
        <w:rPr>
          <w:rFonts w:ascii="Arial" w:hAnsi="Arial" w:cs="Arial"/>
          <w:sz w:val="24"/>
          <w:szCs w:val="24"/>
        </w:rPr>
        <w:t xml:space="preserve">el voto pasivo es un derecho fundamental cuya interpretación y aplicación no puede darse de una manera restrictiva y que la correlativa aplicación de una norma jurídica relacionada con un derecho fundamental como este debe ampliar sus alcances jurídicos para potenciar su ejercicio. </w:t>
      </w:r>
    </w:p>
    <w:p w:rsidR="00385C84" w:rsidRPr="00D36351" w:rsidRDefault="00385C84" w:rsidP="00385C84">
      <w:pPr>
        <w:spacing w:line="360" w:lineRule="auto"/>
        <w:jc w:val="both"/>
        <w:rPr>
          <w:rFonts w:ascii="Arial" w:hAnsi="Arial" w:cs="Arial"/>
          <w:sz w:val="24"/>
          <w:szCs w:val="24"/>
        </w:rPr>
      </w:pPr>
      <w:r w:rsidRPr="00D36351">
        <w:rPr>
          <w:rFonts w:ascii="Arial" w:eastAsia="Times New Roman" w:hAnsi="Arial" w:cs="Arial"/>
          <w:sz w:val="24"/>
          <w:szCs w:val="24"/>
        </w:rPr>
        <w:t xml:space="preserve">Así del análisis del marco normativo local del derecho a ser votado en confrontación con los requisitos de elegibilidad que para el cargo de diputado local establecen las fracciones primera y segunda del artículo veinte de la Constitución Local y la fracción cuarta del artículo noveno del código electoral, nos encontramos que en tanto que la norma constitucional </w:t>
      </w:r>
      <w:r w:rsidRPr="00D36351">
        <w:rPr>
          <w:rFonts w:ascii="Arial" w:hAnsi="Arial" w:cs="Arial"/>
          <w:sz w:val="24"/>
          <w:szCs w:val="24"/>
        </w:rPr>
        <w:t>distingue y señala como requisito de elegibilidad la separación del cargo noventa días antes de la elección para</w:t>
      </w:r>
      <w:r w:rsidRPr="00D36351">
        <w:rPr>
          <w:rFonts w:ascii="Arial" w:hAnsi="Arial" w:cs="Arial"/>
          <w:b/>
          <w:sz w:val="24"/>
          <w:szCs w:val="24"/>
        </w:rPr>
        <w:t xml:space="preserve"> </w:t>
      </w:r>
      <w:r w:rsidRPr="00D36351">
        <w:rPr>
          <w:rFonts w:ascii="Arial" w:hAnsi="Arial" w:cs="Arial"/>
          <w:sz w:val="24"/>
          <w:szCs w:val="24"/>
        </w:rPr>
        <w:t>las personas que desempeñen cargos públicos de elección popular, y</w:t>
      </w:r>
      <w:r w:rsidR="00D72471" w:rsidRPr="00D36351">
        <w:rPr>
          <w:rFonts w:ascii="Arial" w:hAnsi="Arial" w:cs="Arial"/>
          <w:sz w:val="24"/>
          <w:szCs w:val="24"/>
        </w:rPr>
        <w:t xml:space="preserve"> </w:t>
      </w:r>
      <w:r w:rsidRPr="00D36351">
        <w:rPr>
          <w:rFonts w:ascii="Arial" w:hAnsi="Arial" w:cs="Arial"/>
          <w:sz w:val="24"/>
          <w:szCs w:val="24"/>
        </w:rPr>
        <w:t>los funcionarios y servidores públicos enumerados en la fracción segunda</w:t>
      </w:r>
      <w:r w:rsidRPr="00D36351">
        <w:rPr>
          <w:rFonts w:ascii="Arial" w:hAnsi="Arial" w:cs="Arial"/>
          <w:i/>
          <w:sz w:val="24"/>
          <w:szCs w:val="24"/>
        </w:rPr>
        <w:t xml:space="preserve">, </w:t>
      </w:r>
      <w:r w:rsidRPr="00D36351">
        <w:rPr>
          <w:rFonts w:ascii="Arial" w:hAnsi="Arial" w:cs="Arial"/>
          <w:sz w:val="24"/>
          <w:szCs w:val="24"/>
        </w:rPr>
        <w:t xml:space="preserve">la fracción cuarta del artículo noveno del Código Electoral integra en su redacción un tratamiento general sobre lo que dispone la norma Constitucional Local, </w:t>
      </w:r>
      <w:r w:rsidRPr="00D36351">
        <w:rPr>
          <w:rFonts w:ascii="Arial" w:hAnsi="Arial" w:cs="Arial"/>
          <w:i/>
          <w:sz w:val="24"/>
          <w:szCs w:val="24"/>
        </w:rPr>
        <w:t>englobando</w:t>
      </w:r>
      <w:r w:rsidRPr="00D36351">
        <w:rPr>
          <w:rFonts w:ascii="Arial" w:hAnsi="Arial" w:cs="Arial"/>
          <w:b/>
          <w:i/>
          <w:sz w:val="24"/>
          <w:szCs w:val="24"/>
        </w:rPr>
        <w:t xml:space="preserve"> </w:t>
      </w:r>
      <w:r w:rsidRPr="00D36351">
        <w:rPr>
          <w:rFonts w:ascii="Arial" w:hAnsi="Arial" w:cs="Arial"/>
          <w:sz w:val="24"/>
          <w:szCs w:val="24"/>
        </w:rPr>
        <w:t xml:space="preserve">en sola fracción, tanto a aquéllos </w:t>
      </w:r>
      <w:r w:rsidRPr="00D36351">
        <w:rPr>
          <w:rFonts w:ascii="Arial" w:hAnsi="Arial" w:cs="Arial"/>
          <w:sz w:val="24"/>
          <w:szCs w:val="24"/>
        </w:rPr>
        <w:lastRenderedPageBreak/>
        <w:t xml:space="preserve">que ocupan un cargo de elección popular, como a los funcionarios y servidores que no ocupan un cargo de elección, en una aparente ampliación de ese inventario de funcionarios a los tres niveles de gobierno federal, estatal y municipal que detalla la Constitución Local.  </w:t>
      </w:r>
    </w:p>
    <w:p w:rsidR="00385C84" w:rsidRPr="00D36351" w:rsidRDefault="00385C84" w:rsidP="00385C84">
      <w:pPr>
        <w:spacing w:line="360" w:lineRule="auto"/>
        <w:jc w:val="both"/>
        <w:rPr>
          <w:rFonts w:ascii="Arial" w:hAnsi="Arial" w:cs="Arial"/>
          <w:sz w:val="24"/>
          <w:szCs w:val="24"/>
        </w:rPr>
      </w:pPr>
      <w:r w:rsidRPr="00D36351">
        <w:rPr>
          <w:rFonts w:ascii="Arial" w:eastAsia="Times New Roman" w:hAnsi="Arial" w:cs="Arial"/>
          <w:sz w:val="24"/>
          <w:szCs w:val="24"/>
        </w:rPr>
        <w:t xml:space="preserve">Entonces, </w:t>
      </w:r>
      <w:r w:rsidRPr="00D36351">
        <w:rPr>
          <w:rFonts w:ascii="Arial" w:hAnsi="Arial" w:cs="Arial"/>
          <w:sz w:val="24"/>
          <w:szCs w:val="24"/>
        </w:rPr>
        <w:t>ante la discrepancia ambas normas y teniendo en cuenta el criterio jerárquico, es innegable que la fracción cuarta del artículo noveno del código electoral, tiene la calidad de subordinada y por tanto, debe ceder en los casos en que se oponga constitución de la que emana  y en el caso concreto, el sentido que debe darse a esta norma, es precisamente el previsto en las fracciones I y II, del artículo 20 de la Constitución Local,</w:t>
      </w:r>
      <w:r w:rsidRPr="00D36351">
        <w:rPr>
          <w:rFonts w:ascii="Arial" w:hAnsi="Arial" w:cs="Arial"/>
          <w:b/>
          <w:sz w:val="24"/>
          <w:szCs w:val="24"/>
        </w:rPr>
        <w:t xml:space="preserve"> </w:t>
      </w:r>
      <w:r w:rsidRPr="00D36351">
        <w:rPr>
          <w:rFonts w:ascii="Arial" w:hAnsi="Arial" w:cs="Arial"/>
          <w:sz w:val="24"/>
          <w:szCs w:val="24"/>
        </w:rPr>
        <w:t>pues es la norma de mayor jerarquía y además es la que supone una menor restricción al derecho a ser votado del justiciable, de ahí que se concluya que los funcionarios a los que hace alusión la fracción IV, del artículo 9°, del Código Electoral son aquéllos a los que hace mención el artículo 20 de la Constitución Local, ya que la dimensión del concepto de funcionario o servidor público contenido en el Código Local, debe ser acorde a lo diseñado por el Constituyente local, puesto que de otro modo, implicaría que el legislador ordinario implementara restricciones innecesarias, desproporcionadas y contrarias al ejercicio de los derechos humanos.</w:t>
      </w:r>
    </w:p>
    <w:p w:rsidR="00385C84" w:rsidRPr="00D36351" w:rsidRDefault="00385C84" w:rsidP="00385C84">
      <w:pPr>
        <w:spacing w:line="360" w:lineRule="auto"/>
        <w:jc w:val="both"/>
        <w:rPr>
          <w:rFonts w:ascii="Arial" w:hAnsi="Arial" w:cs="Arial"/>
          <w:sz w:val="24"/>
          <w:szCs w:val="24"/>
        </w:rPr>
      </w:pPr>
      <w:r w:rsidRPr="00D36351">
        <w:rPr>
          <w:rFonts w:ascii="Arial" w:hAnsi="Arial" w:cs="Arial"/>
          <w:sz w:val="24"/>
          <w:szCs w:val="24"/>
        </w:rPr>
        <w:t>Para el caso concreto debe precisarse que acudiendo al artículo tercero del Reglamento Interior del Trabajo del Personal Académico del Subsistema de Educación Normal de la Secretaria de Educación Pública</w:t>
      </w:r>
      <w:r w:rsidRPr="00D36351">
        <w:rPr>
          <w:rStyle w:val="Refdenotaalfinal"/>
          <w:rFonts w:ascii="Arial" w:hAnsi="Arial" w:cs="Arial"/>
          <w:sz w:val="24"/>
          <w:szCs w:val="24"/>
        </w:rPr>
        <w:endnoteReference w:id="1"/>
      </w:r>
      <w:r w:rsidRPr="00D36351">
        <w:rPr>
          <w:rFonts w:ascii="Arial" w:hAnsi="Arial" w:cs="Arial"/>
          <w:sz w:val="24"/>
          <w:szCs w:val="24"/>
        </w:rPr>
        <w:t xml:space="preserve">, las funciones del personal académico de la Escuelas Normales, son las de impartir educación para formar profesionales de la Educación de Nivel Básico Superior y Medio Superior, </w:t>
      </w:r>
      <w:r w:rsidRPr="00D36351">
        <w:rPr>
          <w:rFonts w:ascii="Arial" w:hAnsi="Arial" w:cs="Arial"/>
          <w:sz w:val="24"/>
          <w:szCs w:val="24"/>
        </w:rPr>
        <w:lastRenderedPageBreak/>
        <w:t xml:space="preserve">así como de investigación, es decir, son las funciones que tiene en su caso, obligación de desempeñar el C. Armando Quezada Chávez, como profesor de educación normal pública, y atendiendo a que ese cargo no es de los de elección popular, pero además el recurrente desempeña un empleo público, no tiene la titularidad de la dependencia pública donde labora y sus funciones las ejerce de manera subordinada, por lo tanto, no tiene poder de mando y decisión que le lleven eventualmente a disponer de recursos públicos y humanos que pudieran generar una inequidad en la contienda en relación con los demás contendientes. </w:t>
      </w:r>
    </w:p>
    <w:p w:rsidR="00385C84" w:rsidRPr="009F1C24" w:rsidRDefault="00385C84" w:rsidP="009F1C24">
      <w:pPr>
        <w:spacing w:line="360" w:lineRule="auto"/>
        <w:jc w:val="both"/>
        <w:rPr>
          <w:rFonts w:ascii="Arial" w:hAnsi="Arial" w:cs="Arial"/>
          <w:sz w:val="24"/>
          <w:szCs w:val="24"/>
        </w:rPr>
      </w:pPr>
      <w:r w:rsidRPr="00D36351">
        <w:rPr>
          <w:rFonts w:ascii="Arial" w:hAnsi="Arial" w:cs="Arial"/>
          <w:sz w:val="24"/>
          <w:szCs w:val="24"/>
        </w:rPr>
        <w:t>Por lo tanto, en el caso concreto la obligación de separación del cargo que previenen las fracciones primera y segunda del artículo veinte de la Constitución Local, así como la fracción cuarta del artículo noveno del código electoral, no resulta aplicable al C. Armando Quezada Chávez, para contender al cargo de Diputado Local dentro del Proceso Electoral Local 2017-2018</w:t>
      </w:r>
      <w:r w:rsidR="00D72471" w:rsidRPr="00D36351">
        <w:rPr>
          <w:rFonts w:ascii="Arial" w:hAnsi="Arial" w:cs="Arial"/>
          <w:sz w:val="24"/>
          <w:szCs w:val="24"/>
        </w:rPr>
        <w:t xml:space="preserve">, </w:t>
      </w:r>
      <w:r w:rsidRPr="00D36351">
        <w:rPr>
          <w:rFonts w:ascii="Arial" w:hAnsi="Arial" w:cs="Arial"/>
          <w:sz w:val="24"/>
          <w:szCs w:val="24"/>
        </w:rPr>
        <w:t>Es la cuenta Magistrada y Magistrados.</w:t>
      </w:r>
    </w:p>
    <w:p w:rsidR="00F34717" w:rsidRPr="009F1C24" w:rsidRDefault="001F51FA" w:rsidP="001F51FA">
      <w:pPr>
        <w:spacing w:after="0" w:line="360" w:lineRule="auto"/>
        <w:jc w:val="both"/>
        <w:rPr>
          <w:rFonts w:ascii="Arial" w:hAnsi="Arial" w:cs="Arial"/>
          <w:bCs/>
          <w:sz w:val="24"/>
          <w:szCs w:val="24"/>
        </w:rPr>
      </w:pPr>
      <w:r w:rsidRPr="00E369AD">
        <w:rPr>
          <w:rFonts w:ascii="Arial" w:hAnsi="Arial" w:cs="Arial"/>
          <w:b/>
          <w:sz w:val="24"/>
          <w:szCs w:val="24"/>
        </w:rPr>
        <w:t>MAGISTRADO PRESIDENTE.</w:t>
      </w:r>
      <w:r w:rsidRPr="00E369AD">
        <w:rPr>
          <w:rFonts w:ascii="Arial" w:hAnsi="Arial" w:cs="Arial"/>
          <w:bCs/>
          <w:sz w:val="24"/>
          <w:szCs w:val="24"/>
        </w:rPr>
        <w:t xml:space="preserve"> </w:t>
      </w:r>
      <w:r w:rsidR="00D72471" w:rsidRPr="00E369AD">
        <w:rPr>
          <w:rFonts w:ascii="Arial" w:hAnsi="Arial" w:cs="Arial"/>
          <w:bCs/>
          <w:sz w:val="24"/>
          <w:szCs w:val="24"/>
        </w:rPr>
        <w:t>Muchas gracias Secretaria de Estudio Rebeca</w:t>
      </w:r>
      <w:r w:rsidR="00906EB3" w:rsidRPr="00E369AD">
        <w:rPr>
          <w:rFonts w:ascii="Arial" w:hAnsi="Arial" w:cs="Arial"/>
          <w:bCs/>
          <w:sz w:val="24"/>
          <w:szCs w:val="24"/>
        </w:rPr>
        <w:t xml:space="preserve">, </w:t>
      </w:r>
      <w:r w:rsidR="004C054D" w:rsidRPr="00E369AD">
        <w:rPr>
          <w:rFonts w:ascii="Arial" w:hAnsi="Arial" w:cs="Arial"/>
          <w:bCs/>
          <w:sz w:val="24"/>
          <w:szCs w:val="24"/>
        </w:rPr>
        <w:t xml:space="preserve">pongo </w:t>
      </w:r>
      <w:r w:rsidR="007A5BCD" w:rsidRPr="00E369AD">
        <w:rPr>
          <w:rFonts w:ascii="Arial" w:hAnsi="Arial" w:cs="Arial"/>
          <w:bCs/>
          <w:sz w:val="24"/>
          <w:szCs w:val="24"/>
        </w:rPr>
        <w:t>a consideración</w:t>
      </w:r>
      <w:r w:rsidR="00D72471" w:rsidRPr="00E369AD">
        <w:rPr>
          <w:rFonts w:ascii="Arial" w:hAnsi="Arial" w:cs="Arial"/>
          <w:bCs/>
          <w:sz w:val="24"/>
          <w:szCs w:val="24"/>
        </w:rPr>
        <w:t xml:space="preserve"> de la Magistrada y Magistrado</w:t>
      </w:r>
      <w:r w:rsidR="004C054D" w:rsidRPr="00E369AD">
        <w:rPr>
          <w:rFonts w:ascii="Arial" w:hAnsi="Arial" w:cs="Arial"/>
          <w:bCs/>
          <w:sz w:val="24"/>
          <w:szCs w:val="24"/>
        </w:rPr>
        <w:t xml:space="preserve"> el</w:t>
      </w:r>
      <w:r w:rsidR="00FC54A5" w:rsidRPr="00E369AD">
        <w:rPr>
          <w:rFonts w:ascii="Arial" w:hAnsi="Arial" w:cs="Arial"/>
          <w:bCs/>
          <w:sz w:val="24"/>
          <w:szCs w:val="24"/>
        </w:rPr>
        <w:t xml:space="preserve"> proyecto de referencia</w:t>
      </w:r>
      <w:r w:rsidR="007A5BCD" w:rsidRPr="00E369AD">
        <w:rPr>
          <w:rFonts w:ascii="Arial" w:hAnsi="Arial" w:cs="Arial"/>
          <w:bCs/>
          <w:sz w:val="24"/>
          <w:szCs w:val="24"/>
        </w:rPr>
        <w:t xml:space="preserve"> que presenta la </w:t>
      </w:r>
      <w:r w:rsidR="008E0BF8" w:rsidRPr="00E369AD">
        <w:rPr>
          <w:rFonts w:ascii="Arial" w:hAnsi="Arial" w:cs="Arial"/>
          <w:bCs/>
          <w:sz w:val="24"/>
          <w:szCs w:val="24"/>
        </w:rPr>
        <w:t>secretaria</w:t>
      </w:r>
      <w:r w:rsidR="007A5BCD" w:rsidRPr="00E369AD">
        <w:rPr>
          <w:rFonts w:ascii="Arial" w:hAnsi="Arial" w:cs="Arial"/>
          <w:bCs/>
          <w:sz w:val="24"/>
          <w:szCs w:val="24"/>
        </w:rPr>
        <w:t xml:space="preserve"> Rebeca</w:t>
      </w:r>
      <w:r w:rsidR="00FC54A5" w:rsidRPr="00E369AD">
        <w:rPr>
          <w:rFonts w:ascii="Arial" w:hAnsi="Arial" w:cs="Arial"/>
          <w:bCs/>
          <w:sz w:val="24"/>
          <w:szCs w:val="24"/>
        </w:rPr>
        <w:t xml:space="preserve">, </w:t>
      </w:r>
      <w:r w:rsidR="00906EB3" w:rsidRPr="00E369AD">
        <w:rPr>
          <w:rFonts w:ascii="Arial" w:hAnsi="Arial" w:cs="Arial"/>
          <w:bCs/>
          <w:sz w:val="24"/>
          <w:szCs w:val="24"/>
        </w:rPr>
        <w:t>¿no sé si hubiera intervenciones?</w:t>
      </w:r>
      <w:r w:rsidR="00E369AD">
        <w:rPr>
          <w:rFonts w:ascii="Arial" w:hAnsi="Arial" w:cs="Arial"/>
          <w:bCs/>
          <w:sz w:val="24"/>
          <w:szCs w:val="24"/>
        </w:rPr>
        <w:t>--------------------------------------------------------------------------------------------------------------------------------------</w:t>
      </w:r>
    </w:p>
    <w:p w:rsidR="0080496F" w:rsidRPr="00E369AD" w:rsidRDefault="00906EB3" w:rsidP="001F51FA">
      <w:pPr>
        <w:spacing w:after="0" w:line="360" w:lineRule="auto"/>
        <w:jc w:val="both"/>
        <w:rPr>
          <w:rFonts w:ascii="Arial" w:hAnsi="Arial" w:cs="Arial"/>
          <w:bCs/>
          <w:sz w:val="24"/>
          <w:szCs w:val="24"/>
        </w:rPr>
      </w:pPr>
      <w:r w:rsidRPr="00D36351">
        <w:rPr>
          <w:rFonts w:ascii="Arial" w:hAnsi="Arial" w:cs="Arial"/>
          <w:b/>
          <w:bCs/>
          <w:sz w:val="24"/>
          <w:szCs w:val="24"/>
        </w:rPr>
        <w:t>MAGISTRAD</w:t>
      </w:r>
      <w:r w:rsidR="0080496F" w:rsidRPr="00D36351">
        <w:rPr>
          <w:rFonts w:ascii="Arial" w:hAnsi="Arial" w:cs="Arial"/>
          <w:b/>
          <w:bCs/>
          <w:sz w:val="24"/>
          <w:szCs w:val="24"/>
        </w:rPr>
        <w:t>A CLAUDIA</w:t>
      </w:r>
      <w:r w:rsidR="00F34717" w:rsidRPr="00D36351">
        <w:rPr>
          <w:rFonts w:ascii="Arial" w:hAnsi="Arial" w:cs="Arial"/>
          <w:b/>
          <w:bCs/>
          <w:sz w:val="24"/>
          <w:szCs w:val="24"/>
        </w:rPr>
        <w:t>.</w:t>
      </w:r>
      <w:r w:rsidR="00E369AD">
        <w:rPr>
          <w:rFonts w:ascii="Arial" w:hAnsi="Arial" w:cs="Arial"/>
          <w:b/>
          <w:bCs/>
          <w:sz w:val="24"/>
          <w:szCs w:val="24"/>
        </w:rPr>
        <w:t xml:space="preserve"> </w:t>
      </w:r>
      <w:r w:rsidR="00E369AD">
        <w:rPr>
          <w:rFonts w:ascii="Arial" w:hAnsi="Arial" w:cs="Arial"/>
          <w:bCs/>
          <w:sz w:val="24"/>
          <w:szCs w:val="24"/>
        </w:rPr>
        <w:t>--------------------------------------------------------------------------</w:t>
      </w:r>
    </w:p>
    <w:p w:rsidR="00D56BDF" w:rsidRPr="00D36351" w:rsidRDefault="007A5BCD" w:rsidP="001F51FA">
      <w:pPr>
        <w:spacing w:after="0" w:line="360" w:lineRule="auto"/>
        <w:jc w:val="both"/>
        <w:rPr>
          <w:rFonts w:ascii="Arial" w:hAnsi="Arial" w:cs="Arial"/>
          <w:bCs/>
          <w:sz w:val="24"/>
          <w:szCs w:val="24"/>
        </w:rPr>
      </w:pPr>
      <w:r w:rsidRPr="00D36351">
        <w:rPr>
          <w:rFonts w:ascii="Arial" w:hAnsi="Arial" w:cs="Arial"/>
          <w:bCs/>
          <w:sz w:val="24"/>
          <w:szCs w:val="24"/>
        </w:rPr>
        <w:t>Gracias, voy a ser muy breve, partiendo del planteamiento que hace el actor al Consejo General</w:t>
      </w:r>
      <w:r w:rsidR="008E0BF8" w:rsidRPr="00D36351">
        <w:rPr>
          <w:rFonts w:ascii="Arial" w:hAnsi="Arial" w:cs="Arial"/>
          <w:bCs/>
          <w:sz w:val="24"/>
          <w:szCs w:val="24"/>
        </w:rPr>
        <w:t>,</w:t>
      </w:r>
      <w:r w:rsidRPr="00D36351">
        <w:rPr>
          <w:rFonts w:ascii="Arial" w:hAnsi="Arial" w:cs="Arial"/>
          <w:bCs/>
          <w:sz w:val="24"/>
          <w:szCs w:val="24"/>
        </w:rPr>
        <w:t xml:space="preserve"> con la finalidad de</w:t>
      </w:r>
      <w:r w:rsidR="00DF60A8">
        <w:rPr>
          <w:rFonts w:ascii="Arial" w:hAnsi="Arial" w:cs="Arial"/>
          <w:bCs/>
          <w:sz w:val="24"/>
          <w:szCs w:val="24"/>
        </w:rPr>
        <w:t xml:space="preserve"> la consulta que es</w:t>
      </w:r>
      <w:r w:rsidRPr="00D36351">
        <w:rPr>
          <w:rFonts w:ascii="Arial" w:hAnsi="Arial" w:cs="Arial"/>
          <w:bCs/>
          <w:sz w:val="24"/>
          <w:szCs w:val="24"/>
        </w:rPr>
        <w:t xml:space="preserve"> esclarecer el sentido de una norma</w:t>
      </w:r>
      <w:r w:rsidR="00545A03" w:rsidRPr="00D36351">
        <w:rPr>
          <w:rFonts w:ascii="Arial" w:hAnsi="Arial" w:cs="Arial"/>
          <w:bCs/>
          <w:sz w:val="24"/>
          <w:szCs w:val="24"/>
        </w:rPr>
        <w:t xml:space="preserve"> y la restricción que le impone a los servidores públicos</w:t>
      </w:r>
      <w:r w:rsidR="00186B5B" w:rsidRPr="00D36351">
        <w:rPr>
          <w:rFonts w:ascii="Arial" w:hAnsi="Arial" w:cs="Arial"/>
          <w:bCs/>
          <w:sz w:val="24"/>
          <w:szCs w:val="24"/>
        </w:rPr>
        <w:t>,</w:t>
      </w:r>
      <w:r w:rsidR="00545A03" w:rsidRPr="00D36351">
        <w:rPr>
          <w:rFonts w:ascii="Arial" w:hAnsi="Arial" w:cs="Arial"/>
          <w:bCs/>
          <w:sz w:val="24"/>
          <w:szCs w:val="24"/>
        </w:rPr>
        <w:t xml:space="preserve"> </w:t>
      </w:r>
      <w:r w:rsidR="00FE45BF">
        <w:rPr>
          <w:rFonts w:ascii="Arial" w:hAnsi="Arial" w:cs="Arial"/>
          <w:bCs/>
          <w:sz w:val="24"/>
          <w:szCs w:val="24"/>
        </w:rPr>
        <w:t>para</w:t>
      </w:r>
      <w:r w:rsidR="00545A03" w:rsidRPr="00D36351">
        <w:rPr>
          <w:rFonts w:ascii="Arial" w:hAnsi="Arial" w:cs="Arial"/>
          <w:bCs/>
          <w:sz w:val="24"/>
          <w:szCs w:val="24"/>
        </w:rPr>
        <w:t xml:space="preserve"> separarse  </w:t>
      </w:r>
      <w:r w:rsidR="009F1C24">
        <w:rPr>
          <w:rFonts w:ascii="Arial" w:hAnsi="Arial" w:cs="Arial"/>
          <w:bCs/>
          <w:sz w:val="24"/>
          <w:szCs w:val="24"/>
        </w:rPr>
        <w:t xml:space="preserve">de su cargo </w:t>
      </w:r>
      <w:r w:rsidR="00545A03" w:rsidRPr="00D36351">
        <w:rPr>
          <w:rFonts w:ascii="Arial" w:hAnsi="Arial" w:cs="Arial"/>
          <w:bCs/>
          <w:sz w:val="24"/>
          <w:szCs w:val="24"/>
        </w:rPr>
        <w:t xml:space="preserve">noventa días antes del día de la elección, desde la perspectiva o hecho de que el actor ostenta un cargo de profesor de educación normal pública y de la </w:t>
      </w:r>
      <w:r w:rsidR="00545A03" w:rsidRPr="00D36351">
        <w:rPr>
          <w:rFonts w:ascii="Arial" w:hAnsi="Arial" w:cs="Arial"/>
          <w:bCs/>
          <w:sz w:val="24"/>
          <w:szCs w:val="24"/>
        </w:rPr>
        <w:lastRenderedPageBreak/>
        <w:t xml:space="preserve">literalidad de la norma contenida en la fracción cuarta del </w:t>
      </w:r>
      <w:r w:rsidR="000D2C17" w:rsidRPr="00D36351">
        <w:rPr>
          <w:rFonts w:ascii="Arial" w:hAnsi="Arial" w:cs="Arial"/>
          <w:bCs/>
          <w:sz w:val="24"/>
          <w:szCs w:val="24"/>
        </w:rPr>
        <w:t>artículo</w:t>
      </w:r>
      <w:r w:rsidR="00545A03" w:rsidRPr="00D36351">
        <w:rPr>
          <w:rFonts w:ascii="Arial" w:hAnsi="Arial" w:cs="Arial"/>
          <w:bCs/>
          <w:sz w:val="24"/>
          <w:szCs w:val="24"/>
        </w:rPr>
        <w:t xml:space="preserve"> noveno </w:t>
      </w:r>
      <w:r w:rsidR="000D2C17" w:rsidRPr="00D36351">
        <w:rPr>
          <w:rFonts w:ascii="Arial" w:hAnsi="Arial" w:cs="Arial"/>
          <w:bCs/>
          <w:sz w:val="24"/>
          <w:szCs w:val="24"/>
        </w:rPr>
        <w:t>pareciera que pu</w:t>
      </w:r>
      <w:r w:rsidR="00DF60A8">
        <w:rPr>
          <w:rFonts w:ascii="Arial" w:hAnsi="Arial" w:cs="Arial"/>
          <w:bCs/>
          <w:sz w:val="24"/>
          <w:szCs w:val="24"/>
        </w:rPr>
        <w:t xml:space="preserve">diera </w:t>
      </w:r>
      <w:r w:rsidR="000D2C17" w:rsidRPr="00D36351">
        <w:rPr>
          <w:rFonts w:ascii="Arial" w:hAnsi="Arial" w:cs="Arial"/>
          <w:bCs/>
          <w:sz w:val="24"/>
          <w:szCs w:val="24"/>
        </w:rPr>
        <w:t xml:space="preserve"> ser sujeto de esta misma restricción, a lo cual acude al Consejo General y este en su respuesta le dice que no, que él tiene calidad de </w:t>
      </w:r>
      <w:r w:rsidR="008E0BF8" w:rsidRPr="00D36351">
        <w:rPr>
          <w:rFonts w:ascii="Arial" w:hAnsi="Arial" w:cs="Arial"/>
          <w:bCs/>
          <w:sz w:val="24"/>
          <w:szCs w:val="24"/>
        </w:rPr>
        <w:t>s</w:t>
      </w:r>
      <w:r w:rsidR="000D2C17" w:rsidRPr="00D36351">
        <w:rPr>
          <w:rFonts w:ascii="Arial" w:hAnsi="Arial" w:cs="Arial"/>
          <w:bCs/>
          <w:sz w:val="24"/>
          <w:szCs w:val="24"/>
        </w:rPr>
        <w:t xml:space="preserve">ervidor </w:t>
      </w:r>
      <w:r w:rsidR="008E0BF8" w:rsidRPr="00D36351">
        <w:rPr>
          <w:rFonts w:ascii="Arial" w:hAnsi="Arial" w:cs="Arial"/>
          <w:bCs/>
          <w:sz w:val="24"/>
          <w:szCs w:val="24"/>
        </w:rPr>
        <w:t>p</w:t>
      </w:r>
      <w:r w:rsidR="000D2C17" w:rsidRPr="00D36351">
        <w:rPr>
          <w:rFonts w:ascii="Arial" w:hAnsi="Arial" w:cs="Arial"/>
          <w:bCs/>
          <w:sz w:val="24"/>
          <w:szCs w:val="24"/>
        </w:rPr>
        <w:t>úblico</w:t>
      </w:r>
      <w:r w:rsidR="009F1C24">
        <w:rPr>
          <w:rFonts w:ascii="Arial" w:hAnsi="Arial" w:cs="Arial"/>
          <w:bCs/>
          <w:sz w:val="24"/>
          <w:szCs w:val="24"/>
        </w:rPr>
        <w:t>,</w:t>
      </w:r>
      <w:r w:rsidR="000D2C17" w:rsidRPr="00D36351">
        <w:rPr>
          <w:rFonts w:ascii="Arial" w:hAnsi="Arial" w:cs="Arial"/>
          <w:bCs/>
          <w:sz w:val="24"/>
          <w:szCs w:val="24"/>
        </w:rPr>
        <w:t xml:space="preserve"> por lo cual debe separarse, </w:t>
      </w:r>
      <w:r w:rsidR="009F1C24">
        <w:rPr>
          <w:rFonts w:ascii="Arial" w:hAnsi="Arial" w:cs="Arial"/>
          <w:bCs/>
          <w:sz w:val="24"/>
          <w:szCs w:val="24"/>
        </w:rPr>
        <w:t xml:space="preserve">entonces </w:t>
      </w:r>
      <w:r w:rsidR="000D2C17" w:rsidRPr="00D36351">
        <w:rPr>
          <w:rFonts w:ascii="Arial" w:hAnsi="Arial" w:cs="Arial"/>
          <w:bCs/>
          <w:sz w:val="24"/>
          <w:szCs w:val="24"/>
        </w:rPr>
        <w:t xml:space="preserve">en sus agravios </w:t>
      </w:r>
      <w:r w:rsidR="009F1C24">
        <w:rPr>
          <w:rFonts w:ascii="Arial" w:hAnsi="Arial" w:cs="Arial"/>
          <w:bCs/>
          <w:sz w:val="24"/>
          <w:szCs w:val="24"/>
        </w:rPr>
        <w:t xml:space="preserve">el actor </w:t>
      </w:r>
      <w:r w:rsidR="008E0BF8" w:rsidRPr="00D36351">
        <w:rPr>
          <w:rFonts w:ascii="Arial" w:hAnsi="Arial" w:cs="Arial"/>
          <w:bCs/>
          <w:sz w:val="24"/>
          <w:szCs w:val="24"/>
        </w:rPr>
        <w:t>manifiesta</w:t>
      </w:r>
      <w:r w:rsidR="00FE45BF">
        <w:rPr>
          <w:rFonts w:ascii="Arial" w:hAnsi="Arial" w:cs="Arial"/>
          <w:bCs/>
          <w:sz w:val="24"/>
          <w:szCs w:val="24"/>
        </w:rPr>
        <w:t xml:space="preserve"> varias cuestiones,</w:t>
      </w:r>
      <w:r w:rsidR="00061391">
        <w:rPr>
          <w:rFonts w:ascii="Arial" w:hAnsi="Arial" w:cs="Arial"/>
          <w:bCs/>
          <w:sz w:val="24"/>
          <w:szCs w:val="24"/>
        </w:rPr>
        <w:t xml:space="preserve"> </w:t>
      </w:r>
      <w:r w:rsidR="00FE45BF">
        <w:rPr>
          <w:rFonts w:ascii="Arial" w:hAnsi="Arial" w:cs="Arial"/>
          <w:bCs/>
          <w:sz w:val="24"/>
          <w:szCs w:val="24"/>
        </w:rPr>
        <w:t xml:space="preserve"> primer lugar</w:t>
      </w:r>
      <w:r w:rsidR="000D2C17" w:rsidRPr="00D36351">
        <w:rPr>
          <w:rFonts w:ascii="Arial" w:hAnsi="Arial" w:cs="Arial"/>
          <w:bCs/>
          <w:sz w:val="24"/>
          <w:szCs w:val="24"/>
        </w:rPr>
        <w:t xml:space="preserve"> una inconstitucionalidad del artículo noveno fracción cuarta porque restringe en mayor medida el acceso al</w:t>
      </w:r>
      <w:r w:rsidR="00DF60A8">
        <w:rPr>
          <w:rFonts w:ascii="Arial" w:hAnsi="Arial" w:cs="Arial"/>
          <w:bCs/>
          <w:sz w:val="24"/>
          <w:szCs w:val="24"/>
        </w:rPr>
        <w:t xml:space="preserve"> derecho al</w:t>
      </w:r>
      <w:r w:rsidR="000D2C17" w:rsidRPr="00D36351">
        <w:rPr>
          <w:rFonts w:ascii="Arial" w:hAnsi="Arial" w:cs="Arial"/>
          <w:bCs/>
          <w:sz w:val="24"/>
          <w:szCs w:val="24"/>
        </w:rPr>
        <w:t xml:space="preserve"> voto pasivo que otorga la </w:t>
      </w:r>
      <w:r w:rsidR="009F1C24">
        <w:rPr>
          <w:rFonts w:ascii="Arial" w:hAnsi="Arial" w:cs="Arial"/>
          <w:bCs/>
          <w:sz w:val="24"/>
          <w:szCs w:val="24"/>
        </w:rPr>
        <w:t>C</w:t>
      </w:r>
      <w:r w:rsidR="000D2C17" w:rsidRPr="00D36351">
        <w:rPr>
          <w:rFonts w:ascii="Arial" w:hAnsi="Arial" w:cs="Arial"/>
          <w:bCs/>
          <w:sz w:val="24"/>
          <w:szCs w:val="24"/>
        </w:rPr>
        <w:t>onstitución local</w:t>
      </w:r>
      <w:r w:rsidR="009F1C24">
        <w:rPr>
          <w:rFonts w:ascii="Arial" w:hAnsi="Arial" w:cs="Arial"/>
          <w:bCs/>
          <w:sz w:val="24"/>
          <w:szCs w:val="24"/>
        </w:rPr>
        <w:t>,</w:t>
      </w:r>
      <w:r w:rsidR="000D2C17" w:rsidRPr="00D36351">
        <w:rPr>
          <w:rFonts w:ascii="Arial" w:hAnsi="Arial" w:cs="Arial"/>
          <w:bCs/>
          <w:sz w:val="24"/>
          <w:szCs w:val="24"/>
        </w:rPr>
        <w:t xml:space="preserve"> en el </w:t>
      </w:r>
      <w:r w:rsidR="000D15C2" w:rsidRPr="00D36351">
        <w:rPr>
          <w:rFonts w:ascii="Arial" w:hAnsi="Arial" w:cs="Arial"/>
          <w:bCs/>
          <w:sz w:val="24"/>
          <w:szCs w:val="24"/>
        </w:rPr>
        <w:t>artículo</w:t>
      </w:r>
      <w:r w:rsidR="000D2C17" w:rsidRPr="00D36351">
        <w:rPr>
          <w:rFonts w:ascii="Arial" w:hAnsi="Arial" w:cs="Arial"/>
          <w:bCs/>
          <w:sz w:val="24"/>
          <w:szCs w:val="24"/>
        </w:rPr>
        <w:t xml:space="preserve"> veinte</w:t>
      </w:r>
      <w:r w:rsidR="008E0BF8" w:rsidRPr="00D36351">
        <w:rPr>
          <w:rFonts w:ascii="Arial" w:hAnsi="Arial" w:cs="Arial"/>
          <w:bCs/>
          <w:sz w:val="24"/>
          <w:szCs w:val="24"/>
        </w:rPr>
        <w:t>,</w:t>
      </w:r>
      <w:r w:rsidR="000D2C17" w:rsidRPr="00D36351">
        <w:rPr>
          <w:rFonts w:ascii="Arial" w:hAnsi="Arial" w:cs="Arial"/>
          <w:bCs/>
          <w:sz w:val="24"/>
          <w:szCs w:val="24"/>
        </w:rPr>
        <w:t xml:space="preserve"> en el cual limita</w:t>
      </w:r>
      <w:r w:rsidR="0075168D" w:rsidRPr="00D36351">
        <w:rPr>
          <w:rFonts w:ascii="Arial" w:hAnsi="Arial" w:cs="Arial"/>
          <w:bCs/>
          <w:sz w:val="24"/>
          <w:szCs w:val="24"/>
        </w:rPr>
        <w:t xml:space="preserve"> </w:t>
      </w:r>
      <w:r w:rsidR="000D2C17" w:rsidRPr="00D36351">
        <w:rPr>
          <w:rFonts w:ascii="Arial" w:hAnsi="Arial" w:cs="Arial"/>
          <w:bCs/>
          <w:sz w:val="24"/>
          <w:szCs w:val="24"/>
        </w:rPr>
        <w:t xml:space="preserve">la separación del cargo </w:t>
      </w:r>
      <w:r w:rsidR="0075168D" w:rsidRPr="00D36351">
        <w:rPr>
          <w:rFonts w:ascii="Arial" w:hAnsi="Arial" w:cs="Arial"/>
          <w:bCs/>
          <w:sz w:val="24"/>
          <w:szCs w:val="24"/>
        </w:rPr>
        <w:t xml:space="preserve">a </w:t>
      </w:r>
      <w:r w:rsidR="00DF60A8">
        <w:rPr>
          <w:rFonts w:ascii="Arial" w:hAnsi="Arial" w:cs="Arial"/>
          <w:bCs/>
          <w:sz w:val="24"/>
          <w:szCs w:val="24"/>
        </w:rPr>
        <w:t xml:space="preserve">una serie de </w:t>
      </w:r>
      <w:r w:rsidR="000D2C17" w:rsidRPr="00D36351">
        <w:rPr>
          <w:rFonts w:ascii="Arial" w:hAnsi="Arial" w:cs="Arial"/>
          <w:bCs/>
          <w:sz w:val="24"/>
          <w:szCs w:val="24"/>
        </w:rPr>
        <w:t>servidor</w:t>
      </w:r>
      <w:r w:rsidR="00725399" w:rsidRPr="00D36351">
        <w:rPr>
          <w:rFonts w:ascii="Arial" w:hAnsi="Arial" w:cs="Arial"/>
          <w:bCs/>
          <w:sz w:val="24"/>
          <w:szCs w:val="24"/>
        </w:rPr>
        <w:t xml:space="preserve">es </w:t>
      </w:r>
      <w:r w:rsidR="000D2C17" w:rsidRPr="00D36351">
        <w:rPr>
          <w:rFonts w:ascii="Arial" w:hAnsi="Arial" w:cs="Arial"/>
          <w:bCs/>
          <w:sz w:val="24"/>
          <w:szCs w:val="24"/>
        </w:rPr>
        <w:t>p</w:t>
      </w:r>
      <w:r w:rsidR="00725399" w:rsidRPr="00D36351">
        <w:rPr>
          <w:rFonts w:ascii="Arial" w:hAnsi="Arial" w:cs="Arial"/>
          <w:bCs/>
          <w:sz w:val="24"/>
          <w:szCs w:val="24"/>
        </w:rPr>
        <w:t>ú</w:t>
      </w:r>
      <w:r w:rsidR="000D2C17" w:rsidRPr="00D36351">
        <w:rPr>
          <w:rFonts w:ascii="Arial" w:hAnsi="Arial" w:cs="Arial"/>
          <w:bCs/>
          <w:sz w:val="24"/>
          <w:szCs w:val="24"/>
        </w:rPr>
        <w:t>blico</w:t>
      </w:r>
      <w:r w:rsidR="00725399" w:rsidRPr="00D36351">
        <w:rPr>
          <w:rFonts w:ascii="Arial" w:hAnsi="Arial" w:cs="Arial"/>
          <w:bCs/>
          <w:sz w:val="24"/>
          <w:szCs w:val="24"/>
        </w:rPr>
        <w:t>s</w:t>
      </w:r>
      <w:r w:rsidR="00DF60A8">
        <w:rPr>
          <w:rFonts w:ascii="Arial" w:hAnsi="Arial" w:cs="Arial"/>
          <w:bCs/>
          <w:sz w:val="24"/>
          <w:szCs w:val="24"/>
        </w:rPr>
        <w:t xml:space="preserve"> de elección popular y que son funcionarios  de</w:t>
      </w:r>
      <w:r w:rsidR="00725399" w:rsidRPr="00D36351">
        <w:rPr>
          <w:rFonts w:ascii="Arial" w:hAnsi="Arial" w:cs="Arial"/>
          <w:bCs/>
          <w:sz w:val="24"/>
          <w:szCs w:val="24"/>
        </w:rPr>
        <w:t xml:space="preserve"> </w:t>
      </w:r>
      <w:r w:rsidR="00DF60A8">
        <w:rPr>
          <w:rFonts w:ascii="Arial" w:hAnsi="Arial" w:cs="Arial"/>
          <w:bCs/>
          <w:sz w:val="24"/>
          <w:szCs w:val="24"/>
        </w:rPr>
        <w:t>primer</w:t>
      </w:r>
      <w:r w:rsidR="00884A84">
        <w:rPr>
          <w:rFonts w:ascii="Arial" w:hAnsi="Arial" w:cs="Arial"/>
          <w:bCs/>
          <w:sz w:val="24"/>
          <w:szCs w:val="24"/>
        </w:rPr>
        <w:t>o</w:t>
      </w:r>
      <w:r w:rsidR="00DF60A8">
        <w:rPr>
          <w:rFonts w:ascii="Arial" w:hAnsi="Arial" w:cs="Arial"/>
          <w:bCs/>
          <w:sz w:val="24"/>
          <w:szCs w:val="24"/>
        </w:rPr>
        <w:t xml:space="preserve"> y segundo </w:t>
      </w:r>
      <w:r w:rsidR="00725399" w:rsidRPr="00D36351">
        <w:rPr>
          <w:rFonts w:ascii="Arial" w:hAnsi="Arial" w:cs="Arial"/>
          <w:bCs/>
          <w:sz w:val="24"/>
          <w:szCs w:val="24"/>
        </w:rPr>
        <w:t>nivel</w:t>
      </w:r>
      <w:r w:rsidR="0075168D" w:rsidRPr="00D36351">
        <w:rPr>
          <w:rFonts w:ascii="Arial" w:hAnsi="Arial" w:cs="Arial"/>
          <w:bCs/>
          <w:sz w:val="24"/>
          <w:szCs w:val="24"/>
        </w:rPr>
        <w:t xml:space="preserve"> </w:t>
      </w:r>
      <w:r w:rsidR="00D56BDF" w:rsidRPr="00D36351">
        <w:rPr>
          <w:rFonts w:ascii="Arial" w:hAnsi="Arial" w:cs="Arial"/>
          <w:bCs/>
          <w:sz w:val="24"/>
          <w:szCs w:val="24"/>
        </w:rPr>
        <w:t>y Titulares de Organismos Autónomos</w:t>
      </w:r>
      <w:r w:rsidR="008E0BF8" w:rsidRPr="00D36351">
        <w:rPr>
          <w:rFonts w:ascii="Arial" w:hAnsi="Arial" w:cs="Arial"/>
          <w:bCs/>
          <w:sz w:val="24"/>
          <w:szCs w:val="24"/>
        </w:rPr>
        <w:t>.</w:t>
      </w:r>
    </w:p>
    <w:p w:rsidR="008E0BF8" w:rsidRPr="00D36351" w:rsidRDefault="008E0BF8" w:rsidP="001F51FA">
      <w:pPr>
        <w:spacing w:after="0" w:line="360" w:lineRule="auto"/>
        <w:jc w:val="both"/>
        <w:rPr>
          <w:rFonts w:ascii="Arial" w:hAnsi="Arial" w:cs="Arial"/>
          <w:bCs/>
          <w:sz w:val="24"/>
          <w:szCs w:val="24"/>
        </w:rPr>
      </w:pPr>
    </w:p>
    <w:p w:rsidR="008E0BF8" w:rsidRPr="00D36351" w:rsidRDefault="00D56BDF" w:rsidP="001F51FA">
      <w:pPr>
        <w:spacing w:after="0" w:line="360" w:lineRule="auto"/>
        <w:jc w:val="both"/>
        <w:rPr>
          <w:rFonts w:ascii="Arial" w:hAnsi="Arial" w:cs="Arial"/>
          <w:bCs/>
          <w:sz w:val="24"/>
          <w:szCs w:val="24"/>
        </w:rPr>
      </w:pPr>
      <w:r w:rsidRPr="00D36351">
        <w:rPr>
          <w:rFonts w:ascii="Arial" w:hAnsi="Arial" w:cs="Arial"/>
          <w:bCs/>
          <w:sz w:val="24"/>
          <w:szCs w:val="24"/>
        </w:rPr>
        <w:t>En otro de los agravios se señala una indebida interpretación de una sentencia de Sala de Monterrey de un caso diverso como base para resolver la consulta.</w:t>
      </w:r>
    </w:p>
    <w:p w:rsidR="00D56BDF" w:rsidRPr="00D36351" w:rsidRDefault="00D56BDF" w:rsidP="001F51FA">
      <w:pPr>
        <w:spacing w:after="0" w:line="360" w:lineRule="auto"/>
        <w:jc w:val="both"/>
        <w:rPr>
          <w:rFonts w:ascii="Arial" w:hAnsi="Arial" w:cs="Arial"/>
          <w:bCs/>
          <w:sz w:val="24"/>
          <w:szCs w:val="24"/>
        </w:rPr>
      </w:pPr>
      <w:r w:rsidRPr="00D36351">
        <w:rPr>
          <w:rFonts w:ascii="Arial" w:hAnsi="Arial" w:cs="Arial"/>
          <w:bCs/>
          <w:sz w:val="24"/>
          <w:szCs w:val="24"/>
        </w:rPr>
        <w:t xml:space="preserve"> </w:t>
      </w:r>
    </w:p>
    <w:p w:rsidR="009C6F5F" w:rsidRPr="00D36351" w:rsidRDefault="00D56BDF" w:rsidP="001F51FA">
      <w:pPr>
        <w:spacing w:after="0" w:line="360" w:lineRule="auto"/>
        <w:jc w:val="both"/>
        <w:rPr>
          <w:rFonts w:ascii="Arial" w:hAnsi="Arial" w:cs="Arial"/>
          <w:bCs/>
          <w:sz w:val="24"/>
          <w:szCs w:val="24"/>
        </w:rPr>
      </w:pPr>
      <w:r w:rsidRPr="00BB7C95">
        <w:rPr>
          <w:rFonts w:ascii="Arial" w:hAnsi="Arial" w:cs="Arial"/>
          <w:bCs/>
          <w:sz w:val="24"/>
          <w:szCs w:val="24"/>
        </w:rPr>
        <w:t xml:space="preserve">Para </w:t>
      </w:r>
      <w:r w:rsidR="00DF60A8" w:rsidRPr="00BB7C95">
        <w:rPr>
          <w:rFonts w:ascii="Arial" w:hAnsi="Arial" w:cs="Arial"/>
          <w:bCs/>
          <w:sz w:val="24"/>
          <w:szCs w:val="24"/>
        </w:rPr>
        <w:t xml:space="preserve">nosotros en el proyecto fue importante primero definir </w:t>
      </w:r>
      <w:r w:rsidR="008D2BE9" w:rsidRPr="00BB7C95">
        <w:rPr>
          <w:rFonts w:ascii="Arial" w:hAnsi="Arial" w:cs="Arial"/>
          <w:bCs/>
          <w:sz w:val="24"/>
          <w:szCs w:val="24"/>
        </w:rPr>
        <w:t xml:space="preserve">antes de entrar a ver la legalidad y la constitucionalidad de la norma contenida en la fracción IV del artículo noveno, lo medular era ver si la respuesta de la consulta </w:t>
      </w:r>
      <w:r w:rsidR="00575D6A" w:rsidRPr="00BB7C95">
        <w:rPr>
          <w:rFonts w:ascii="Arial" w:hAnsi="Arial" w:cs="Arial"/>
          <w:bCs/>
          <w:sz w:val="24"/>
          <w:szCs w:val="24"/>
        </w:rPr>
        <w:t>era o no</w:t>
      </w:r>
      <w:r w:rsidR="00D3353A" w:rsidRPr="00BB7C95">
        <w:rPr>
          <w:rFonts w:ascii="Arial" w:hAnsi="Arial" w:cs="Arial"/>
          <w:bCs/>
          <w:sz w:val="24"/>
          <w:szCs w:val="24"/>
        </w:rPr>
        <w:t xml:space="preserve"> haberlo dicho </w:t>
      </w:r>
      <w:r w:rsidR="00575D6A" w:rsidRPr="00BB7C95">
        <w:rPr>
          <w:rFonts w:ascii="Arial" w:hAnsi="Arial" w:cs="Arial"/>
          <w:bCs/>
          <w:sz w:val="24"/>
          <w:szCs w:val="24"/>
        </w:rPr>
        <w:t xml:space="preserve"> </w:t>
      </w:r>
      <w:r w:rsidR="00B41971" w:rsidRPr="00BB7C95">
        <w:rPr>
          <w:rFonts w:ascii="Arial" w:hAnsi="Arial" w:cs="Arial"/>
          <w:bCs/>
          <w:sz w:val="24"/>
          <w:szCs w:val="24"/>
        </w:rPr>
        <w:t xml:space="preserve">y </w:t>
      </w:r>
      <w:r w:rsidR="00D3353A" w:rsidRPr="00BB7C95">
        <w:rPr>
          <w:rFonts w:ascii="Arial" w:hAnsi="Arial" w:cs="Arial"/>
          <w:bCs/>
          <w:sz w:val="24"/>
          <w:szCs w:val="24"/>
        </w:rPr>
        <w:t>de  esto resalt</w:t>
      </w:r>
      <w:r w:rsidR="00884A84">
        <w:rPr>
          <w:rFonts w:ascii="Arial" w:hAnsi="Arial" w:cs="Arial"/>
          <w:bCs/>
          <w:sz w:val="24"/>
          <w:szCs w:val="24"/>
        </w:rPr>
        <w:t>ó</w:t>
      </w:r>
      <w:r w:rsidR="00D3353A" w:rsidRPr="00BB7C95">
        <w:rPr>
          <w:rFonts w:ascii="Arial" w:hAnsi="Arial" w:cs="Arial"/>
          <w:bCs/>
          <w:sz w:val="24"/>
          <w:szCs w:val="24"/>
        </w:rPr>
        <w:t xml:space="preserve"> que de la propia respuesta a la consulta y del</w:t>
      </w:r>
      <w:r w:rsidR="00B41971" w:rsidRPr="00D36351">
        <w:rPr>
          <w:rFonts w:ascii="Arial" w:hAnsi="Arial" w:cs="Arial"/>
          <w:bCs/>
          <w:sz w:val="24"/>
          <w:szCs w:val="24"/>
        </w:rPr>
        <w:t xml:space="preserve"> informe justificado</w:t>
      </w:r>
      <w:r w:rsidR="00D3353A">
        <w:rPr>
          <w:rFonts w:ascii="Arial" w:hAnsi="Arial" w:cs="Arial"/>
          <w:bCs/>
          <w:sz w:val="24"/>
          <w:szCs w:val="24"/>
        </w:rPr>
        <w:t xml:space="preserve"> que rinde la</w:t>
      </w:r>
      <w:r w:rsidR="00B41971" w:rsidRPr="00D36351">
        <w:rPr>
          <w:rFonts w:ascii="Arial" w:hAnsi="Arial" w:cs="Arial"/>
          <w:bCs/>
          <w:sz w:val="24"/>
          <w:szCs w:val="24"/>
        </w:rPr>
        <w:t xml:space="preserve"> autoridad </w:t>
      </w:r>
      <w:r w:rsidR="00716ABC" w:rsidRPr="00D36351">
        <w:rPr>
          <w:rFonts w:ascii="Arial" w:hAnsi="Arial" w:cs="Arial"/>
          <w:bCs/>
          <w:sz w:val="24"/>
          <w:szCs w:val="24"/>
        </w:rPr>
        <w:t>responsable,</w:t>
      </w:r>
      <w:r w:rsidR="00B41971" w:rsidRPr="00D36351">
        <w:rPr>
          <w:rFonts w:ascii="Arial" w:hAnsi="Arial" w:cs="Arial"/>
          <w:bCs/>
          <w:sz w:val="24"/>
          <w:szCs w:val="24"/>
        </w:rPr>
        <w:t xml:space="preserve"> toma</w:t>
      </w:r>
      <w:r w:rsidR="00D3353A">
        <w:rPr>
          <w:rFonts w:ascii="Arial" w:hAnsi="Arial" w:cs="Arial"/>
          <w:bCs/>
          <w:sz w:val="24"/>
          <w:szCs w:val="24"/>
        </w:rPr>
        <w:t>n ellos</w:t>
      </w:r>
      <w:r w:rsidR="00B41971" w:rsidRPr="00D36351">
        <w:rPr>
          <w:rFonts w:ascii="Arial" w:hAnsi="Arial" w:cs="Arial"/>
          <w:bCs/>
          <w:sz w:val="24"/>
          <w:szCs w:val="24"/>
        </w:rPr>
        <w:t xml:space="preserve"> como base la inaplicación que se da en una sentencia de Sala Monterrey </w:t>
      </w:r>
      <w:r w:rsidR="00884A84">
        <w:rPr>
          <w:rFonts w:ascii="Arial" w:hAnsi="Arial" w:cs="Arial"/>
          <w:bCs/>
          <w:sz w:val="24"/>
          <w:szCs w:val="24"/>
        </w:rPr>
        <w:t xml:space="preserve">en el </w:t>
      </w:r>
      <w:r w:rsidR="00B41971" w:rsidRPr="00D36351">
        <w:rPr>
          <w:rFonts w:ascii="Arial" w:hAnsi="Arial" w:cs="Arial"/>
          <w:bCs/>
          <w:sz w:val="24"/>
          <w:szCs w:val="24"/>
        </w:rPr>
        <w:t>JDC-49</w:t>
      </w:r>
      <w:r w:rsidR="00716ABC" w:rsidRPr="00D36351">
        <w:rPr>
          <w:rFonts w:ascii="Arial" w:hAnsi="Arial" w:cs="Arial"/>
          <w:bCs/>
          <w:sz w:val="24"/>
          <w:szCs w:val="24"/>
        </w:rPr>
        <w:t>8</w:t>
      </w:r>
      <w:r w:rsidR="00B41971" w:rsidRPr="00D36351">
        <w:rPr>
          <w:rFonts w:ascii="Arial" w:hAnsi="Arial" w:cs="Arial"/>
          <w:bCs/>
          <w:sz w:val="24"/>
          <w:szCs w:val="24"/>
        </w:rPr>
        <w:t>/2017</w:t>
      </w:r>
      <w:r w:rsidR="00884A84">
        <w:rPr>
          <w:rFonts w:ascii="Arial" w:hAnsi="Arial" w:cs="Arial"/>
          <w:bCs/>
          <w:sz w:val="24"/>
          <w:szCs w:val="24"/>
        </w:rPr>
        <w:t>,</w:t>
      </w:r>
      <w:r w:rsidR="00B41971" w:rsidRPr="00D36351">
        <w:rPr>
          <w:rFonts w:ascii="Arial" w:hAnsi="Arial" w:cs="Arial"/>
          <w:bCs/>
          <w:sz w:val="24"/>
          <w:szCs w:val="24"/>
        </w:rPr>
        <w:t xml:space="preserve">  que dec</w:t>
      </w:r>
      <w:r w:rsidR="00716ABC" w:rsidRPr="00D36351">
        <w:rPr>
          <w:rFonts w:ascii="Arial" w:hAnsi="Arial" w:cs="Arial"/>
          <w:bCs/>
          <w:sz w:val="24"/>
          <w:szCs w:val="24"/>
        </w:rPr>
        <w:t>reta</w:t>
      </w:r>
      <w:r w:rsidR="00B41971" w:rsidRPr="00D36351">
        <w:rPr>
          <w:rFonts w:ascii="Arial" w:hAnsi="Arial" w:cs="Arial"/>
          <w:bCs/>
          <w:sz w:val="24"/>
          <w:szCs w:val="24"/>
        </w:rPr>
        <w:t xml:space="preserve"> la inaplicación</w:t>
      </w:r>
      <w:r w:rsidR="00716ABC" w:rsidRPr="00D36351">
        <w:rPr>
          <w:rFonts w:ascii="Arial" w:hAnsi="Arial" w:cs="Arial"/>
          <w:bCs/>
          <w:sz w:val="24"/>
          <w:szCs w:val="24"/>
        </w:rPr>
        <w:t xml:space="preserve"> de la fracción cuarta</w:t>
      </w:r>
      <w:r w:rsidR="00884A84">
        <w:rPr>
          <w:rFonts w:ascii="Arial" w:hAnsi="Arial" w:cs="Arial"/>
          <w:bCs/>
          <w:sz w:val="24"/>
          <w:szCs w:val="24"/>
        </w:rPr>
        <w:t>,</w:t>
      </w:r>
      <w:r w:rsidR="00716ABC" w:rsidRPr="00D36351">
        <w:rPr>
          <w:rFonts w:ascii="Arial" w:hAnsi="Arial" w:cs="Arial"/>
          <w:bCs/>
          <w:sz w:val="24"/>
          <w:szCs w:val="24"/>
        </w:rPr>
        <w:t xml:space="preserve"> del artículo noveno</w:t>
      </w:r>
      <w:r w:rsidR="00884A84">
        <w:rPr>
          <w:rFonts w:ascii="Arial" w:hAnsi="Arial" w:cs="Arial"/>
          <w:bCs/>
          <w:sz w:val="24"/>
          <w:szCs w:val="24"/>
        </w:rPr>
        <w:t>,</w:t>
      </w:r>
      <w:r w:rsidR="00716ABC" w:rsidRPr="00D36351">
        <w:rPr>
          <w:rFonts w:ascii="Arial" w:hAnsi="Arial" w:cs="Arial"/>
          <w:bCs/>
          <w:sz w:val="24"/>
          <w:szCs w:val="24"/>
        </w:rPr>
        <w:t xml:space="preserve"> del </w:t>
      </w:r>
      <w:r w:rsidR="00884A84">
        <w:rPr>
          <w:rFonts w:ascii="Arial" w:hAnsi="Arial" w:cs="Arial"/>
          <w:bCs/>
          <w:sz w:val="24"/>
          <w:szCs w:val="24"/>
        </w:rPr>
        <w:t>C</w:t>
      </w:r>
      <w:r w:rsidR="00716ABC" w:rsidRPr="00D36351">
        <w:rPr>
          <w:rFonts w:ascii="Arial" w:hAnsi="Arial" w:cs="Arial"/>
          <w:bCs/>
          <w:sz w:val="24"/>
          <w:szCs w:val="24"/>
        </w:rPr>
        <w:t xml:space="preserve">ódigo </w:t>
      </w:r>
      <w:r w:rsidR="00884A84">
        <w:rPr>
          <w:rFonts w:ascii="Arial" w:hAnsi="Arial" w:cs="Arial"/>
          <w:bCs/>
          <w:sz w:val="24"/>
          <w:szCs w:val="24"/>
        </w:rPr>
        <w:t>E</w:t>
      </w:r>
      <w:r w:rsidR="00716ABC" w:rsidRPr="00D36351">
        <w:rPr>
          <w:rFonts w:ascii="Arial" w:hAnsi="Arial" w:cs="Arial"/>
          <w:bCs/>
          <w:sz w:val="24"/>
          <w:szCs w:val="24"/>
        </w:rPr>
        <w:t>lectoral que impone la obligación de separación de su cargo a los legisladores que desean reelegirse y est</w:t>
      </w:r>
      <w:r w:rsidR="00D3353A">
        <w:rPr>
          <w:rFonts w:ascii="Arial" w:hAnsi="Arial" w:cs="Arial"/>
          <w:bCs/>
          <w:sz w:val="24"/>
          <w:szCs w:val="24"/>
        </w:rPr>
        <w:t>a</w:t>
      </w:r>
      <w:r w:rsidR="00716ABC" w:rsidRPr="00D36351">
        <w:rPr>
          <w:rFonts w:ascii="Arial" w:hAnsi="Arial" w:cs="Arial"/>
          <w:bCs/>
          <w:sz w:val="24"/>
          <w:szCs w:val="24"/>
        </w:rPr>
        <w:t xml:space="preserve"> es </w:t>
      </w:r>
      <w:r w:rsidR="001937D9">
        <w:rPr>
          <w:rFonts w:ascii="Arial" w:hAnsi="Arial" w:cs="Arial"/>
          <w:bCs/>
          <w:sz w:val="24"/>
          <w:szCs w:val="24"/>
        </w:rPr>
        <w:t>una</w:t>
      </w:r>
      <w:r w:rsidR="00716ABC" w:rsidRPr="00D36351">
        <w:rPr>
          <w:rFonts w:ascii="Arial" w:hAnsi="Arial" w:cs="Arial"/>
          <w:bCs/>
          <w:sz w:val="24"/>
          <w:szCs w:val="24"/>
        </w:rPr>
        <w:t xml:space="preserve"> aplicación </w:t>
      </w:r>
      <w:r w:rsidR="001937D9">
        <w:rPr>
          <w:rFonts w:ascii="Arial" w:hAnsi="Arial" w:cs="Arial"/>
          <w:bCs/>
          <w:sz w:val="24"/>
          <w:szCs w:val="24"/>
        </w:rPr>
        <w:t>en</w:t>
      </w:r>
      <w:r w:rsidR="00716ABC" w:rsidRPr="00D36351">
        <w:rPr>
          <w:rFonts w:ascii="Arial" w:hAnsi="Arial" w:cs="Arial"/>
          <w:bCs/>
          <w:sz w:val="24"/>
          <w:szCs w:val="24"/>
        </w:rPr>
        <w:t xml:space="preserve"> un caso concreto</w:t>
      </w:r>
      <w:r w:rsidR="008E0BF8" w:rsidRPr="00D36351">
        <w:rPr>
          <w:rFonts w:ascii="Arial" w:hAnsi="Arial" w:cs="Arial"/>
          <w:bCs/>
          <w:sz w:val="24"/>
          <w:szCs w:val="24"/>
        </w:rPr>
        <w:t>,</w:t>
      </w:r>
      <w:r w:rsidR="00716ABC" w:rsidRPr="00D36351">
        <w:rPr>
          <w:rFonts w:ascii="Arial" w:hAnsi="Arial" w:cs="Arial"/>
          <w:bCs/>
          <w:sz w:val="24"/>
          <w:szCs w:val="24"/>
        </w:rPr>
        <w:t xml:space="preserve"> </w:t>
      </w:r>
      <w:r w:rsidR="00884A84">
        <w:rPr>
          <w:rFonts w:ascii="Arial" w:hAnsi="Arial" w:cs="Arial"/>
          <w:bCs/>
          <w:sz w:val="24"/>
          <w:szCs w:val="24"/>
        </w:rPr>
        <w:t xml:space="preserve">¿por qué?, </w:t>
      </w:r>
      <w:r w:rsidR="001937D9">
        <w:rPr>
          <w:rFonts w:ascii="Arial" w:hAnsi="Arial" w:cs="Arial"/>
          <w:bCs/>
          <w:sz w:val="24"/>
          <w:szCs w:val="24"/>
        </w:rPr>
        <w:t>porque</w:t>
      </w:r>
      <w:r w:rsidR="00716ABC" w:rsidRPr="00D36351">
        <w:rPr>
          <w:rFonts w:ascii="Arial" w:hAnsi="Arial" w:cs="Arial"/>
          <w:bCs/>
          <w:sz w:val="24"/>
          <w:szCs w:val="24"/>
        </w:rPr>
        <w:t xml:space="preserve"> fue en respuesta a la intención de los legisladores de conocer </w:t>
      </w:r>
      <w:r w:rsidR="00186B5B" w:rsidRPr="00D36351">
        <w:rPr>
          <w:rFonts w:ascii="Arial" w:hAnsi="Arial" w:cs="Arial"/>
          <w:bCs/>
          <w:sz w:val="24"/>
          <w:szCs w:val="24"/>
        </w:rPr>
        <w:t>cuáles</w:t>
      </w:r>
      <w:r w:rsidR="00716ABC" w:rsidRPr="00D36351">
        <w:rPr>
          <w:rFonts w:ascii="Arial" w:hAnsi="Arial" w:cs="Arial"/>
          <w:bCs/>
          <w:sz w:val="24"/>
          <w:szCs w:val="24"/>
        </w:rPr>
        <w:t xml:space="preserve"> eran los alcances de </w:t>
      </w:r>
      <w:r w:rsidR="00716ABC" w:rsidRPr="00D36351">
        <w:rPr>
          <w:rFonts w:ascii="Arial" w:hAnsi="Arial" w:cs="Arial"/>
          <w:bCs/>
          <w:sz w:val="24"/>
          <w:szCs w:val="24"/>
        </w:rPr>
        <w:lastRenderedPageBreak/>
        <w:t>esta disposición normativa</w:t>
      </w:r>
      <w:r w:rsidR="008E0BF8" w:rsidRPr="00D36351">
        <w:rPr>
          <w:rFonts w:ascii="Arial" w:hAnsi="Arial" w:cs="Arial"/>
          <w:bCs/>
          <w:sz w:val="24"/>
          <w:szCs w:val="24"/>
        </w:rPr>
        <w:t>,</w:t>
      </w:r>
      <w:r w:rsidR="00716ABC" w:rsidRPr="00D36351">
        <w:rPr>
          <w:rFonts w:ascii="Arial" w:hAnsi="Arial" w:cs="Arial"/>
          <w:bCs/>
          <w:sz w:val="24"/>
          <w:szCs w:val="24"/>
        </w:rPr>
        <w:t xml:space="preserve"> porque </w:t>
      </w:r>
      <w:r w:rsidR="00D3353A">
        <w:rPr>
          <w:rFonts w:ascii="Arial" w:hAnsi="Arial" w:cs="Arial"/>
          <w:bCs/>
          <w:sz w:val="24"/>
          <w:szCs w:val="24"/>
        </w:rPr>
        <w:t xml:space="preserve">en </w:t>
      </w:r>
      <w:r w:rsidR="00716ABC" w:rsidRPr="00D36351">
        <w:rPr>
          <w:rFonts w:ascii="Arial" w:hAnsi="Arial" w:cs="Arial"/>
          <w:bCs/>
          <w:sz w:val="24"/>
          <w:szCs w:val="24"/>
        </w:rPr>
        <w:t>la acción de inconstitucionalidad 76</w:t>
      </w:r>
      <w:r w:rsidR="00AF51C9" w:rsidRPr="00D36351">
        <w:rPr>
          <w:rFonts w:ascii="Arial" w:hAnsi="Arial" w:cs="Arial"/>
          <w:bCs/>
          <w:sz w:val="24"/>
          <w:szCs w:val="24"/>
        </w:rPr>
        <w:t>/2017</w:t>
      </w:r>
      <w:r w:rsidR="00884A84">
        <w:rPr>
          <w:rFonts w:ascii="Arial" w:hAnsi="Arial" w:cs="Arial"/>
          <w:bCs/>
          <w:sz w:val="24"/>
          <w:szCs w:val="24"/>
        </w:rPr>
        <w:t>,</w:t>
      </w:r>
      <w:r w:rsidR="00AF51C9" w:rsidRPr="00D36351">
        <w:rPr>
          <w:rFonts w:ascii="Arial" w:hAnsi="Arial" w:cs="Arial"/>
          <w:bCs/>
          <w:sz w:val="24"/>
          <w:szCs w:val="24"/>
        </w:rPr>
        <w:t xml:space="preserve"> acababa de resolver la Suprema Corte de Justicia que no era congruente para los fines de reelección que se le pidiera a los diputados la separación de su cargo forzosamente para competir por el mismo distrito por el mismo cargo, entonces el Consejo General ante esta sentencia razona que</w:t>
      </w:r>
      <w:r w:rsidR="00884A84">
        <w:rPr>
          <w:rFonts w:ascii="Arial" w:hAnsi="Arial" w:cs="Arial"/>
          <w:bCs/>
          <w:sz w:val="24"/>
          <w:szCs w:val="24"/>
        </w:rPr>
        <w:t>,</w:t>
      </w:r>
      <w:r w:rsidR="00AF51C9" w:rsidRPr="00D36351">
        <w:rPr>
          <w:rFonts w:ascii="Arial" w:hAnsi="Arial" w:cs="Arial"/>
          <w:bCs/>
          <w:sz w:val="24"/>
          <w:szCs w:val="24"/>
        </w:rPr>
        <w:t xml:space="preserve"> el hecho de que la Sala Monterrey </w:t>
      </w:r>
      <w:r w:rsidR="00D3353A">
        <w:rPr>
          <w:rFonts w:ascii="Arial" w:hAnsi="Arial" w:cs="Arial"/>
          <w:bCs/>
          <w:sz w:val="24"/>
          <w:szCs w:val="24"/>
        </w:rPr>
        <w:t xml:space="preserve">hubiera entrado a </w:t>
      </w:r>
      <w:r w:rsidR="00AF51C9" w:rsidRPr="00D36351">
        <w:rPr>
          <w:rFonts w:ascii="Arial" w:hAnsi="Arial" w:cs="Arial"/>
          <w:bCs/>
          <w:sz w:val="24"/>
          <w:szCs w:val="24"/>
        </w:rPr>
        <w:t>estudi</w:t>
      </w:r>
      <w:r w:rsidR="00D3353A">
        <w:rPr>
          <w:rFonts w:ascii="Arial" w:hAnsi="Arial" w:cs="Arial"/>
          <w:bCs/>
          <w:sz w:val="24"/>
          <w:szCs w:val="24"/>
        </w:rPr>
        <w:t>ar</w:t>
      </w:r>
      <w:r w:rsidR="00AF51C9" w:rsidRPr="00D36351">
        <w:rPr>
          <w:rFonts w:ascii="Arial" w:hAnsi="Arial" w:cs="Arial"/>
          <w:bCs/>
          <w:sz w:val="24"/>
          <w:szCs w:val="24"/>
        </w:rPr>
        <w:t xml:space="preserve"> este asunto</w:t>
      </w:r>
      <w:r w:rsidR="00884A84">
        <w:rPr>
          <w:rFonts w:ascii="Arial" w:hAnsi="Arial" w:cs="Arial"/>
          <w:bCs/>
          <w:sz w:val="24"/>
          <w:szCs w:val="24"/>
        </w:rPr>
        <w:t>,</w:t>
      </w:r>
      <w:r w:rsidR="00AF51C9" w:rsidRPr="00D36351">
        <w:rPr>
          <w:rFonts w:ascii="Arial" w:hAnsi="Arial" w:cs="Arial"/>
          <w:bCs/>
          <w:sz w:val="24"/>
          <w:szCs w:val="24"/>
        </w:rPr>
        <w:t xml:space="preserve"> validaba </w:t>
      </w:r>
      <w:r w:rsidR="00884A84">
        <w:rPr>
          <w:rFonts w:ascii="Arial" w:hAnsi="Arial" w:cs="Arial"/>
          <w:bCs/>
          <w:sz w:val="24"/>
          <w:szCs w:val="24"/>
        </w:rPr>
        <w:t xml:space="preserve">todo </w:t>
      </w:r>
      <w:r w:rsidR="00AF51C9" w:rsidRPr="00D36351">
        <w:rPr>
          <w:rFonts w:ascii="Arial" w:hAnsi="Arial" w:cs="Arial"/>
          <w:bCs/>
          <w:sz w:val="24"/>
          <w:szCs w:val="24"/>
        </w:rPr>
        <w:t>el contenido con todas las formas de actualización de esta norma</w:t>
      </w:r>
      <w:r w:rsidR="00186B5B" w:rsidRPr="00D36351">
        <w:rPr>
          <w:rFonts w:ascii="Arial" w:hAnsi="Arial" w:cs="Arial"/>
          <w:bCs/>
          <w:sz w:val="24"/>
          <w:szCs w:val="24"/>
        </w:rPr>
        <w:t>,</w:t>
      </w:r>
      <w:r w:rsidR="00AF51C9" w:rsidRPr="00D36351">
        <w:rPr>
          <w:rFonts w:ascii="Arial" w:hAnsi="Arial" w:cs="Arial"/>
          <w:bCs/>
          <w:sz w:val="24"/>
          <w:szCs w:val="24"/>
        </w:rPr>
        <w:t xml:space="preserve"> para cualquier persona que se colocara en un supuesto</w:t>
      </w:r>
      <w:r w:rsidR="00D3353A">
        <w:rPr>
          <w:rFonts w:ascii="Arial" w:hAnsi="Arial" w:cs="Arial"/>
          <w:bCs/>
          <w:sz w:val="24"/>
          <w:szCs w:val="24"/>
        </w:rPr>
        <w:t xml:space="preserve"> aparentemente actualizando ese supuesto </w:t>
      </w:r>
      <w:r w:rsidR="00AF51C9" w:rsidRPr="00D36351">
        <w:rPr>
          <w:rFonts w:ascii="Arial" w:hAnsi="Arial" w:cs="Arial"/>
          <w:bCs/>
          <w:sz w:val="24"/>
          <w:szCs w:val="24"/>
        </w:rPr>
        <w:t>se iba aplicar esta separación, pasando por alto que las inaplicaciones</w:t>
      </w:r>
      <w:r w:rsidR="00F43BD6" w:rsidRPr="00D36351">
        <w:rPr>
          <w:rFonts w:ascii="Arial" w:hAnsi="Arial" w:cs="Arial"/>
          <w:bCs/>
          <w:sz w:val="24"/>
          <w:szCs w:val="24"/>
        </w:rPr>
        <w:t xml:space="preserve"> solo tienen efectos para las partes que intervinieron en el asunto, ya existe jurisprudencia que explica que supuestos deben de colmarse para que de una </w:t>
      </w:r>
      <w:r w:rsidR="00D3353A">
        <w:rPr>
          <w:rFonts w:ascii="Arial" w:hAnsi="Arial" w:cs="Arial"/>
          <w:bCs/>
          <w:sz w:val="24"/>
          <w:szCs w:val="24"/>
        </w:rPr>
        <w:t>in</w:t>
      </w:r>
      <w:r w:rsidR="00F43BD6" w:rsidRPr="00D36351">
        <w:rPr>
          <w:rFonts w:ascii="Arial" w:hAnsi="Arial" w:cs="Arial"/>
          <w:bCs/>
          <w:sz w:val="24"/>
          <w:szCs w:val="24"/>
        </w:rPr>
        <w:t>aplicación</w:t>
      </w:r>
      <w:r w:rsidR="001937D9">
        <w:rPr>
          <w:rFonts w:ascii="Arial" w:hAnsi="Arial" w:cs="Arial"/>
          <w:bCs/>
          <w:sz w:val="24"/>
          <w:szCs w:val="24"/>
        </w:rPr>
        <w:t>,</w:t>
      </w:r>
      <w:r w:rsidR="00F43BD6" w:rsidRPr="00D36351">
        <w:rPr>
          <w:rFonts w:ascii="Arial" w:hAnsi="Arial" w:cs="Arial"/>
          <w:bCs/>
          <w:sz w:val="24"/>
          <w:szCs w:val="24"/>
        </w:rPr>
        <w:t xml:space="preserve"> </w:t>
      </w:r>
      <w:r w:rsidR="00D3353A">
        <w:rPr>
          <w:rFonts w:ascii="Arial" w:hAnsi="Arial" w:cs="Arial"/>
          <w:bCs/>
          <w:sz w:val="24"/>
          <w:szCs w:val="24"/>
        </w:rPr>
        <w:t xml:space="preserve"> </w:t>
      </w:r>
      <w:r w:rsidR="00F43BD6" w:rsidRPr="00D36351">
        <w:rPr>
          <w:rFonts w:ascii="Arial" w:hAnsi="Arial" w:cs="Arial"/>
          <w:bCs/>
          <w:sz w:val="24"/>
          <w:szCs w:val="24"/>
        </w:rPr>
        <w:t>poder repetir esos efectos en un caso diverso, pero en ese caso tendría que ser una misma situación de hecho, una igualdad en la pretensión y en el caso no se colma</w:t>
      </w:r>
      <w:r w:rsidR="00884A84">
        <w:rPr>
          <w:rFonts w:ascii="Arial" w:hAnsi="Arial" w:cs="Arial"/>
          <w:bCs/>
          <w:sz w:val="24"/>
          <w:szCs w:val="24"/>
        </w:rPr>
        <w:t>ba</w:t>
      </w:r>
      <w:r w:rsidR="00F43BD6" w:rsidRPr="00D36351">
        <w:rPr>
          <w:rFonts w:ascii="Arial" w:hAnsi="Arial" w:cs="Arial"/>
          <w:bCs/>
          <w:sz w:val="24"/>
          <w:szCs w:val="24"/>
        </w:rPr>
        <w:t>n estos requisitos</w:t>
      </w:r>
      <w:r w:rsidR="00186B5B" w:rsidRPr="00D36351">
        <w:rPr>
          <w:rFonts w:ascii="Arial" w:hAnsi="Arial" w:cs="Arial"/>
          <w:bCs/>
          <w:sz w:val="24"/>
          <w:szCs w:val="24"/>
        </w:rPr>
        <w:t>,</w:t>
      </w:r>
      <w:r w:rsidR="00F43BD6" w:rsidRPr="00D36351">
        <w:rPr>
          <w:rFonts w:ascii="Arial" w:hAnsi="Arial" w:cs="Arial"/>
          <w:bCs/>
          <w:sz w:val="24"/>
          <w:szCs w:val="24"/>
        </w:rPr>
        <w:t xml:space="preserve"> por lo tanto no era posible que el Consejo General tomara una validez de todos los supuestos que podrían darse a la aplicación de la fracción cuarta</w:t>
      </w:r>
      <w:r w:rsidR="00884A84">
        <w:rPr>
          <w:rFonts w:ascii="Arial" w:hAnsi="Arial" w:cs="Arial"/>
          <w:bCs/>
          <w:sz w:val="24"/>
          <w:szCs w:val="24"/>
        </w:rPr>
        <w:t>,</w:t>
      </w:r>
      <w:r w:rsidR="00F43BD6" w:rsidRPr="00D36351">
        <w:rPr>
          <w:rFonts w:ascii="Arial" w:hAnsi="Arial" w:cs="Arial"/>
          <w:bCs/>
          <w:sz w:val="24"/>
          <w:szCs w:val="24"/>
        </w:rPr>
        <w:t xml:space="preserve"> de</w:t>
      </w:r>
      <w:r w:rsidR="009C6F5F" w:rsidRPr="00D36351">
        <w:rPr>
          <w:rFonts w:ascii="Arial" w:hAnsi="Arial" w:cs="Arial"/>
          <w:bCs/>
          <w:sz w:val="24"/>
          <w:szCs w:val="24"/>
        </w:rPr>
        <w:t>l articulo nueve.</w:t>
      </w:r>
    </w:p>
    <w:p w:rsidR="001E26BD" w:rsidRPr="00D36351" w:rsidRDefault="00D3353A" w:rsidP="001F51FA">
      <w:pPr>
        <w:spacing w:after="0" w:line="360" w:lineRule="auto"/>
        <w:jc w:val="both"/>
        <w:rPr>
          <w:rFonts w:ascii="Arial" w:hAnsi="Arial" w:cs="Arial"/>
          <w:bCs/>
          <w:sz w:val="24"/>
          <w:szCs w:val="24"/>
        </w:rPr>
      </w:pPr>
      <w:r>
        <w:rPr>
          <w:rFonts w:ascii="Arial" w:hAnsi="Arial" w:cs="Arial"/>
          <w:bCs/>
          <w:sz w:val="24"/>
          <w:szCs w:val="24"/>
        </w:rPr>
        <w:t>Por otra parte p</w:t>
      </w:r>
      <w:r w:rsidR="009C6F5F" w:rsidRPr="00D36351">
        <w:rPr>
          <w:rFonts w:ascii="Arial" w:hAnsi="Arial" w:cs="Arial"/>
          <w:bCs/>
          <w:sz w:val="24"/>
          <w:szCs w:val="24"/>
        </w:rPr>
        <w:t xml:space="preserve">ara definir si el actor tenía o no la calidad de </w:t>
      </w:r>
      <w:r w:rsidR="008E0BF8" w:rsidRPr="00D36351">
        <w:rPr>
          <w:rFonts w:ascii="Arial" w:hAnsi="Arial" w:cs="Arial"/>
          <w:bCs/>
          <w:sz w:val="24"/>
          <w:szCs w:val="24"/>
        </w:rPr>
        <w:t>s</w:t>
      </w:r>
      <w:r w:rsidR="009C6F5F" w:rsidRPr="00D36351">
        <w:rPr>
          <w:rFonts w:ascii="Arial" w:hAnsi="Arial" w:cs="Arial"/>
          <w:bCs/>
          <w:sz w:val="24"/>
          <w:szCs w:val="24"/>
        </w:rPr>
        <w:t xml:space="preserve">ervidor </w:t>
      </w:r>
      <w:r w:rsidR="008E0BF8" w:rsidRPr="00D36351">
        <w:rPr>
          <w:rFonts w:ascii="Arial" w:hAnsi="Arial" w:cs="Arial"/>
          <w:bCs/>
          <w:sz w:val="24"/>
          <w:szCs w:val="24"/>
        </w:rPr>
        <w:t>p</w:t>
      </w:r>
      <w:r w:rsidR="009C6F5F" w:rsidRPr="00D36351">
        <w:rPr>
          <w:rFonts w:ascii="Arial" w:hAnsi="Arial" w:cs="Arial"/>
          <w:bCs/>
          <w:sz w:val="24"/>
          <w:szCs w:val="24"/>
        </w:rPr>
        <w:t>úblico acude al catálogo de servidores que enumera la Constitución Política de los Estados Unidos Mexicanos</w:t>
      </w:r>
      <w:r w:rsidR="00884A84">
        <w:rPr>
          <w:rFonts w:ascii="Arial" w:hAnsi="Arial" w:cs="Arial"/>
          <w:bCs/>
          <w:sz w:val="24"/>
          <w:szCs w:val="24"/>
        </w:rPr>
        <w:t>,</w:t>
      </w:r>
      <w:r w:rsidR="009C6F5F" w:rsidRPr="00D36351">
        <w:rPr>
          <w:rFonts w:ascii="Arial" w:hAnsi="Arial" w:cs="Arial"/>
          <w:bCs/>
          <w:sz w:val="24"/>
          <w:szCs w:val="24"/>
        </w:rPr>
        <w:t xml:space="preserve"> </w:t>
      </w:r>
      <w:r>
        <w:rPr>
          <w:rFonts w:ascii="Arial" w:hAnsi="Arial" w:cs="Arial"/>
          <w:bCs/>
          <w:sz w:val="24"/>
          <w:szCs w:val="24"/>
        </w:rPr>
        <w:t xml:space="preserve">en los </w:t>
      </w:r>
      <w:r w:rsidR="001937D9" w:rsidRPr="00D36351">
        <w:rPr>
          <w:rFonts w:ascii="Arial" w:hAnsi="Arial" w:cs="Arial"/>
          <w:bCs/>
          <w:sz w:val="24"/>
          <w:szCs w:val="24"/>
        </w:rPr>
        <w:t>artículo</w:t>
      </w:r>
      <w:r w:rsidR="001937D9">
        <w:rPr>
          <w:rFonts w:ascii="Arial" w:hAnsi="Arial" w:cs="Arial"/>
          <w:bCs/>
          <w:sz w:val="24"/>
          <w:szCs w:val="24"/>
        </w:rPr>
        <w:t>s</w:t>
      </w:r>
      <w:r w:rsidR="009C6F5F" w:rsidRPr="00D36351">
        <w:rPr>
          <w:rFonts w:ascii="Arial" w:hAnsi="Arial" w:cs="Arial"/>
          <w:bCs/>
          <w:sz w:val="24"/>
          <w:szCs w:val="24"/>
        </w:rPr>
        <w:t xml:space="preserve"> 108 y 73 </w:t>
      </w:r>
      <w:r w:rsidR="00061391">
        <w:rPr>
          <w:rFonts w:ascii="Arial" w:hAnsi="Arial" w:cs="Arial"/>
          <w:bCs/>
          <w:sz w:val="24"/>
          <w:szCs w:val="24"/>
        </w:rPr>
        <w:t xml:space="preserve">y es </w:t>
      </w:r>
      <w:r w:rsidR="009C6F5F" w:rsidRPr="00D36351">
        <w:rPr>
          <w:rFonts w:ascii="Arial" w:hAnsi="Arial" w:cs="Arial"/>
          <w:bCs/>
          <w:sz w:val="24"/>
          <w:szCs w:val="24"/>
        </w:rPr>
        <w:t xml:space="preserve">de </w:t>
      </w:r>
      <w:r w:rsidR="00884A84">
        <w:rPr>
          <w:rFonts w:ascii="Arial" w:hAnsi="Arial" w:cs="Arial"/>
          <w:bCs/>
          <w:sz w:val="24"/>
          <w:szCs w:val="24"/>
        </w:rPr>
        <w:t>explorado</w:t>
      </w:r>
      <w:r w:rsidR="009C6F5F" w:rsidRPr="00D36351">
        <w:rPr>
          <w:rFonts w:ascii="Arial" w:hAnsi="Arial" w:cs="Arial"/>
          <w:bCs/>
          <w:sz w:val="24"/>
          <w:szCs w:val="24"/>
        </w:rPr>
        <w:t xml:space="preserve"> derecho que los requisitos de elegibilidad son los establecidos en la</w:t>
      </w:r>
      <w:r w:rsidR="008E0BF8" w:rsidRPr="00D36351">
        <w:rPr>
          <w:rFonts w:ascii="Arial" w:hAnsi="Arial" w:cs="Arial"/>
          <w:bCs/>
          <w:sz w:val="24"/>
          <w:szCs w:val="24"/>
        </w:rPr>
        <w:t xml:space="preserve"> C</w:t>
      </w:r>
      <w:r w:rsidR="009C6F5F" w:rsidRPr="00D36351">
        <w:rPr>
          <w:rFonts w:ascii="Arial" w:hAnsi="Arial" w:cs="Arial"/>
          <w:bCs/>
          <w:sz w:val="24"/>
          <w:szCs w:val="24"/>
        </w:rPr>
        <w:t xml:space="preserve">onstitución y no mencionados en cualquier otra legislación además de que los listados del articulo 108 y 73 </w:t>
      </w:r>
      <w:r w:rsidR="00884A84">
        <w:rPr>
          <w:rFonts w:ascii="Arial" w:hAnsi="Arial" w:cs="Arial"/>
          <w:bCs/>
          <w:sz w:val="24"/>
          <w:szCs w:val="24"/>
        </w:rPr>
        <w:t>C</w:t>
      </w:r>
      <w:r w:rsidR="009C6F5F" w:rsidRPr="00D36351">
        <w:rPr>
          <w:rFonts w:ascii="Arial" w:hAnsi="Arial" w:cs="Arial"/>
          <w:bCs/>
          <w:sz w:val="24"/>
          <w:szCs w:val="24"/>
        </w:rPr>
        <w:t>onstitucional van enfocados  para efecto de determinar que funcionarios son sujetos de la Ley de Responsabi</w:t>
      </w:r>
      <w:r w:rsidR="001E26BD" w:rsidRPr="00D36351">
        <w:rPr>
          <w:rFonts w:ascii="Arial" w:hAnsi="Arial" w:cs="Arial"/>
          <w:bCs/>
          <w:sz w:val="24"/>
          <w:szCs w:val="24"/>
        </w:rPr>
        <w:t>lidades.</w:t>
      </w:r>
    </w:p>
    <w:p w:rsidR="001E26BD" w:rsidRPr="00D36351" w:rsidRDefault="001E26BD" w:rsidP="001F51FA">
      <w:pPr>
        <w:spacing w:after="0" w:line="360" w:lineRule="auto"/>
        <w:jc w:val="both"/>
        <w:rPr>
          <w:rFonts w:ascii="Arial" w:hAnsi="Arial" w:cs="Arial"/>
          <w:bCs/>
          <w:sz w:val="24"/>
          <w:szCs w:val="24"/>
        </w:rPr>
      </w:pPr>
      <w:r w:rsidRPr="00D36351">
        <w:rPr>
          <w:rFonts w:ascii="Arial" w:hAnsi="Arial" w:cs="Arial"/>
          <w:bCs/>
          <w:sz w:val="24"/>
          <w:szCs w:val="24"/>
        </w:rPr>
        <w:lastRenderedPageBreak/>
        <w:t>Otra jurisprudencia dice que aquellos funcionarios y servidores mencionados en el 73 y 108 constitucional no pueden ser considerados como base para otras legislaciones o materias en el caso específico</w:t>
      </w:r>
      <w:r w:rsidR="00884A84">
        <w:rPr>
          <w:rFonts w:ascii="Arial" w:hAnsi="Arial" w:cs="Arial"/>
          <w:bCs/>
          <w:sz w:val="24"/>
          <w:szCs w:val="24"/>
        </w:rPr>
        <w:t xml:space="preserve"> electoral</w:t>
      </w:r>
      <w:r w:rsidRPr="00D36351">
        <w:rPr>
          <w:rFonts w:ascii="Arial" w:hAnsi="Arial" w:cs="Arial"/>
          <w:bCs/>
          <w:sz w:val="24"/>
          <w:szCs w:val="24"/>
        </w:rPr>
        <w:t>.</w:t>
      </w:r>
    </w:p>
    <w:p w:rsidR="00F34717" w:rsidRDefault="001E26BD" w:rsidP="001F51FA">
      <w:pPr>
        <w:spacing w:after="0" w:line="360" w:lineRule="auto"/>
        <w:jc w:val="both"/>
        <w:rPr>
          <w:rFonts w:ascii="Arial" w:hAnsi="Arial" w:cs="Arial"/>
          <w:bCs/>
          <w:sz w:val="24"/>
          <w:szCs w:val="24"/>
        </w:rPr>
      </w:pPr>
      <w:r w:rsidRPr="00D36351">
        <w:rPr>
          <w:rFonts w:ascii="Arial" w:hAnsi="Arial" w:cs="Arial"/>
          <w:bCs/>
          <w:sz w:val="24"/>
          <w:szCs w:val="24"/>
        </w:rPr>
        <w:t xml:space="preserve">Ante estos dos agravios </w:t>
      </w:r>
      <w:r w:rsidR="00D3353A">
        <w:rPr>
          <w:rFonts w:ascii="Arial" w:hAnsi="Arial" w:cs="Arial"/>
          <w:bCs/>
          <w:sz w:val="24"/>
          <w:szCs w:val="24"/>
        </w:rPr>
        <w:t>que r</w:t>
      </w:r>
      <w:r w:rsidR="008C2F6B">
        <w:rPr>
          <w:rFonts w:ascii="Arial" w:hAnsi="Arial" w:cs="Arial"/>
          <w:bCs/>
          <w:sz w:val="24"/>
          <w:szCs w:val="24"/>
        </w:rPr>
        <w:t>e</w:t>
      </w:r>
      <w:r w:rsidR="00D3353A">
        <w:rPr>
          <w:rFonts w:ascii="Arial" w:hAnsi="Arial" w:cs="Arial"/>
          <w:bCs/>
          <w:sz w:val="24"/>
          <w:szCs w:val="24"/>
        </w:rPr>
        <w:t xml:space="preserve">sultaron </w:t>
      </w:r>
      <w:r w:rsidRPr="00D36351">
        <w:rPr>
          <w:rFonts w:ascii="Arial" w:hAnsi="Arial" w:cs="Arial"/>
          <w:bCs/>
          <w:sz w:val="24"/>
          <w:szCs w:val="24"/>
        </w:rPr>
        <w:t>fundados</w:t>
      </w:r>
      <w:r w:rsidR="002A0311" w:rsidRPr="00D36351">
        <w:rPr>
          <w:rFonts w:ascii="Arial" w:hAnsi="Arial" w:cs="Arial"/>
          <w:bCs/>
          <w:sz w:val="24"/>
          <w:szCs w:val="24"/>
        </w:rPr>
        <w:t xml:space="preserve">, es decir </w:t>
      </w:r>
      <w:r w:rsidR="008C2F6B">
        <w:rPr>
          <w:rFonts w:ascii="Arial" w:hAnsi="Arial" w:cs="Arial"/>
          <w:bCs/>
          <w:sz w:val="24"/>
          <w:szCs w:val="24"/>
        </w:rPr>
        <w:t>una</w:t>
      </w:r>
      <w:r w:rsidR="002A0311" w:rsidRPr="00D36351">
        <w:rPr>
          <w:rFonts w:ascii="Arial" w:hAnsi="Arial" w:cs="Arial"/>
          <w:bCs/>
          <w:sz w:val="24"/>
          <w:szCs w:val="24"/>
        </w:rPr>
        <w:t xml:space="preserve"> mala aplicación de los efectos de la Sala Monterrey y el error de haber sido considerado el actor como </w:t>
      </w:r>
      <w:r w:rsidR="00F34717" w:rsidRPr="00D36351">
        <w:rPr>
          <w:rFonts w:ascii="Arial" w:hAnsi="Arial" w:cs="Arial"/>
          <w:bCs/>
          <w:sz w:val="24"/>
          <w:szCs w:val="24"/>
        </w:rPr>
        <w:t>s</w:t>
      </w:r>
      <w:r w:rsidR="002A0311" w:rsidRPr="00D36351">
        <w:rPr>
          <w:rFonts w:ascii="Arial" w:hAnsi="Arial" w:cs="Arial"/>
          <w:bCs/>
          <w:sz w:val="24"/>
          <w:szCs w:val="24"/>
        </w:rPr>
        <w:t xml:space="preserve">ervidor </w:t>
      </w:r>
      <w:r w:rsidR="00F34717" w:rsidRPr="00D36351">
        <w:rPr>
          <w:rFonts w:ascii="Arial" w:hAnsi="Arial" w:cs="Arial"/>
          <w:bCs/>
          <w:sz w:val="24"/>
          <w:szCs w:val="24"/>
        </w:rPr>
        <w:t>p</w:t>
      </w:r>
      <w:r w:rsidR="002A0311" w:rsidRPr="00D36351">
        <w:rPr>
          <w:rFonts w:ascii="Arial" w:hAnsi="Arial" w:cs="Arial"/>
          <w:bCs/>
          <w:sz w:val="24"/>
          <w:szCs w:val="24"/>
        </w:rPr>
        <w:t xml:space="preserve">úblico </w:t>
      </w:r>
      <w:r w:rsidR="008C2F6B">
        <w:rPr>
          <w:rFonts w:ascii="Arial" w:hAnsi="Arial" w:cs="Arial"/>
          <w:bCs/>
          <w:sz w:val="24"/>
          <w:szCs w:val="24"/>
        </w:rPr>
        <w:t>basado</w:t>
      </w:r>
      <w:r w:rsidR="002A0311" w:rsidRPr="00D36351">
        <w:rPr>
          <w:rFonts w:ascii="Arial" w:hAnsi="Arial" w:cs="Arial"/>
          <w:bCs/>
          <w:sz w:val="24"/>
          <w:szCs w:val="24"/>
        </w:rPr>
        <w:t xml:space="preserve"> en esos artículos </w:t>
      </w:r>
      <w:r w:rsidR="00884A84">
        <w:rPr>
          <w:rFonts w:ascii="Arial" w:hAnsi="Arial" w:cs="Arial"/>
          <w:bCs/>
          <w:sz w:val="24"/>
          <w:szCs w:val="24"/>
        </w:rPr>
        <w:t xml:space="preserve">es que </w:t>
      </w:r>
      <w:r w:rsidR="002A0311" w:rsidRPr="00D36351">
        <w:rPr>
          <w:rFonts w:ascii="Arial" w:hAnsi="Arial" w:cs="Arial"/>
          <w:bCs/>
          <w:sz w:val="24"/>
          <w:szCs w:val="24"/>
        </w:rPr>
        <w:t xml:space="preserve">se propone revocar el acuerdo y en consecuencia nosotros en plenitud de jurisdicción resolver el tema en la consulta que se va a centrar en dilucidar cuales son los alcances de la fracción cuarta del </w:t>
      </w:r>
      <w:r w:rsidR="000D15C2" w:rsidRPr="00D36351">
        <w:rPr>
          <w:rFonts w:ascii="Arial" w:hAnsi="Arial" w:cs="Arial"/>
          <w:bCs/>
          <w:sz w:val="24"/>
          <w:szCs w:val="24"/>
        </w:rPr>
        <w:t>artículo</w:t>
      </w:r>
      <w:r w:rsidR="002A0311" w:rsidRPr="00D36351">
        <w:rPr>
          <w:rFonts w:ascii="Arial" w:hAnsi="Arial" w:cs="Arial"/>
          <w:bCs/>
          <w:sz w:val="24"/>
          <w:szCs w:val="24"/>
        </w:rPr>
        <w:t xml:space="preserve"> noveno</w:t>
      </w:r>
      <w:r w:rsidR="00884A84">
        <w:rPr>
          <w:rFonts w:ascii="Arial" w:hAnsi="Arial" w:cs="Arial"/>
          <w:bCs/>
          <w:sz w:val="24"/>
          <w:szCs w:val="24"/>
        </w:rPr>
        <w:t>.</w:t>
      </w:r>
      <w:r w:rsidR="002A0311" w:rsidRPr="00D36351">
        <w:rPr>
          <w:rFonts w:ascii="Arial" w:hAnsi="Arial" w:cs="Arial"/>
          <w:bCs/>
          <w:sz w:val="24"/>
          <w:szCs w:val="24"/>
        </w:rPr>
        <w:t xml:space="preserve"> </w:t>
      </w:r>
      <w:r w:rsidR="00884A84" w:rsidRPr="00D36351">
        <w:rPr>
          <w:rFonts w:ascii="Arial" w:hAnsi="Arial" w:cs="Arial"/>
          <w:bCs/>
          <w:sz w:val="24"/>
          <w:szCs w:val="24"/>
        </w:rPr>
        <w:t>E</w:t>
      </w:r>
      <w:r w:rsidR="002A0311" w:rsidRPr="00D36351">
        <w:rPr>
          <w:rFonts w:ascii="Arial" w:hAnsi="Arial" w:cs="Arial"/>
          <w:bCs/>
          <w:sz w:val="24"/>
          <w:szCs w:val="24"/>
        </w:rPr>
        <w:t>ntonces</w:t>
      </w:r>
      <w:r w:rsidR="00884A84">
        <w:rPr>
          <w:rFonts w:ascii="Arial" w:hAnsi="Arial" w:cs="Arial"/>
          <w:bCs/>
          <w:sz w:val="24"/>
          <w:szCs w:val="24"/>
        </w:rPr>
        <w:t xml:space="preserve"> </w:t>
      </w:r>
      <w:r w:rsidR="008C2F6B">
        <w:rPr>
          <w:rFonts w:ascii="Arial" w:hAnsi="Arial" w:cs="Arial"/>
          <w:bCs/>
          <w:sz w:val="24"/>
          <w:szCs w:val="24"/>
        </w:rPr>
        <w:t>hay que buscar en la legislación que es</w:t>
      </w:r>
      <w:r w:rsidR="002A0311" w:rsidRPr="00D36351">
        <w:rPr>
          <w:rFonts w:ascii="Arial" w:hAnsi="Arial" w:cs="Arial"/>
          <w:bCs/>
          <w:sz w:val="24"/>
          <w:szCs w:val="24"/>
        </w:rPr>
        <w:t xml:space="preserve"> </w:t>
      </w:r>
      <w:r w:rsidR="00C0660B" w:rsidRPr="00D36351">
        <w:rPr>
          <w:rFonts w:ascii="Arial" w:hAnsi="Arial" w:cs="Arial"/>
          <w:bCs/>
          <w:sz w:val="24"/>
          <w:szCs w:val="24"/>
        </w:rPr>
        <w:t>s</w:t>
      </w:r>
      <w:r w:rsidR="002A0311" w:rsidRPr="00D36351">
        <w:rPr>
          <w:rFonts w:ascii="Arial" w:hAnsi="Arial" w:cs="Arial"/>
          <w:bCs/>
          <w:sz w:val="24"/>
          <w:szCs w:val="24"/>
        </w:rPr>
        <w:t xml:space="preserve">ervidor y </w:t>
      </w:r>
      <w:r w:rsidR="00C0660B" w:rsidRPr="00D36351">
        <w:rPr>
          <w:rFonts w:ascii="Arial" w:hAnsi="Arial" w:cs="Arial"/>
          <w:bCs/>
          <w:sz w:val="24"/>
          <w:szCs w:val="24"/>
        </w:rPr>
        <w:t>f</w:t>
      </w:r>
      <w:r w:rsidR="002A0311" w:rsidRPr="00D36351">
        <w:rPr>
          <w:rFonts w:ascii="Arial" w:hAnsi="Arial" w:cs="Arial"/>
          <w:bCs/>
          <w:sz w:val="24"/>
          <w:szCs w:val="24"/>
        </w:rPr>
        <w:t xml:space="preserve">uncionario </w:t>
      </w:r>
      <w:r w:rsidR="00C0660B" w:rsidRPr="00D36351">
        <w:rPr>
          <w:rFonts w:ascii="Arial" w:hAnsi="Arial" w:cs="Arial"/>
          <w:bCs/>
          <w:sz w:val="24"/>
          <w:szCs w:val="24"/>
        </w:rPr>
        <w:t>p</w:t>
      </w:r>
      <w:r w:rsidR="002A0311" w:rsidRPr="00D36351">
        <w:rPr>
          <w:rFonts w:ascii="Arial" w:hAnsi="Arial" w:cs="Arial"/>
          <w:bCs/>
          <w:sz w:val="24"/>
          <w:szCs w:val="24"/>
        </w:rPr>
        <w:t xml:space="preserve">úblico </w:t>
      </w:r>
      <w:r w:rsidR="008C2F6B">
        <w:rPr>
          <w:rFonts w:ascii="Arial" w:hAnsi="Arial" w:cs="Arial"/>
          <w:bCs/>
          <w:sz w:val="24"/>
          <w:szCs w:val="24"/>
        </w:rPr>
        <w:t xml:space="preserve">para </w:t>
      </w:r>
      <w:r w:rsidR="007E531E">
        <w:rPr>
          <w:rFonts w:ascii="Arial" w:hAnsi="Arial" w:cs="Arial"/>
          <w:bCs/>
          <w:sz w:val="24"/>
          <w:szCs w:val="24"/>
        </w:rPr>
        <w:t>efectos del articulo nueve</w:t>
      </w:r>
      <w:r w:rsidR="00695E41">
        <w:rPr>
          <w:rFonts w:ascii="Arial" w:hAnsi="Arial" w:cs="Arial"/>
          <w:bCs/>
          <w:sz w:val="24"/>
          <w:szCs w:val="24"/>
        </w:rPr>
        <w:t>,</w:t>
      </w:r>
      <w:r w:rsidR="007E531E">
        <w:rPr>
          <w:rFonts w:ascii="Arial" w:hAnsi="Arial" w:cs="Arial"/>
          <w:bCs/>
          <w:sz w:val="24"/>
          <w:szCs w:val="24"/>
        </w:rPr>
        <w:t xml:space="preserve"> fracción IV</w:t>
      </w:r>
      <w:r w:rsidR="00061391">
        <w:rPr>
          <w:rFonts w:ascii="Arial" w:hAnsi="Arial" w:cs="Arial"/>
          <w:bCs/>
          <w:sz w:val="24"/>
          <w:szCs w:val="24"/>
        </w:rPr>
        <w:t xml:space="preserve">, entonces para </w:t>
      </w:r>
      <w:r w:rsidR="00A143B0">
        <w:rPr>
          <w:rFonts w:ascii="Arial" w:hAnsi="Arial" w:cs="Arial"/>
          <w:bCs/>
          <w:sz w:val="24"/>
          <w:szCs w:val="24"/>
        </w:rPr>
        <w:t>dotar de</w:t>
      </w:r>
      <w:r w:rsidR="008C2F6B">
        <w:rPr>
          <w:rFonts w:ascii="Arial" w:hAnsi="Arial" w:cs="Arial"/>
          <w:bCs/>
          <w:sz w:val="24"/>
          <w:szCs w:val="24"/>
        </w:rPr>
        <w:t xml:space="preserve"> sentido </w:t>
      </w:r>
      <w:r w:rsidR="00A143B0">
        <w:rPr>
          <w:rFonts w:ascii="Arial" w:hAnsi="Arial" w:cs="Arial"/>
          <w:bCs/>
          <w:sz w:val="24"/>
          <w:szCs w:val="24"/>
        </w:rPr>
        <w:t xml:space="preserve">a la palabra funcionario y servidor público, nos tenemos que </w:t>
      </w:r>
      <w:r w:rsidR="008C2F6B">
        <w:rPr>
          <w:rFonts w:ascii="Arial" w:hAnsi="Arial" w:cs="Arial"/>
          <w:bCs/>
          <w:sz w:val="24"/>
          <w:szCs w:val="24"/>
        </w:rPr>
        <w:t>ir a</w:t>
      </w:r>
      <w:r w:rsidR="00061391">
        <w:rPr>
          <w:rFonts w:ascii="Arial" w:hAnsi="Arial" w:cs="Arial"/>
          <w:bCs/>
          <w:sz w:val="24"/>
          <w:szCs w:val="24"/>
        </w:rPr>
        <w:t xml:space="preserve"> </w:t>
      </w:r>
      <w:r w:rsidR="002A0311" w:rsidRPr="00D36351">
        <w:rPr>
          <w:rFonts w:ascii="Arial" w:hAnsi="Arial" w:cs="Arial"/>
          <w:bCs/>
          <w:sz w:val="24"/>
          <w:szCs w:val="24"/>
        </w:rPr>
        <w:t xml:space="preserve">la </w:t>
      </w:r>
      <w:r w:rsidR="00695E41">
        <w:rPr>
          <w:rFonts w:ascii="Arial" w:hAnsi="Arial" w:cs="Arial"/>
          <w:bCs/>
          <w:sz w:val="24"/>
          <w:szCs w:val="24"/>
        </w:rPr>
        <w:t>C</w:t>
      </w:r>
      <w:r w:rsidR="002A0311" w:rsidRPr="00D36351">
        <w:rPr>
          <w:rFonts w:ascii="Arial" w:hAnsi="Arial" w:cs="Arial"/>
          <w:bCs/>
          <w:sz w:val="24"/>
          <w:szCs w:val="24"/>
        </w:rPr>
        <w:t>onstitución</w:t>
      </w:r>
      <w:r w:rsidR="00A143B0">
        <w:rPr>
          <w:rFonts w:ascii="Arial" w:hAnsi="Arial" w:cs="Arial"/>
          <w:bCs/>
          <w:sz w:val="24"/>
          <w:szCs w:val="24"/>
        </w:rPr>
        <w:t xml:space="preserve"> y haciendo una interpretación </w:t>
      </w:r>
      <w:r w:rsidR="00695E41">
        <w:rPr>
          <w:rFonts w:ascii="Arial" w:hAnsi="Arial" w:cs="Arial"/>
          <w:bCs/>
          <w:sz w:val="24"/>
          <w:szCs w:val="24"/>
        </w:rPr>
        <w:t>conforme</w:t>
      </w:r>
      <w:r w:rsidR="00A143B0">
        <w:rPr>
          <w:rFonts w:ascii="Arial" w:hAnsi="Arial" w:cs="Arial"/>
          <w:bCs/>
          <w:sz w:val="24"/>
          <w:szCs w:val="24"/>
        </w:rPr>
        <w:t xml:space="preserve"> y</w:t>
      </w:r>
      <w:r w:rsidR="002A0311" w:rsidRPr="00D36351">
        <w:rPr>
          <w:rFonts w:ascii="Arial" w:hAnsi="Arial" w:cs="Arial"/>
          <w:bCs/>
          <w:sz w:val="24"/>
          <w:szCs w:val="24"/>
        </w:rPr>
        <w:t xml:space="preserve"> sabiendo </w:t>
      </w:r>
      <w:r w:rsidR="007E531E">
        <w:rPr>
          <w:rFonts w:ascii="Arial" w:hAnsi="Arial" w:cs="Arial"/>
          <w:bCs/>
          <w:sz w:val="24"/>
          <w:szCs w:val="24"/>
        </w:rPr>
        <w:t>que los derechos fundamentales</w:t>
      </w:r>
      <w:r w:rsidR="002A0311" w:rsidRPr="00D36351">
        <w:rPr>
          <w:rFonts w:ascii="Arial" w:hAnsi="Arial" w:cs="Arial"/>
          <w:bCs/>
          <w:sz w:val="24"/>
          <w:szCs w:val="24"/>
        </w:rPr>
        <w:t xml:space="preserve"> debe ser </w:t>
      </w:r>
      <w:r w:rsidR="007E531E">
        <w:rPr>
          <w:rFonts w:ascii="Arial" w:hAnsi="Arial" w:cs="Arial"/>
          <w:bCs/>
          <w:sz w:val="24"/>
          <w:szCs w:val="24"/>
        </w:rPr>
        <w:t xml:space="preserve">interpretados </w:t>
      </w:r>
      <w:r w:rsidR="002A0311" w:rsidRPr="00D36351">
        <w:rPr>
          <w:rFonts w:ascii="Arial" w:hAnsi="Arial" w:cs="Arial"/>
          <w:bCs/>
          <w:sz w:val="24"/>
          <w:szCs w:val="24"/>
        </w:rPr>
        <w:t>en pro de la persona</w:t>
      </w:r>
      <w:r w:rsidR="00C0660B" w:rsidRPr="00D36351">
        <w:rPr>
          <w:rFonts w:ascii="Arial" w:hAnsi="Arial" w:cs="Arial"/>
          <w:bCs/>
          <w:sz w:val="24"/>
          <w:szCs w:val="24"/>
        </w:rPr>
        <w:t xml:space="preserve">, </w:t>
      </w:r>
      <w:r w:rsidR="007E531E">
        <w:rPr>
          <w:rFonts w:ascii="Arial" w:hAnsi="Arial" w:cs="Arial"/>
          <w:bCs/>
          <w:sz w:val="24"/>
          <w:szCs w:val="24"/>
        </w:rPr>
        <w:t xml:space="preserve">es que se desprende que  los principios de legibilidad son los que enmarca la </w:t>
      </w:r>
      <w:r w:rsidR="00695E41">
        <w:rPr>
          <w:rFonts w:ascii="Arial" w:hAnsi="Arial" w:cs="Arial"/>
          <w:bCs/>
          <w:sz w:val="24"/>
          <w:szCs w:val="24"/>
        </w:rPr>
        <w:t>C</w:t>
      </w:r>
      <w:r w:rsidR="007E531E">
        <w:rPr>
          <w:rFonts w:ascii="Arial" w:hAnsi="Arial" w:cs="Arial"/>
          <w:bCs/>
          <w:sz w:val="24"/>
          <w:szCs w:val="24"/>
        </w:rPr>
        <w:t xml:space="preserve">onstitución </w:t>
      </w:r>
      <w:r w:rsidR="00695E41">
        <w:rPr>
          <w:rFonts w:ascii="Arial" w:hAnsi="Arial" w:cs="Arial"/>
          <w:bCs/>
          <w:sz w:val="24"/>
          <w:szCs w:val="24"/>
        </w:rPr>
        <w:t>L</w:t>
      </w:r>
      <w:r w:rsidR="007E531E">
        <w:rPr>
          <w:rFonts w:ascii="Arial" w:hAnsi="Arial" w:cs="Arial"/>
          <w:bCs/>
          <w:sz w:val="24"/>
          <w:szCs w:val="24"/>
        </w:rPr>
        <w:t>ocal y ahí define claramente quienes son los que no pueden ser electos diputados a menos de que se separen noventa días antes de la elección y son las personas que desempeñan cargos públicos de elección popular en el supuesto que nos informa</w:t>
      </w:r>
      <w:r w:rsidR="00695E41">
        <w:rPr>
          <w:rFonts w:ascii="Arial" w:hAnsi="Arial" w:cs="Arial"/>
          <w:bCs/>
          <w:sz w:val="24"/>
          <w:szCs w:val="24"/>
        </w:rPr>
        <w:t>n</w:t>
      </w:r>
      <w:r w:rsidR="007E531E">
        <w:rPr>
          <w:rFonts w:ascii="Arial" w:hAnsi="Arial" w:cs="Arial"/>
          <w:bCs/>
          <w:sz w:val="24"/>
          <w:szCs w:val="24"/>
        </w:rPr>
        <w:t>,</w:t>
      </w:r>
      <w:r w:rsidR="00381C4A" w:rsidRPr="00D36351">
        <w:rPr>
          <w:rFonts w:ascii="Arial" w:hAnsi="Arial" w:cs="Arial"/>
          <w:bCs/>
          <w:sz w:val="24"/>
          <w:szCs w:val="24"/>
        </w:rPr>
        <w:t xml:space="preserve"> </w:t>
      </w:r>
      <w:r w:rsidR="00695E41">
        <w:rPr>
          <w:rFonts w:ascii="Arial" w:hAnsi="Arial" w:cs="Arial"/>
          <w:sz w:val="24"/>
          <w:szCs w:val="24"/>
        </w:rPr>
        <w:t>como l</w:t>
      </w:r>
      <w:r w:rsidR="00C0660B" w:rsidRPr="00D36351">
        <w:rPr>
          <w:rFonts w:ascii="Arial" w:hAnsi="Arial" w:cs="Arial"/>
          <w:sz w:val="24"/>
          <w:szCs w:val="24"/>
        </w:rPr>
        <w:t xml:space="preserve">os Magistrados del Supremo Tribunal de Justicia </w:t>
      </w:r>
      <w:r w:rsidR="00A91A09">
        <w:rPr>
          <w:rFonts w:ascii="Arial" w:hAnsi="Arial" w:cs="Arial"/>
          <w:sz w:val="24"/>
          <w:szCs w:val="24"/>
        </w:rPr>
        <w:t xml:space="preserve">así </w:t>
      </w:r>
      <w:r w:rsidR="00C0660B" w:rsidRPr="00D36351">
        <w:rPr>
          <w:rFonts w:ascii="Arial" w:hAnsi="Arial" w:cs="Arial"/>
          <w:sz w:val="24"/>
          <w:szCs w:val="24"/>
        </w:rPr>
        <w:t>como de la Sala Administrativa, del Tribunal Electoral</w:t>
      </w:r>
      <w:r w:rsidR="00A91A09">
        <w:rPr>
          <w:rFonts w:ascii="Arial" w:hAnsi="Arial" w:cs="Arial"/>
          <w:sz w:val="24"/>
          <w:szCs w:val="24"/>
        </w:rPr>
        <w:t>,</w:t>
      </w:r>
      <w:r w:rsidR="00C0660B" w:rsidRPr="00D36351">
        <w:rPr>
          <w:rFonts w:ascii="Arial" w:hAnsi="Arial" w:cs="Arial"/>
          <w:sz w:val="24"/>
          <w:szCs w:val="24"/>
        </w:rPr>
        <w:t xml:space="preserve"> Jueces</w:t>
      </w:r>
      <w:r w:rsidR="00A91A09">
        <w:rPr>
          <w:rFonts w:ascii="Arial" w:hAnsi="Arial" w:cs="Arial"/>
          <w:sz w:val="24"/>
          <w:szCs w:val="24"/>
        </w:rPr>
        <w:t xml:space="preserve"> y </w:t>
      </w:r>
      <w:r w:rsidR="00C0660B" w:rsidRPr="00D36351">
        <w:rPr>
          <w:rFonts w:ascii="Arial" w:hAnsi="Arial" w:cs="Arial"/>
          <w:sz w:val="24"/>
          <w:szCs w:val="24"/>
        </w:rPr>
        <w:t xml:space="preserve">Secretarios de los diversos ramos del Poder Ejecutivo y de los Ayuntamientos del Estado; el Fiscal General del Estado; los Consejeros Electorales del Consejo General del Instituto Estatal Electoral, el Presidente de la Comisión Estatal de Derechos Humanos de Aguascalientes, el Comisionado Presidente y los Comisionados Ciudadanos del Instituto de </w:t>
      </w:r>
      <w:r w:rsidR="00C0660B" w:rsidRPr="00D36351">
        <w:rPr>
          <w:rFonts w:ascii="Arial" w:hAnsi="Arial" w:cs="Arial"/>
          <w:sz w:val="24"/>
          <w:szCs w:val="24"/>
        </w:rPr>
        <w:lastRenderedPageBreak/>
        <w:t>Transparencia del Estado de Aguascalientes y los delegados de las dependencias federales en el Estado</w:t>
      </w:r>
      <w:r w:rsidR="00695E41">
        <w:rPr>
          <w:rFonts w:ascii="Arial" w:hAnsi="Arial" w:cs="Arial"/>
          <w:sz w:val="24"/>
          <w:szCs w:val="24"/>
        </w:rPr>
        <w:t>.</w:t>
      </w:r>
      <w:r w:rsidR="00381C4A" w:rsidRPr="00D36351">
        <w:rPr>
          <w:rFonts w:ascii="Arial" w:hAnsi="Arial" w:cs="Arial"/>
          <w:sz w:val="24"/>
          <w:szCs w:val="24"/>
        </w:rPr>
        <w:t xml:space="preserve"> </w:t>
      </w:r>
      <w:r w:rsidR="00695E41">
        <w:rPr>
          <w:rFonts w:ascii="Arial" w:hAnsi="Arial" w:cs="Arial"/>
          <w:sz w:val="24"/>
          <w:szCs w:val="24"/>
        </w:rPr>
        <w:t>P</w:t>
      </w:r>
      <w:r w:rsidR="00A143B0">
        <w:rPr>
          <w:rFonts w:ascii="Arial" w:hAnsi="Arial" w:cs="Arial"/>
          <w:sz w:val="24"/>
          <w:szCs w:val="24"/>
        </w:rPr>
        <w:t>or</w:t>
      </w:r>
      <w:r w:rsidR="00695E41">
        <w:rPr>
          <w:rFonts w:ascii="Arial" w:hAnsi="Arial" w:cs="Arial"/>
          <w:sz w:val="24"/>
          <w:szCs w:val="24"/>
        </w:rPr>
        <w:t xml:space="preserve"> </w:t>
      </w:r>
      <w:r w:rsidR="00A143B0">
        <w:rPr>
          <w:rFonts w:ascii="Arial" w:hAnsi="Arial" w:cs="Arial"/>
          <w:sz w:val="24"/>
          <w:szCs w:val="24"/>
        </w:rPr>
        <w:t xml:space="preserve">lo </w:t>
      </w:r>
      <w:r w:rsidR="00695E41">
        <w:rPr>
          <w:rFonts w:ascii="Arial" w:hAnsi="Arial" w:cs="Arial"/>
          <w:sz w:val="24"/>
          <w:szCs w:val="24"/>
        </w:rPr>
        <w:t>tanto,</w:t>
      </w:r>
      <w:r w:rsidR="00A143B0">
        <w:rPr>
          <w:rFonts w:ascii="Arial" w:hAnsi="Arial" w:cs="Arial"/>
          <w:sz w:val="24"/>
          <w:szCs w:val="24"/>
        </w:rPr>
        <w:t xml:space="preserve"> se concluye </w:t>
      </w:r>
      <w:r w:rsidR="00381C4A" w:rsidRPr="00D36351">
        <w:rPr>
          <w:rFonts w:ascii="Arial" w:hAnsi="Arial" w:cs="Arial"/>
          <w:sz w:val="24"/>
          <w:szCs w:val="24"/>
        </w:rPr>
        <w:t xml:space="preserve">que un profesor de educación normal pública no tiene las funciones </w:t>
      </w:r>
      <w:r w:rsidR="00A143B0">
        <w:rPr>
          <w:rFonts w:ascii="Arial" w:hAnsi="Arial" w:cs="Arial"/>
          <w:sz w:val="24"/>
          <w:szCs w:val="24"/>
        </w:rPr>
        <w:t>que tienen los</w:t>
      </w:r>
      <w:r w:rsidR="00381C4A" w:rsidRPr="00D36351">
        <w:rPr>
          <w:rFonts w:ascii="Arial" w:hAnsi="Arial" w:cs="Arial"/>
          <w:sz w:val="24"/>
          <w:szCs w:val="24"/>
        </w:rPr>
        <w:t xml:space="preserve"> servidores mencionados en </w:t>
      </w:r>
      <w:r w:rsidR="00695E41">
        <w:rPr>
          <w:rFonts w:ascii="Arial" w:hAnsi="Arial" w:cs="Arial"/>
          <w:sz w:val="24"/>
          <w:szCs w:val="24"/>
        </w:rPr>
        <w:t xml:space="preserve">el artículo noveno </w:t>
      </w:r>
      <w:r w:rsidR="008E0BF8" w:rsidRPr="00D36351">
        <w:rPr>
          <w:rFonts w:ascii="Arial" w:hAnsi="Arial" w:cs="Arial"/>
          <w:sz w:val="24"/>
          <w:szCs w:val="24"/>
        </w:rPr>
        <w:t xml:space="preserve">y concluir lo contrario </w:t>
      </w:r>
      <w:r w:rsidR="000D15C2" w:rsidRPr="00D36351">
        <w:rPr>
          <w:rFonts w:ascii="Arial" w:hAnsi="Arial" w:cs="Arial"/>
          <w:sz w:val="24"/>
          <w:szCs w:val="24"/>
        </w:rPr>
        <w:t>sería</w:t>
      </w:r>
      <w:r w:rsidR="008E0BF8" w:rsidRPr="00D36351">
        <w:rPr>
          <w:rFonts w:ascii="Arial" w:hAnsi="Arial" w:cs="Arial"/>
          <w:sz w:val="24"/>
          <w:szCs w:val="24"/>
        </w:rPr>
        <w:t xml:space="preserve"> interpretar de una </w:t>
      </w:r>
      <w:r w:rsidR="00695E41">
        <w:rPr>
          <w:rFonts w:ascii="Arial" w:hAnsi="Arial" w:cs="Arial"/>
          <w:sz w:val="24"/>
          <w:szCs w:val="24"/>
        </w:rPr>
        <w:t>manera</w:t>
      </w:r>
      <w:r w:rsidR="008E0BF8" w:rsidRPr="00D36351">
        <w:rPr>
          <w:rFonts w:ascii="Arial" w:hAnsi="Arial" w:cs="Arial"/>
          <w:sz w:val="24"/>
          <w:szCs w:val="24"/>
        </w:rPr>
        <w:t xml:space="preserve"> </w:t>
      </w:r>
      <w:r w:rsidR="000D15C2" w:rsidRPr="00D36351">
        <w:rPr>
          <w:rFonts w:ascii="Arial" w:hAnsi="Arial" w:cs="Arial"/>
          <w:sz w:val="24"/>
          <w:szCs w:val="24"/>
        </w:rPr>
        <w:t>más</w:t>
      </w:r>
      <w:r w:rsidR="008E0BF8" w:rsidRPr="00D36351">
        <w:rPr>
          <w:rFonts w:ascii="Arial" w:hAnsi="Arial" w:cs="Arial"/>
          <w:sz w:val="24"/>
          <w:szCs w:val="24"/>
        </w:rPr>
        <w:t xml:space="preserve"> restrictiva el derecho humano a ser votado</w:t>
      </w:r>
      <w:r w:rsidR="000D15C2" w:rsidRPr="00D36351">
        <w:rPr>
          <w:rFonts w:ascii="Arial" w:hAnsi="Arial" w:cs="Arial"/>
          <w:sz w:val="24"/>
          <w:szCs w:val="24"/>
        </w:rPr>
        <w:t>.</w:t>
      </w:r>
      <w:r w:rsidR="008E0BF8" w:rsidRPr="00D36351">
        <w:rPr>
          <w:rFonts w:ascii="Arial" w:hAnsi="Arial" w:cs="Arial"/>
          <w:sz w:val="24"/>
          <w:szCs w:val="24"/>
        </w:rPr>
        <w:t xml:space="preserve">  </w:t>
      </w:r>
      <w:r w:rsidR="00381C4A" w:rsidRPr="00D36351">
        <w:rPr>
          <w:rFonts w:ascii="Arial" w:hAnsi="Arial" w:cs="Arial"/>
          <w:sz w:val="24"/>
          <w:szCs w:val="24"/>
        </w:rPr>
        <w:t xml:space="preserve"> </w:t>
      </w:r>
      <w:r w:rsidRPr="00D36351">
        <w:rPr>
          <w:rFonts w:ascii="Arial" w:hAnsi="Arial" w:cs="Arial"/>
          <w:bCs/>
          <w:sz w:val="24"/>
          <w:szCs w:val="24"/>
        </w:rPr>
        <w:t xml:space="preserve">  </w:t>
      </w:r>
    </w:p>
    <w:p w:rsidR="007A5BCD" w:rsidRDefault="00695E41" w:rsidP="001F51FA">
      <w:pPr>
        <w:spacing w:after="0" w:line="360" w:lineRule="auto"/>
        <w:jc w:val="both"/>
        <w:rPr>
          <w:rFonts w:ascii="Arial" w:hAnsi="Arial" w:cs="Arial"/>
          <w:bCs/>
          <w:sz w:val="24"/>
          <w:szCs w:val="24"/>
        </w:rPr>
      </w:pPr>
      <w:r>
        <w:rPr>
          <w:rFonts w:ascii="Arial" w:hAnsi="Arial" w:cs="Arial"/>
          <w:bCs/>
          <w:sz w:val="24"/>
          <w:szCs w:val="24"/>
        </w:rPr>
        <w:t>Es cuánto.</w:t>
      </w:r>
    </w:p>
    <w:p w:rsidR="00695E41" w:rsidRPr="00695E41" w:rsidRDefault="00695E41" w:rsidP="001F51FA">
      <w:pPr>
        <w:spacing w:after="0" w:line="360" w:lineRule="auto"/>
        <w:jc w:val="both"/>
        <w:rPr>
          <w:rFonts w:ascii="Arial" w:hAnsi="Arial" w:cs="Arial"/>
          <w:bCs/>
          <w:sz w:val="24"/>
          <w:szCs w:val="24"/>
          <w:lang w:val="en-US"/>
        </w:rPr>
      </w:pPr>
      <w:r w:rsidRPr="00E369AD">
        <w:rPr>
          <w:rFonts w:ascii="Arial" w:hAnsi="Arial" w:cs="Arial"/>
          <w:b/>
          <w:sz w:val="24"/>
          <w:szCs w:val="24"/>
        </w:rPr>
        <w:t>MAGISTRADO PRESIDENTE.</w:t>
      </w:r>
      <w:r w:rsidRPr="00E369AD">
        <w:rPr>
          <w:rFonts w:ascii="Arial" w:hAnsi="Arial" w:cs="Arial"/>
          <w:bCs/>
          <w:sz w:val="24"/>
          <w:szCs w:val="24"/>
        </w:rPr>
        <w:t xml:space="preserve"> </w:t>
      </w:r>
      <w:r>
        <w:rPr>
          <w:rFonts w:ascii="Arial" w:hAnsi="Arial" w:cs="Arial"/>
          <w:bCs/>
          <w:sz w:val="24"/>
          <w:szCs w:val="24"/>
        </w:rPr>
        <w:t xml:space="preserve">Gracias Magistrada. </w:t>
      </w:r>
      <w:r w:rsidRPr="00695E41">
        <w:rPr>
          <w:rFonts w:ascii="Arial" w:hAnsi="Arial" w:cs="Arial"/>
          <w:bCs/>
          <w:sz w:val="24"/>
          <w:szCs w:val="24"/>
          <w:lang w:val="en-US"/>
        </w:rPr>
        <w:t xml:space="preserve">Magistrado Jorge, </w:t>
      </w:r>
      <w:r>
        <w:rPr>
          <w:rFonts w:ascii="Arial" w:hAnsi="Arial" w:cs="Arial"/>
          <w:bCs/>
          <w:sz w:val="24"/>
          <w:szCs w:val="24"/>
          <w:lang w:val="en-US"/>
        </w:rPr>
        <w:t>Adelante.</w:t>
      </w:r>
    </w:p>
    <w:p w:rsidR="00906EB3" w:rsidRPr="00695E41" w:rsidRDefault="0080496F" w:rsidP="001F51FA">
      <w:pPr>
        <w:spacing w:after="0" w:line="360" w:lineRule="auto"/>
        <w:jc w:val="both"/>
        <w:rPr>
          <w:rFonts w:ascii="Arial" w:hAnsi="Arial" w:cs="Arial"/>
          <w:bCs/>
          <w:sz w:val="24"/>
          <w:szCs w:val="24"/>
          <w:lang w:val="en-US"/>
        </w:rPr>
      </w:pPr>
      <w:r w:rsidRPr="00695E41">
        <w:rPr>
          <w:rFonts w:ascii="Arial" w:hAnsi="Arial" w:cs="Arial"/>
          <w:b/>
          <w:bCs/>
          <w:sz w:val="24"/>
          <w:szCs w:val="24"/>
          <w:lang w:val="en-US"/>
        </w:rPr>
        <w:t>MAGISTRADO</w:t>
      </w:r>
      <w:r w:rsidR="00906EB3" w:rsidRPr="00695E41">
        <w:rPr>
          <w:rFonts w:ascii="Arial" w:hAnsi="Arial" w:cs="Arial"/>
          <w:b/>
          <w:bCs/>
          <w:sz w:val="24"/>
          <w:szCs w:val="24"/>
          <w:lang w:val="en-US"/>
        </w:rPr>
        <w:t xml:space="preserve"> JORGE</w:t>
      </w:r>
      <w:r w:rsidR="00F34717" w:rsidRPr="00695E41">
        <w:rPr>
          <w:rFonts w:ascii="Arial" w:hAnsi="Arial" w:cs="Arial"/>
          <w:b/>
          <w:bCs/>
          <w:sz w:val="24"/>
          <w:szCs w:val="24"/>
          <w:lang w:val="en-US"/>
        </w:rPr>
        <w:t>.</w:t>
      </w:r>
      <w:r w:rsidR="00E369AD" w:rsidRPr="00695E41">
        <w:rPr>
          <w:rFonts w:ascii="Arial" w:hAnsi="Arial" w:cs="Arial"/>
          <w:b/>
          <w:bCs/>
          <w:sz w:val="24"/>
          <w:szCs w:val="24"/>
          <w:lang w:val="en-US"/>
        </w:rPr>
        <w:t xml:space="preserve"> </w:t>
      </w:r>
      <w:r w:rsidR="00E369AD" w:rsidRPr="00695E41">
        <w:rPr>
          <w:rFonts w:ascii="Arial" w:hAnsi="Arial" w:cs="Arial"/>
          <w:bCs/>
          <w:sz w:val="24"/>
          <w:szCs w:val="24"/>
          <w:lang w:val="en-US"/>
        </w:rPr>
        <w:t>-----------------------------------------------------------------------------</w:t>
      </w:r>
    </w:p>
    <w:p w:rsidR="00F34717" w:rsidRPr="00D36351" w:rsidRDefault="00695E41" w:rsidP="001F51FA">
      <w:pPr>
        <w:spacing w:after="0" w:line="360" w:lineRule="auto"/>
        <w:jc w:val="both"/>
        <w:rPr>
          <w:rFonts w:ascii="Arial" w:hAnsi="Arial" w:cs="Arial"/>
          <w:bCs/>
          <w:sz w:val="24"/>
          <w:szCs w:val="24"/>
        </w:rPr>
      </w:pPr>
      <w:r>
        <w:rPr>
          <w:rFonts w:ascii="Arial" w:hAnsi="Arial" w:cs="Arial"/>
          <w:bCs/>
          <w:sz w:val="24"/>
          <w:szCs w:val="24"/>
        </w:rPr>
        <w:t xml:space="preserve">Con su venia señor </w:t>
      </w:r>
      <w:proofErr w:type="gramStart"/>
      <w:r>
        <w:rPr>
          <w:rFonts w:ascii="Arial" w:hAnsi="Arial" w:cs="Arial"/>
          <w:bCs/>
          <w:sz w:val="24"/>
          <w:szCs w:val="24"/>
        </w:rPr>
        <w:t>Presidente</w:t>
      </w:r>
      <w:proofErr w:type="gramEnd"/>
      <w:r>
        <w:rPr>
          <w:rFonts w:ascii="Arial" w:hAnsi="Arial" w:cs="Arial"/>
          <w:bCs/>
          <w:sz w:val="24"/>
          <w:szCs w:val="24"/>
        </w:rPr>
        <w:t>. E</w:t>
      </w:r>
      <w:r w:rsidR="00F34717" w:rsidRPr="00D36351">
        <w:rPr>
          <w:rFonts w:ascii="Arial" w:hAnsi="Arial" w:cs="Arial"/>
          <w:bCs/>
          <w:sz w:val="24"/>
          <w:szCs w:val="24"/>
        </w:rPr>
        <w:t xml:space="preserve">fectivamente quiero dejar </w:t>
      </w:r>
      <w:r>
        <w:rPr>
          <w:rFonts w:ascii="Arial" w:hAnsi="Arial" w:cs="Arial"/>
          <w:bCs/>
          <w:sz w:val="24"/>
          <w:szCs w:val="24"/>
        </w:rPr>
        <w:t xml:space="preserve">en claro </w:t>
      </w:r>
      <w:r w:rsidR="00F34717" w:rsidRPr="00D36351">
        <w:rPr>
          <w:rFonts w:ascii="Arial" w:hAnsi="Arial" w:cs="Arial"/>
          <w:bCs/>
          <w:sz w:val="24"/>
          <w:szCs w:val="24"/>
        </w:rPr>
        <w:t xml:space="preserve"> que estoy de acuerdo con el sentido y tratamiento dado en el presente asunto después de la explicación dada</w:t>
      </w:r>
      <w:r w:rsidR="000D15C2" w:rsidRPr="00D36351">
        <w:rPr>
          <w:rFonts w:ascii="Arial" w:hAnsi="Arial" w:cs="Arial"/>
          <w:bCs/>
          <w:sz w:val="24"/>
          <w:szCs w:val="24"/>
        </w:rPr>
        <w:t xml:space="preserve">, </w:t>
      </w:r>
      <w:r w:rsidR="00F34717" w:rsidRPr="00D36351">
        <w:rPr>
          <w:rFonts w:ascii="Arial" w:hAnsi="Arial" w:cs="Arial"/>
          <w:bCs/>
          <w:sz w:val="24"/>
          <w:szCs w:val="24"/>
        </w:rPr>
        <w:t xml:space="preserve"> </w:t>
      </w:r>
      <w:r w:rsidR="000D15C2" w:rsidRPr="00D36351">
        <w:rPr>
          <w:rFonts w:ascii="Arial" w:hAnsi="Arial" w:cs="Arial"/>
          <w:bCs/>
          <w:sz w:val="24"/>
          <w:szCs w:val="24"/>
        </w:rPr>
        <w:t>muy brevemente quiero puntualiza que este asunto</w:t>
      </w:r>
      <w:r w:rsidR="00E04DD6" w:rsidRPr="00D36351">
        <w:rPr>
          <w:rFonts w:ascii="Arial" w:hAnsi="Arial" w:cs="Arial"/>
          <w:bCs/>
          <w:sz w:val="24"/>
          <w:szCs w:val="24"/>
        </w:rPr>
        <w:t>,</w:t>
      </w:r>
      <w:r w:rsidR="000D15C2" w:rsidRPr="00D36351">
        <w:rPr>
          <w:rFonts w:ascii="Arial" w:hAnsi="Arial" w:cs="Arial"/>
          <w:bCs/>
          <w:sz w:val="24"/>
          <w:szCs w:val="24"/>
        </w:rPr>
        <w:t xml:space="preserve"> al igual que los demás fallos que hemos dictado en este tribunal versa nuevamente sobre derechos políticos</w:t>
      </w:r>
      <w:r w:rsidR="00E04DD6" w:rsidRPr="00D36351">
        <w:rPr>
          <w:rFonts w:ascii="Arial" w:hAnsi="Arial" w:cs="Arial"/>
          <w:bCs/>
          <w:sz w:val="24"/>
          <w:szCs w:val="24"/>
        </w:rPr>
        <w:t>,</w:t>
      </w:r>
      <w:r w:rsidR="000D15C2" w:rsidRPr="00D36351">
        <w:rPr>
          <w:rFonts w:ascii="Arial" w:hAnsi="Arial" w:cs="Arial"/>
          <w:bCs/>
          <w:sz w:val="24"/>
          <w:szCs w:val="24"/>
        </w:rPr>
        <w:t xml:space="preserve"> que como ya hemos insistido también son derechos humanos</w:t>
      </w:r>
      <w:r>
        <w:rPr>
          <w:rFonts w:ascii="Arial" w:hAnsi="Arial" w:cs="Arial"/>
          <w:bCs/>
          <w:sz w:val="24"/>
          <w:szCs w:val="24"/>
        </w:rPr>
        <w:t>,</w:t>
      </w:r>
      <w:r w:rsidR="000D15C2" w:rsidRPr="00D36351">
        <w:rPr>
          <w:rFonts w:ascii="Arial" w:hAnsi="Arial" w:cs="Arial"/>
          <w:bCs/>
          <w:sz w:val="24"/>
          <w:szCs w:val="24"/>
        </w:rPr>
        <w:t xml:space="preserve"> que por tanto requieren una protección reforzada por parte de este </w:t>
      </w:r>
      <w:r>
        <w:rPr>
          <w:rFonts w:ascii="Arial" w:hAnsi="Arial" w:cs="Arial"/>
          <w:bCs/>
          <w:sz w:val="24"/>
          <w:szCs w:val="24"/>
        </w:rPr>
        <w:t>T</w:t>
      </w:r>
      <w:r w:rsidR="000D15C2" w:rsidRPr="00D36351">
        <w:rPr>
          <w:rFonts w:ascii="Arial" w:hAnsi="Arial" w:cs="Arial"/>
          <w:bCs/>
          <w:sz w:val="24"/>
          <w:szCs w:val="24"/>
        </w:rPr>
        <w:t>ribunal</w:t>
      </w:r>
      <w:r w:rsidR="00EE3ACF" w:rsidRPr="00D36351">
        <w:rPr>
          <w:rFonts w:ascii="Arial" w:hAnsi="Arial" w:cs="Arial"/>
          <w:bCs/>
          <w:sz w:val="24"/>
          <w:szCs w:val="24"/>
        </w:rPr>
        <w:t xml:space="preserve">, en este sentido al margen del tratamiento que me parece adecuado, de primero ir superando que es lo que no fue legalmente adecuado por parte de la respuesta de la autoridad responsable, se llega de nuevo a una interpretación que parte de la Convención Americana de Derechos Humanos, que parte del </w:t>
      </w:r>
      <w:r w:rsidR="001937D9">
        <w:rPr>
          <w:rFonts w:ascii="Arial" w:hAnsi="Arial" w:cs="Arial"/>
          <w:bCs/>
          <w:sz w:val="24"/>
          <w:szCs w:val="24"/>
        </w:rPr>
        <w:t>Pacto</w:t>
      </w:r>
      <w:r w:rsidR="00EE3ACF" w:rsidRPr="00D36351">
        <w:rPr>
          <w:rFonts w:ascii="Arial" w:hAnsi="Arial" w:cs="Arial"/>
          <w:bCs/>
          <w:sz w:val="24"/>
          <w:szCs w:val="24"/>
        </w:rPr>
        <w:t xml:space="preserve"> </w:t>
      </w:r>
      <w:r w:rsidR="00E04DD6" w:rsidRPr="00D36351">
        <w:rPr>
          <w:rFonts w:ascii="Arial" w:hAnsi="Arial" w:cs="Arial"/>
          <w:bCs/>
          <w:sz w:val="24"/>
          <w:szCs w:val="24"/>
        </w:rPr>
        <w:t>I</w:t>
      </w:r>
      <w:r w:rsidR="00EE3ACF" w:rsidRPr="00D36351">
        <w:rPr>
          <w:rFonts w:ascii="Arial" w:hAnsi="Arial" w:cs="Arial"/>
          <w:bCs/>
          <w:sz w:val="24"/>
          <w:szCs w:val="24"/>
        </w:rPr>
        <w:t xml:space="preserve">nternacional de </w:t>
      </w:r>
      <w:r w:rsidR="00E04DD6" w:rsidRPr="00D36351">
        <w:rPr>
          <w:rFonts w:ascii="Arial" w:hAnsi="Arial" w:cs="Arial"/>
          <w:bCs/>
          <w:sz w:val="24"/>
          <w:szCs w:val="24"/>
        </w:rPr>
        <w:t>D</w:t>
      </w:r>
      <w:r w:rsidR="00EE3ACF" w:rsidRPr="00D36351">
        <w:rPr>
          <w:rFonts w:ascii="Arial" w:hAnsi="Arial" w:cs="Arial"/>
          <w:bCs/>
          <w:sz w:val="24"/>
          <w:szCs w:val="24"/>
        </w:rPr>
        <w:t xml:space="preserve">erechos </w:t>
      </w:r>
      <w:r w:rsidR="00E04DD6" w:rsidRPr="00D36351">
        <w:rPr>
          <w:rFonts w:ascii="Arial" w:hAnsi="Arial" w:cs="Arial"/>
          <w:bCs/>
          <w:sz w:val="24"/>
          <w:szCs w:val="24"/>
        </w:rPr>
        <w:t>C</w:t>
      </w:r>
      <w:r w:rsidR="00EE3ACF" w:rsidRPr="00D36351">
        <w:rPr>
          <w:rFonts w:ascii="Arial" w:hAnsi="Arial" w:cs="Arial"/>
          <w:bCs/>
          <w:sz w:val="24"/>
          <w:szCs w:val="24"/>
        </w:rPr>
        <w:t xml:space="preserve">iviles y </w:t>
      </w:r>
      <w:r w:rsidR="00E04DD6" w:rsidRPr="00D36351">
        <w:rPr>
          <w:rFonts w:ascii="Arial" w:hAnsi="Arial" w:cs="Arial"/>
          <w:bCs/>
          <w:sz w:val="24"/>
          <w:szCs w:val="24"/>
        </w:rPr>
        <w:t>P</w:t>
      </w:r>
      <w:r w:rsidR="00EE3ACF" w:rsidRPr="00D36351">
        <w:rPr>
          <w:rFonts w:ascii="Arial" w:hAnsi="Arial" w:cs="Arial"/>
          <w:bCs/>
          <w:sz w:val="24"/>
          <w:szCs w:val="24"/>
        </w:rPr>
        <w:t xml:space="preserve">olíticos, ponderando el derecho a ser votado </w:t>
      </w:r>
      <w:r>
        <w:rPr>
          <w:rFonts w:ascii="Arial" w:hAnsi="Arial" w:cs="Arial"/>
          <w:bCs/>
          <w:sz w:val="24"/>
          <w:szCs w:val="24"/>
        </w:rPr>
        <w:t xml:space="preserve">precisamente </w:t>
      </w:r>
      <w:r w:rsidR="00EE3ACF" w:rsidRPr="00D36351">
        <w:rPr>
          <w:rFonts w:ascii="Arial" w:hAnsi="Arial" w:cs="Arial"/>
          <w:bCs/>
          <w:sz w:val="24"/>
          <w:szCs w:val="24"/>
        </w:rPr>
        <w:t>como  una potestad fundamental de cualquier ciudadano</w:t>
      </w:r>
      <w:r>
        <w:rPr>
          <w:rFonts w:ascii="Arial" w:hAnsi="Arial" w:cs="Arial"/>
          <w:bCs/>
          <w:sz w:val="24"/>
          <w:szCs w:val="24"/>
        </w:rPr>
        <w:t>.</w:t>
      </w:r>
      <w:r w:rsidR="00EE3ACF" w:rsidRPr="00D36351">
        <w:rPr>
          <w:rFonts w:ascii="Arial" w:hAnsi="Arial" w:cs="Arial"/>
          <w:bCs/>
          <w:sz w:val="24"/>
          <w:szCs w:val="24"/>
        </w:rPr>
        <w:t xml:space="preserve"> </w:t>
      </w:r>
      <w:r>
        <w:rPr>
          <w:rFonts w:ascii="Arial" w:hAnsi="Arial" w:cs="Arial"/>
          <w:bCs/>
          <w:sz w:val="24"/>
          <w:szCs w:val="24"/>
        </w:rPr>
        <w:t>E</w:t>
      </w:r>
      <w:r w:rsidR="00EE3ACF" w:rsidRPr="00D36351">
        <w:rPr>
          <w:rFonts w:ascii="Arial" w:hAnsi="Arial" w:cs="Arial"/>
          <w:bCs/>
          <w:sz w:val="24"/>
          <w:szCs w:val="24"/>
        </w:rPr>
        <w:t>n ese sentido también estoy de acuerdo  en que se lleve de una forma adecuada</w:t>
      </w:r>
      <w:r w:rsidR="004B779F" w:rsidRPr="00D36351">
        <w:rPr>
          <w:rFonts w:ascii="Arial" w:hAnsi="Arial" w:cs="Arial"/>
          <w:bCs/>
          <w:sz w:val="24"/>
          <w:szCs w:val="24"/>
        </w:rPr>
        <w:t>,</w:t>
      </w:r>
      <w:r w:rsidR="00EE3ACF" w:rsidRPr="00D36351">
        <w:rPr>
          <w:rFonts w:ascii="Arial" w:hAnsi="Arial" w:cs="Arial"/>
          <w:bCs/>
          <w:sz w:val="24"/>
          <w:szCs w:val="24"/>
        </w:rPr>
        <w:t xml:space="preserve"> una interpretación conforme </w:t>
      </w:r>
      <w:r w:rsidR="002B05B9" w:rsidRPr="00D36351">
        <w:rPr>
          <w:rFonts w:ascii="Arial" w:hAnsi="Arial" w:cs="Arial"/>
          <w:bCs/>
          <w:sz w:val="24"/>
          <w:szCs w:val="24"/>
        </w:rPr>
        <w:t>del</w:t>
      </w:r>
      <w:r w:rsidR="00EE3ACF" w:rsidRPr="00D36351">
        <w:rPr>
          <w:rFonts w:ascii="Arial" w:hAnsi="Arial" w:cs="Arial"/>
          <w:bCs/>
          <w:sz w:val="24"/>
          <w:szCs w:val="24"/>
        </w:rPr>
        <w:t xml:space="preserve"> artículo noveno</w:t>
      </w:r>
      <w:r>
        <w:rPr>
          <w:rFonts w:ascii="Arial" w:hAnsi="Arial" w:cs="Arial"/>
          <w:bCs/>
          <w:sz w:val="24"/>
          <w:szCs w:val="24"/>
        </w:rPr>
        <w:t>,</w:t>
      </w:r>
      <w:r w:rsidR="00EE3ACF" w:rsidRPr="00D36351">
        <w:rPr>
          <w:rFonts w:ascii="Arial" w:hAnsi="Arial" w:cs="Arial"/>
          <w:bCs/>
          <w:sz w:val="24"/>
          <w:szCs w:val="24"/>
        </w:rPr>
        <w:t xml:space="preserve"> fracción cuarta, recordemos que para</w:t>
      </w:r>
      <w:r w:rsidR="004B779F" w:rsidRPr="00D36351">
        <w:rPr>
          <w:rFonts w:ascii="Arial" w:hAnsi="Arial" w:cs="Arial"/>
          <w:bCs/>
          <w:sz w:val="24"/>
          <w:szCs w:val="24"/>
        </w:rPr>
        <w:t xml:space="preserve"> que</w:t>
      </w:r>
      <w:r w:rsidR="00EE3ACF" w:rsidRPr="00D36351">
        <w:rPr>
          <w:rFonts w:ascii="Arial" w:hAnsi="Arial" w:cs="Arial"/>
          <w:bCs/>
          <w:sz w:val="24"/>
          <w:szCs w:val="24"/>
        </w:rPr>
        <w:t xml:space="preserve"> una norma  </w:t>
      </w:r>
      <w:r w:rsidR="004B779F" w:rsidRPr="00D36351">
        <w:rPr>
          <w:rFonts w:ascii="Arial" w:hAnsi="Arial" w:cs="Arial"/>
          <w:bCs/>
          <w:sz w:val="24"/>
          <w:szCs w:val="24"/>
        </w:rPr>
        <w:t>sea</w:t>
      </w:r>
      <w:r w:rsidR="00AA5907" w:rsidRPr="00D36351">
        <w:rPr>
          <w:rFonts w:ascii="Arial" w:hAnsi="Arial" w:cs="Arial"/>
          <w:bCs/>
          <w:sz w:val="24"/>
          <w:szCs w:val="24"/>
        </w:rPr>
        <w:t xml:space="preserve"> declarada</w:t>
      </w:r>
      <w:r w:rsidR="004B779F" w:rsidRPr="00D36351">
        <w:rPr>
          <w:rFonts w:ascii="Arial" w:hAnsi="Arial" w:cs="Arial"/>
          <w:bCs/>
          <w:sz w:val="24"/>
          <w:szCs w:val="24"/>
        </w:rPr>
        <w:t xml:space="preserve"> inconstitucional</w:t>
      </w:r>
      <w:r w:rsidR="00AA5907" w:rsidRPr="00D36351">
        <w:rPr>
          <w:rFonts w:ascii="Arial" w:hAnsi="Arial" w:cs="Arial"/>
          <w:bCs/>
          <w:sz w:val="24"/>
          <w:szCs w:val="24"/>
        </w:rPr>
        <w:t>,</w:t>
      </w:r>
      <w:r w:rsidR="004B779F" w:rsidRPr="00D36351">
        <w:rPr>
          <w:rFonts w:ascii="Arial" w:hAnsi="Arial" w:cs="Arial"/>
          <w:bCs/>
          <w:sz w:val="24"/>
          <w:szCs w:val="24"/>
        </w:rPr>
        <w:t xml:space="preserve"> </w:t>
      </w:r>
      <w:r w:rsidR="00AA5907" w:rsidRPr="00D36351">
        <w:rPr>
          <w:rFonts w:ascii="Arial" w:hAnsi="Arial" w:cs="Arial"/>
          <w:bCs/>
          <w:sz w:val="24"/>
          <w:szCs w:val="24"/>
        </w:rPr>
        <w:t xml:space="preserve">primero debe de vencer algunos filtros, en este sentido </w:t>
      </w:r>
      <w:r w:rsidR="00AA5907" w:rsidRPr="00D36351">
        <w:rPr>
          <w:rFonts w:ascii="Arial" w:hAnsi="Arial" w:cs="Arial"/>
          <w:bCs/>
          <w:sz w:val="24"/>
          <w:szCs w:val="24"/>
        </w:rPr>
        <w:lastRenderedPageBreak/>
        <w:t>ha sido ya desde hace aproximadamente diez años una aplicación juris</w:t>
      </w:r>
      <w:r w:rsidR="00FE45BF">
        <w:rPr>
          <w:rFonts w:ascii="Arial" w:hAnsi="Arial" w:cs="Arial"/>
          <w:bCs/>
          <w:sz w:val="24"/>
          <w:szCs w:val="24"/>
        </w:rPr>
        <w:t>prudencial</w:t>
      </w:r>
      <w:r w:rsidR="00AA5907" w:rsidRPr="00D36351">
        <w:rPr>
          <w:rFonts w:ascii="Arial" w:hAnsi="Arial" w:cs="Arial"/>
          <w:bCs/>
          <w:sz w:val="24"/>
          <w:szCs w:val="24"/>
        </w:rPr>
        <w:t xml:space="preserve"> técnica</w:t>
      </w:r>
      <w:r>
        <w:rPr>
          <w:rFonts w:ascii="Arial" w:hAnsi="Arial" w:cs="Arial"/>
          <w:bCs/>
          <w:sz w:val="24"/>
          <w:szCs w:val="24"/>
        </w:rPr>
        <w:t>,</w:t>
      </w:r>
      <w:r w:rsidR="00AA5907" w:rsidRPr="00D36351">
        <w:rPr>
          <w:rFonts w:ascii="Arial" w:hAnsi="Arial" w:cs="Arial"/>
          <w:bCs/>
          <w:sz w:val="24"/>
          <w:szCs w:val="24"/>
        </w:rPr>
        <w:t xml:space="preserve"> que ha hecho no solamente la Suprema Corte de Justicia de la Nación</w:t>
      </w:r>
      <w:r w:rsidR="00E04DD6" w:rsidRPr="00D36351">
        <w:rPr>
          <w:rFonts w:ascii="Arial" w:hAnsi="Arial" w:cs="Arial"/>
          <w:bCs/>
          <w:sz w:val="24"/>
          <w:szCs w:val="24"/>
        </w:rPr>
        <w:t>,</w:t>
      </w:r>
      <w:r w:rsidR="00AA5907" w:rsidRPr="00D36351">
        <w:rPr>
          <w:rFonts w:ascii="Arial" w:hAnsi="Arial" w:cs="Arial"/>
          <w:bCs/>
          <w:sz w:val="24"/>
          <w:szCs w:val="24"/>
        </w:rPr>
        <w:t xml:space="preserve"> sino muchos otros países</w:t>
      </w:r>
      <w:r w:rsidR="00E04DD6" w:rsidRPr="00D36351">
        <w:rPr>
          <w:rFonts w:ascii="Arial" w:hAnsi="Arial" w:cs="Arial"/>
          <w:bCs/>
          <w:sz w:val="24"/>
          <w:szCs w:val="24"/>
        </w:rPr>
        <w:t>,</w:t>
      </w:r>
      <w:r w:rsidR="00AA5907" w:rsidRPr="00D36351">
        <w:rPr>
          <w:rFonts w:ascii="Arial" w:hAnsi="Arial" w:cs="Arial"/>
          <w:bCs/>
          <w:sz w:val="24"/>
          <w:szCs w:val="24"/>
        </w:rPr>
        <w:t xml:space="preserve"> de hablar de la interpretación conforme de las normas</w:t>
      </w:r>
      <w:r w:rsidR="00E04DD6" w:rsidRPr="00D36351">
        <w:rPr>
          <w:rFonts w:ascii="Arial" w:hAnsi="Arial" w:cs="Arial"/>
          <w:bCs/>
          <w:sz w:val="24"/>
          <w:szCs w:val="24"/>
        </w:rPr>
        <w:t>,</w:t>
      </w:r>
      <w:r w:rsidR="00AA5907" w:rsidRPr="00D36351">
        <w:rPr>
          <w:rFonts w:ascii="Arial" w:hAnsi="Arial" w:cs="Arial"/>
          <w:bCs/>
          <w:sz w:val="24"/>
          <w:szCs w:val="24"/>
        </w:rPr>
        <w:t xml:space="preserve"> que no quiere decir otra cosa </w:t>
      </w:r>
      <w:r w:rsidR="00FE45BF" w:rsidRPr="00D36351">
        <w:rPr>
          <w:rFonts w:ascii="Arial" w:hAnsi="Arial" w:cs="Arial"/>
          <w:bCs/>
          <w:sz w:val="24"/>
          <w:szCs w:val="24"/>
        </w:rPr>
        <w:t>más</w:t>
      </w:r>
      <w:r w:rsidR="00E04DD6" w:rsidRPr="00D36351">
        <w:rPr>
          <w:rFonts w:ascii="Arial" w:hAnsi="Arial" w:cs="Arial"/>
          <w:bCs/>
          <w:sz w:val="24"/>
          <w:szCs w:val="24"/>
        </w:rPr>
        <w:t>,</w:t>
      </w:r>
      <w:r w:rsidR="00AA5907" w:rsidRPr="00D36351">
        <w:rPr>
          <w:rFonts w:ascii="Arial" w:hAnsi="Arial" w:cs="Arial"/>
          <w:bCs/>
          <w:sz w:val="24"/>
          <w:szCs w:val="24"/>
        </w:rPr>
        <w:t xml:space="preserve"> que leer cualquier clase de norma legal a la luz de lo que dice la </w:t>
      </w:r>
      <w:r>
        <w:rPr>
          <w:rFonts w:ascii="Arial" w:hAnsi="Arial" w:cs="Arial"/>
          <w:bCs/>
          <w:sz w:val="24"/>
          <w:szCs w:val="24"/>
        </w:rPr>
        <w:t>C</w:t>
      </w:r>
      <w:r w:rsidR="00AA5907" w:rsidRPr="00D36351">
        <w:rPr>
          <w:rFonts w:ascii="Arial" w:hAnsi="Arial" w:cs="Arial"/>
          <w:bCs/>
          <w:sz w:val="24"/>
          <w:szCs w:val="24"/>
        </w:rPr>
        <w:t>onstitución, y en este sentido nuestra Constitución Local</w:t>
      </w:r>
      <w:r>
        <w:rPr>
          <w:rFonts w:ascii="Arial" w:hAnsi="Arial" w:cs="Arial"/>
          <w:bCs/>
          <w:sz w:val="24"/>
          <w:szCs w:val="24"/>
        </w:rPr>
        <w:t>,</w:t>
      </w:r>
      <w:r w:rsidR="00AA5907" w:rsidRPr="00D36351">
        <w:rPr>
          <w:rFonts w:ascii="Arial" w:hAnsi="Arial" w:cs="Arial"/>
          <w:bCs/>
          <w:sz w:val="24"/>
          <w:szCs w:val="24"/>
        </w:rPr>
        <w:t xml:space="preserve"> en el artículo </w:t>
      </w:r>
      <w:r>
        <w:rPr>
          <w:rFonts w:ascii="Arial" w:hAnsi="Arial" w:cs="Arial"/>
          <w:bCs/>
          <w:sz w:val="24"/>
          <w:szCs w:val="24"/>
        </w:rPr>
        <w:t>veinte</w:t>
      </w:r>
      <w:r w:rsidR="00186B5B" w:rsidRPr="00D36351">
        <w:rPr>
          <w:rFonts w:ascii="Arial" w:hAnsi="Arial" w:cs="Arial"/>
          <w:bCs/>
          <w:sz w:val="24"/>
          <w:szCs w:val="24"/>
        </w:rPr>
        <w:t xml:space="preserve"> </w:t>
      </w:r>
      <w:r w:rsidR="00AA5907" w:rsidRPr="00D36351">
        <w:rPr>
          <w:rFonts w:ascii="Arial" w:hAnsi="Arial" w:cs="Arial"/>
          <w:bCs/>
          <w:sz w:val="24"/>
          <w:szCs w:val="24"/>
        </w:rPr>
        <w:t xml:space="preserve"> y además conjuntado esto con la nueva forma de análisis de los derechos humanos, hacerlo como lo dice la </w:t>
      </w:r>
      <w:r>
        <w:rPr>
          <w:rFonts w:ascii="Arial" w:hAnsi="Arial" w:cs="Arial"/>
          <w:bCs/>
          <w:sz w:val="24"/>
          <w:szCs w:val="24"/>
        </w:rPr>
        <w:t>M</w:t>
      </w:r>
      <w:r w:rsidR="00AA5907" w:rsidRPr="00D36351">
        <w:rPr>
          <w:rFonts w:ascii="Arial" w:hAnsi="Arial" w:cs="Arial"/>
          <w:bCs/>
          <w:sz w:val="24"/>
          <w:szCs w:val="24"/>
        </w:rPr>
        <w:t xml:space="preserve">agistrada en una interpretación pro persona, en este sentido se maximiza el derecho a ser votado y la interpretación me parece adecuada al </w:t>
      </w:r>
      <w:r w:rsidR="00FE45BF" w:rsidRPr="00D36351">
        <w:rPr>
          <w:rFonts w:ascii="Arial" w:hAnsi="Arial" w:cs="Arial"/>
          <w:bCs/>
          <w:sz w:val="24"/>
          <w:szCs w:val="24"/>
        </w:rPr>
        <w:t>artículo</w:t>
      </w:r>
      <w:r w:rsidR="00AA5907" w:rsidRPr="00D36351">
        <w:rPr>
          <w:rFonts w:ascii="Arial" w:hAnsi="Arial" w:cs="Arial"/>
          <w:bCs/>
          <w:sz w:val="24"/>
          <w:szCs w:val="24"/>
        </w:rPr>
        <w:t xml:space="preserve"> veinte</w:t>
      </w:r>
      <w:r w:rsidR="004B6CFB" w:rsidRPr="00D36351">
        <w:rPr>
          <w:rFonts w:ascii="Arial" w:hAnsi="Arial" w:cs="Arial"/>
          <w:bCs/>
          <w:sz w:val="24"/>
          <w:szCs w:val="24"/>
        </w:rPr>
        <w:t>, que enumera una lista que</w:t>
      </w:r>
      <w:r w:rsidR="00190EC2" w:rsidRPr="00D36351">
        <w:rPr>
          <w:rFonts w:ascii="Arial" w:hAnsi="Arial" w:cs="Arial"/>
          <w:bCs/>
          <w:sz w:val="24"/>
          <w:szCs w:val="24"/>
        </w:rPr>
        <w:t xml:space="preserve"> efectivamente</w:t>
      </w:r>
      <w:r w:rsidR="004B6CFB" w:rsidRPr="00D36351">
        <w:rPr>
          <w:rFonts w:ascii="Arial" w:hAnsi="Arial" w:cs="Arial"/>
          <w:bCs/>
          <w:sz w:val="24"/>
          <w:szCs w:val="24"/>
        </w:rPr>
        <w:t xml:space="preserve"> si evoca a funcionarios públicos</w:t>
      </w:r>
      <w:r w:rsidR="00190EC2" w:rsidRPr="00D36351">
        <w:rPr>
          <w:rFonts w:ascii="Arial" w:hAnsi="Arial" w:cs="Arial"/>
          <w:bCs/>
          <w:sz w:val="24"/>
          <w:szCs w:val="24"/>
        </w:rPr>
        <w:t xml:space="preserve"> que pueden tener injerencia inequitativa a partir de sus cargos, lo que </w:t>
      </w:r>
      <w:r>
        <w:rPr>
          <w:rFonts w:ascii="Arial" w:hAnsi="Arial" w:cs="Arial"/>
          <w:bCs/>
          <w:sz w:val="24"/>
          <w:szCs w:val="24"/>
        </w:rPr>
        <w:t xml:space="preserve">los </w:t>
      </w:r>
      <w:r w:rsidR="00190EC2" w:rsidRPr="00D36351">
        <w:rPr>
          <w:rFonts w:ascii="Arial" w:hAnsi="Arial" w:cs="Arial"/>
          <w:bCs/>
          <w:sz w:val="24"/>
          <w:szCs w:val="24"/>
        </w:rPr>
        <w:t>lleva</w:t>
      </w:r>
      <w:r>
        <w:rPr>
          <w:rFonts w:ascii="Arial" w:hAnsi="Arial" w:cs="Arial"/>
          <w:bCs/>
          <w:sz w:val="24"/>
          <w:szCs w:val="24"/>
        </w:rPr>
        <w:t>ría</w:t>
      </w:r>
      <w:r w:rsidR="00190EC2" w:rsidRPr="00D36351">
        <w:rPr>
          <w:rFonts w:ascii="Arial" w:hAnsi="Arial" w:cs="Arial"/>
          <w:bCs/>
          <w:sz w:val="24"/>
          <w:szCs w:val="24"/>
        </w:rPr>
        <w:t xml:space="preserve"> necesariamente</w:t>
      </w:r>
      <w:r w:rsidR="00077BF9" w:rsidRPr="00D36351">
        <w:rPr>
          <w:rFonts w:ascii="Arial" w:hAnsi="Arial" w:cs="Arial"/>
          <w:bCs/>
          <w:sz w:val="24"/>
          <w:szCs w:val="24"/>
        </w:rPr>
        <w:t xml:space="preserve"> a</w:t>
      </w:r>
      <w:r w:rsidR="00190EC2" w:rsidRPr="00D36351">
        <w:rPr>
          <w:rFonts w:ascii="Arial" w:hAnsi="Arial" w:cs="Arial"/>
          <w:bCs/>
          <w:sz w:val="24"/>
          <w:szCs w:val="24"/>
        </w:rPr>
        <w:t xml:space="preserve"> separarse </w:t>
      </w:r>
      <w:r>
        <w:rPr>
          <w:rFonts w:ascii="Arial" w:hAnsi="Arial" w:cs="Arial"/>
          <w:bCs/>
          <w:sz w:val="24"/>
          <w:szCs w:val="24"/>
        </w:rPr>
        <w:t>del cargo.</w:t>
      </w:r>
      <w:r w:rsidR="00190EC2" w:rsidRPr="00D36351">
        <w:rPr>
          <w:rFonts w:ascii="Arial" w:hAnsi="Arial" w:cs="Arial"/>
          <w:bCs/>
          <w:sz w:val="24"/>
          <w:szCs w:val="24"/>
        </w:rPr>
        <w:t xml:space="preserve"> </w:t>
      </w:r>
      <w:proofErr w:type="gramStart"/>
      <w:r w:rsidRPr="00D36351">
        <w:rPr>
          <w:rFonts w:ascii="Arial" w:hAnsi="Arial" w:cs="Arial"/>
          <w:bCs/>
          <w:sz w:val="24"/>
          <w:szCs w:val="24"/>
        </w:rPr>
        <w:t>E</w:t>
      </w:r>
      <w:r w:rsidR="00190EC2" w:rsidRPr="00D36351">
        <w:rPr>
          <w:rFonts w:ascii="Arial" w:hAnsi="Arial" w:cs="Arial"/>
          <w:bCs/>
          <w:sz w:val="24"/>
          <w:szCs w:val="24"/>
        </w:rPr>
        <w:t>n</w:t>
      </w:r>
      <w:r>
        <w:rPr>
          <w:rFonts w:ascii="Arial" w:hAnsi="Arial" w:cs="Arial"/>
          <w:bCs/>
          <w:sz w:val="24"/>
          <w:szCs w:val="24"/>
        </w:rPr>
        <w:t xml:space="preserve"> </w:t>
      </w:r>
      <w:r w:rsidR="00190EC2" w:rsidRPr="00D36351">
        <w:rPr>
          <w:rFonts w:ascii="Arial" w:hAnsi="Arial" w:cs="Arial"/>
          <w:bCs/>
          <w:sz w:val="24"/>
          <w:szCs w:val="24"/>
        </w:rPr>
        <w:t xml:space="preserve"> el</w:t>
      </w:r>
      <w:proofErr w:type="gramEnd"/>
      <w:r w:rsidR="00190EC2" w:rsidRPr="00D36351">
        <w:rPr>
          <w:rFonts w:ascii="Arial" w:hAnsi="Arial" w:cs="Arial"/>
          <w:bCs/>
          <w:sz w:val="24"/>
          <w:szCs w:val="24"/>
        </w:rPr>
        <w:t xml:space="preserve"> caso concreto se particulariza </w:t>
      </w:r>
      <w:r w:rsidR="00FE45BF" w:rsidRPr="00D36351">
        <w:rPr>
          <w:rFonts w:ascii="Arial" w:hAnsi="Arial" w:cs="Arial"/>
          <w:bCs/>
          <w:sz w:val="24"/>
          <w:szCs w:val="24"/>
        </w:rPr>
        <w:t>cuáles</w:t>
      </w:r>
      <w:r w:rsidR="00190EC2" w:rsidRPr="00D36351">
        <w:rPr>
          <w:rFonts w:ascii="Arial" w:hAnsi="Arial" w:cs="Arial"/>
          <w:bCs/>
          <w:sz w:val="24"/>
          <w:szCs w:val="24"/>
        </w:rPr>
        <w:t xml:space="preserve"> son  </w:t>
      </w:r>
      <w:r w:rsidR="00CA4D04" w:rsidRPr="00D36351">
        <w:rPr>
          <w:rFonts w:ascii="Arial" w:hAnsi="Arial" w:cs="Arial"/>
          <w:bCs/>
          <w:sz w:val="24"/>
          <w:szCs w:val="24"/>
        </w:rPr>
        <w:t xml:space="preserve">las funciones del actor y se llega a la conclusión de que </w:t>
      </w:r>
      <w:r w:rsidR="00FE45BF" w:rsidRPr="00D36351">
        <w:rPr>
          <w:rFonts w:ascii="Arial" w:hAnsi="Arial" w:cs="Arial"/>
          <w:bCs/>
          <w:sz w:val="24"/>
          <w:szCs w:val="24"/>
        </w:rPr>
        <w:t>él</w:t>
      </w:r>
      <w:r w:rsidR="00CA4D04" w:rsidRPr="00D36351">
        <w:rPr>
          <w:rFonts w:ascii="Arial" w:hAnsi="Arial" w:cs="Arial"/>
          <w:bCs/>
          <w:sz w:val="24"/>
          <w:szCs w:val="24"/>
        </w:rPr>
        <w:t xml:space="preserve"> no debe separarse, que no es </w:t>
      </w:r>
      <w:r>
        <w:rPr>
          <w:rFonts w:ascii="Arial" w:hAnsi="Arial" w:cs="Arial"/>
          <w:bCs/>
          <w:sz w:val="24"/>
          <w:szCs w:val="24"/>
        </w:rPr>
        <w:t>de</w:t>
      </w:r>
      <w:r w:rsidR="00CA4D04" w:rsidRPr="00D36351">
        <w:rPr>
          <w:rFonts w:ascii="Arial" w:hAnsi="Arial" w:cs="Arial"/>
          <w:bCs/>
          <w:sz w:val="24"/>
          <w:szCs w:val="24"/>
        </w:rPr>
        <w:t xml:space="preserve"> los funcionaros públicos a los que se refiere la fracción cuarta</w:t>
      </w:r>
      <w:r>
        <w:rPr>
          <w:rFonts w:ascii="Arial" w:hAnsi="Arial" w:cs="Arial"/>
          <w:bCs/>
          <w:sz w:val="24"/>
          <w:szCs w:val="24"/>
        </w:rPr>
        <w:t>,</w:t>
      </w:r>
      <w:r w:rsidR="00CA4D04" w:rsidRPr="00D36351">
        <w:rPr>
          <w:rFonts w:ascii="Arial" w:hAnsi="Arial" w:cs="Arial"/>
          <w:bCs/>
          <w:sz w:val="24"/>
          <w:szCs w:val="24"/>
        </w:rPr>
        <w:t xml:space="preserve"> del artículo veinte, en este sentido estoy de acuerdo con el proyecto, con su tratamiento y reitero que </w:t>
      </w:r>
      <w:r w:rsidR="00CB0887" w:rsidRPr="00D36351">
        <w:rPr>
          <w:rFonts w:ascii="Arial" w:hAnsi="Arial" w:cs="Arial"/>
          <w:bCs/>
          <w:sz w:val="24"/>
          <w:szCs w:val="24"/>
        </w:rPr>
        <w:t xml:space="preserve">nuevamente de aprobarse  en </w:t>
      </w:r>
      <w:r>
        <w:rPr>
          <w:rFonts w:ascii="Arial" w:hAnsi="Arial" w:cs="Arial"/>
          <w:bCs/>
          <w:sz w:val="24"/>
          <w:szCs w:val="24"/>
        </w:rPr>
        <w:t>sus</w:t>
      </w:r>
      <w:r w:rsidR="00CB0887" w:rsidRPr="00D36351">
        <w:rPr>
          <w:rFonts w:ascii="Arial" w:hAnsi="Arial" w:cs="Arial"/>
          <w:bCs/>
          <w:sz w:val="24"/>
          <w:szCs w:val="24"/>
        </w:rPr>
        <w:t xml:space="preserve"> término de este fallo estaríamos maximizando los derechos fundamentales  </w:t>
      </w:r>
      <w:r w:rsidR="00CA4D04" w:rsidRPr="00D36351">
        <w:rPr>
          <w:rFonts w:ascii="Arial" w:hAnsi="Arial" w:cs="Arial"/>
          <w:bCs/>
          <w:sz w:val="24"/>
          <w:szCs w:val="24"/>
        </w:rPr>
        <w:t xml:space="preserve">   </w:t>
      </w:r>
      <w:r w:rsidR="00190EC2" w:rsidRPr="00D36351">
        <w:rPr>
          <w:rFonts w:ascii="Arial" w:hAnsi="Arial" w:cs="Arial"/>
          <w:bCs/>
          <w:sz w:val="24"/>
          <w:szCs w:val="24"/>
        </w:rPr>
        <w:t xml:space="preserve">  </w:t>
      </w:r>
      <w:r w:rsidR="004B6CFB" w:rsidRPr="00D36351">
        <w:rPr>
          <w:rFonts w:ascii="Arial" w:hAnsi="Arial" w:cs="Arial"/>
          <w:bCs/>
          <w:sz w:val="24"/>
          <w:szCs w:val="24"/>
        </w:rPr>
        <w:t xml:space="preserve"> </w:t>
      </w:r>
      <w:r w:rsidR="00AA5907" w:rsidRPr="00D36351">
        <w:rPr>
          <w:rFonts w:ascii="Arial" w:hAnsi="Arial" w:cs="Arial"/>
          <w:bCs/>
          <w:sz w:val="24"/>
          <w:szCs w:val="24"/>
        </w:rPr>
        <w:t xml:space="preserve"> </w:t>
      </w:r>
    </w:p>
    <w:p w:rsidR="00F34717" w:rsidRPr="00D36351" w:rsidRDefault="00F34717" w:rsidP="001F51FA">
      <w:pPr>
        <w:spacing w:after="0" w:line="360" w:lineRule="auto"/>
        <w:jc w:val="both"/>
        <w:rPr>
          <w:rFonts w:ascii="Arial" w:hAnsi="Arial" w:cs="Arial"/>
          <w:bCs/>
          <w:sz w:val="24"/>
          <w:szCs w:val="24"/>
        </w:rPr>
      </w:pPr>
    </w:p>
    <w:p w:rsidR="00906EB3" w:rsidRPr="00E21C40" w:rsidRDefault="00906EB3" w:rsidP="00F03732">
      <w:pPr>
        <w:spacing w:after="0" w:line="360" w:lineRule="auto"/>
        <w:jc w:val="both"/>
        <w:rPr>
          <w:rFonts w:ascii="Arial" w:hAnsi="Arial" w:cs="Arial"/>
          <w:b/>
          <w:sz w:val="24"/>
          <w:szCs w:val="24"/>
        </w:rPr>
      </w:pPr>
      <w:r w:rsidRPr="00E21C40">
        <w:rPr>
          <w:rFonts w:ascii="Arial" w:hAnsi="Arial" w:cs="Arial"/>
          <w:b/>
          <w:bCs/>
          <w:sz w:val="24"/>
          <w:szCs w:val="24"/>
        </w:rPr>
        <w:t>MAGISTRADO SALVADOR</w:t>
      </w:r>
      <w:r w:rsidR="00E21C40">
        <w:rPr>
          <w:rFonts w:ascii="Arial" w:hAnsi="Arial" w:cs="Arial"/>
          <w:b/>
          <w:bCs/>
          <w:sz w:val="24"/>
          <w:szCs w:val="24"/>
        </w:rPr>
        <w:t xml:space="preserve">. </w:t>
      </w:r>
      <w:r w:rsidR="00E21C40" w:rsidRPr="00E21C40">
        <w:rPr>
          <w:rFonts w:ascii="Arial" w:hAnsi="Arial" w:cs="Arial"/>
          <w:bCs/>
          <w:sz w:val="24"/>
          <w:szCs w:val="24"/>
        </w:rPr>
        <w:t>----------------------------------------------------------------------</w:t>
      </w:r>
      <w:r w:rsidR="00451E07" w:rsidRPr="00E21C40">
        <w:rPr>
          <w:rFonts w:ascii="Arial" w:hAnsi="Arial" w:cs="Arial"/>
          <w:b/>
          <w:sz w:val="24"/>
          <w:szCs w:val="24"/>
        </w:rPr>
        <w:tab/>
      </w:r>
    </w:p>
    <w:p w:rsidR="00CB0887" w:rsidRPr="00D36351" w:rsidRDefault="00CB0887" w:rsidP="00F03732">
      <w:pPr>
        <w:spacing w:after="0" w:line="360" w:lineRule="auto"/>
        <w:jc w:val="both"/>
        <w:rPr>
          <w:rFonts w:ascii="Arial" w:hAnsi="Arial" w:cs="Arial"/>
          <w:bCs/>
          <w:sz w:val="24"/>
          <w:szCs w:val="24"/>
        </w:rPr>
      </w:pPr>
      <w:r w:rsidRPr="00D36351">
        <w:rPr>
          <w:rFonts w:ascii="Arial" w:hAnsi="Arial" w:cs="Arial"/>
          <w:bCs/>
          <w:sz w:val="24"/>
          <w:szCs w:val="24"/>
        </w:rPr>
        <w:t>Quiero intervenir</w:t>
      </w:r>
      <w:r w:rsidR="00D87BF8" w:rsidRPr="00D36351">
        <w:rPr>
          <w:rFonts w:ascii="Arial" w:hAnsi="Arial" w:cs="Arial"/>
          <w:bCs/>
          <w:sz w:val="24"/>
          <w:szCs w:val="24"/>
        </w:rPr>
        <w:t xml:space="preserve"> Magistrada, Magistrado</w:t>
      </w:r>
      <w:r w:rsidRPr="00D36351">
        <w:rPr>
          <w:rFonts w:ascii="Arial" w:hAnsi="Arial" w:cs="Arial"/>
          <w:bCs/>
          <w:sz w:val="24"/>
          <w:szCs w:val="24"/>
        </w:rPr>
        <w:t xml:space="preserve"> para dar a conocer a la gente que nos acompaña el día de hoy y a las que nos </w:t>
      </w:r>
      <w:r w:rsidR="00FE45BF" w:rsidRPr="00D36351">
        <w:rPr>
          <w:rFonts w:ascii="Arial" w:hAnsi="Arial" w:cs="Arial"/>
          <w:bCs/>
          <w:sz w:val="24"/>
          <w:szCs w:val="24"/>
        </w:rPr>
        <w:t>está</w:t>
      </w:r>
      <w:r w:rsidR="00E634A3" w:rsidRPr="00D36351">
        <w:rPr>
          <w:rFonts w:ascii="Arial" w:hAnsi="Arial" w:cs="Arial"/>
          <w:bCs/>
          <w:sz w:val="24"/>
          <w:szCs w:val="24"/>
        </w:rPr>
        <w:t xml:space="preserve"> viendo por vía internet, el sentido que tiene el Tribunal Electoral de Aguascalientes, lo dijimos desde un inicio, nosotros vamos a ser garantes de la legalidad de los ciudadanos, </w:t>
      </w:r>
      <w:r w:rsidR="00416D73" w:rsidRPr="00D36351">
        <w:rPr>
          <w:rFonts w:ascii="Arial" w:hAnsi="Arial" w:cs="Arial"/>
          <w:bCs/>
          <w:sz w:val="24"/>
          <w:szCs w:val="24"/>
        </w:rPr>
        <w:t xml:space="preserve">de los </w:t>
      </w:r>
      <w:r w:rsidR="00E634A3" w:rsidRPr="00D36351">
        <w:rPr>
          <w:rFonts w:ascii="Arial" w:hAnsi="Arial" w:cs="Arial"/>
          <w:bCs/>
          <w:sz w:val="24"/>
          <w:szCs w:val="24"/>
        </w:rPr>
        <w:t>partidos políticos</w:t>
      </w:r>
      <w:r w:rsidR="00416D73" w:rsidRPr="00D36351">
        <w:rPr>
          <w:rFonts w:ascii="Arial" w:hAnsi="Arial" w:cs="Arial"/>
          <w:bCs/>
          <w:sz w:val="24"/>
          <w:szCs w:val="24"/>
        </w:rPr>
        <w:t xml:space="preserve">; </w:t>
      </w:r>
      <w:r w:rsidR="00416D73" w:rsidRPr="00D36351">
        <w:rPr>
          <w:rFonts w:ascii="Arial" w:hAnsi="Arial" w:cs="Arial"/>
          <w:bCs/>
          <w:sz w:val="24"/>
          <w:szCs w:val="24"/>
        </w:rPr>
        <w:lastRenderedPageBreak/>
        <w:t xml:space="preserve">pero garantes en </w:t>
      </w:r>
      <w:r w:rsidR="00FE45BF">
        <w:rPr>
          <w:rFonts w:ascii="Arial" w:hAnsi="Arial" w:cs="Arial"/>
          <w:bCs/>
          <w:sz w:val="24"/>
          <w:szCs w:val="24"/>
        </w:rPr>
        <w:t xml:space="preserve">la cuestión de </w:t>
      </w:r>
      <w:r w:rsidR="00416D73" w:rsidRPr="00D36351">
        <w:rPr>
          <w:rFonts w:ascii="Arial" w:hAnsi="Arial" w:cs="Arial"/>
          <w:bCs/>
          <w:sz w:val="24"/>
          <w:szCs w:val="24"/>
        </w:rPr>
        <w:t xml:space="preserve">que se cumplan las reglas claras y que se quede maximizado el principio de legalidad, </w:t>
      </w:r>
      <w:r w:rsidR="00EA5157">
        <w:rPr>
          <w:rFonts w:ascii="Arial" w:hAnsi="Arial" w:cs="Arial"/>
          <w:bCs/>
          <w:sz w:val="24"/>
          <w:szCs w:val="24"/>
        </w:rPr>
        <w:t xml:space="preserve">la </w:t>
      </w:r>
      <w:r w:rsidR="00416D73" w:rsidRPr="00D36351">
        <w:rPr>
          <w:rFonts w:ascii="Arial" w:hAnsi="Arial" w:cs="Arial"/>
          <w:bCs/>
          <w:sz w:val="24"/>
          <w:szCs w:val="24"/>
        </w:rPr>
        <w:t xml:space="preserve">certeza, </w:t>
      </w:r>
      <w:r w:rsidR="00EA5157">
        <w:rPr>
          <w:rFonts w:ascii="Arial" w:hAnsi="Arial" w:cs="Arial"/>
          <w:bCs/>
          <w:sz w:val="24"/>
          <w:szCs w:val="24"/>
        </w:rPr>
        <w:t xml:space="preserve">la </w:t>
      </w:r>
      <w:r w:rsidR="00416D73" w:rsidRPr="00D36351">
        <w:rPr>
          <w:rFonts w:ascii="Arial" w:hAnsi="Arial" w:cs="Arial"/>
          <w:bCs/>
          <w:sz w:val="24"/>
          <w:szCs w:val="24"/>
        </w:rPr>
        <w:t xml:space="preserve">objetividad, pero sobre todo la máxima publicidad, queremos que con estas explicaciones que damos a las sentencias llegar a la ciudadanía, y que sepa verdaderamente cual es el sentido de la resolución que estamos dando. </w:t>
      </w:r>
    </w:p>
    <w:p w:rsidR="00186B5B" w:rsidRPr="00D36351" w:rsidRDefault="00416D73" w:rsidP="00F03732">
      <w:pPr>
        <w:spacing w:after="0" w:line="360" w:lineRule="auto"/>
        <w:jc w:val="both"/>
        <w:rPr>
          <w:rFonts w:ascii="Arial" w:hAnsi="Arial" w:cs="Arial"/>
          <w:bCs/>
          <w:sz w:val="24"/>
          <w:szCs w:val="24"/>
        </w:rPr>
      </w:pPr>
      <w:r w:rsidRPr="00D36351">
        <w:rPr>
          <w:rFonts w:ascii="Arial" w:hAnsi="Arial" w:cs="Arial"/>
          <w:bCs/>
          <w:sz w:val="24"/>
          <w:szCs w:val="24"/>
        </w:rPr>
        <w:t xml:space="preserve">Apoyo el proyecto de la Magistrada Claudia, porque considero que hicieron una errónea interpretación del artículo noveno, pero sobre todo quisieron aplicar la sentencia de la Sala Monterrey a este caso concreto del actor, en donde únicamente aplica como dijo la Magistrada Claudia a </w:t>
      </w:r>
      <w:r w:rsidR="00EA5157">
        <w:rPr>
          <w:rFonts w:ascii="Arial" w:hAnsi="Arial" w:cs="Arial"/>
          <w:bCs/>
          <w:sz w:val="24"/>
          <w:szCs w:val="24"/>
        </w:rPr>
        <w:t>d</w:t>
      </w:r>
      <w:r w:rsidRPr="00D36351">
        <w:rPr>
          <w:rFonts w:ascii="Arial" w:hAnsi="Arial" w:cs="Arial"/>
          <w:bCs/>
          <w:sz w:val="24"/>
          <w:szCs w:val="24"/>
        </w:rPr>
        <w:t>iputados que pretendan reelegirse</w:t>
      </w:r>
      <w:r w:rsidR="00EA5157">
        <w:rPr>
          <w:rFonts w:ascii="Arial" w:hAnsi="Arial" w:cs="Arial"/>
          <w:bCs/>
          <w:sz w:val="24"/>
          <w:szCs w:val="24"/>
        </w:rPr>
        <w:t>.</w:t>
      </w:r>
      <w:r w:rsidR="007212C4" w:rsidRPr="00D36351">
        <w:rPr>
          <w:rFonts w:ascii="Arial" w:hAnsi="Arial" w:cs="Arial"/>
          <w:bCs/>
          <w:sz w:val="24"/>
          <w:szCs w:val="24"/>
        </w:rPr>
        <w:t xml:space="preserve"> </w:t>
      </w:r>
      <w:r w:rsidR="00EA5157" w:rsidRPr="00D36351">
        <w:rPr>
          <w:rFonts w:ascii="Arial" w:hAnsi="Arial" w:cs="Arial"/>
          <w:bCs/>
          <w:sz w:val="24"/>
          <w:szCs w:val="24"/>
        </w:rPr>
        <w:t>D</w:t>
      </w:r>
      <w:r w:rsidR="007212C4" w:rsidRPr="00D36351">
        <w:rPr>
          <w:rFonts w:ascii="Arial" w:hAnsi="Arial" w:cs="Arial"/>
          <w:bCs/>
          <w:sz w:val="24"/>
          <w:szCs w:val="24"/>
        </w:rPr>
        <w:t>ice</w:t>
      </w:r>
      <w:r w:rsidR="00EA5157">
        <w:rPr>
          <w:rFonts w:ascii="Arial" w:hAnsi="Arial" w:cs="Arial"/>
          <w:bCs/>
          <w:sz w:val="24"/>
          <w:szCs w:val="24"/>
        </w:rPr>
        <w:t xml:space="preserve"> </w:t>
      </w:r>
      <w:r w:rsidR="007212C4" w:rsidRPr="00D36351">
        <w:rPr>
          <w:rFonts w:ascii="Arial" w:hAnsi="Arial" w:cs="Arial"/>
          <w:bCs/>
          <w:sz w:val="24"/>
          <w:szCs w:val="24"/>
        </w:rPr>
        <w:t xml:space="preserve"> el Consejo General del Instituto Estatal Electoral y cito textualmente para que lo escuche la ciudadanía y lo sepa, “al no haberse dado  algún pronunciamiento</w:t>
      </w:r>
      <w:r w:rsidR="004E1281" w:rsidRPr="00D36351">
        <w:rPr>
          <w:rFonts w:ascii="Arial" w:hAnsi="Arial" w:cs="Arial"/>
          <w:bCs/>
          <w:sz w:val="24"/>
          <w:szCs w:val="24"/>
        </w:rPr>
        <w:t xml:space="preserve"> respecto </w:t>
      </w:r>
      <w:r w:rsidR="007212C4" w:rsidRPr="00D36351">
        <w:rPr>
          <w:rFonts w:ascii="Arial" w:hAnsi="Arial" w:cs="Arial"/>
          <w:bCs/>
          <w:sz w:val="24"/>
          <w:szCs w:val="24"/>
        </w:rPr>
        <w:t xml:space="preserve"> </w:t>
      </w:r>
      <w:r w:rsidR="004E1281" w:rsidRPr="00D36351">
        <w:rPr>
          <w:rFonts w:ascii="Arial" w:hAnsi="Arial" w:cs="Arial"/>
          <w:bCs/>
          <w:sz w:val="24"/>
          <w:szCs w:val="24"/>
        </w:rPr>
        <w:t xml:space="preserve"> la inaplicación de separarse del cargo </w:t>
      </w:r>
      <w:r w:rsidR="00EA5157">
        <w:rPr>
          <w:rFonts w:ascii="Arial" w:hAnsi="Arial" w:cs="Arial"/>
          <w:bCs/>
          <w:sz w:val="24"/>
          <w:szCs w:val="24"/>
        </w:rPr>
        <w:t xml:space="preserve">respecto </w:t>
      </w:r>
      <w:r w:rsidR="004E1281" w:rsidRPr="00D36351">
        <w:rPr>
          <w:rFonts w:ascii="Arial" w:hAnsi="Arial" w:cs="Arial"/>
          <w:bCs/>
          <w:sz w:val="24"/>
          <w:szCs w:val="24"/>
        </w:rPr>
        <w:t xml:space="preserve">de otros sujetos como lo son los servidores públicos en general, se hace obligatorio a los servidores públicos de cualquier orden de gobierno, separarse de su cargo noventa días antes del día de la elección, en razón de lo anterior es que el C. Armando </w:t>
      </w:r>
      <w:r w:rsidR="00B33101" w:rsidRPr="00D36351">
        <w:rPr>
          <w:rFonts w:ascii="Arial" w:hAnsi="Arial" w:cs="Arial"/>
          <w:bCs/>
          <w:sz w:val="24"/>
          <w:szCs w:val="24"/>
        </w:rPr>
        <w:t>Q</w:t>
      </w:r>
      <w:r w:rsidR="004E1281" w:rsidRPr="00D36351">
        <w:rPr>
          <w:rFonts w:ascii="Arial" w:hAnsi="Arial" w:cs="Arial"/>
          <w:bCs/>
          <w:sz w:val="24"/>
          <w:szCs w:val="24"/>
        </w:rPr>
        <w:t>uesada Chávez  debe separarse de su cargo como profesor de educación normal p</w:t>
      </w:r>
      <w:r w:rsidR="00E04DD6" w:rsidRPr="00D36351">
        <w:rPr>
          <w:rFonts w:ascii="Arial" w:hAnsi="Arial" w:cs="Arial"/>
          <w:bCs/>
          <w:sz w:val="24"/>
          <w:szCs w:val="24"/>
        </w:rPr>
        <w:t>ú</w:t>
      </w:r>
      <w:r w:rsidR="004E1281" w:rsidRPr="00D36351">
        <w:rPr>
          <w:rFonts w:ascii="Arial" w:hAnsi="Arial" w:cs="Arial"/>
          <w:bCs/>
          <w:sz w:val="24"/>
          <w:szCs w:val="24"/>
        </w:rPr>
        <w:t>blica” así lo dice textualmente el  Consejo General</w:t>
      </w:r>
      <w:r w:rsidR="00EA5157">
        <w:rPr>
          <w:rFonts w:ascii="Arial" w:hAnsi="Arial" w:cs="Arial"/>
          <w:bCs/>
          <w:sz w:val="24"/>
          <w:szCs w:val="24"/>
        </w:rPr>
        <w:t>.</w:t>
      </w:r>
      <w:r w:rsidR="004E1281" w:rsidRPr="00D36351">
        <w:rPr>
          <w:rFonts w:ascii="Arial" w:hAnsi="Arial" w:cs="Arial"/>
          <w:bCs/>
          <w:sz w:val="24"/>
          <w:szCs w:val="24"/>
        </w:rPr>
        <w:t xml:space="preserve"> </w:t>
      </w:r>
      <w:r w:rsidR="00EA5157" w:rsidRPr="00D36351">
        <w:rPr>
          <w:rFonts w:ascii="Arial" w:hAnsi="Arial" w:cs="Arial"/>
          <w:bCs/>
          <w:sz w:val="24"/>
          <w:szCs w:val="24"/>
        </w:rPr>
        <w:t>Q</w:t>
      </w:r>
      <w:r w:rsidR="004E1281" w:rsidRPr="00D36351">
        <w:rPr>
          <w:rFonts w:ascii="Arial" w:hAnsi="Arial" w:cs="Arial"/>
          <w:bCs/>
          <w:sz w:val="24"/>
          <w:szCs w:val="24"/>
        </w:rPr>
        <w:t>ueda</w:t>
      </w:r>
      <w:r w:rsidR="00EA5157">
        <w:rPr>
          <w:rFonts w:ascii="Arial" w:hAnsi="Arial" w:cs="Arial"/>
          <w:bCs/>
          <w:sz w:val="24"/>
          <w:szCs w:val="24"/>
        </w:rPr>
        <w:t xml:space="preserve"> </w:t>
      </w:r>
      <w:r w:rsidR="004E1281" w:rsidRPr="00D36351">
        <w:rPr>
          <w:rFonts w:ascii="Arial" w:hAnsi="Arial" w:cs="Arial"/>
          <w:bCs/>
          <w:sz w:val="24"/>
          <w:szCs w:val="24"/>
        </w:rPr>
        <w:t xml:space="preserve"> muy claro que el Consejo </w:t>
      </w:r>
      <w:r w:rsidR="00B33101" w:rsidRPr="00D36351">
        <w:rPr>
          <w:rFonts w:ascii="Arial" w:hAnsi="Arial" w:cs="Arial"/>
          <w:bCs/>
          <w:sz w:val="24"/>
          <w:szCs w:val="24"/>
        </w:rPr>
        <w:t>G</w:t>
      </w:r>
      <w:r w:rsidR="004E1281" w:rsidRPr="00D36351">
        <w:rPr>
          <w:rFonts w:ascii="Arial" w:hAnsi="Arial" w:cs="Arial"/>
          <w:bCs/>
          <w:sz w:val="24"/>
          <w:szCs w:val="24"/>
        </w:rPr>
        <w:t>eneral de forma errónea entiende los alcances de la inaplicación que fueran materia de</w:t>
      </w:r>
      <w:r w:rsidR="00EA5157">
        <w:rPr>
          <w:rFonts w:ascii="Arial" w:hAnsi="Arial" w:cs="Arial"/>
          <w:bCs/>
          <w:sz w:val="24"/>
          <w:szCs w:val="24"/>
        </w:rPr>
        <w:t>l</w:t>
      </w:r>
      <w:r w:rsidR="004E1281" w:rsidRPr="00D36351">
        <w:rPr>
          <w:rFonts w:ascii="Arial" w:hAnsi="Arial" w:cs="Arial"/>
          <w:bCs/>
          <w:sz w:val="24"/>
          <w:szCs w:val="24"/>
        </w:rPr>
        <w:t xml:space="preserve"> expediente ya que esta resolución únicamente</w:t>
      </w:r>
      <w:r w:rsidR="00B33101" w:rsidRPr="00D36351">
        <w:rPr>
          <w:rFonts w:ascii="Arial" w:hAnsi="Arial" w:cs="Arial"/>
          <w:bCs/>
          <w:sz w:val="24"/>
          <w:szCs w:val="24"/>
        </w:rPr>
        <w:t xml:space="preserve"> como dijo la Magistrada Claudia se debe a quienes impugnaron, y en este caso fueron los diputados, y el actor Armando Quesada Chávez no se encuentra en estos supuestos, </w:t>
      </w:r>
      <w:r w:rsidR="00EA5157">
        <w:rPr>
          <w:rFonts w:ascii="Arial" w:hAnsi="Arial" w:cs="Arial"/>
          <w:bCs/>
          <w:sz w:val="24"/>
          <w:szCs w:val="24"/>
        </w:rPr>
        <w:t xml:space="preserve">ahora, </w:t>
      </w:r>
      <w:r w:rsidR="00B33101" w:rsidRPr="00D36351">
        <w:rPr>
          <w:rFonts w:ascii="Arial" w:hAnsi="Arial" w:cs="Arial"/>
          <w:bCs/>
          <w:sz w:val="24"/>
          <w:szCs w:val="24"/>
        </w:rPr>
        <w:t xml:space="preserve">debían  haberlo analizado bien, y como dice el Magistrado Jorge, y hacer aquello que beneficie al ciudadano, y en este caso estamos de acuerdo con el proyecto, y también felicitar </w:t>
      </w:r>
      <w:r w:rsidR="00B33101" w:rsidRPr="00D36351">
        <w:rPr>
          <w:rFonts w:ascii="Arial" w:hAnsi="Arial" w:cs="Arial"/>
          <w:bCs/>
          <w:sz w:val="24"/>
          <w:szCs w:val="24"/>
        </w:rPr>
        <w:lastRenderedPageBreak/>
        <w:t xml:space="preserve">a la Magistrada Claudia, le aplaudo al proponer en su proyecto </w:t>
      </w:r>
      <w:r w:rsidR="00EA5157">
        <w:rPr>
          <w:rFonts w:ascii="Arial" w:hAnsi="Arial" w:cs="Arial"/>
          <w:bCs/>
          <w:sz w:val="24"/>
          <w:szCs w:val="24"/>
        </w:rPr>
        <w:t xml:space="preserve">conocer </w:t>
      </w:r>
      <w:r w:rsidR="00B33101" w:rsidRPr="00D36351">
        <w:rPr>
          <w:rFonts w:ascii="Arial" w:hAnsi="Arial" w:cs="Arial"/>
          <w:bCs/>
          <w:sz w:val="24"/>
          <w:szCs w:val="24"/>
        </w:rPr>
        <w:t xml:space="preserve">en plenitud de jurisdicción y resolver la consulta </w:t>
      </w:r>
      <w:r w:rsidR="00186B5B" w:rsidRPr="00D36351">
        <w:rPr>
          <w:rFonts w:ascii="Arial" w:hAnsi="Arial" w:cs="Arial"/>
          <w:bCs/>
          <w:sz w:val="24"/>
          <w:szCs w:val="24"/>
        </w:rPr>
        <w:t>del ciudadano</w:t>
      </w:r>
      <w:r w:rsidR="00EA5157">
        <w:rPr>
          <w:rFonts w:ascii="Arial" w:hAnsi="Arial" w:cs="Arial"/>
          <w:bCs/>
          <w:sz w:val="24"/>
          <w:szCs w:val="24"/>
        </w:rPr>
        <w:t xml:space="preserve"> en comento</w:t>
      </w:r>
      <w:r w:rsidR="00186B5B" w:rsidRPr="00D36351">
        <w:rPr>
          <w:rFonts w:ascii="Arial" w:hAnsi="Arial" w:cs="Arial"/>
          <w:bCs/>
          <w:sz w:val="24"/>
          <w:szCs w:val="24"/>
        </w:rPr>
        <w:t xml:space="preserve">, esto con afán de proteger los derechos fundamentales del ciudadano. </w:t>
      </w:r>
    </w:p>
    <w:p w:rsidR="00416D73" w:rsidRPr="00D36351" w:rsidRDefault="00186B5B" w:rsidP="00F03732">
      <w:pPr>
        <w:spacing w:after="0" w:line="360" w:lineRule="auto"/>
        <w:jc w:val="both"/>
        <w:rPr>
          <w:rFonts w:ascii="Arial" w:hAnsi="Arial" w:cs="Arial"/>
          <w:bCs/>
          <w:sz w:val="24"/>
          <w:szCs w:val="24"/>
        </w:rPr>
      </w:pPr>
      <w:r w:rsidRPr="00D36351">
        <w:rPr>
          <w:rFonts w:ascii="Arial" w:hAnsi="Arial" w:cs="Arial"/>
          <w:bCs/>
          <w:sz w:val="24"/>
          <w:szCs w:val="24"/>
        </w:rPr>
        <w:t xml:space="preserve"> </w:t>
      </w:r>
    </w:p>
    <w:p w:rsidR="00845518" w:rsidRPr="00E21C40" w:rsidRDefault="00845518" w:rsidP="001F51FA">
      <w:pPr>
        <w:spacing w:after="0" w:line="360" w:lineRule="auto"/>
        <w:jc w:val="both"/>
        <w:rPr>
          <w:rFonts w:ascii="Arial" w:hAnsi="Arial" w:cs="Arial"/>
          <w:bCs/>
          <w:sz w:val="24"/>
          <w:szCs w:val="24"/>
        </w:rPr>
      </w:pPr>
      <w:r w:rsidRPr="00E21C40">
        <w:rPr>
          <w:rFonts w:ascii="Arial" w:hAnsi="Arial" w:cs="Arial"/>
          <w:bCs/>
          <w:sz w:val="24"/>
          <w:szCs w:val="24"/>
        </w:rPr>
        <w:t xml:space="preserve">¿No sé si existe otra intervención, Magistrada, Magistrado? </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Cs/>
          <w:sz w:val="24"/>
          <w:szCs w:val="24"/>
        </w:rPr>
        <w:t>Al no haber otra intervención, solicito al Secretario General tomar la votación:</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
          <w:bCs/>
          <w:sz w:val="24"/>
          <w:szCs w:val="24"/>
        </w:rPr>
        <w:t xml:space="preserve">SECRETARIO GENERAL. </w:t>
      </w:r>
      <w:r w:rsidRPr="00E21C40">
        <w:rPr>
          <w:rFonts w:ascii="Arial" w:hAnsi="Arial" w:cs="Arial"/>
          <w:bCs/>
          <w:sz w:val="24"/>
          <w:szCs w:val="24"/>
        </w:rPr>
        <w:t>Con su autorización, Magistrado Presidente:</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Cs/>
          <w:sz w:val="24"/>
          <w:szCs w:val="24"/>
        </w:rPr>
        <w:t xml:space="preserve">¿Magistrada Claudia Eloísa Díaz de León González? </w:t>
      </w:r>
    </w:p>
    <w:p w:rsidR="00E21C40" w:rsidRPr="00E21C40" w:rsidRDefault="00E21C40" w:rsidP="00E21C40">
      <w:pPr>
        <w:spacing w:after="0" w:line="360" w:lineRule="auto"/>
        <w:jc w:val="both"/>
        <w:rPr>
          <w:rFonts w:ascii="Arial" w:hAnsi="Arial" w:cs="Arial"/>
          <w:b/>
          <w:bCs/>
          <w:sz w:val="24"/>
          <w:szCs w:val="24"/>
        </w:rPr>
      </w:pPr>
      <w:r w:rsidRPr="00E21C40">
        <w:rPr>
          <w:rFonts w:ascii="Arial" w:hAnsi="Arial" w:cs="Arial"/>
          <w:b/>
          <w:bCs/>
          <w:sz w:val="24"/>
          <w:szCs w:val="24"/>
        </w:rPr>
        <w:t xml:space="preserve">Magistrada Claudia Eloísa </w:t>
      </w:r>
      <w:r w:rsidRPr="00E21C40">
        <w:rPr>
          <w:rFonts w:ascii="Arial" w:hAnsi="Arial" w:cs="Arial"/>
          <w:bCs/>
          <w:sz w:val="24"/>
          <w:szCs w:val="24"/>
        </w:rPr>
        <w:t>con mi proyecto</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
          <w:bCs/>
          <w:sz w:val="24"/>
          <w:szCs w:val="24"/>
        </w:rPr>
        <w:t xml:space="preserve">SECRETARIO GENERAL. </w:t>
      </w:r>
      <w:r w:rsidRPr="00E21C40">
        <w:rPr>
          <w:rFonts w:ascii="Arial" w:hAnsi="Arial" w:cs="Arial"/>
          <w:bCs/>
          <w:sz w:val="24"/>
          <w:szCs w:val="24"/>
        </w:rPr>
        <w:t>¿Magistrado Jorge Ramón Díaz de León Gutiérrez?</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
          <w:bCs/>
          <w:sz w:val="24"/>
          <w:szCs w:val="24"/>
        </w:rPr>
        <w:t>Magistrado Jorge Ramón</w:t>
      </w:r>
      <w:r w:rsidRPr="00E21C40">
        <w:rPr>
          <w:rFonts w:ascii="Arial" w:hAnsi="Arial" w:cs="Arial"/>
          <w:bCs/>
          <w:sz w:val="24"/>
          <w:szCs w:val="24"/>
        </w:rPr>
        <w:t xml:space="preserve"> también con el proyecto</w:t>
      </w:r>
    </w:p>
    <w:p w:rsidR="00E21C40" w:rsidRPr="00E21C40" w:rsidRDefault="00E21C40" w:rsidP="00E21C40">
      <w:pPr>
        <w:spacing w:after="0" w:line="360" w:lineRule="auto"/>
        <w:jc w:val="both"/>
        <w:rPr>
          <w:rFonts w:ascii="Arial" w:hAnsi="Arial" w:cs="Arial"/>
          <w:bCs/>
          <w:sz w:val="24"/>
          <w:szCs w:val="24"/>
        </w:rPr>
      </w:pPr>
      <w:r w:rsidRPr="00E21C40">
        <w:rPr>
          <w:rFonts w:ascii="Arial" w:hAnsi="Arial" w:cs="Arial"/>
          <w:b/>
          <w:bCs/>
          <w:sz w:val="24"/>
          <w:szCs w:val="24"/>
        </w:rPr>
        <w:t>SECRETARIO GENERAL.</w:t>
      </w:r>
      <w:r w:rsidRPr="00E21C40">
        <w:rPr>
          <w:rFonts w:ascii="Arial" w:hAnsi="Arial" w:cs="Arial"/>
          <w:bCs/>
          <w:sz w:val="24"/>
          <w:szCs w:val="24"/>
        </w:rPr>
        <w:t xml:space="preserve"> ¿Magistrado Presidente Héctor Salvador Hernández Gallegos?</w:t>
      </w:r>
    </w:p>
    <w:p w:rsidR="001F51FA" w:rsidRDefault="00E21C40" w:rsidP="00845518">
      <w:pPr>
        <w:spacing w:after="0" w:line="360" w:lineRule="auto"/>
        <w:jc w:val="both"/>
        <w:rPr>
          <w:rFonts w:ascii="Arial" w:hAnsi="Arial" w:cs="Arial"/>
          <w:bCs/>
          <w:sz w:val="24"/>
          <w:szCs w:val="24"/>
        </w:rPr>
      </w:pPr>
      <w:r w:rsidRPr="00E21C40">
        <w:rPr>
          <w:rFonts w:ascii="Arial" w:hAnsi="Arial" w:cs="Arial"/>
          <w:b/>
          <w:bCs/>
          <w:sz w:val="24"/>
          <w:szCs w:val="24"/>
        </w:rPr>
        <w:t xml:space="preserve">MAGISTRADO PRESIDENTE. </w:t>
      </w:r>
      <w:r w:rsidR="00EA5157">
        <w:rPr>
          <w:rFonts w:ascii="Arial" w:hAnsi="Arial" w:cs="Arial"/>
          <w:bCs/>
          <w:sz w:val="24"/>
          <w:szCs w:val="24"/>
        </w:rPr>
        <w:t>C</w:t>
      </w:r>
      <w:r w:rsidR="00FE45BF">
        <w:rPr>
          <w:rFonts w:ascii="Arial" w:hAnsi="Arial" w:cs="Arial"/>
          <w:bCs/>
          <w:sz w:val="24"/>
          <w:szCs w:val="24"/>
        </w:rPr>
        <w:t>on el proyecto</w:t>
      </w:r>
    </w:p>
    <w:p w:rsidR="00E21C40" w:rsidRDefault="00E21C40" w:rsidP="00845518">
      <w:pPr>
        <w:spacing w:after="0" w:line="360" w:lineRule="auto"/>
        <w:jc w:val="both"/>
        <w:rPr>
          <w:rFonts w:ascii="Arial" w:hAnsi="Arial" w:cs="Arial"/>
          <w:bCs/>
          <w:sz w:val="24"/>
          <w:szCs w:val="24"/>
        </w:rPr>
      </w:pPr>
      <w:r>
        <w:rPr>
          <w:rFonts w:ascii="Arial" w:hAnsi="Arial" w:cs="Arial"/>
          <w:b/>
          <w:bCs/>
          <w:sz w:val="24"/>
          <w:szCs w:val="24"/>
        </w:rPr>
        <w:t xml:space="preserve">SECRETARIO GENERAL. </w:t>
      </w:r>
      <w:r w:rsidRPr="00934800">
        <w:rPr>
          <w:rFonts w:ascii="Arial" w:hAnsi="Arial" w:cs="Arial"/>
          <w:bCs/>
          <w:sz w:val="24"/>
          <w:szCs w:val="24"/>
        </w:rPr>
        <w:t>Magistrado le informo que el proyecto fue aprobado por UNANIMIDAD de votos</w:t>
      </w:r>
    </w:p>
    <w:p w:rsidR="00E21C40" w:rsidRDefault="00E21C40" w:rsidP="00E80ABF">
      <w:pPr>
        <w:spacing w:after="0" w:line="360" w:lineRule="auto"/>
        <w:jc w:val="both"/>
        <w:rPr>
          <w:rFonts w:ascii="Arial" w:hAnsi="Arial" w:cs="Arial"/>
          <w:b/>
          <w:sz w:val="24"/>
          <w:szCs w:val="24"/>
        </w:rPr>
      </w:pPr>
    </w:p>
    <w:p w:rsidR="00F03732" w:rsidRPr="00D36351" w:rsidRDefault="00E21C40" w:rsidP="00F03732">
      <w:pPr>
        <w:spacing w:after="0" w:line="360" w:lineRule="auto"/>
        <w:jc w:val="both"/>
        <w:rPr>
          <w:rFonts w:ascii="Arial" w:hAnsi="Arial" w:cs="Arial"/>
          <w:bCs/>
          <w:sz w:val="24"/>
          <w:szCs w:val="24"/>
        </w:rPr>
      </w:pPr>
      <w:r w:rsidRPr="00E21C40">
        <w:rPr>
          <w:rFonts w:ascii="Arial" w:hAnsi="Arial" w:cs="Arial"/>
          <w:b/>
          <w:bCs/>
          <w:sz w:val="24"/>
          <w:szCs w:val="24"/>
        </w:rPr>
        <w:t xml:space="preserve">MAGISTRADO PRESIDENTE. </w:t>
      </w:r>
      <w:r w:rsidR="00845518" w:rsidRPr="00E21C40">
        <w:rPr>
          <w:rFonts w:ascii="Arial" w:hAnsi="Arial" w:cs="Arial"/>
          <w:bCs/>
          <w:sz w:val="24"/>
          <w:szCs w:val="24"/>
        </w:rPr>
        <w:t xml:space="preserve">Gracias Secretario </w:t>
      </w:r>
      <w:r w:rsidR="00FC54A5" w:rsidRPr="00E21C40">
        <w:rPr>
          <w:rFonts w:ascii="Arial" w:hAnsi="Arial" w:cs="Arial"/>
          <w:bCs/>
          <w:sz w:val="24"/>
          <w:szCs w:val="24"/>
        </w:rPr>
        <w:t xml:space="preserve">General, en consecuencia, en el </w:t>
      </w:r>
      <w:r w:rsidR="00253E1C" w:rsidRPr="00E21C40">
        <w:rPr>
          <w:rFonts w:ascii="Arial" w:eastAsia="Times New Roman" w:hAnsi="Arial" w:cs="Arial"/>
          <w:sz w:val="24"/>
          <w:szCs w:val="24"/>
          <w:lang w:eastAsia="es-ES"/>
        </w:rPr>
        <w:t>Juicio para la Protección de los Dere</w:t>
      </w:r>
      <w:r w:rsidR="00355405" w:rsidRPr="00E21C40">
        <w:rPr>
          <w:rFonts w:ascii="Arial" w:eastAsia="Times New Roman" w:hAnsi="Arial" w:cs="Arial"/>
          <w:sz w:val="24"/>
          <w:szCs w:val="24"/>
          <w:lang w:eastAsia="es-ES"/>
        </w:rPr>
        <w:t>chos Político- Electorales del</w:t>
      </w:r>
      <w:r w:rsidR="00253E1C" w:rsidRPr="00E21C40">
        <w:rPr>
          <w:rFonts w:ascii="Arial" w:eastAsia="Times New Roman" w:hAnsi="Arial" w:cs="Arial"/>
          <w:sz w:val="24"/>
          <w:szCs w:val="24"/>
          <w:lang w:eastAsia="es-ES"/>
        </w:rPr>
        <w:t xml:space="preserve"> </w:t>
      </w:r>
      <w:r w:rsidR="00355405" w:rsidRPr="00E21C40">
        <w:rPr>
          <w:rFonts w:ascii="Arial" w:eastAsia="Times New Roman" w:hAnsi="Arial" w:cs="Arial"/>
          <w:sz w:val="24"/>
          <w:szCs w:val="24"/>
          <w:lang w:eastAsia="es-ES"/>
        </w:rPr>
        <w:t>Ciudadano</w:t>
      </w:r>
      <w:r w:rsidR="00F505E7" w:rsidRPr="00E21C40">
        <w:rPr>
          <w:rFonts w:ascii="Arial" w:eastAsia="Times New Roman" w:hAnsi="Arial" w:cs="Arial"/>
          <w:sz w:val="24"/>
          <w:szCs w:val="24"/>
          <w:lang w:eastAsia="es-ES"/>
        </w:rPr>
        <w:t>, identificado con el número de expediente TEEA-</w:t>
      </w:r>
      <w:r w:rsidR="00253E1C" w:rsidRPr="00E21C40">
        <w:rPr>
          <w:rFonts w:ascii="Arial" w:eastAsia="Times New Roman" w:hAnsi="Arial" w:cs="Arial"/>
          <w:sz w:val="24"/>
          <w:szCs w:val="24"/>
          <w:lang w:eastAsia="es-ES"/>
        </w:rPr>
        <w:t>JDC</w:t>
      </w:r>
      <w:r w:rsidR="00F505E7" w:rsidRPr="00E21C40">
        <w:rPr>
          <w:rFonts w:ascii="Arial" w:eastAsia="Times New Roman" w:hAnsi="Arial" w:cs="Arial"/>
          <w:sz w:val="24"/>
          <w:szCs w:val="24"/>
          <w:lang w:eastAsia="es-ES"/>
        </w:rPr>
        <w:t>-00</w:t>
      </w:r>
      <w:r w:rsidR="00355405" w:rsidRPr="00E21C40">
        <w:rPr>
          <w:rFonts w:ascii="Arial" w:eastAsia="Times New Roman" w:hAnsi="Arial" w:cs="Arial"/>
          <w:sz w:val="24"/>
          <w:szCs w:val="24"/>
          <w:lang w:eastAsia="es-ES"/>
        </w:rPr>
        <w:t xml:space="preserve">2, </w:t>
      </w:r>
      <w:r w:rsidR="00F505E7" w:rsidRPr="00E21C40">
        <w:rPr>
          <w:rFonts w:ascii="Arial" w:eastAsia="Times New Roman" w:hAnsi="Arial" w:cs="Arial"/>
          <w:sz w:val="24"/>
          <w:szCs w:val="24"/>
          <w:lang w:eastAsia="es-ES"/>
        </w:rPr>
        <w:t>del año dos mil dieci</w:t>
      </w:r>
      <w:r w:rsidR="00B37EAD" w:rsidRPr="00E21C40">
        <w:rPr>
          <w:rFonts w:ascii="Arial" w:eastAsia="Times New Roman" w:hAnsi="Arial" w:cs="Arial"/>
          <w:sz w:val="24"/>
          <w:szCs w:val="24"/>
          <w:lang w:eastAsia="es-ES"/>
        </w:rPr>
        <w:t>ocho</w:t>
      </w:r>
      <w:r w:rsidR="00845518" w:rsidRPr="00E21C40">
        <w:rPr>
          <w:rFonts w:ascii="Arial" w:hAnsi="Arial" w:cs="Arial"/>
          <w:bCs/>
          <w:sz w:val="24"/>
          <w:szCs w:val="24"/>
        </w:rPr>
        <w:t>, se resuelve:</w:t>
      </w:r>
    </w:p>
    <w:p w:rsidR="00F03732" w:rsidRPr="00D36351" w:rsidRDefault="00F03732" w:rsidP="00F03732">
      <w:pPr>
        <w:spacing w:after="0" w:line="360" w:lineRule="auto"/>
        <w:jc w:val="both"/>
        <w:rPr>
          <w:rFonts w:ascii="Arial" w:hAnsi="Arial" w:cs="Arial"/>
          <w:bCs/>
          <w:sz w:val="24"/>
          <w:szCs w:val="24"/>
        </w:rPr>
      </w:pPr>
      <w:r w:rsidRPr="00D36351">
        <w:rPr>
          <w:rFonts w:ascii="Arial" w:hAnsi="Arial" w:cs="Arial"/>
          <w:b/>
          <w:bCs/>
          <w:sz w:val="24"/>
          <w:szCs w:val="24"/>
        </w:rPr>
        <w:lastRenderedPageBreak/>
        <w:t>PRIMERO.</w:t>
      </w:r>
      <w:r w:rsidRPr="00D36351">
        <w:rPr>
          <w:rFonts w:ascii="Arial" w:hAnsi="Arial" w:cs="Arial"/>
          <w:bCs/>
          <w:sz w:val="24"/>
          <w:szCs w:val="24"/>
        </w:rPr>
        <w:t xml:space="preserve"> Se revoca la Resolución CG-R-01/18 emitida por el Consejo General del Instituto Estatal Electoral, mediante la cual se resolvió la consulta formulada por el C. Armando Quezada Chávez. </w:t>
      </w:r>
    </w:p>
    <w:p w:rsidR="000B4F13" w:rsidRPr="00EA5157" w:rsidRDefault="00F03732" w:rsidP="00253E1C">
      <w:pPr>
        <w:spacing w:after="0" w:line="360" w:lineRule="auto"/>
        <w:jc w:val="both"/>
        <w:rPr>
          <w:rFonts w:ascii="Arial" w:hAnsi="Arial" w:cs="Arial"/>
          <w:bCs/>
          <w:sz w:val="24"/>
          <w:szCs w:val="24"/>
        </w:rPr>
      </w:pPr>
      <w:r w:rsidRPr="00D36351">
        <w:rPr>
          <w:rFonts w:ascii="Arial" w:hAnsi="Arial" w:cs="Arial"/>
          <w:b/>
          <w:bCs/>
          <w:sz w:val="24"/>
          <w:szCs w:val="24"/>
        </w:rPr>
        <w:t>SEGUNDO.</w:t>
      </w:r>
      <w:r w:rsidRPr="00D36351">
        <w:rPr>
          <w:rFonts w:ascii="Arial" w:hAnsi="Arial" w:cs="Arial"/>
          <w:bCs/>
          <w:sz w:val="24"/>
          <w:szCs w:val="24"/>
        </w:rPr>
        <w:t xml:space="preserve"> En plenitud de jurisdicción, este Tribunal resuelve la solicitud formulada al Consejo General</w:t>
      </w:r>
      <w:r w:rsidR="00EA5157">
        <w:rPr>
          <w:rFonts w:ascii="Arial" w:hAnsi="Arial" w:cs="Arial"/>
          <w:bCs/>
          <w:sz w:val="24"/>
          <w:szCs w:val="24"/>
        </w:rPr>
        <w:t>,</w:t>
      </w:r>
      <w:r w:rsidRPr="00D36351">
        <w:rPr>
          <w:rFonts w:ascii="Arial" w:hAnsi="Arial" w:cs="Arial"/>
          <w:bCs/>
          <w:sz w:val="24"/>
          <w:szCs w:val="24"/>
        </w:rPr>
        <w:t xml:space="preserve"> del Instituto Estatal Electoral por el C. Armando Quezada Chávez y se determina, que al no encontrarse en los supuestos previstos por las fracciones I y II, del artículo 20, de la Constitución Local, ni del artículo 9º, fracción IV, del Código Electoral, éste no tiene obligación de separarse de su cargo de profesor de educación normal pública para contender al cargo de diputado local dentro del Proceso Electoral Local 2017-2018. </w:t>
      </w:r>
    </w:p>
    <w:p w:rsidR="001A17FF" w:rsidRPr="00E369AD" w:rsidRDefault="001A17FF" w:rsidP="001A17FF">
      <w:pPr>
        <w:spacing w:after="0" w:line="360" w:lineRule="auto"/>
        <w:jc w:val="both"/>
        <w:rPr>
          <w:rFonts w:ascii="Arial" w:hAnsi="Arial" w:cs="Arial"/>
          <w:bCs/>
          <w:sz w:val="24"/>
          <w:szCs w:val="24"/>
        </w:rPr>
      </w:pPr>
      <w:r w:rsidRPr="00E369AD">
        <w:rPr>
          <w:rFonts w:ascii="Arial" w:hAnsi="Arial" w:cs="Arial"/>
          <w:b/>
          <w:sz w:val="24"/>
          <w:szCs w:val="24"/>
        </w:rPr>
        <w:t xml:space="preserve">MAGISTRADO </w:t>
      </w:r>
      <w:r w:rsidRPr="00E369AD">
        <w:rPr>
          <w:rFonts w:ascii="Arial" w:hAnsi="Arial" w:cs="Arial"/>
          <w:b/>
          <w:bCs/>
          <w:sz w:val="24"/>
          <w:szCs w:val="24"/>
        </w:rPr>
        <w:t>PRESIDENTE.</w:t>
      </w:r>
      <w:r w:rsidRPr="00E369AD">
        <w:rPr>
          <w:rFonts w:ascii="Arial" w:hAnsi="Arial" w:cs="Arial"/>
          <w:bCs/>
          <w:sz w:val="24"/>
          <w:szCs w:val="24"/>
        </w:rPr>
        <w:t xml:space="preserve"> Secretario General, le solicito dé cuenta con el siguiente punto del orden del día. ----------------------------------------</w:t>
      </w:r>
      <w:r w:rsidR="00E21C40">
        <w:rPr>
          <w:rFonts w:ascii="Arial" w:hAnsi="Arial" w:cs="Arial"/>
          <w:bCs/>
          <w:sz w:val="24"/>
          <w:szCs w:val="24"/>
        </w:rPr>
        <w:t>------------------------</w:t>
      </w:r>
      <w:r w:rsidR="0006106E">
        <w:rPr>
          <w:rFonts w:ascii="Arial" w:hAnsi="Arial" w:cs="Arial"/>
          <w:bCs/>
          <w:sz w:val="24"/>
          <w:szCs w:val="24"/>
        </w:rPr>
        <w:t>-</w:t>
      </w:r>
    </w:p>
    <w:p w:rsidR="00F97ACB" w:rsidRPr="00E369AD" w:rsidRDefault="00F97ACB" w:rsidP="00F97ACB">
      <w:pPr>
        <w:tabs>
          <w:tab w:val="center" w:pos="4420"/>
        </w:tabs>
        <w:spacing w:after="0" w:line="360" w:lineRule="auto"/>
        <w:jc w:val="both"/>
        <w:rPr>
          <w:rFonts w:ascii="Arial" w:hAnsi="Arial" w:cs="Arial"/>
          <w:sz w:val="24"/>
          <w:szCs w:val="24"/>
        </w:rPr>
      </w:pPr>
      <w:r w:rsidRPr="00E369AD">
        <w:rPr>
          <w:rFonts w:ascii="Arial" w:hAnsi="Arial" w:cs="Arial"/>
          <w:b/>
          <w:bCs/>
          <w:sz w:val="24"/>
          <w:szCs w:val="24"/>
        </w:rPr>
        <w:t xml:space="preserve">SECRETARIO GENERAL. </w:t>
      </w:r>
      <w:r w:rsidRPr="00E369AD">
        <w:rPr>
          <w:rFonts w:ascii="Arial" w:hAnsi="Arial" w:cs="Arial"/>
          <w:sz w:val="24"/>
          <w:szCs w:val="24"/>
        </w:rPr>
        <w:t>Magistrado</w:t>
      </w:r>
      <w:r w:rsidR="001F51FA" w:rsidRPr="00E369AD">
        <w:rPr>
          <w:rFonts w:ascii="Arial" w:hAnsi="Arial" w:cs="Arial"/>
          <w:sz w:val="24"/>
          <w:szCs w:val="24"/>
        </w:rPr>
        <w:t xml:space="preserve"> </w:t>
      </w:r>
      <w:proofErr w:type="gramStart"/>
      <w:r w:rsidRPr="00E369AD">
        <w:rPr>
          <w:rFonts w:ascii="Arial" w:hAnsi="Arial" w:cs="Arial"/>
          <w:sz w:val="24"/>
          <w:szCs w:val="24"/>
        </w:rPr>
        <w:t>Presidente</w:t>
      </w:r>
      <w:proofErr w:type="gramEnd"/>
      <w:r w:rsidRPr="00E369AD">
        <w:rPr>
          <w:rFonts w:ascii="Arial" w:hAnsi="Arial" w:cs="Arial"/>
          <w:sz w:val="24"/>
          <w:szCs w:val="24"/>
        </w:rPr>
        <w:t>, Magistrada</w:t>
      </w:r>
      <w:r w:rsidR="001F51FA" w:rsidRPr="00E369AD">
        <w:rPr>
          <w:rFonts w:ascii="Arial" w:hAnsi="Arial" w:cs="Arial"/>
          <w:sz w:val="24"/>
          <w:szCs w:val="24"/>
        </w:rPr>
        <w:t>, Magistrado</w:t>
      </w:r>
      <w:r w:rsidRPr="00E369AD">
        <w:rPr>
          <w:rFonts w:ascii="Arial" w:hAnsi="Arial" w:cs="Arial"/>
          <w:sz w:val="24"/>
          <w:szCs w:val="24"/>
        </w:rPr>
        <w:t xml:space="preserve">, les informo que los asuntos listados para esta Sesión </w:t>
      </w:r>
      <w:r w:rsidR="00076D30" w:rsidRPr="00E369AD">
        <w:rPr>
          <w:rFonts w:ascii="Arial" w:hAnsi="Arial" w:cs="Arial"/>
          <w:sz w:val="24"/>
          <w:szCs w:val="24"/>
        </w:rPr>
        <w:t>Pública de resolución</w:t>
      </w:r>
      <w:r w:rsidRPr="00E369AD">
        <w:rPr>
          <w:rFonts w:ascii="Arial" w:hAnsi="Arial" w:cs="Arial"/>
          <w:sz w:val="24"/>
          <w:szCs w:val="24"/>
        </w:rPr>
        <w:t xml:space="preserve"> han sido agotados.</w:t>
      </w:r>
      <w:r w:rsidR="001F51FA" w:rsidRPr="00E369AD">
        <w:rPr>
          <w:rFonts w:ascii="Arial" w:hAnsi="Arial" w:cs="Arial"/>
          <w:sz w:val="24"/>
          <w:szCs w:val="24"/>
        </w:rPr>
        <w:t xml:space="preserve"> </w:t>
      </w:r>
      <w:r w:rsidRPr="00E369AD">
        <w:rPr>
          <w:rFonts w:ascii="Arial" w:hAnsi="Arial" w:cs="Arial"/>
          <w:sz w:val="24"/>
          <w:szCs w:val="24"/>
        </w:rPr>
        <w:t>--------------------------------------------------------</w:t>
      </w:r>
      <w:r w:rsidR="00BE48A6" w:rsidRPr="00E369AD">
        <w:rPr>
          <w:rFonts w:ascii="Arial" w:hAnsi="Arial" w:cs="Arial"/>
          <w:sz w:val="24"/>
          <w:szCs w:val="24"/>
        </w:rPr>
        <w:t>---</w:t>
      </w:r>
    </w:p>
    <w:p w:rsidR="00EA5157" w:rsidRDefault="00F97ACB" w:rsidP="00EA5157">
      <w:pPr>
        <w:spacing w:after="0" w:line="360" w:lineRule="auto"/>
        <w:jc w:val="both"/>
        <w:rPr>
          <w:rFonts w:ascii="Arial" w:hAnsi="Arial" w:cs="Arial"/>
          <w:sz w:val="24"/>
          <w:szCs w:val="24"/>
        </w:rPr>
      </w:pPr>
      <w:r w:rsidRPr="00E369AD">
        <w:rPr>
          <w:rFonts w:ascii="Arial" w:hAnsi="Arial" w:cs="Arial"/>
          <w:b/>
          <w:sz w:val="24"/>
          <w:szCs w:val="24"/>
        </w:rPr>
        <w:t>MAGISTRADO</w:t>
      </w:r>
      <w:r w:rsidR="001F51FA" w:rsidRPr="00E369AD">
        <w:rPr>
          <w:rFonts w:ascii="Arial" w:hAnsi="Arial" w:cs="Arial"/>
          <w:b/>
          <w:sz w:val="24"/>
          <w:szCs w:val="24"/>
        </w:rPr>
        <w:t xml:space="preserve"> </w:t>
      </w:r>
      <w:r w:rsidRPr="00E369AD">
        <w:rPr>
          <w:rFonts w:ascii="Arial" w:hAnsi="Arial" w:cs="Arial"/>
          <w:b/>
          <w:sz w:val="24"/>
          <w:szCs w:val="24"/>
        </w:rPr>
        <w:t>PRESIDENTE</w:t>
      </w:r>
      <w:r w:rsidR="001F51FA" w:rsidRPr="00E369AD">
        <w:rPr>
          <w:rFonts w:ascii="Arial" w:hAnsi="Arial" w:cs="Arial"/>
          <w:b/>
          <w:sz w:val="24"/>
          <w:szCs w:val="24"/>
        </w:rPr>
        <w:t>.</w:t>
      </w:r>
      <w:r w:rsidR="004459E2" w:rsidRPr="00E369AD">
        <w:rPr>
          <w:rFonts w:ascii="Arial" w:hAnsi="Arial" w:cs="Arial"/>
          <w:b/>
          <w:sz w:val="24"/>
          <w:szCs w:val="24"/>
        </w:rPr>
        <w:t xml:space="preserve"> </w:t>
      </w:r>
      <w:r w:rsidRPr="00E369AD">
        <w:rPr>
          <w:rFonts w:ascii="Arial" w:hAnsi="Arial" w:cs="Arial"/>
          <w:sz w:val="24"/>
          <w:szCs w:val="24"/>
        </w:rPr>
        <w:t>Gracias, señor Secretario</w:t>
      </w:r>
      <w:r w:rsidR="003C4E1D" w:rsidRPr="00E369AD">
        <w:rPr>
          <w:rFonts w:ascii="Arial" w:hAnsi="Arial" w:cs="Arial"/>
          <w:sz w:val="24"/>
          <w:szCs w:val="24"/>
        </w:rPr>
        <w:t xml:space="preserve"> General</w:t>
      </w:r>
      <w:r w:rsidRPr="00E369AD">
        <w:rPr>
          <w:rFonts w:ascii="Arial" w:hAnsi="Arial" w:cs="Arial"/>
          <w:sz w:val="24"/>
          <w:szCs w:val="24"/>
        </w:rPr>
        <w:t xml:space="preserve">. Al no haber otro asunto qué tratar, </w:t>
      </w:r>
      <w:r w:rsidR="004459E2" w:rsidRPr="00E21C40">
        <w:rPr>
          <w:rFonts w:ascii="Arial" w:hAnsi="Arial" w:cs="Arial"/>
          <w:sz w:val="24"/>
          <w:szCs w:val="24"/>
        </w:rPr>
        <w:t xml:space="preserve">siendo las </w:t>
      </w:r>
      <w:r w:rsidR="00E21C40">
        <w:rPr>
          <w:rFonts w:ascii="Arial" w:hAnsi="Arial" w:cs="Arial"/>
          <w:sz w:val="24"/>
          <w:szCs w:val="24"/>
        </w:rPr>
        <w:t xml:space="preserve">trece </w:t>
      </w:r>
      <w:r w:rsidR="00BC08BB" w:rsidRPr="00E21C40">
        <w:rPr>
          <w:rFonts w:ascii="Arial" w:hAnsi="Arial" w:cs="Arial"/>
          <w:sz w:val="24"/>
          <w:szCs w:val="24"/>
        </w:rPr>
        <w:t>horas</w:t>
      </w:r>
      <w:r w:rsidR="00795324" w:rsidRPr="00E369AD">
        <w:rPr>
          <w:rFonts w:ascii="Arial" w:hAnsi="Arial" w:cs="Arial"/>
          <w:sz w:val="24"/>
          <w:szCs w:val="24"/>
        </w:rPr>
        <w:t xml:space="preserve"> del día de hoy </w:t>
      </w:r>
      <w:r w:rsidR="00E21C40">
        <w:rPr>
          <w:rFonts w:ascii="Arial" w:hAnsi="Arial" w:cs="Arial"/>
          <w:sz w:val="24"/>
          <w:szCs w:val="24"/>
        </w:rPr>
        <w:t>dos</w:t>
      </w:r>
      <w:r w:rsidR="000C14AD" w:rsidRPr="00E369AD">
        <w:rPr>
          <w:rFonts w:ascii="Arial" w:hAnsi="Arial" w:cs="Arial"/>
          <w:sz w:val="24"/>
          <w:szCs w:val="24"/>
        </w:rPr>
        <w:t xml:space="preserve"> de febrero</w:t>
      </w:r>
      <w:r w:rsidR="00F505E7" w:rsidRPr="00E369AD">
        <w:rPr>
          <w:rFonts w:ascii="Arial" w:hAnsi="Arial" w:cs="Arial"/>
          <w:sz w:val="24"/>
          <w:szCs w:val="24"/>
        </w:rPr>
        <w:t xml:space="preserve"> de dos mil dieciocho</w:t>
      </w:r>
      <w:r w:rsidR="004459E2" w:rsidRPr="00E369AD">
        <w:rPr>
          <w:rFonts w:ascii="Arial" w:hAnsi="Arial" w:cs="Arial"/>
          <w:sz w:val="24"/>
          <w:szCs w:val="24"/>
        </w:rPr>
        <w:t xml:space="preserve"> </w:t>
      </w:r>
      <w:r w:rsidR="00795324" w:rsidRPr="00E369AD">
        <w:rPr>
          <w:rFonts w:ascii="Arial" w:hAnsi="Arial" w:cs="Arial"/>
          <w:sz w:val="24"/>
          <w:szCs w:val="24"/>
        </w:rPr>
        <w:t xml:space="preserve">se da por concluida la </w:t>
      </w:r>
      <w:r w:rsidR="00727AC7" w:rsidRPr="00E369AD">
        <w:rPr>
          <w:rFonts w:ascii="Arial" w:hAnsi="Arial" w:cs="Arial"/>
          <w:sz w:val="24"/>
          <w:szCs w:val="24"/>
        </w:rPr>
        <w:t xml:space="preserve">presente </w:t>
      </w:r>
      <w:r w:rsidR="00076D30" w:rsidRPr="00E369AD">
        <w:rPr>
          <w:rFonts w:ascii="Arial" w:hAnsi="Arial" w:cs="Arial"/>
          <w:sz w:val="24"/>
          <w:szCs w:val="24"/>
        </w:rPr>
        <w:t>Sesión</w:t>
      </w:r>
      <w:r w:rsidR="00795324" w:rsidRPr="00E369AD">
        <w:rPr>
          <w:rFonts w:ascii="Arial" w:hAnsi="Arial" w:cs="Arial"/>
          <w:sz w:val="24"/>
          <w:szCs w:val="24"/>
        </w:rPr>
        <w:t xml:space="preserve"> de este </w:t>
      </w:r>
      <w:r w:rsidR="00F505E7" w:rsidRPr="00E369AD">
        <w:rPr>
          <w:rFonts w:ascii="Arial" w:hAnsi="Arial" w:cs="Arial"/>
          <w:sz w:val="24"/>
          <w:szCs w:val="24"/>
        </w:rPr>
        <w:t>T</w:t>
      </w:r>
      <w:r w:rsidR="00795324" w:rsidRPr="00E369AD">
        <w:rPr>
          <w:rFonts w:ascii="Arial" w:hAnsi="Arial" w:cs="Arial"/>
          <w:sz w:val="24"/>
          <w:szCs w:val="24"/>
        </w:rPr>
        <w:t>ribunal</w:t>
      </w:r>
      <w:r w:rsidR="004459E2" w:rsidRPr="00E369AD">
        <w:rPr>
          <w:rFonts w:ascii="Arial" w:hAnsi="Arial" w:cs="Arial"/>
          <w:sz w:val="24"/>
          <w:szCs w:val="24"/>
        </w:rPr>
        <w:t>. Muchas gracias a todas y a todos. --</w:t>
      </w:r>
      <w:r w:rsidR="00BC08BB" w:rsidRPr="00E369AD">
        <w:rPr>
          <w:rFonts w:ascii="Arial" w:hAnsi="Arial" w:cs="Arial"/>
          <w:sz w:val="24"/>
          <w:szCs w:val="24"/>
        </w:rPr>
        <w:t>------------</w:t>
      </w:r>
      <w:r w:rsidR="00727AC7" w:rsidRPr="00E369AD">
        <w:rPr>
          <w:rFonts w:ascii="Arial" w:hAnsi="Arial" w:cs="Arial"/>
          <w:sz w:val="24"/>
          <w:szCs w:val="24"/>
        </w:rPr>
        <w:t>------------</w:t>
      </w:r>
      <w:r w:rsidR="00BC08BB" w:rsidRPr="00E369AD">
        <w:rPr>
          <w:rFonts w:ascii="Arial" w:hAnsi="Arial" w:cs="Arial"/>
          <w:sz w:val="24"/>
          <w:szCs w:val="24"/>
        </w:rPr>
        <w:t>-</w:t>
      </w:r>
      <w:r w:rsidR="00E369AD">
        <w:rPr>
          <w:rFonts w:ascii="Arial" w:hAnsi="Arial" w:cs="Arial"/>
          <w:sz w:val="24"/>
          <w:szCs w:val="24"/>
        </w:rPr>
        <w:t>---------------------------------------------------------------------------------------------------------------------------------------------------</w:t>
      </w:r>
      <w:r w:rsidR="0006106E">
        <w:rPr>
          <w:rFonts w:ascii="Arial" w:hAnsi="Arial" w:cs="Arial"/>
          <w:sz w:val="24"/>
          <w:szCs w:val="24"/>
        </w:rPr>
        <w:t>----------------------</w:t>
      </w:r>
      <w:r w:rsidR="00E369AD">
        <w:rPr>
          <w:sz w:val="36"/>
          <w:szCs w:val="36"/>
        </w:rPr>
        <w:tab/>
      </w:r>
    </w:p>
    <w:p w:rsidR="00EA5157" w:rsidRDefault="00EA5157" w:rsidP="00EA5157">
      <w:pPr>
        <w:spacing w:after="0" w:line="360" w:lineRule="auto"/>
        <w:jc w:val="both"/>
        <w:rPr>
          <w:rFonts w:ascii="Arial" w:hAnsi="Arial" w:cs="Arial"/>
          <w:sz w:val="24"/>
          <w:szCs w:val="24"/>
        </w:rPr>
      </w:pPr>
      <w:r>
        <w:rPr>
          <w:rFonts w:ascii="Arial" w:hAnsi="Arial" w:cs="Arial"/>
          <w:sz w:val="24"/>
          <w:szCs w:val="24"/>
        </w:rPr>
        <w:t xml:space="preserve">Se levanta la presente Acta en cumplimiento a lo previsto en los artículos 359, fracción VII, 357, fracción VI, del Código Electoral del Estado de Aguascalientes; 18, </w:t>
      </w:r>
      <w:r>
        <w:rPr>
          <w:rFonts w:ascii="Arial" w:hAnsi="Arial" w:cs="Arial"/>
          <w:sz w:val="24"/>
          <w:szCs w:val="24"/>
        </w:rPr>
        <w:lastRenderedPageBreak/>
        <w:t>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w:t>
      </w:r>
    </w:p>
    <w:p w:rsidR="00EA5157" w:rsidRDefault="00EA5157" w:rsidP="00EA5157">
      <w:pPr>
        <w:rPr>
          <w:sz w:val="36"/>
          <w:szCs w:val="36"/>
        </w:rPr>
      </w:pPr>
    </w:p>
    <w:p w:rsidR="00EA5157" w:rsidRDefault="00EA5157" w:rsidP="00EA5157">
      <w:pPr>
        <w:spacing w:after="0" w:line="360" w:lineRule="auto"/>
        <w:jc w:val="both"/>
        <w:rPr>
          <w:rFonts w:ascii="Arial" w:hAnsi="Arial" w:cs="Arial"/>
          <w:b/>
          <w:bCs/>
          <w:sz w:val="24"/>
          <w:szCs w:val="24"/>
        </w:rPr>
      </w:pPr>
      <w:r>
        <w:rPr>
          <w:rFonts w:ascii="Arial" w:hAnsi="Arial" w:cs="Arial"/>
          <w:b/>
          <w:bCs/>
          <w:sz w:val="24"/>
          <w:szCs w:val="24"/>
        </w:rPr>
        <w:t xml:space="preserve">Magistrado </w:t>
      </w:r>
      <w:proofErr w:type="gramStart"/>
      <w:r>
        <w:rPr>
          <w:rFonts w:ascii="Arial" w:hAnsi="Arial" w:cs="Arial"/>
          <w:b/>
          <w:bCs/>
          <w:sz w:val="24"/>
          <w:szCs w:val="24"/>
        </w:rPr>
        <w:t>Presidente</w:t>
      </w:r>
      <w:proofErr w:type="gramEnd"/>
    </w:p>
    <w:p w:rsidR="00EA5157" w:rsidRDefault="00EA5157" w:rsidP="00EA5157">
      <w:pPr>
        <w:spacing w:after="0" w:line="360" w:lineRule="auto"/>
        <w:jc w:val="both"/>
        <w:rPr>
          <w:rFonts w:ascii="Arial" w:hAnsi="Arial" w:cs="Arial"/>
          <w:bCs/>
          <w:sz w:val="24"/>
          <w:szCs w:val="24"/>
        </w:rPr>
      </w:pPr>
    </w:p>
    <w:p w:rsidR="00EA5157" w:rsidRDefault="00EA5157" w:rsidP="00EA5157">
      <w:pPr>
        <w:spacing w:after="0" w:line="360" w:lineRule="auto"/>
        <w:jc w:val="both"/>
        <w:rPr>
          <w:rFonts w:ascii="Arial" w:hAnsi="Arial" w:cs="Arial"/>
          <w:b/>
          <w:bCs/>
          <w:sz w:val="24"/>
          <w:szCs w:val="24"/>
        </w:rPr>
      </w:pPr>
      <w:r>
        <w:rPr>
          <w:rFonts w:ascii="Arial" w:hAnsi="Arial" w:cs="Arial"/>
          <w:b/>
          <w:bCs/>
          <w:sz w:val="24"/>
          <w:szCs w:val="24"/>
        </w:rPr>
        <w:t>Héctor Salvador Hernández Gallegos</w:t>
      </w:r>
    </w:p>
    <w:p w:rsidR="00EA5157" w:rsidRDefault="00EA5157" w:rsidP="00EA5157">
      <w:pPr>
        <w:spacing w:after="0" w:line="360" w:lineRule="auto"/>
        <w:jc w:val="right"/>
        <w:rPr>
          <w:rFonts w:ascii="Arial" w:hAnsi="Arial" w:cs="Arial"/>
          <w:b/>
          <w:bCs/>
          <w:sz w:val="24"/>
          <w:szCs w:val="24"/>
        </w:rPr>
      </w:pPr>
    </w:p>
    <w:p w:rsidR="00EA5157" w:rsidRDefault="00EA5157" w:rsidP="00EA5157">
      <w:pPr>
        <w:spacing w:after="0" w:line="360" w:lineRule="auto"/>
        <w:jc w:val="both"/>
        <w:rPr>
          <w:rFonts w:ascii="Arial" w:hAnsi="Arial" w:cs="Arial"/>
          <w:b/>
          <w:bCs/>
          <w:sz w:val="24"/>
          <w:szCs w:val="24"/>
        </w:rPr>
      </w:pPr>
    </w:p>
    <w:p w:rsidR="00EA5157" w:rsidRDefault="00EA5157" w:rsidP="00EA5157">
      <w:pPr>
        <w:spacing w:after="0" w:line="360" w:lineRule="auto"/>
        <w:jc w:val="both"/>
        <w:rPr>
          <w:rFonts w:ascii="Arial" w:hAnsi="Arial" w:cs="Arial"/>
          <w:b/>
          <w:bCs/>
          <w:sz w:val="24"/>
          <w:szCs w:val="24"/>
        </w:rPr>
      </w:pPr>
    </w:p>
    <w:p w:rsidR="00EA5157" w:rsidRDefault="00EA5157" w:rsidP="00EA5157">
      <w:pPr>
        <w:spacing w:after="0" w:line="360" w:lineRule="auto"/>
        <w:jc w:val="right"/>
        <w:rPr>
          <w:rFonts w:ascii="Arial" w:hAnsi="Arial" w:cs="Arial"/>
          <w:b/>
          <w:bCs/>
          <w:sz w:val="24"/>
          <w:szCs w:val="24"/>
        </w:rPr>
      </w:pPr>
      <w:r>
        <w:rPr>
          <w:rFonts w:ascii="Arial" w:hAnsi="Arial" w:cs="Arial"/>
          <w:b/>
          <w:bCs/>
          <w:sz w:val="24"/>
          <w:szCs w:val="24"/>
        </w:rPr>
        <w:t xml:space="preserve">Secretario General de Acuerdos </w:t>
      </w:r>
    </w:p>
    <w:p w:rsidR="00EA5157" w:rsidRDefault="00EA5157" w:rsidP="00EA5157">
      <w:pPr>
        <w:spacing w:after="0" w:line="360" w:lineRule="auto"/>
        <w:jc w:val="right"/>
        <w:rPr>
          <w:rFonts w:ascii="Arial" w:hAnsi="Arial" w:cs="Arial"/>
          <w:b/>
          <w:bCs/>
          <w:sz w:val="24"/>
          <w:szCs w:val="24"/>
        </w:rPr>
      </w:pPr>
    </w:p>
    <w:p w:rsidR="00EA5157" w:rsidRPr="00A92D83" w:rsidRDefault="00EA5157" w:rsidP="00EA5157">
      <w:pPr>
        <w:spacing w:after="0" w:line="360" w:lineRule="auto"/>
        <w:jc w:val="right"/>
        <w:rPr>
          <w:rFonts w:ascii="Arial" w:hAnsi="Arial" w:cs="Arial"/>
          <w:sz w:val="24"/>
          <w:szCs w:val="24"/>
        </w:rPr>
      </w:pPr>
      <w:r>
        <w:rPr>
          <w:rFonts w:ascii="Arial" w:hAnsi="Arial" w:cs="Arial"/>
          <w:b/>
          <w:bCs/>
          <w:sz w:val="24"/>
          <w:szCs w:val="24"/>
        </w:rPr>
        <w:t>Jesús Ociel Baena Saucedo</w:t>
      </w:r>
    </w:p>
    <w:p w:rsidR="00EA5157" w:rsidRPr="00EA5157" w:rsidRDefault="00EA5157" w:rsidP="00EA5157">
      <w:pPr>
        <w:spacing w:after="0" w:line="360" w:lineRule="auto"/>
        <w:jc w:val="both"/>
        <w:rPr>
          <w:sz w:val="36"/>
          <w:szCs w:val="36"/>
        </w:rPr>
      </w:pPr>
    </w:p>
    <w:sectPr w:rsidR="00EA5157" w:rsidRPr="00EA5157" w:rsidSect="003E5A87">
      <w:headerReference w:type="default" r:id="rId7"/>
      <w:footerReference w:type="even" r:id="rId8"/>
      <w:footerReference w:type="default" r:id="rId9"/>
      <w:pgSz w:w="12240" w:h="15840" w:code="1"/>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77E" w:rsidRDefault="00F2077E" w:rsidP="00F97ACB">
      <w:pPr>
        <w:spacing w:after="0" w:line="240" w:lineRule="auto"/>
      </w:pPr>
      <w:r>
        <w:separator/>
      </w:r>
    </w:p>
  </w:endnote>
  <w:endnote w:type="continuationSeparator" w:id="0">
    <w:p w:rsidR="00F2077E" w:rsidRDefault="00F2077E" w:rsidP="00F97ACB">
      <w:pPr>
        <w:spacing w:after="0" w:line="240" w:lineRule="auto"/>
      </w:pPr>
      <w:r>
        <w:continuationSeparator/>
      </w:r>
    </w:p>
  </w:endnote>
  <w:endnote w:id="1">
    <w:p w:rsidR="007E531E" w:rsidRPr="00F177E9" w:rsidRDefault="007E531E" w:rsidP="00385C84">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31E" w:rsidRPr="003B6BC7" w:rsidRDefault="007E531E"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7E531E" w:rsidRDefault="007E531E"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31E" w:rsidRPr="00657589" w:rsidRDefault="007E531E" w:rsidP="001A17FF">
    <w:pPr>
      <w:pStyle w:val="Piedepgina"/>
      <w:framePr w:wrap="around" w:vAnchor="text" w:hAnchor="margin" w:xAlign="right" w:y="1"/>
      <w:rPr>
        <w:rStyle w:val="Nmerodepgina"/>
      </w:rPr>
    </w:pPr>
    <w:r w:rsidRPr="00657589">
      <w:rPr>
        <w:rStyle w:val="Nmerodepgina"/>
      </w:rPr>
      <w:fldChar w:fldCharType="begin"/>
    </w:r>
    <w:r w:rsidRPr="00657589">
      <w:rPr>
        <w:rStyle w:val="Nmerodepgina"/>
      </w:rPr>
      <w:instrText xml:space="preserve">PAGE  </w:instrText>
    </w:r>
    <w:r w:rsidRPr="00657589">
      <w:rPr>
        <w:rStyle w:val="Nmerodepgina"/>
      </w:rPr>
      <w:fldChar w:fldCharType="separate"/>
    </w:r>
    <w:r w:rsidR="0094552B">
      <w:rPr>
        <w:rStyle w:val="Nmerodepgina"/>
        <w:noProof/>
      </w:rPr>
      <w:t>1</w:t>
    </w:r>
    <w:r w:rsidRPr="00657589">
      <w:rPr>
        <w:rStyle w:val="Nmerodepgina"/>
      </w:rPr>
      <w:fldChar w:fldCharType="end"/>
    </w:r>
  </w:p>
  <w:p w:rsidR="007E531E" w:rsidRPr="00A26D28" w:rsidRDefault="007E531E"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77E" w:rsidRDefault="00F2077E" w:rsidP="00F97ACB">
      <w:pPr>
        <w:spacing w:after="0" w:line="240" w:lineRule="auto"/>
      </w:pPr>
      <w:r>
        <w:separator/>
      </w:r>
    </w:p>
  </w:footnote>
  <w:footnote w:type="continuationSeparator" w:id="0">
    <w:p w:rsidR="00F2077E" w:rsidRDefault="00F2077E" w:rsidP="00F9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31E" w:rsidRDefault="007E531E" w:rsidP="00EF1221">
    <w:pPr>
      <w:pStyle w:val="Encabezado"/>
    </w:pPr>
  </w:p>
  <w:p w:rsidR="007E531E" w:rsidRDefault="007E531E" w:rsidP="00EF1221">
    <w:pPr>
      <w:pStyle w:val="Encabezado"/>
    </w:pPr>
  </w:p>
  <w:p w:rsidR="007E531E" w:rsidRDefault="007E531E" w:rsidP="00EF1221">
    <w:pPr>
      <w:pStyle w:val="Encabezado"/>
    </w:pPr>
  </w:p>
  <w:p w:rsidR="007E531E" w:rsidRPr="00E17EF4" w:rsidRDefault="007E531E" w:rsidP="00EF1221">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6DB457F5" wp14:editId="3A9F3EBA">
          <wp:simplePos x="0" y="0"/>
          <wp:positionH relativeFrom="margin">
            <wp:posOffset>-326965</wp:posOffset>
          </wp:positionH>
          <wp:positionV relativeFrom="paragraph">
            <wp:posOffset>-9262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MX"/>
      </w:rPr>
      <w:t xml:space="preserve">      </w:t>
    </w:r>
  </w:p>
  <w:p w:rsidR="007E531E" w:rsidRDefault="007E531E"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EA5157" w:rsidRDefault="00EA5157" w:rsidP="00EF1221">
    <w:pPr>
      <w:pStyle w:val="Encabezado"/>
      <w:jc w:val="right"/>
      <w:rPr>
        <w:rFonts w:ascii="Arial" w:hAnsi="Arial" w:cs="Arial"/>
        <w:b/>
        <w:sz w:val="20"/>
        <w:szCs w:val="20"/>
      </w:rPr>
    </w:pPr>
  </w:p>
  <w:p w:rsidR="00EA5157" w:rsidRDefault="00EA5157" w:rsidP="00EF1221">
    <w:pPr>
      <w:pStyle w:val="Encabezado"/>
      <w:jc w:val="right"/>
      <w:rPr>
        <w:rFonts w:ascii="Arial" w:hAnsi="Arial" w:cs="Arial"/>
        <w:b/>
        <w:sz w:val="20"/>
        <w:szCs w:val="20"/>
      </w:rPr>
    </w:pPr>
  </w:p>
  <w:p w:rsidR="007E531E" w:rsidRDefault="007E531E" w:rsidP="00EF1221">
    <w:pPr>
      <w:pStyle w:val="Encabezado"/>
      <w:jc w:val="right"/>
      <w:rPr>
        <w:rFonts w:ascii="Arial" w:hAnsi="Arial" w:cs="Arial"/>
        <w:b/>
        <w:sz w:val="20"/>
        <w:szCs w:val="20"/>
      </w:rPr>
    </w:pPr>
  </w:p>
  <w:p w:rsidR="00EA5157" w:rsidRPr="00934800" w:rsidRDefault="00EA5157" w:rsidP="00EA5157">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94552B">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CUARTA</w:t>
    </w:r>
    <w:r w:rsidRPr="00934800">
      <w:rPr>
        <w:rFonts w:ascii="Arial" w:eastAsia="Times New Roman" w:hAnsi="Arial" w:cs="Arial"/>
        <w:b/>
        <w:i/>
        <w:sz w:val="24"/>
        <w:szCs w:val="24"/>
        <w:lang w:eastAsia="es-ES"/>
      </w:rPr>
      <w:t xml:space="preserve"> SESIÓN PÚBLICA DE RESOLUCIÓN DEL PLENO DEL TRIBUNAL ELECTORAL DEL ESTADO DE AGUASCALIENTES DEL </w:t>
    </w:r>
    <w:r>
      <w:rPr>
        <w:rFonts w:ascii="Arial" w:eastAsia="Times New Roman" w:hAnsi="Arial" w:cs="Arial"/>
        <w:b/>
        <w:i/>
        <w:sz w:val="24"/>
        <w:szCs w:val="24"/>
        <w:lang w:eastAsia="es-ES"/>
      </w:rPr>
      <w:t>DOS DE FEBRERO</w:t>
    </w:r>
    <w:r w:rsidRPr="00934800">
      <w:rPr>
        <w:rFonts w:ascii="Arial" w:eastAsia="Times New Roman" w:hAnsi="Arial" w:cs="Arial"/>
        <w:b/>
        <w:i/>
        <w:sz w:val="24"/>
        <w:szCs w:val="24"/>
        <w:lang w:eastAsia="es-ES"/>
      </w:rPr>
      <w:t xml:space="preserve"> DE 2018</w:t>
    </w:r>
  </w:p>
  <w:p w:rsidR="007E531E" w:rsidRPr="00111EB9" w:rsidRDefault="007E531E"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E2290A"/>
    <w:multiLevelType w:val="hybridMultilevel"/>
    <w:tmpl w:val="227E9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CB"/>
    <w:rsid w:val="000122BC"/>
    <w:rsid w:val="000157A5"/>
    <w:rsid w:val="000535B1"/>
    <w:rsid w:val="0006106E"/>
    <w:rsid w:val="00061391"/>
    <w:rsid w:val="0007408F"/>
    <w:rsid w:val="00076D30"/>
    <w:rsid w:val="00077BF9"/>
    <w:rsid w:val="000A44A6"/>
    <w:rsid w:val="000B4F13"/>
    <w:rsid w:val="000C14AD"/>
    <w:rsid w:val="000D15C2"/>
    <w:rsid w:val="000D2C17"/>
    <w:rsid w:val="00111EB9"/>
    <w:rsid w:val="00154B22"/>
    <w:rsid w:val="0017289E"/>
    <w:rsid w:val="00186B5B"/>
    <w:rsid w:val="00190EC2"/>
    <w:rsid w:val="001937D9"/>
    <w:rsid w:val="001A17FF"/>
    <w:rsid w:val="001B031A"/>
    <w:rsid w:val="001C0810"/>
    <w:rsid w:val="001E26BD"/>
    <w:rsid w:val="001F236E"/>
    <w:rsid w:val="001F51FA"/>
    <w:rsid w:val="001F529C"/>
    <w:rsid w:val="002212CC"/>
    <w:rsid w:val="002228A7"/>
    <w:rsid w:val="00253E1C"/>
    <w:rsid w:val="00281E75"/>
    <w:rsid w:val="00285A50"/>
    <w:rsid w:val="002A0311"/>
    <w:rsid w:val="002B05B9"/>
    <w:rsid w:val="002B227D"/>
    <w:rsid w:val="002E428C"/>
    <w:rsid w:val="00345551"/>
    <w:rsid w:val="00352B2B"/>
    <w:rsid w:val="00355405"/>
    <w:rsid w:val="00365134"/>
    <w:rsid w:val="00375256"/>
    <w:rsid w:val="00381C4A"/>
    <w:rsid w:val="00385C84"/>
    <w:rsid w:val="003C4E1D"/>
    <w:rsid w:val="003E36DE"/>
    <w:rsid w:val="003E5A87"/>
    <w:rsid w:val="00410EDE"/>
    <w:rsid w:val="00416D73"/>
    <w:rsid w:val="00420046"/>
    <w:rsid w:val="004240CE"/>
    <w:rsid w:val="00443256"/>
    <w:rsid w:val="004459E2"/>
    <w:rsid w:val="00451E07"/>
    <w:rsid w:val="00483A14"/>
    <w:rsid w:val="004A34C6"/>
    <w:rsid w:val="004B4767"/>
    <w:rsid w:val="004B6CFB"/>
    <w:rsid w:val="004B779F"/>
    <w:rsid w:val="004C054D"/>
    <w:rsid w:val="004E1281"/>
    <w:rsid w:val="004E5F40"/>
    <w:rsid w:val="00521579"/>
    <w:rsid w:val="00545A03"/>
    <w:rsid w:val="005546CC"/>
    <w:rsid w:val="0057280B"/>
    <w:rsid w:val="00575D65"/>
    <w:rsid w:val="00575D6A"/>
    <w:rsid w:val="005C78CE"/>
    <w:rsid w:val="006367DB"/>
    <w:rsid w:val="00645C6B"/>
    <w:rsid w:val="006479E5"/>
    <w:rsid w:val="00647F52"/>
    <w:rsid w:val="00665DF0"/>
    <w:rsid w:val="006738CA"/>
    <w:rsid w:val="006831A3"/>
    <w:rsid w:val="00695450"/>
    <w:rsid w:val="00695E41"/>
    <w:rsid w:val="006B12CC"/>
    <w:rsid w:val="006C6990"/>
    <w:rsid w:val="00701B25"/>
    <w:rsid w:val="00716ABC"/>
    <w:rsid w:val="007212C4"/>
    <w:rsid w:val="00725399"/>
    <w:rsid w:val="00727181"/>
    <w:rsid w:val="00727AC7"/>
    <w:rsid w:val="00732591"/>
    <w:rsid w:val="0075168D"/>
    <w:rsid w:val="007518D8"/>
    <w:rsid w:val="0075569B"/>
    <w:rsid w:val="00766F6E"/>
    <w:rsid w:val="00790E58"/>
    <w:rsid w:val="00795324"/>
    <w:rsid w:val="007A5BCD"/>
    <w:rsid w:val="007A69F1"/>
    <w:rsid w:val="007B37A8"/>
    <w:rsid w:val="007C5F36"/>
    <w:rsid w:val="007E0E9C"/>
    <w:rsid w:val="007E531E"/>
    <w:rsid w:val="0080496F"/>
    <w:rsid w:val="00845518"/>
    <w:rsid w:val="00853760"/>
    <w:rsid w:val="00884A84"/>
    <w:rsid w:val="008C2F6B"/>
    <w:rsid w:val="008D27A4"/>
    <w:rsid w:val="008D2BE9"/>
    <w:rsid w:val="008E0BF8"/>
    <w:rsid w:val="00906EB3"/>
    <w:rsid w:val="00921FD1"/>
    <w:rsid w:val="00937AFF"/>
    <w:rsid w:val="0094552B"/>
    <w:rsid w:val="00983487"/>
    <w:rsid w:val="009879D0"/>
    <w:rsid w:val="009A786C"/>
    <w:rsid w:val="009C6F5F"/>
    <w:rsid w:val="009E6790"/>
    <w:rsid w:val="009F1C24"/>
    <w:rsid w:val="00A143B0"/>
    <w:rsid w:val="00A50756"/>
    <w:rsid w:val="00A51219"/>
    <w:rsid w:val="00A539CA"/>
    <w:rsid w:val="00A73F28"/>
    <w:rsid w:val="00A82FF2"/>
    <w:rsid w:val="00A91A09"/>
    <w:rsid w:val="00AA5907"/>
    <w:rsid w:val="00AC0D94"/>
    <w:rsid w:val="00AE4D8C"/>
    <w:rsid w:val="00AF51C9"/>
    <w:rsid w:val="00B33101"/>
    <w:rsid w:val="00B37EAD"/>
    <w:rsid w:val="00B41971"/>
    <w:rsid w:val="00B74D05"/>
    <w:rsid w:val="00B9398E"/>
    <w:rsid w:val="00BA2C81"/>
    <w:rsid w:val="00BB7C95"/>
    <w:rsid w:val="00BC08BB"/>
    <w:rsid w:val="00BD0091"/>
    <w:rsid w:val="00BD72F6"/>
    <w:rsid w:val="00BE48A6"/>
    <w:rsid w:val="00BF39B9"/>
    <w:rsid w:val="00BF3A66"/>
    <w:rsid w:val="00BF497B"/>
    <w:rsid w:val="00C0660B"/>
    <w:rsid w:val="00C173E7"/>
    <w:rsid w:val="00C50577"/>
    <w:rsid w:val="00C61CA0"/>
    <w:rsid w:val="00C82967"/>
    <w:rsid w:val="00CA4D04"/>
    <w:rsid w:val="00CB0887"/>
    <w:rsid w:val="00CC13BC"/>
    <w:rsid w:val="00CF1311"/>
    <w:rsid w:val="00D3256D"/>
    <w:rsid w:val="00D3353A"/>
    <w:rsid w:val="00D36351"/>
    <w:rsid w:val="00D37934"/>
    <w:rsid w:val="00D56BDF"/>
    <w:rsid w:val="00D70E04"/>
    <w:rsid w:val="00D72471"/>
    <w:rsid w:val="00D87BF8"/>
    <w:rsid w:val="00D956FE"/>
    <w:rsid w:val="00DA2F70"/>
    <w:rsid w:val="00DD1F30"/>
    <w:rsid w:val="00DF3B71"/>
    <w:rsid w:val="00DF60A8"/>
    <w:rsid w:val="00E04DD6"/>
    <w:rsid w:val="00E17EF4"/>
    <w:rsid w:val="00E21C40"/>
    <w:rsid w:val="00E369AD"/>
    <w:rsid w:val="00E470EF"/>
    <w:rsid w:val="00E634A3"/>
    <w:rsid w:val="00E80ABF"/>
    <w:rsid w:val="00E965BE"/>
    <w:rsid w:val="00EA37B4"/>
    <w:rsid w:val="00EA5157"/>
    <w:rsid w:val="00EA63D2"/>
    <w:rsid w:val="00EE3ACF"/>
    <w:rsid w:val="00EF1221"/>
    <w:rsid w:val="00EF2722"/>
    <w:rsid w:val="00EF600E"/>
    <w:rsid w:val="00F03732"/>
    <w:rsid w:val="00F2077E"/>
    <w:rsid w:val="00F34717"/>
    <w:rsid w:val="00F42A93"/>
    <w:rsid w:val="00F43BD6"/>
    <w:rsid w:val="00F505E7"/>
    <w:rsid w:val="00F63677"/>
    <w:rsid w:val="00F97ACB"/>
    <w:rsid w:val="00FC31A9"/>
    <w:rsid w:val="00FC54A5"/>
    <w:rsid w:val="00FD1239"/>
    <w:rsid w:val="00FE45BF"/>
    <w:rsid w:val="00FF3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49A2F"/>
  <w15:chartTrackingRefBased/>
  <w15:docId w15:val="{E81E2CD6-4D20-4E18-93A4-1CAAAF43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C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ACB"/>
    <w:rPr>
      <w:rFonts w:ascii="Calibri" w:eastAsia="Calibri" w:hAnsi="Calibri" w:cs="Times New Roman"/>
    </w:rPr>
  </w:style>
  <w:style w:type="paragraph" w:styleId="Piedepgina">
    <w:name w:val="footer"/>
    <w:basedOn w:val="Normal"/>
    <w:link w:val="PiedepginaCar"/>
    <w:unhideWhenUsed/>
    <w:rsid w:val="00F97ACB"/>
    <w:pPr>
      <w:tabs>
        <w:tab w:val="center" w:pos="4419"/>
        <w:tab w:val="right" w:pos="8838"/>
      </w:tabs>
      <w:spacing w:after="0" w:line="240" w:lineRule="auto"/>
    </w:pPr>
  </w:style>
  <w:style w:type="character" w:customStyle="1" w:styleId="PiedepginaCar">
    <w:name w:val="Pie de página Car"/>
    <w:basedOn w:val="Fuentedeprrafopredeter"/>
    <w:link w:val="Piedepgina"/>
    <w:rsid w:val="00F97ACB"/>
    <w:rPr>
      <w:rFonts w:ascii="Calibri" w:eastAsia="Calibri" w:hAnsi="Calibri" w:cs="Times New Roman"/>
    </w:rPr>
  </w:style>
  <w:style w:type="character" w:styleId="Nmerodepgina">
    <w:name w:val="page number"/>
    <w:basedOn w:val="Fuentedeprrafopredeter"/>
    <w:rsid w:val="00F97ACB"/>
  </w:style>
  <w:style w:type="paragraph" w:styleId="Prrafodelista">
    <w:name w:val="List Paragraph"/>
    <w:basedOn w:val="Normal"/>
    <w:uiPriority w:val="34"/>
    <w:qFormat/>
    <w:rsid w:val="009A786C"/>
    <w:pPr>
      <w:ind w:left="720"/>
      <w:contextualSpacing/>
    </w:pPr>
  </w:style>
  <w:style w:type="paragraph" w:styleId="Textodeglobo">
    <w:name w:val="Balloon Text"/>
    <w:basedOn w:val="Normal"/>
    <w:link w:val="TextodegloboCar"/>
    <w:uiPriority w:val="99"/>
    <w:semiHidden/>
    <w:unhideWhenUsed/>
    <w:rsid w:val="00EF6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00E"/>
    <w:rPr>
      <w:rFonts w:ascii="Segoe UI" w:eastAsia="Calibri" w:hAnsi="Segoe UI" w:cs="Segoe UI"/>
      <w:sz w:val="18"/>
      <w:szCs w:val="18"/>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 Car Car Car Car,Car"/>
    <w:basedOn w:val="Normal"/>
    <w:link w:val="NormalWebCar"/>
    <w:uiPriority w:val="99"/>
    <w:unhideWhenUsed/>
    <w:qFormat/>
    <w:rsid w:val="00385C8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385C84"/>
    <w:rPr>
      <w:rFonts w:ascii="Times New Roman" w:eastAsia="Times New Roman" w:hAnsi="Times New Roman" w:cs="Times New Roman"/>
      <w:sz w:val="24"/>
      <w:szCs w:val="24"/>
      <w:lang w:eastAsia="es-MX"/>
    </w:rPr>
  </w:style>
  <w:style w:type="character" w:styleId="Refdenotaalfinal">
    <w:name w:val="endnote reference"/>
    <w:basedOn w:val="Fuentedeprrafopredeter"/>
    <w:uiPriority w:val="99"/>
    <w:semiHidden/>
    <w:unhideWhenUsed/>
    <w:rsid w:val="00385C84"/>
    <w:rPr>
      <w:vertAlign w:val="superscript"/>
    </w:rPr>
  </w:style>
  <w:style w:type="paragraph" w:styleId="Textonotaalfinal">
    <w:name w:val="endnote text"/>
    <w:basedOn w:val="Normal"/>
    <w:link w:val="TextonotaalfinalCar"/>
    <w:uiPriority w:val="99"/>
    <w:semiHidden/>
    <w:unhideWhenUsed/>
    <w:rsid w:val="00385C84"/>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85C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4069</Words>
  <Characters>22384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Secretario Gral</cp:lastModifiedBy>
  <cp:revision>4</cp:revision>
  <cp:lastPrinted>2018-02-02T18:27:00Z</cp:lastPrinted>
  <dcterms:created xsi:type="dcterms:W3CDTF">2018-02-22T17:56:00Z</dcterms:created>
  <dcterms:modified xsi:type="dcterms:W3CDTF">2018-02-22T17:59:00Z</dcterms:modified>
</cp:coreProperties>
</file>