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7D31" w:rsidRPr="00923B27" w:rsidRDefault="00987D31" w:rsidP="00987D31">
      <w:pPr>
        <w:spacing w:after="0" w:line="360" w:lineRule="auto"/>
        <w:jc w:val="both"/>
        <w:rPr>
          <w:rFonts w:ascii="Arial" w:eastAsia="Times New Roman" w:hAnsi="Arial" w:cs="Arial"/>
          <w:sz w:val="24"/>
          <w:szCs w:val="24"/>
          <w:lang w:eastAsia="es-ES"/>
        </w:rPr>
      </w:pPr>
      <w:bookmarkStart w:id="0" w:name="_GoBack"/>
      <w:bookmarkEnd w:id="0"/>
      <w:r w:rsidRPr="00923B27">
        <w:rPr>
          <w:rFonts w:ascii="Arial" w:eastAsia="Times New Roman" w:hAnsi="Arial" w:cs="Arial"/>
          <w:b/>
          <w:sz w:val="24"/>
          <w:szCs w:val="24"/>
          <w:lang w:eastAsia="es-ES"/>
        </w:rPr>
        <w:t>MAGISTRADO PRESIDENTE.</w:t>
      </w:r>
      <w:r w:rsidRPr="00923B27">
        <w:rPr>
          <w:rFonts w:ascii="Arial" w:eastAsia="Times New Roman" w:hAnsi="Arial" w:cs="Arial"/>
          <w:bCs/>
          <w:sz w:val="24"/>
          <w:szCs w:val="24"/>
          <w:lang w:eastAsia="es-ES"/>
        </w:rPr>
        <w:t xml:space="preserve"> </w:t>
      </w:r>
      <w:r w:rsidR="00EF7F0B" w:rsidRPr="00923B27">
        <w:rPr>
          <w:rFonts w:ascii="Arial" w:eastAsia="Times New Roman" w:hAnsi="Arial" w:cs="Arial"/>
          <w:bCs/>
          <w:sz w:val="24"/>
          <w:szCs w:val="24"/>
          <w:lang w:eastAsia="es-ES"/>
        </w:rPr>
        <w:t>B</w:t>
      </w:r>
      <w:r w:rsidRPr="00923B27">
        <w:rPr>
          <w:rFonts w:ascii="Arial" w:eastAsia="Times New Roman" w:hAnsi="Arial" w:cs="Arial"/>
          <w:bCs/>
          <w:sz w:val="24"/>
          <w:szCs w:val="24"/>
          <w:lang w:eastAsia="es-ES"/>
        </w:rPr>
        <w:t xml:space="preserve">uenas </w:t>
      </w:r>
      <w:r w:rsidR="00812E8A">
        <w:rPr>
          <w:rFonts w:ascii="Arial" w:eastAsia="Times New Roman" w:hAnsi="Arial" w:cs="Arial"/>
          <w:bCs/>
          <w:sz w:val="24"/>
          <w:szCs w:val="24"/>
          <w:lang w:eastAsia="es-ES"/>
        </w:rPr>
        <w:t>noch</w:t>
      </w:r>
      <w:r w:rsidR="00BB3674">
        <w:rPr>
          <w:rFonts w:ascii="Arial" w:eastAsia="Times New Roman" w:hAnsi="Arial" w:cs="Arial"/>
          <w:bCs/>
          <w:sz w:val="24"/>
          <w:szCs w:val="24"/>
          <w:lang w:eastAsia="es-ES"/>
        </w:rPr>
        <w:t>es</w:t>
      </w:r>
      <w:r w:rsidRPr="00923B27">
        <w:rPr>
          <w:rFonts w:ascii="Arial" w:eastAsia="Times New Roman" w:hAnsi="Arial" w:cs="Arial"/>
          <w:bCs/>
          <w:sz w:val="24"/>
          <w:szCs w:val="24"/>
          <w:lang w:eastAsia="es-ES"/>
        </w:rPr>
        <w:t xml:space="preserve"> a tod</w:t>
      </w:r>
      <w:r w:rsidR="0016532A" w:rsidRPr="00923B27">
        <w:rPr>
          <w:rFonts w:ascii="Arial" w:eastAsia="Times New Roman" w:hAnsi="Arial" w:cs="Arial"/>
          <w:bCs/>
          <w:sz w:val="24"/>
          <w:szCs w:val="24"/>
          <w:lang w:eastAsia="es-ES"/>
        </w:rPr>
        <w:t>a</w:t>
      </w:r>
      <w:r w:rsidRPr="00923B27">
        <w:rPr>
          <w:rFonts w:ascii="Arial" w:eastAsia="Times New Roman" w:hAnsi="Arial" w:cs="Arial"/>
          <w:bCs/>
          <w:sz w:val="24"/>
          <w:szCs w:val="24"/>
          <w:lang w:eastAsia="es-ES"/>
        </w:rPr>
        <w:t>s y tod</w:t>
      </w:r>
      <w:r w:rsidR="0016532A" w:rsidRPr="00923B27">
        <w:rPr>
          <w:rFonts w:ascii="Arial" w:eastAsia="Times New Roman" w:hAnsi="Arial" w:cs="Arial"/>
          <w:bCs/>
          <w:sz w:val="24"/>
          <w:szCs w:val="24"/>
          <w:lang w:eastAsia="es-ES"/>
        </w:rPr>
        <w:t>o</w:t>
      </w:r>
      <w:r w:rsidRPr="00923B27">
        <w:rPr>
          <w:rFonts w:ascii="Arial" w:eastAsia="Times New Roman" w:hAnsi="Arial" w:cs="Arial"/>
          <w:bCs/>
          <w:sz w:val="24"/>
          <w:szCs w:val="24"/>
          <w:lang w:eastAsia="es-ES"/>
        </w:rPr>
        <w:t xml:space="preserve">s, </w:t>
      </w:r>
      <w:r w:rsidR="00F74BC1" w:rsidRPr="00923B27">
        <w:rPr>
          <w:rFonts w:ascii="Arial" w:eastAsia="Times New Roman" w:hAnsi="Arial" w:cs="Arial"/>
          <w:bCs/>
          <w:sz w:val="24"/>
          <w:szCs w:val="24"/>
          <w:lang w:eastAsia="es-ES"/>
        </w:rPr>
        <w:t>s</w:t>
      </w:r>
      <w:r w:rsidRPr="00923B27">
        <w:rPr>
          <w:rFonts w:ascii="Arial" w:eastAsia="Times New Roman" w:hAnsi="Arial" w:cs="Arial"/>
          <w:bCs/>
          <w:sz w:val="24"/>
          <w:szCs w:val="24"/>
          <w:lang w:eastAsia="es-ES"/>
        </w:rPr>
        <w:t xml:space="preserve">iendo las </w:t>
      </w:r>
      <w:r w:rsidR="008A1CC4" w:rsidRPr="00923B27">
        <w:rPr>
          <w:rFonts w:ascii="Arial" w:eastAsia="Times New Roman" w:hAnsi="Arial" w:cs="Arial"/>
          <w:bCs/>
          <w:sz w:val="24"/>
          <w:szCs w:val="24"/>
          <w:lang w:eastAsia="es-ES"/>
        </w:rPr>
        <w:t>1</w:t>
      </w:r>
      <w:r w:rsidR="00EF7F0B" w:rsidRPr="00923B27">
        <w:rPr>
          <w:rFonts w:ascii="Arial" w:eastAsia="Times New Roman" w:hAnsi="Arial" w:cs="Arial"/>
          <w:bCs/>
          <w:sz w:val="24"/>
          <w:szCs w:val="24"/>
          <w:lang w:eastAsia="es-ES"/>
        </w:rPr>
        <w:t>9</w:t>
      </w:r>
      <w:r w:rsidRPr="00923B27">
        <w:rPr>
          <w:rFonts w:ascii="Arial" w:eastAsia="Times New Roman" w:hAnsi="Arial" w:cs="Arial"/>
          <w:bCs/>
          <w:sz w:val="24"/>
          <w:szCs w:val="24"/>
          <w:lang w:eastAsia="es-ES"/>
        </w:rPr>
        <w:t xml:space="preserve"> horas con </w:t>
      </w:r>
      <w:r w:rsidR="00EF7F0B" w:rsidRPr="00923B27">
        <w:rPr>
          <w:rFonts w:ascii="Arial" w:eastAsia="Times New Roman" w:hAnsi="Arial" w:cs="Arial"/>
          <w:bCs/>
          <w:sz w:val="24"/>
          <w:szCs w:val="24"/>
          <w:lang w:eastAsia="es-ES"/>
        </w:rPr>
        <w:t>3</w:t>
      </w:r>
      <w:r w:rsidR="008A1CC4" w:rsidRPr="00923B27">
        <w:rPr>
          <w:rFonts w:ascii="Arial" w:eastAsia="Times New Roman" w:hAnsi="Arial" w:cs="Arial"/>
          <w:bCs/>
          <w:sz w:val="24"/>
          <w:szCs w:val="24"/>
          <w:lang w:eastAsia="es-ES"/>
        </w:rPr>
        <w:t>5</w:t>
      </w:r>
      <w:r w:rsidRPr="00923B27">
        <w:rPr>
          <w:rFonts w:ascii="Arial" w:eastAsia="Times New Roman" w:hAnsi="Arial" w:cs="Arial"/>
          <w:bCs/>
          <w:sz w:val="24"/>
          <w:szCs w:val="24"/>
          <w:lang w:eastAsia="es-ES"/>
        </w:rPr>
        <w:t xml:space="preserve"> minuto</w:t>
      </w:r>
      <w:r w:rsidR="004F034C" w:rsidRPr="00923B27">
        <w:rPr>
          <w:rFonts w:ascii="Arial" w:eastAsia="Times New Roman" w:hAnsi="Arial" w:cs="Arial"/>
          <w:bCs/>
          <w:sz w:val="24"/>
          <w:szCs w:val="24"/>
          <w:lang w:eastAsia="es-ES"/>
        </w:rPr>
        <w:t>s</w:t>
      </w:r>
      <w:r w:rsidRPr="00923B27">
        <w:rPr>
          <w:rFonts w:ascii="Arial" w:eastAsia="Times New Roman" w:hAnsi="Arial" w:cs="Arial"/>
          <w:bCs/>
          <w:sz w:val="24"/>
          <w:szCs w:val="24"/>
          <w:lang w:eastAsia="es-ES"/>
        </w:rPr>
        <w:t xml:space="preserve">, da inicio la </w:t>
      </w:r>
      <w:r w:rsidR="008A1CC4" w:rsidRPr="00923B27">
        <w:rPr>
          <w:rFonts w:ascii="Arial" w:eastAsia="Times New Roman" w:hAnsi="Arial" w:cs="Arial"/>
          <w:bCs/>
          <w:sz w:val="24"/>
          <w:szCs w:val="24"/>
          <w:lang w:eastAsia="es-ES"/>
        </w:rPr>
        <w:t>Décima</w:t>
      </w:r>
      <w:r w:rsidR="002969AC" w:rsidRPr="00923B27">
        <w:rPr>
          <w:rFonts w:ascii="Arial" w:eastAsia="Times New Roman" w:hAnsi="Arial" w:cs="Arial"/>
          <w:bCs/>
          <w:sz w:val="24"/>
          <w:szCs w:val="24"/>
          <w:lang w:eastAsia="es-ES"/>
        </w:rPr>
        <w:t xml:space="preserve"> </w:t>
      </w:r>
      <w:r w:rsidR="00825100">
        <w:rPr>
          <w:rFonts w:ascii="Arial" w:eastAsia="Times New Roman" w:hAnsi="Arial" w:cs="Arial"/>
          <w:bCs/>
          <w:sz w:val="24"/>
          <w:szCs w:val="24"/>
          <w:lang w:eastAsia="es-ES"/>
        </w:rPr>
        <w:t>primera</w:t>
      </w:r>
      <w:r w:rsidR="00A211A3" w:rsidRPr="00923B27">
        <w:rPr>
          <w:rFonts w:ascii="Arial" w:eastAsia="Times New Roman" w:hAnsi="Arial" w:cs="Arial"/>
          <w:bCs/>
          <w:sz w:val="24"/>
          <w:szCs w:val="24"/>
          <w:lang w:eastAsia="es-ES"/>
        </w:rPr>
        <w:t xml:space="preserve"> </w:t>
      </w:r>
      <w:r w:rsidRPr="00923B27">
        <w:rPr>
          <w:rFonts w:ascii="Arial" w:eastAsia="Times New Roman" w:hAnsi="Arial" w:cs="Arial"/>
          <w:bCs/>
          <w:sz w:val="24"/>
          <w:szCs w:val="24"/>
          <w:lang w:eastAsia="es-ES"/>
        </w:rPr>
        <w:t xml:space="preserve">Sesión Pública de Resolución de este Tribunal Electoral Local, convocada para el día de hoy, </w:t>
      </w:r>
      <w:r w:rsidR="00825100">
        <w:rPr>
          <w:rFonts w:ascii="Arial" w:eastAsia="Times New Roman" w:hAnsi="Arial" w:cs="Arial"/>
          <w:bCs/>
          <w:sz w:val="24"/>
          <w:szCs w:val="24"/>
          <w:lang w:eastAsia="es-ES"/>
        </w:rPr>
        <w:t>dos</w:t>
      </w:r>
      <w:r w:rsidRPr="00923B27">
        <w:rPr>
          <w:rFonts w:ascii="Arial" w:eastAsia="Times New Roman" w:hAnsi="Arial" w:cs="Arial"/>
          <w:bCs/>
          <w:sz w:val="24"/>
          <w:szCs w:val="24"/>
          <w:lang w:eastAsia="es-ES"/>
        </w:rPr>
        <w:t xml:space="preserve"> de </w:t>
      </w:r>
      <w:r w:rsidR="008A1CC4" w:rsidRPr="00923B27">
        <w:rPr>
          <w:rFonts w:ascii="Arial" w:eastAsia="Times New Roman" w:hAnsi="Arial" w:cs="Arial"/>
          <w:bCs/>
          <w:sz w:val="24"/>
          <w:szCs w:val="24"/>
          <w:lang w:eastAsia="es-ES"/>
        </w:rPr>
        <w:t>abril</w:t>
      </w:r>
      <w:r w:rsidRPr="00923B27">
        <w:rPr>
          <w:rFonts w:ascii="Arial" w:eastAsia="Times New Roman" w:hAnsi="Arial" w:cs="Arial"/>
          <w:bCs/>
          <w:sz w:val="24"/>
          <w:szCs w:val="24"/>
          <w:lang w:eastAsia="es-ES"/>
        </w:rPr>
        <w:t xml:space="preserve"> de</w:t>
      </w:r>
      <w:r w:rsidR="00F74BC1" w:rsidRPr="00923B27">
        <w:rPr>
          <w:rFonts w:ascii="Arial" w:eastAsia="Times New Roman" w:hAnsi="Arial" w:cs="Arial"/>
          <w:bCs/>
          <w:sz w:val="24"/>
          <w:szCs w:val="24"/>
          <w:lang w:eastAsia="es-ES"/>
        </w:rPr>
        <w:t>l</w:t>
      </w:r>
      <w:r w:rsidRPr="00923B27">
        <w:rPr>
          <w:rFonts w:ascii="Arial" w:eastAsia="Times New Roman" w:hAnsi="Arial" w:cs="Arial"/>
          <w:bCs/>
          <w:sz w:val="24"/>
          <w:szCs w:val="24"/>
          <w:lang w:eastAsia="es-ES"/>
        </w:rPr>
        <w:t xml:space="preserve"> 2019,</w:t>
      </w:r>
      <w:r w:rsidRPr="00923B27">
        <w:rPr>
          <w:rFonts w:ascii="Arial" w:eastAsia="Times New Roman" w:hAnsi="Arial" w:cs="Arial"/>
          <w:sz w:val="24"/>
          <w:szCs w:val="24"/>
          <w:lang w:eastAsia="es-ES"/>
        </w:rPr>
        <w:t xml:space="preserve"> por lo que solicito al Secretario General, verifique la existencia del </w:t>
      </w:r>
      <w:r w:rsidRPr="00923B27">
        <w:rPr>
          <w:rFonts w:ascii="Arial" w:eastAsia="Times New Roman" w:hAnsi="Arial" w:cs="Arial"/>
          <w:i/>
          <w:sz w:val="24"/>
          <w:szCs w:val="24"/>
          <w:lang w:eastAsia="es-ES"/>
        </w:rPr>
        <w:t>quórum</w:t>
      </w:r>
      <w:r w:rsidRPr="00923B27">
        <w:rPr>
          <w:rFonts w:ascii="Arial" w:eastAsia="Times New Roman" w:hAnsi="Arial" w:cs="Arial"/>
          <w:sz w:val="24"/>
          <w:szCs w:val="24"/>
          <w:lang w:eastAsia="es-ES"/>
        </w:rPr>
        <w:t xml:space="preserve"> legal para sesionar válidamente. ---------------------------------------------------------------------------------------------------------------------------------</w:t>
      </w:r>
      <w:r w:rsidR="00F74BC1" w:rsidRPr="00923B27">
        <w:rPr>
          <w:rFonts w:ascii="Arial" w:eastAsia="Times New Roman" w:hAnsi="Arial" w:cs="Arial"/>
          <w:sz w:val="24"/>
          <w:szCs w:val="24"/>
          <w:lang w:eastAsia="es-ES"/>
        </w:rPr>
        <w:t>-------------------------------------------------------------</w:t>
      </w:r>
      <w:r w:rsidRPr="00923B27">
        <w:rPr>
          <w:rFonts w:ascii="Arial" w:eastAsia="Times New Roman" w:hAnsi="Arial" w:cs="Arial"/>
          <w:sz w:val="24"/>
          <w:szCs w:val="24"/>
          <w:lang w:eastAsia="es-ES"/>
        </w:rPr>
        <w:br/>
      </w:r>
      <w:r w:rsidRPr="00923B27">
        <w:rPr>
          <w:rFonts w:ascii="Arial" w:eastAsia="Times New Roman" w:hAnsi="Arial" w:cs="Arial"/>
          <w:b/>
          <w:sz w:val="24"/>
          <w:szCs w:val="24"/>
          <w:lang w:eastAsia="es-ES"/>
        </w:rPr>
        <w:t xml:space="preserve">SECRETARIO GENERAL. </w:t>
      </w:r>
      <w:r w:rsidRPr="00923B27">
        <w:rPr>
          <w:rFonts w:ascii="Arial" w:eastAsia="Times New Roman" w:hAnsi="Arial" w:cs="Arial"/>
          <w:sz w:val="24"/>
          <w:szCs w:val="24"/>
          <w:lang w:val="es-ES" w:eastAsia="es-ES"/>
        </w:rPr>
        <w:t xml:space="preserve">Con su </w:t>
      </w:r>
      <w:r w:rsidR="00E921D9" w:rsidRPr="00923B27">
        <w:rPr>
          <w:rFonts w:ascii="Arial" w:eastAsia="Times New Roman" w:hAnsi="Arial" w:cs="Arial"/>
          <w:sz w:val="24"/>
          <w:szCs w:val="24"/>
          <w:lang w:val="es-ES" w:eastAsia="es-ES"/>
        </w:rPr>
        <w:t>permiso</w:t>
      </w:r>
      <w:r w:rsidRPr="00923B27">
        <w:rPr>
          <w:rFonts w:ascii="Arial" w:eastAsia="Times New Roman" w:hAnsi="Arial" w:cs="Arial"/>
          <w:sz w:val="24"/>
          <w:szCs w:val="24"/>
          <w:lang w:val="es-ES" w:eastAsia="es-ES"/>
        </w:rPr>
        <w:t xml:space="preserve"> Magistrado Presidente, </w:t>
      </w:r>
      <w:r w:rsidRPr="00923B27">
        <w:rPr>
          <w:rFonts w:ascii="Arial" w:eastAsia="Times New Roman" w:hAnsi="Arial" w:cs="Arial"/>
          <w:sz w:val="24"/>
          <w:szCs w:val="24"/>
          <w:lang w:eastAsia="es-ES"/>
        </w:rPr>
        <w:t xml:space="preserve">doy </w:t>
      </w:r>
      <w:r w:rsidR="00E921D9" w:rsidRPr="00923B27">
        <w:rPr>
          <w:rFonts w:ascii="Arial" w:eastAsia="Times New Roman" w:hAnsi="Arial" w:cs="Arial"/>
          <w:sz w:val="24"/>
          <w:szCs w:val="24"/>
          <w:lang w:eastAsia="es-ES"/>
        </w:rPr>
        <w:t>fe</w:t>
      </w:r>
      <w:r w:rsidRPr="00923B27">
        <w:rPr>
          <w:rFonts w:ascii="Arial" w:eastAsia="Times New Roman" w:hAnsi="Arial" w:cs="Arial"/>
          <w:sz w:val="24"/>
          <w:szCs w:val="24"/>
          <w:lang w:eastAsia="es-ES"/>
        </w:rPr>
        <w:t xml:space="preserve"> que, además de Usted, se encuentran presentes la Magistrada Claudia Eloisa Díaz de León González y el Magistrado Jorge Ramón Díaz de León Gutiérrez; por tanto, con fundamento en el artículo 316, fracción I, del Código Electoral del Estado de Aguascalientes y 21, fracción I, inciso b), del Reglamento Interior de este Tribunal, certifico la existencia del </w:t>
      </w:r>
      <w:r w:rsidRPr="00923B27">
        <w:rPr>
          <w:rFonts w:ascii="Arial" w:eastAsia="Times New Roman" w:hAnsi="Arial" w:cs="Arial"/>
          <w:i/>
          <w:sz w:val="24"/>
          <w:szCs w:val="24"/>
          <w:lang w:eastAsia="es-ES"/>
        </w:rPr>
        <w:t>quórum</w:t>
      </w:r>
      <w:r w:rsidRPr="00923B27">
        <w:rPr>
          <w:rFonts w:ascii="Arial" w:eastAsia="Times New Roman" w:hAnsi="Arial" w:cs="Arial"/>
          <w:sz w:val="24"/>
          <w:szCs w:val="24"/>
          <w:lang w:eastAsia="es-ES"/>
        </w:rPr>
        <w:t xml:space="preserve"> legal para sesionar válidamente. ------------------------------------------------------------------------------------------------------------------------------------</w:t>
      </w:r>
      <w:r w:rsidRPr="00923B27">
        <w:rPr>
          <w:rFonts w:ascii="Arial" w:eastAsia="Times New Roman" w:hAnsi="Arial" w:cs="Arial"/>
          <w:b/>
          <w:sz w:val="24"/>
          <w:szCs w:val="24"/>
          <w:lang w:eastAsia="es-ES"/>
        </w:rPr>
        <w:t>MAGISTRADO PRESIDENTE.</w:t>
      </w:r>
      <w:r w:rsidRPr="00923B27">
        <w:rPr>
          <w:rFonts w:ascii="Arial" w:eastAsia="Times New Roman" w:hAnsi="Arial" w:cs="Arial"/>
          <w:sz w:val="24"/>
          <w:szCs w:val="24"/>
          <w:lang w:eastAsia="es-ES"/>
        </w:rPr>
        <w:t xml:space="preserve"> Muchas Gracias, </w:t>
      </w:r>
      <w:r w:rsidR="00C27997" w:rsidRPr="00923B27">
        <w:rPr>
          <w:rFonts w:ascii="Arial" w:eastAsia="Times New Roman" w:hAnsi="Arial" w:cs="Arial"/>
          <w:sz w:val="24"/>
          <w:szCs w:val="24"/>
          <w:lang w:eastAsia="es-ES"/>
        </w:rPr>
        <w:t>s</w:t>
      </w:r>
      <w:r w:rsidRPr="00923B27">
        <w:rPr>
          <w:rFonts w:ascii="Arial" w:eastAsia="Times New Roman" w:hAnsi="Arial" w:cs="Arial"/>
          <w:sz w:val="24"/>
          <w:szCs w:val="24"/>
          <w:lang w:eastAsia="es-ES"/>
        </w:rPr>
        <w:t>ecretario</w:t>
      </w:r>
      <w:r w:rsidR="00FD5A65" w:rsidRPr="00923B27">
        <w:rPr>
          <w:rFonts w:ascii="Arial" w:eastAsia="Times New Roman" w:hAnsi="Arial" w:cs="Arial"/>
          <w:sz w:val="24"/>
          <w:szCs w:val="24"/>
          <w:lang w:eastAsia="es-ES"/>
        </w:rPr>
        <w:t xml:space="preserve">, </w:t>
      </w:r>
      <w:r w:rsidRPr="00923B27">
        <w:rPr>
          <w:rFonts w:ascii="Arial" w:eastAsia="Times New Roman" w:hAnsi="Arial" w:cs="Arial"/>
          <w:sz w:val="24"/>
          <w:szCs w:val="24"/>
          <w:lang w:eastAsia="es-ES"/>
        </w:rPr>
        <w:br/>
      </w:r>
      <w:r w:rsidR="00FD5A65" w:rsidRPr="00923B27">
        <w:rPr>
          <w:rFonts w:ascii="Arial" w:eastAsia="Times New Roman" w:hAnsi="Arial" w:cs="Arial"/>
          <w:sz w:val="24"/>
          <w:szCs w:val="24"/>
          <w:lang w:eastAsia="es-ES"/>
        </w:rPr>
        <w:t>e</w:t>
      </w:r>
      <w:r w:rsidRPr="00923B27">
        <w:rPr>
          <w:rFonts w:ascii="Arial" w:eastAsia="Times New Roman" w:hAnsi="Arial" w:cs="Arial"/>
          <w:sz w:val="24"/>
          <w:szCs w:val="24"/>
          <w:lang w:eastAsia="es-ES"/>
        </w:rPr>
        <w:t xml:space="preserve">n virtud de lo anterior, con fundamento en el artículo 316, fracción I, del Código Electoral del Estado de Aguascalientes y 21, fracción I, inciso c), del Reglamento Interior de este Tribunal, se declara abierta la </w:t>
      </w:r>
      <w:r w:rsidR="00135DB9" w:rsidRPr="00923B27">
        <w:rPr>
          <w:rFonts w:ascii="Arial" w:eastAsia="Times New Roman" w:hAnsi="Arial" w:cs="Arial"/>
          <w:sz w:val="24"/>
          <w:szCs w:val="24"/>
          <w:lang w:eastAsia="es-ES"/>
        </w:rPr>
        <w:t>Décima</w:t>
      </w:r>
      <w:r w:rsidRPr="00923B27">
        <w:rPr>
          <w:rFonts w:ascii="Arial" w:eastAsia="Times New Roman" w:hAnsi="Arial" w:cs="Arial"/>
          <w:sz w:val="24"/>
          <w:szCs w:val="24"/>
          <w:lang w:eastAsia="es-ES"/>
        </w:rPr>
        <w:t xml:space="preserve"> </w:t>
      </w:r>
      <w:r w:rsidR="00A211A3" w:rsidRPr="00923B27">
        <w:rPr>
          <w:rFonts w:ascii="Arial" w:eastAsia="Times New Roman" w:hAnsi="Arial" w:cs="Arial"/>
          <w:sz w:val="24"/>
          <w:szCs w:val="24"/>
          <w:lang w:eastAsia="es-ES"/>
        </w:rPr>
        <w:t xml:space="preserve">primera </w:t>
      </w:r>
      <w:r w:rsidRPr="00923B27">
        <w:rPr>
          <w:rFonts w:ascii="Arial" w:eastAsia="Times New Roman" w:hAnsi="Arial" w:cs="Arial"/>
          <w:sz w:val="24"/>
          <w:szCs w:val="24"/>
          <w:lang w:eastAsia="es-ES"/>
        </w:rPr>
        <w:t>Sesión Pública de Resolución del Pleno del Tribunal Electoral del Estado de Aguascalientes. ---------------------------------------------------------------------------------</w:t>
      </w:r>
      <w:r w:rsidR="00F74BC1" w:rsidRPr="00923B27">
        <w:rPr>
          <w:rFonts w:ascii="Arial" w:eastAsia="Times New Roman" w:hAnsi="Arial" w:cs="Arial"/>
          <w:sz w:val="24"/>
          <w:szCs w:val="24"/>
          <w:lang w:eastAsia="es-ES"/>
        </w:rPr>
        <w:t>----------------------------------------</w:t>
      </w:r>
      <w:r w:rsidR="0017574F" w:rsidRPr="00923B27">
        <w:rPr>
          <w:rFonts w:ascii="Arial" w:eastAsia="Times New Roman" w:hAnsi="Arial" w:cs="Arial"/>
          <w:sz w:val="24"/>
          <w:szCs w:val="24"/>
          <w:lang w:eastAsia="es-ES"/>
        </w:rPr>
        <w:t>--------------</w:t>
      </w:r>
      <w:r w:rsidR="00A211A3" w:rsidRPr="00923B27">
        <w:rPr>
          <w:rFonts w:ascii="Arial" w:eastAsia="Times New Roman" w:hAnsi="Arial" w:cs="Arial"/>
          <w:sz w:val="24"/>
          <w:szCs w:val="24"/>
          <w:lang w:eastAsia="es-ES"/>
        </w:rPr>
        <w:t>----------------------------------------------------------------------------------------------</w:t>
      </w:r>
      <w:r w:rsidR="0017574F" w:rsidRPr="00923B27">
        <w:rPr>
          <w:rFonts w:ascii="Arial" w:eastAsia="Times New Roman" w:hAnsi="Arial" w:cs="Arial"/>
          <w:sz w:val="24"/>
          <w:szCs w:val="24"/>
          <w:lang w:eastAsia="es-ES"/>
        </w:rPr>
        <w:t>--</w:t>
      </w:r>
      <w:r w:rsidRPr="00923B27">
        <w:rPr>
          <w:rFonts w:ascii="Arial" w:eastAsia="Times New Roman" w:hAnsi="Arial" w:cs="Arial"/>
          <w:sz w:val="24"/>
          <w:szCs w:val="24"/>
          <w:lang w:eastAsia="es-ES"/>
        </w:rPr>
        <w:t>Señor Secretario, sírvase dar cuenta con el orden del día programado para esta Sesión. ---------------------------</w:t>
      </w:r>
      <w:r w:rsidR="00F74BC1" w:rsidRPr="00923B27">
        <w:rPr>
          <w:rFonts w:ascii="Arial" w:eastAsia="Times New Roman" w:hAnsi="Arial" w:cs="Arial"/>
          <w:sz w:val="24"/>
          <w:szCs w:val="24"/>
          <w:lang w:eastAsia="es-ES"/>
        </w:rPr>
        <w:t>--------------------------------------------------------------------------------------------------------------------------------------------------------------------------</w:t>
      </w:r>
      <w:r w:rsidR="000A650C" w:rsidRPr="00923B27">
        <w:rPr>
          <w:rFonts w:ascii="Arial" w:eastAsia="Times New Roman" w:hAnsi="Arial" w:cs="Arial"/>
          <w:sz w:val="24"/>
          <w:szCs w:val="24"/>
          <w:lang w:eastAsia="es-ES"/>
        </w:rPr>
        <w:t>------------</w:t>
      </w:r>
      <w:r w:rsidRPr="00923B27">
        <w:rPr>
          <w:rFonts w:ascii="Arial" w:eastAsia="Times New Roman" w:hAnsi="Arial" w:cs="Arial"/>
          <w:b/>
          <w:sz w:val="24"/>
          <w:szCs w:val="24"/>
          <w:lang w:eastAsia="es-ES"/>
        </w:rPr>
        <w:t>SECRETARIO GENERAL.</w:t>
      </w:r>
      <w:r w:rsidRPr="00923B27">
        <w:rPr>
          <w:rFonts w:ascii="Arial" w:eastAsia="Times New Roman" w:hAnsi="Arial" w:cs="Arial"/>
          <w:sz w:val="24"/>
          <w:szCs w:val="24"/>
          <w:lang w:eastAsia="es-ES"/>
        </w:rPr>
        <w:t xml:space="preserve"> Con su autorización Magistrado Presidente, Magistrada</w:t>
      </w:r>
      <w:r w:rsidR="0090222A" w:rsidRPr="00923B27">
        <w:rPr>
          <w:rFonts w:ascii="Arial" w:eastAsia="Times New Roman" w:hAnsi="Arial" w:cs="Arial"/>
          <w:sz w:val="24"/>
          <w:szCs w:val="24"/>
          <w:lang w:eastAsia="es-ES"/>
        </w:rPr>
        <w:t xml:space="preserve"> y</w:t>
      </w:r>
      <w:r w:rsidRPr="00923B27">
        <w:rPr>
          <w:rFonts w:ascii="Arial" w:eastAsia="Times New Roman" w:hAnsi="Arial" w:cs="Arial"/>
          <w:sz w:val="24"/>
          <w:szCs w:val="24"/>
          <w:lang w:eastAsia="es-ES"/>
        </w:rPr>
        <w:t xml:space="preserve"> Magistrado, les informo que el orden del día programado para esta Sesión Pública de Resolución se conforma de la siguiente manera: </w:t>
      </w:r>
      <w:bookmarkStart w:id="1" w:name="_Hlk515982367"/>
    </w:p>
    <w:p w:rsidR="00987D31" w:rsidRPr="00923B27" w:rsidRDefault="00987D31" w:rsidP="00987D31">
      <w:pPr>
        <w:numPr>
          <w:ilvl w:val="0"/>
          <w:numId w:val="1"/>
        </w:numPr>
        <w:spacing w:after="0" w:line="360" w:lineRule="auto"/>
        <w:jc w:val="both"/>
        <w:rPr>
          <w:rFonts w:ascii="Arial" w:eastAsia="Times New Roman" w:hAnsi="Arial" w:cs="Arial"/>
          <w:sz w:val="24"/>
          <w:szCs w:val="24"/>
          <w:lang w:eastAsia="es-ES"/>
        </w:rPr>
      </w:pPr>
      <w:bookmarkStart w:id="2" w:name="_Hlk511301822"/>
      <w:bookmarkEnd w:id="1"/>
      <w:r w:rsidRPr="00923B27">
        <w:rPr>
          <w:rFonts w:ascii="Arial" w:eastAsia="Times New Roman" w:hAnsi="Arial" w:cs="Arial"/>
          <w:sz w:val="24"/>
          <w:szCs w:val="24"/>
          <w:lang w:eastAsia="es-ES"/>
        </w:rPr>
        <w:t xml:space="preserve">Aprobación del orden del día; </w:t>
      </w:r>
    </w:p>
    <w:p w:rsidR="00987D31" w:rsidRPr="00923B27" w:rsidRDefault="00A211A3" w:rsidP="00A211A3">
      <w:pPr>
        <w:pStyle w:val="Prrafodelista"/>
        <w:numPr>
          <w:ilvl w:val="0"/>
          <w:numId w:val="1"/>
        </w:numPr>
        <w:spacing w:after="200" w:line="360" w:lineRule="auto"/>
        <w:jc w:val="both"/>
        <w:rPr>
          <w:rFonts w:ascii="Arial" w:hAnsi="Arial" w:cs="Arial"/>
          <w:sz w:val="24"/>
          <w:szCs w:val="24"/>
        </w:rPr>
      </w:pPr>
      <w:bookmarkStart w:id="3" w:name="_Hlk520284497"/>
      <w:bookmarkEnd w:id="2"/>
      <w:r w:rsidRPr="00923B27">
        <w:rPr>
          <w:rFonts w:ascii="Arial" w:hAnsi="Arial" w:cs="Arial"/>
          <w:sz w:val="24"/>
          <w:szCs w:val="24"/>
        </w:rPr>
        <w:t>Proyecto de Resolución del Juicio para la Protección de los Derechos Político- Electorales del Ciudadano identificado con el número de expediente TEEA-JDC-02</w:t>
      </w:r>
      <w:r w:rsidR="00825100">
        <w:rPr>
          <w:rFonts w:ascii="Arial" w:hAnsi="Arial" w:cs="Arial"/>
          <w:sz w:val="24"/>
          <w:szCs w:val="24"/>
        </w:rPr>
        <w:t>6</w:t>
      </w:r>
      <w:r w:rsidRPr="00923B27">
        <w:rPr>
          <w:rFonts w:ascii="Arial" w:hAnsi="Arial" w:cs="Arial"/>
          <w:sz w:val="24"/>
          <w:szCs w:val="24"/>
        </w:rPr>
        <w:t>/2019, propuesto por la ponencia del Magistrado Jorge Ramón Díaz de León Gutiérrez.</w:t>
      </w:r>
    </w:p>
    <w:bookmarkEnd w:id="3"/>
    <w:p w:rsidR="00987D31" w:rsidRPr="00923B27" w:rsidRDefault="00987D31" w:rsidP="00987D31">
      <w:pPr>
        <w:spacing w:after="0" w:line="360" w:lineRule="auto"/>
        <w:jc w:val="both"/>
        <w:rPr>
          <w:rFonts w:ascii="Arial" w:eastAsia="Times New Roman" w:hAnsi="Arial" w:cs="Arial"/>
          <w:sz w:val="24"/>
          <w:szCs w:val="24"/>
          <w:lang w:eastAsia="es-ES"/>
        </w:rPr>
      </w:pPr>
      <w:r w:rsidRPr="00923B27">
        <w:rPr>
          <w:rFonts w:ascii="Arial" w:eastAsia="Times New Roman" w:hAnsi="Arial" w:cs="Arial"/>
          <w:sz w:val="24"/>
          <w:szCs w:val="24"/>
          <w:lang w:eastAsia="es-ES"/>
        </w:rPr>
        <w:t xml:space="preserve">Puntos que fueron debidamente precisados en la convocatoria que les fue circulada con anterioridad. </w:t>
      </w:r>
      <w:r w:rsidRPr="00923B27">
        <w:rPr>
          <w:rFonts w:ascii="Arial" w:hAnsi="Arial" w:cs="Arial"/>
          <w:sz w:val="24"/>
          <w:szCs w:val="24"/>
        </w:rPr>
        <w:t xml:space="preserve">Es el orden del día programado para esta Sesión Magistrado </w:t>
      </w:r>
      <w:r w:rsidRPr="00923B27">
        <w:rPr>
          <w:rFonts w:ascii="Arial" w:hAnsi="Arial" w:cs="Arial"/>
          <w:sz w:val="24"/>
          <w:szCs w:val="24"/>
        </w:rPr>
        <w:lastRenderedPageBreak/>
        <w:t>Presidente. -------------------------------------------------------------------------------------------------------------------</w:t>
      </w:r>
      <w:r w:rsidR="00F74BC1" w:rsidRPr="00923B27">
        <w:rPr>
          <w:rFonts w:ascii="Arial" w:hAnsi="Arial" w:cs="Arial"/>
          <w:sz w:val="24"/>
          <w:szCs w:val="24"/>
        </w:rPr>
        <w:t>--------------------------------------------------------------------------</w:t>
      </w:r>
      <w:r w:rsidR="00287C84" w:rsidRPr="00923B27">
        <w:rPr>
          <w:rFonts w:ascii="Arial" w:hAnsi="Arial" w:cs="Arial"/>
          <w:sz w:val="24"/>
          <w:szCs w:val="24"/>
        </w:rPr>
        <w:t>---------------</w:t>
      </w:r>
    </w:p>
    <w:p w:rsidR="00987D31" w:rsidRPr="00923B27" w:rsidRDefault="00987D31" w:rsidP="00987D31">
      <w:pPr>
        <w:spacing w:after="0" w:line="360" w:lineRule="auto"/>
        <w:jc w:val="both"/>
        <w:rPr>
          <w:rFonts w:ascii="Arial" w:hAnsi="Arial" w:cs="Arial"/>
          <w:bCs/>
          <w:sz w:val="24"/>
          <w:szCs w:val="24"/>
        </w:rPr>
      </w:pPr>
      <w:r w:rsidRPr="00923B27">
        <w:rPr>
          <w:rFonts w:ascii="Arial" w:hAnsi="Arial" w:cs="Arial"/>
          <w:b/>
          <w:sz w:val="24"/>
          <w:szCs w:val="24"/>
        </w:rPr>
        <w:t xml:space="preserve">MAGISTRADO </w:t>
      </w:r>
      <w:r w:rsidRPr="00923B27">
        <w:rPr>
          <w:rFonts w:ascii="Arial" w:hAnsi="Arial" w:cs="Arial"/>
          <w:b/>
          <w:bCs/>
          <w:sz w:val="24"/>
          <w:szCs w:val="24"/>
        </w:rPr>
        <w:t>PRESIDENTE.</w:t>
      </w:r>
      <w:r w:rsidRPr="00923B27">
        <w:rPr>
          <w:rFonts w:ascii="Arial" w:hAnsi="Arial" w:cs="Arial"/>
          <w:bCs/>
          <w:sz w:val="24"/>
          <w:szCs w:val="24"/>
        </w:rPr>
        <w:t xml:space="preserve"> Muchas</w:t>
      </w:r>
      <w:r w:rsidRPr="00923B27">
        <w:rPr>
          <w:rFonts w:ascii="Arial" w:hAnsi="Arial" w:cs="Arial"/>
          <w:b/>
          <w:bCs/>
          <w:sz w:val="24"/>
          <w:szCs w:val="24"/>
        </w:rPr>
        <w:t xml:space="preserve"> </w:t>
      </w:r>
      <w:r w:rsidRPr="00923B27">
        <w:rPr>
          <w:rFonts w:ascii="Arial" w:hAnsi="Arial" w:cs="Arial"/>
          <w:bCs/>
          <w:sz w:val="24"/>
          <w:szCs w:val="24"/>
        </w:rPr>
        <w:t xml:space="preserve">Gracias, </w:t>
      </w:r>
      <w:r w:rsidR="00687785" w:rsidRPr="00923B27">
        <w:rPr>
          <w:rFonts w:ascii="Arial" w:hAnsi="Arial" w:cs="Arial"/>
          <w:bCs/>
          <w:sz w:val="24"/>
          <w:szCs w:val="24"/>
        </w:rPr>
        <w:t>s</w:t>
      </w:r>
      <w:r w:rsidRPr="00923B27">
        <w:rPr>
          <w:rFonts w:ascii="Arial" w:hAnsi="Arial" w:cs="Arial"/>
          <w:bCs/>
          <w:sz w:val="24"/>
          <w:szCs w:val="24"/>
        </w:rPr>
        <w:t>ecretario</w:t>
      </w:r>
      <w:r w:rsidR="008F477C" w:rsidRPr="00923B27">
        <w:rPr>
          <w:rFonts w:ascii="Arial" w:hAnsi="Arial" w:cs="Arial"/>
          <w:bCs/>
          <w:sz w:val="24"/>
          <w:szCs w:val="24"/>
        </w:rPr>
        <w:t xml:space="preserve"> general</w:t>
      </w:r>
      <w:r w:rsidRPr="00923B27">
        <w:rPr>
          <w:rFonts w:ascii="Arial" w:hAnsi="Arial" w:cs="Arial"/>
          <w:bCs/>
          <w:sz w:val="24"/>
          <w:szCs w:val="24"/>
        </w:rPr>
        <w:t>, ahora le solicito dé cuenta con el primer asunto del orden del día. -------------------------------------------------------------------------------------------------------</w:t>
      </w:r>
      <w:r w:rsidR="00F74BC1" w:rsidRPr="00923B27">
        <w:rPr>
          <w:rFonts w:ascii="Arial" w:hAnsi="Arial" w:cs="Arial"/>
          <w:bCs/>
          <w:sz w:val="24"/>
          <w:szCs w:val="24"/>
        </w:rPr>
        <w:t>------------</w:t>
      </w:r>
      <w:r w:rsidR="00A211A3" w:rsidRPr="00923B27">
        <w:rPr>
          <w:rFonts w:ascii="Arial" w:hAnsi="Arial" w:cs="Arial"/>
          <w:bCs/>
          <w:sz w:val="24"/>
          <w:szCs w:val="24"/>
        </w:rPr>
        <w:t>-----------------</w:t>
      </w:r>
      <w:r w:rsidR="00F74BC1" w:rsidRPr="00923B27">
        <w:rPr>
          <w:rFonts w:ascii="Arial" w:hAnsi="Arial" w:cs="Arial"/>
          <w:bCs/>
          <w:sz w:val="24"/>
          <w:szCs w:val="24"/>
        </w:rPr>
        <w:t>----------------------</w:t>
      </w:r>
    </w:p>
    <w:p w:rsidR="008118D4" w:rsidRPr="008118D4" w:rsidRDefault="00987D31" w:rsidP="008118D4">
      <w:pPr>
        <w:spacing w:line="360" w:lineRule="auto"/>
        <w:jc w:val="both"/>
        <w:rPr>
          <w:rFonts w:ascii="Arial" w:hAnsi="Arial" w:cs="Arial"/>
          <w:sz w:val="24"/>
          <w:szCs w:val="24"/>
        </w:rPr>
      </w:pPr>
      <w:r w:rsidRPr="00923B27">
        <w:rPr>
          <w:rFonts w:ascii="Arial" w:hAnsi="Arial" w:cs="Arial"/>
          <w:b/>
          <w:bCs/>
          <w:sz w:val="24"/>
          <w:szCs w:val="24"/>
        </w:rPr>
        <w:t xml:space="preserve">SECRETARIO GENERAL. </w:t>
      </w:r>
      <w:r w:rsidRPr="00923B27">
        <w:rPr>
          <w:rFonts w:ascii="Arial" w:hAnsi="Arial" w:cs="Arial"/>
          <w:bCs/>
          <w:sz w:val="24"/>
          <w:szCs w:val="24"/>
        </w:rPr>
        <w:t xml:space="preserve">Magistrado </w:t>
      </w:r>
      <w:proofErr w:type="gramStart"/>
      <w:r w:rsidRPr="00923B27">
        <w:rPr>
          <w:rFonts w:ascii="Arial" w:hAnsi="Arial" w:cs="Arial"/>
          <w:bCs/>
          <w:sz w:val="24"/>
          <w:szCs w:val="24"/>
        </w:rPr>
        <w:t>P</w:t>
      </w:r>
      <w:r w:rsidRPr="00923B27">
        <w:rPr>
          <w:rFonts w:ascii="Arial" w:hAnsi="Arial" w:cs="Arial"/>
          <w:sz w:val="24"/>
          <w:szCs w:val="24"/>
        </w:rPr>
        <w:t>residente</w:t>
      </w:r>
      <w:proofErr w:type="gramEnd"/>
      <w:r w:rsidRPr="00923B27">
        <w:rPr>
          <w:rFonts w:ascii="Arial" w:hAnsi="Arial" w:cs="Arial"/>
          <w:sz w:val="24"/>
          <w:szCs w:val="24"/>
        </w:rPr>
        <w:t>, Magistrada y Magistrado, les informo que el primer asunto a desahogar en esta Sesión Pública de Resolución es el relativo a la aprobación del orden de día. -------------------------------------------------------------------</w:t>
      </w:r>
      <w:r w:rsidR="00F74BC1" w:rsidRPr="00923B27">
        <w:rPr>
          <w:rFonts w:ascii="Arial" w:hAnsi="Arial" w:cs="Arial"/>
          <w:sz w:val="24"/>
          <w:szCs w:val="24"/>
        </w:rPr>
        <w:t>-------------------------------------</w:t>
      </w:r>
      <w:r w:rsidR="00923B27" w:rsidRPr="00923B27">
        <w:rPr>
          <w:rFonts w:ascii="Arial" w:hAnsi="Arial" w:cs="Arial"/>
          <w:sz w:val="24"/>
          <w:szCs w:val="24"/>
        </w:rPr>
        <w:t>---</w:t>
      </w:r>
      <w:r w:rsidR="00F74BC1" w:rsidRPr="00923B27">
        <w:rPr>
          <w:rFonts w:ascii="Arial" w:hAnsi="Arial" w:cs="Arial"/>
          <w:sz w:val="24"/>
          <w:szCs w:val="24"/>
        </w:rPr>
        <w:t>------------------------------</w:t>
      </w:r>
      <w:r w:rsidR="00224BD6" w:rsidRPr="00923B27">
        <w:rPr>
          <w:rFonts w:ascii="Arial" w:hAnsi="Arial" w:cs="Arial"/>
          <w:sz w:val="24"/>
          <w:szCs w:val="24"/>
        </w:rPr>
        <w:t>-------------------------</w:t>
      </w:r>
      <w:r w:rsidRPr="00923B27">
        <w:rPr>
          <w:rFonts w:ascii="Arial" w:hAnsi="Arial" w:cs="Arial"/>
          <w:b/>
          <w:sz w:val="24"/>
          <w:szCs w:val="24"/>
        </w:rPr>
        <w:t xml:space="preserve">MAGISTRADO PRESIDENTE. </w:t>
      </w:r>
      <w:r w:rsidRPr="00923B27">
        <w:rPr>
          <w:rFonts w:ascii="Arial" w:hAnsi="Arial" w:cs="Arial"/>
          <w:sz w:val="24"/>
          <w:szCs w:val="24"/>
        </w:rPr>
        <w:t xml:space="preserve">Magistrada, Magistrado, </w:t>
      </w:r>
      <w:r w:rsidR="0090222A" w:rsidRPr="00923B27">
        <w:rPr>
          <w:rFonts w:ascii="Arial" w:hAnsi="Arial" w:cs="Arial"/>
          <w:sz w:val="24"/>
          <w:szCs w:val="24"/>
        </w:rPr>
        <w:t>pongo</w:t>
      </w:r>
      <w:r w:rsidRPr="00923B27">
        <w:rPr>
          <w:rFonts w:ascii="Arial" w:hAnsi="Arial" w:cs="Arial"/>
          <w:sz w:val="24"/>
          <w:szCs w:val="24"/>
        </w:rPr>
        <w:t xml:space="preserve"> a su consideración el orden del día, </w:t>
      </w:r>
      <w:r w:rsidR="00E921D9" w:rsidRPr="00923B27">
        <w:rPr>
          <w:rFonts w:ascii="Arial" w:hAnsi="Arial" w:cs="Arial"/>
          <w:sz w:val="24"/>
          <w:szCs w:val="24"/>
        </w:rPr>
        <w:t xml:space="preserve">quien este por la afirmativa </w:t>
      </w:r>
      <w:r w:rsidR="00DC0D23" w:rsidRPr="00923B27">
        <w:rPr>
          <w:rFonts w:ascii="Arial" w:hAnsi="Arial" w:cs="Arial"/>
          <w:sz w:val="24"/>
          <w:szCs w:val="24"/>
        </w:rPr>
        <w:t>favor de</w:t>
      </w:r>
      <w:r w:rsidR="00D7448B" w:rsidRPr="00923B27">
        <w:rPr>
          <w:rFonts w:ascii="Arial" w:hAnsi="Arial" w:cs="Arial"/>
          <w:sz w:val="24"/>
          <w:szCs w:val="24"/>
        </w:rPr>
        <w:t xml:space="preserve"> manif</w:t>
      </w:r>
      <w:r w:rsidR="007E63D8" w:rsidRPr="00923B27">
        <w:rPr>
          <w:rFonts w:ascii="Arial" w:hAnsi="Arial" w:cs="Arial"/>
          <w:sz w:val="24"/>
          <w:szCs w:val="24"/>
        </w:rPr>
        <w:t>e</w:t>
      </w:r>
      <w:r w:rsidR="00D7448B" w:rsidRPr="00923B27">
        <w:rPr>
          <w:rFonts w:ascii="Arial" w:hAnsi="Arial" w:cs="Arial"/>
          <w:sz w:val="24"/>
          <w:szCs w:val="24"/>
        </w:rPr>
        <w:t>st</w:t>
      </w:r>
      <w:r w:rsidR="007E63D8" w:rsidRPr="00923B27">
        <w:rPr>
          <w:rFonts w:ascii="Arial" w:hAnsi="Arial" w:cs="Arial"/>
          <w:sz w:val="24"/>
          <w:szCs w:val="24"/>
        </w:rPr>
        <w:t>arlo</w:t>
      </w:r>
      <w:r w:rsidR="00F74BC1" w:rsidRPr="00923B27">
        <w:rPr>
          <w:rFonts w:ascii="Arial" w:hAnsi="Arial" w:cs="Arial"/>
          <w:sz w:val="24"/>
          <w:szCs w:val="24"/>
        </w:rPr>
        <w:t xml:space="preserve"> </w:t>
      </w:r>
      <w:r w:rsidRPr="00923B27">
        <w:rPr>
          <w:rFonts w:ascii="Arial" w:hAnsi="Arial" w:cs="Arial"/>
          <w:sz w:val="24"/>
          <w:szCs w:val="24"/>
        </w:rPr>
        <w:t>de la forma acostumbrada. --------------------</w:t>
      </w:r>
      <w:r w:rsidR="00F74BC1" w:rsidRPr="00923B27">
        <w:rPr>
          <w:rFonts w:ascii="Arial" w:hAnsi="Arial" w:cs="Arial"/>
          <w:sz w:val="24"/>
          <w:szCs w:val="24"/>
        </w:rPr>
        <w:t>--------------------------------------------------------------------------------------</w:t>
      </w:r>
      <w:r w:rsidR="00D44163" w:rsidRPr="00923B27">
        <w:rPr>
          <w:rFonts w:ascii="Arial" w:hAnsi="Arial" w:cs="Arial"/>
          <w:sz w:val="24"/>
          <w:szCs w:val="24"/>
        </w:rPr>
        <w:t>------------------</w:t>
      </w:r>
      <w:r w:rsidR="00F74BC1" w:rsidRPr="00923B27">
        <w:rPr>
          <w:rFonts w:ascii="Arial" w:hAnsi="Arial" w:cs="Arial"/>
          <w:sz w:val="24"/>
          <w:szCs w:val="24"/>
        </w:rPr>
        <w:t>---------</w:t>
      </w:r>
      <w:r w:rsidR="00D316F4" w:rsidRPr="00923B27">
        <w:rPr>
          <w:rFonts w:ascii="Arial" w:hAnsi="Arial" w:cs="Arial"/>
          <w:sz w:val="24"/>
          <w:szCs w:val="24"/>
        </w:rPr>
        <w:t>------------------</w:t>
      </w:r>
      <w:r w:rsidR="00923B27" w:rsidRPr="00923B27">
        <w:rPr>
          <w:rFonts w:ascii="Arial" w:hAnsi="Arial" w:cs="Arial"/>
          <w:sz w:val="24"/>
          <w:szCs w:val="24"/>
        </w:rPr>
        <w:t>---</w:t>
      </w:r>
      <w:r w:rsidR="00D316F4" w:rsidRPr="00923B27">
        <w:rPr>
          <w:rFonts w:ascii="Arial" w:hAnsi="Arial" w:cs="Arial"/>
          <w:sz w:val="24"/>
          <w:szCs w:val="24"/>
        </w:rPr>
        <w:t>--</w:t>
      </w:r>
      <w:r w:rsidR="000D26FB" w:rsidRPr="00923B27">
        <w:rPr>
          <w:rFonts w:ascii="Arial" w:hAnsi="Arial" w:cs="Arial"/>
          <w:sz w:val="24"/>
          <w:szCs w:val="24"/>
        </w:rPr>
        <w:t>---------------</w:t>
      </w:r>
      <w:r w:rsidR="00224950" w:rsidRPr="00923B27">
        <w:rPr>
          <w:rFonts w:ascii="Arial" w:hAnsi="Arial" w:cs="Arial"/>
          <w:sz w:val="24"/>
          <w:szCs w:val="24"/>
        </w:rPr>
        <w:t>------------</w:t>
      </w:r>
      <w:r w:rsidR="000D26FB" w:rsidRPr="00923B27">
        <w:rPr>
          <w:rFonts w:ascii="Arial" w:hAnsi="Arial" w:cs="Arial"/>
          <w:sz w:val="24"/>
          <w:szCs w:val="24"/>
        </w:rPr>
        <w:t>--------</w:t>
      </w:r>
      <w:r w:rsidR="00224BD6" w:rsidRPr="00923B27">
        <w:rPr>
          <w:rFonts w:ascii="Arial" w:hAnsi="Arial" w:cs="Arial"/>
          <w:sz w:val="24"/>
          <w:szCs w:val="24"/>
        </w:rPr>
        <w:t>---------</w:t>
      </w:r>
      <w:r w:rsidR="008A1CC4" w:rsidRPr="00923B27">
        <w:rPr>
          <w:rFonts w:ascii="Arial" w:hAnsi="Arial" w:cs="Arial"/>
          <w:sz w:val="24"/>
          <w:szCs w:val="24"/>
        </w:rPr>
        <w:t>E</w:t>
      </w:r>
      <w:r w:rsidRPr="00923B27">
        <w:rPr>
          <w:rFonts w:ascii="Arial" w:hAnsi="Arial" w:cs="Arial"/>
          <w:sz w:val="24"/>
          <w:szCs w:val="24"/>
        </w:rPr>
        <w:t>l orden del día ha sido aprobado por unanimidad del Pleno de este Tribunal.</w:t>
      </w:r>
      <w:r w:rsidR="000A185E" w:rsidRPr="00923B27">
        <w:rPr>
          <w:rFonts w:ascii="Arial" w:hAnsi="Arial" w:cs="Arial"/>
          <w:sz w:val="24"/>
          <w:szCs w:val="24"/>
        </w:rPr>
        <w:t xml:space="preserve"> </w:t>
      </w:r>
      <w:r w:rsidRPr="00923B27">
        <w:rPr>
          <w:rFonts w:ascii="Arial" w:hAnsi="Arial" w:cs="Arial"/>
          <w:bCs/>
          <w:sz w:val="24"/>
          <w:szCs w:val="24"/>
        </w:rPr>
        <w:t xml:space="preserve">Ahora </w:t>
      </w:r>
      <w:r w:rsidR="00D3432D" w:rsidRPr="00923B27">
        <w:rPr>
          <w:rFonts w:ascii="Arial" w:hAnsi="Arial" w:cs="Arial"/>
          <w:bCs/>
          <w:sz w:val="24"/>
          <w:szCs w:val="24"/>
        </w:rPr>
        <w:t>s</w:t>
      </w:r>
      <w:r w:rsidRPr="00923B27">
        <w:rPr>
          <w:rFonts w:ascii="Arial" w:hAnsi="Arial" w:cs="Arial"/>
          <w:bCs/>
          <w:sz w:val="24"/>
          <w:szCs w:val="24"/>
        </w:rPr>
        <w:t>ecretario</w:t>
      </w:r>
      <w:r w:rsidR="00D314FB" w:rsidRPr="00923B27">
        <w:rPr>
          <w:rFonts w:ascii="Arial" w:hAnsi="Arial" w:cs="Arial"/>
          <w:bCs/>
          <w:sz w:val="24"/>
          <w:szCs w:val="24"/>
        </w:rPr>
        <w:t xml:space="preserve"> general</w:t>
      </w:r>
      <w:r w:rsidRPr="00923B27">
        <w:rPr>
          <w:rFonts w:ascii="Arial" w:hAnsi="Arial" w:cs="Arial"/>
          <w:bCs/>
          <w:sz w:val="24"/>
          <w:szCs w:val="24"/>
        </w:rPr>
        <w:t>, le solicito dé cuenta con el siguiente punto del orden del día. --------------------------------------------------------------------------------------------------</w:t>
      </w:r>
      <w:r w:rsidR="00F74BC1" w:rsidRPr="00923B27">
        <w:rPr>
          <w:rFonts w:ascii="Arial" w:hAnsi="Arial" w:cs="Arial"/>
          <w:bCs/>
          <w:sz w:val="24"/>
          <w:szCs w:val="24"/>
        </w:rPr>
        <w:t>-------------------------</w:t>
      </w:r>
      <w:r w:rsidR="000D26FB" w:rsidRPr="00923B27">
        <w:rPr>
          <w:rFonts w:ascii="Arial" w:hAnsi="Arial" w:cs="Arial"/>
          <w:bCs/>
          <w:sz w:val="24"/>
          <w:szCs w:val="24"/>
        </w:rPr>
        <w:t>-------------------------------------------------------------</w:t>
      </w:r>
      <w:r w:rsidR="00224BD6" w:rsidRPr="00923B27">
        <w:rPr>
          <w:rFonts w:ascii="Arial" w:hAnsi="Arial" w:cs="Arial"/>
          <w:bCs/>
          <w:sz w:val="24"/>
          <w:szCs w:val="24"/>
        </w:rPr>
        <w:t>----------------------</w:t>
      </w:r>
      <w:r w:rsidR="00923B27" w:rsidRPr="00923B27">
        <w:rPr>
          <w:rFonts w:ascii="Arial" w:hAnsi="Arial" w:cs="Arial"/>
          <w:bCs/>
          <w:sz w:val="24"/>
          <w:szCs w:val="24"/>
        </w:rPr>
        <w:t>---</w:t>
      </w:r>
      <w:r w:rsidR="00224BD6" w:rsidRPr="00923B27">
        <w:rPr>
          <w:rFonts w:ascii="Arial" w:hAnsi="Arial" w:cs="Arial"/>
          <w:bCs/>
          <w:sz w:val="24"/>
          <w:szCs w:val="24"/>
        </w:rPr>
        <w:t>--------------</w:t>
      </w:r>
      <w:r w:rsidRPr="00923B27">
        <w:rPr>
          <w:rFonts w:ascii="Arial" w:hAnsi="Arial" w:cs="Arial"/>
          <w:b/>
          <w:bCs/>
          <w:sz w:val="24"/>
          <w:szCs w:val="24"/>
        </w:rPr>
        <w:t xml:space="preserve">SECRETARIO GENERAL. </w:t>
      </w:r>
      <w:r w:rsidRPr="00923B27">
        <w:rPr>
          <w:rFonts w:ascii="Arial" w:hAnsi="Arial" w:cs="Arial"/>
          <w:bCs/>
          <w:sz w:val="24"/>
          <w:szCs w:val="24"/>
        </w:rPr>
        <w:t>Magistrado P</w:t>
      </w:r>
      <w:r w:rsidRPr="00923B27">
        <w:rPr>
          <w:rFonts w:ascii="Arial" w:hAnsi="Arial" w:cs="Arial"/>
          <w:sz w:val="24"/>
          <w:szCs w:val="24"/>
        </w:rPr>
        <w:t>residente, Magistrada</w:t>
      </w:r>
      <w:r w:rsidR="00D44163" w:rsidRPr="00923B27">
        <w:rPr>
          <w:rFonts w:ascii="Arial" w:hAnsi="Arial" w:cs="Arial"/>
          <w:sz w:val="24"/>
          <w:szCs w:val="24"/>
        </w:rPr>
        <w:t xml:space="preserve"> y</w:t>
      </w:r>
      <w:r w:rsidRPr="00923B27">
        <w:rPr>
          <w:rFonts w:ascii="Arial" w:hAnsi="Arial" w:cs="Arial"/>
          <w:sz w:val="24"/>
          <w:szCs w:val="24"/>
        </w:rPr>
        <w:t xml:space="preserve"> Magistrado, les informo que el siguiente punto a desahogar en esta Sesión Pública de Resolución, es el relativo a la propuesta </w:t>
      </w:r>
      <w:r w:rsidR="0093172F" w:rsidRPr="00923B27">
        <w:rPr>
          <w:rFonts w:ascii="Arial" w:hAnsi="Arial" w:cs="Arial"/>
          <w:sz w:val="24"/>
          <w:szCs w:val="24"/>
        </w:rPr>
        <w:t xml:space="preserve">del proyecto </w:t>
      </w:r>
      <w:r w:rsidRPr="00923B27">
        <w:rPr>
          <w:rFonts w:ascii="Arial" w:hAnsi="Arial" w:cs="Arial"/>
          <w:sz w:val="24"/>
          <w:szCs w:val="24"/>
        </w:rPr>
        <w:t xml:space="preserve">de Sentencia que pone a consideración </w:t>
      </w:r>
      <w:r w:rsidR="00224950" w:rsidRPr="00923B27">
        <w:rPr>
          <w:rFonts w:ascii="Arial" w:hAnsi="Arial" w:cs="Arial"/>
          <w:sz w:val="24"/>
          <w:szCs w:val="24"/>
        </w:rPr>
        <w:t>la ponencia Magistrado Jorge Ramón Díaz de León Gutiérrez</w:t>
      </w:r>
      <w:r w:rsidR="00561052" w:rsidRPr="00923B27">
        <w:rPr>
          <w:rFonts w:ascii="Arial" w:hAnsi="Arial" w:cs="Arial"/>
          <w:sz w:val="24"/>
          <w:szCs w:val="24"/>
        </w:rPr>
        <w:t>.</w:t>
      </w:r>
      <w:r w:rsidR="00F74BC1" w:rsidRPr="00923B27">
        <w:rPr>
          <w:rFonts w:ascii="Arial" w:hAnsi="Arial" w:cs="Arial"/>
          <w:sz w:val="24"/>
          <w:szCs w:val="24"/>
        </w:rPr>
        <w:t>--------------------------------------------------------------------------------------------------------------</w:t>
      </w:r>
      <w:r w:rsidR="003D0E26" w:rsidRPr="00923B27">
        <w:rPr>
          <w:rFonts w:ascii="Arial" w:hAnsi="Arial" w:cs="Arial"/>
          <w:sz w:val="24"/>
          <w:szCs w:val="24"/>
        </w:rPr>
        <w:t>----------------------------------</w:t>
      </w:r>
      <w:r w:rsidR="00F74BC1" w:rsidRPr="00923B27">
        <w:rPr>
          <w:rFonts w:ascii="Arial" w:hAnsi="Arial" w:cs="Arial"/>
          <w:sz w:val="24"/>
          <w:szCs w:val="24"/>
        </w:rPr>
        <w:t>------------</w:t>
      </w:r>
      <w:r w:rsidR="00AF6952" w:rsidRPr="00923B27">
        <w:rPr>
          <w:rFonts w:ascii="Arial" w:hAnsi="Arial" w:cs="Arial"/>
          <w:sz w:val="24"/>
          <w:szCs w:val="24"/>
        </w:rPr>
        <w:t>-----------</w:t>
      </w:r>
      <w:r w:rsidR="00D3432D" w:rsidRPr="00923B27">
        <w:rPr>
          <w:rFonts w:ascii="Arial" w:hAnsi="Arial" w:cs="Arial"/>
          <w:sz w:val="24"/>
          <w:szCs w:val="24"/>
        </w:rPr>
        <w:t>---</w:t>
      </w:r>
      <w:r w:rsidR="007C6D41" w:rsidRPr="00923B27">
        <w:rPr>
          <w:rFonts w:ascii="Arial" w:hAnsi="Arial" w:cs="Arial"/>
          <w:sz w:val="24"/>
          <w:szCs w:val="24"/>
        </w:rPr>
        <w:t>------------------</w:t>
      </w:r>
      <w:r w:rsidR="00224950" w:rsidRPr="00923B27">
        <w:rPr>
          <w:rFonts w:ascii="Arial" w:hAnsi="Arial" w:cs="Arial"/>
          <w:sz w:val="24"/>
          <w:szCs w:val="24"/>
        </w:rPr>
        <w:t>--------------------------</w:t>
      </w:r>
      <w:r w:rsidR="0015033A" w:rsidRPr="00923B27">
        <w:rPr>
          <w:rFonts w:ascii="Arial" w:hAnsi="Arial" w:cs="Arial"/>
          <w:sz w:val="24"/>
          <w:szCs w:val="24"/>
        </w:rPr>
        <w:t>---</w:t>
      </w:r>
      <w:r w:rsidR="00224950" w:rsidRPr="00923B27">
        <w:rPr>
          <w:rFonts w:ascii="Arial" w:hAnsi="Arial" w:cs="Arial"/>
          <w:sz w:val="24"/>
          <w:szCs w:val="24"/>
        </w:rPr>
        <w:t>-------------------------</w:t>
      </w:r>
      <w:r w:rsidR="007C6D41" w:rsidRPr="00923B27">
        <w:rPr>
          <w:rFonts w:ascii="Arial" w:hAnsi="Arial" w:cs="Arial"/>
          <w:sz w:val="24"/>
          <w:szCs w:val="24"/>
        </w:rPr>
        <w:t>---------</w:t>
      </w:r>
      <w:r w:rsidRPr="00923B27">
        <w:rPr>
          <w:rFonts w:ascii="Arial" w:hAnsi="Arial" w:cs="Arial"/>
          <w:b/>
          <w:sz w:val="24"/>
          <w:szCs w:val="24"/>
        </w:rPr>
        <w:t xml:space="preserve">MAGISTRADO </w:t>
      </w:r>
      <w:r w:rsidRPr="00923B27">
        <w:rPr>
          <w:rFonts w:ascii="Arial" w:hAnsi="Arial" w:cs="Arial"/>
          <w:b/>
          <w:bCs/>
          <w:sz w:val="24"/>
          <w:szCs w:val="24"/>
        </w:rPr>
        <w:t>PRESIDENTE.</w:t>
      </w:r>
      <w:r w:rsidRPr="00923B27">
        <w:rPr>
          <w:rFonts w:ascii="Arial" w:hAnsi="Arial" w:cs="Arial"/>
          <w:bCs/>
          <w:sz w:val="24"/>
          <w:szCs w:val="24"/>
        </w:rPr>
        <w:t xml:space="preserve"> </w:t>
      </w:r>
      <w:r w:rsidRPr="00923B27">
        <w:rPr>
          <w:rFonts w:ascii="Arial" w:hAnsi="Arial" w:cs="Arial"/>
          <w:sz w:val="24"/>
          <w:szCs w:val="24"/>
        </w:rPr>
        <w:t xml:space="preserve">Muchas gracias </w:t>
      </w:r>
      <w:r w:rsidR="00224950" w:rsidRPr="00923B27">
        <w:rPr>
          <w:rFonts w:ascii="Arial" w:hAnsi="Arial" w:cs="Arial"/>
          <w:sz w:val="24"/>
          <w:szCs w:val="24"/>
        </w:rPr>
        <w:t xml:space="preserve">señor </w:t>
      </w:r>
      <w:r w:rsidRPr="00923B27">
        <w:rPr>
          <w:rFonts w:ascii="Arial" w:hAnsi="Arial" w:cs="Arial"/>
          <w:sz w:val="24"/>
          <w:szCs w:val="24"/>
        </w:rPr>
        <w:t xml:space="preserve">secretario, </w:t>
      </w:r>
      <w:r w:rsidR="00E3161A" w:rsidRPr="00923B27">
        <w:rPr>
          <w:rFonts w:ascii="Arial" w:hAnsi="Arial" w:cs="Arial"/>
          <w:sz w:val="24"/>
          <w:szCs w:val="24"/>
        </w:rPr>
        <w:t>en tal virtud</w:t>
      </w:r>
      <w:r w:rsidR="00AD429C" w:rsidRPr="00923B27">
        <w:rPr>
          <w:rFonts w:ascii="Arial" w:hAnsi="Arial" w:cs="Arial"/>
          <w:sz w:val="24"/>
          <w:szCs w:val="24"/>
        </w:rPr>
        <w:t xml:space="preserve"> s</w:t>
      </w:r>
      <w:r w:rsidR="00224950" w:rsidRPr="00923B27">
        <w:rPr>
          <w:rFonts w:ascii="Arial" w:hAnsi="Arial" w:cs="Arial"/>
          <w:sz w:val="24"/>
          <w:szCs w:val="24"/>
        </w:rPr>
        <w:t xml:space="preserve">olicito la presencia de la </w:t>
      </w:r>
      <w:proofErr w:type="gramStart"/>
      <w:r w:rsidR="00224950" w:rsidRPr="00923B27">
        <w:rPr>
          <w:rFonts w:ascii="Arial" w:hAnsi="Arial" w:cs="Arial"/>
          <w:sz w:val="24"/>
          <w:szCs w:val="24"/>
        </w:rPr>
        <w:t>Secretaria</w:t>
      </w:r>
      <w:proofErr w:type="gramEnd"/>
      <w:r w:rsidR="00224950" w:rsidRPr="00923B27">
        <w:rPr>
          <w:rFonts w:ascii="Arial" w:hAnsi="Arial" w:cs="Arial"/>
          <w:sz w:val="24"/>
          <w:szCs w:val="24"/>
        </w:rPr>
        <w:t xml:space="preserve"> de </w:t>
      </w:r>
      <w:r w:rsidR="00812E8A">
        <w:rPr>
          <w:rFonts w:ascii="Arial" w:hAnsi="Arial" w:cs="Arial"/>
          <w:sz w:val="24"/>
          <w:szCs w:val="24"/>
        </w:rPr>
        <w:t xml:space="preserve">la ponencia la </w:t>
      </w:r>
      <w:r w:rsidR="004379FB">
        <w:rPr>
          <w:rFonts w:ascii="Arial" w:hAnsi="Arial" w:cs="Arial"/>
          <w:sz w:val="24"/>
          <w:szCs w:val="24"/>
        </w:rPr>
        <w:t>licenciada</w:t>
      </w:r>
      <w:r w:rsidR="00224950" w:rsidRPr="00923B27">
        <w:rPr>
          <w:rFonts w:ascii="Arial" w:hAnsi="Arial" w:cs="Arial"/>
          <w:sz w:val="24"/>
          <w:szCs w:val="24"/>
        </w:rPr>
        <w:t xml:space="preserve"> </w:t>
      </w:r>
      <w:r w:rsidR="00224950" w:rsidRPr="00923B27">
        <w:rPr>
          <w:rFonts w:ascii="Arial" w:hAnsi="Arial" w:cs="Arial"/>
          <w:b/>
          <w:sz w:val="24"/>
          <w:szCs w:val="24"/>
        </w:rPr>
        <w:t>Cindy Cristina Macías Avelar</w:t>
      </w:r>
      <w:r w:rsidR="00561052" w:rsidRPr="00923B27">
        <w:rPr>
          <w:rFonts w:ascii="Arial" w:hAnsi="Arial" w:cs="Arial"/>
          <w:sz w:val="24"/>
          <w:szCs w:val="24"/>
        </w:rPr>
        <w:t>.</w:t>
      </w:r>
      <w:r w:rsidRPr="00923B27">
        <w:rPr>
          <w:rFonts w:ascii="Arial" w:hAnsi="Arial" w:cs="Arial"/>
          <w:sz w:val="24"/>
          <w:szCs w:val="24"/>
        </w:rPr>
        <w:t xml:space="preserve"> ------------------------------------------------------------------------------------------------------------------------------</w:t>
      </w:r>
      <w:r w:rsidR="0001430A" w:rsidRPr="00923B27">
        <w:rPr>
          <w:rFonts w:ascii="Arial" w:hAnsi="Arial" w:cs="Arial"/>
          <w:sz w:val="24"/>
          <w:szCs w:val="24"/>
        </w:rPr>
        <w:t>-----</w:t>
      </w:r>
      <w:r w:rsidR="00470AB5">
        <w:rPr>
          <w:rFonts w:ascii="Arial" w:hAnsi="Arial" w:cs="Arial"/>
          <w:sz w:val="24"/>
          <w:szCs w:val="24"/>
        </w:rPr>
        <w:t>----------------------------------------------</w:t>
      </w:r>
      <w:r w:rsidR="0001430A" w:rsidRPr="00923B27">
        <w:rPr>
          <w:rFonts w:ascii="Arial" w:hAnsi="Arial" w:cs="Arial"/>
          <w:sz w:val="24"/>
          <w:szCs w:val="24"/>
        </w:rPr>
        <w:t>----</w:t>
      </w:r>
      <w:r w:rsidR="00561052" w:rsidRPr="00923B27">
        <w:rPr>
          <w:rFonts w:ascii="Arial" w:hAnsi="Arial" w:cs="Arial"/>
          <w:sz w:val="24"/>
          <w:szCs w:val="24"/>
        </w:rPr>
        <w:t>---</w:t>
      </w:r>
      <w:r w:rsidR="00921884" w:rsidRPr="00923B27">
        <w:rPr>
          <w:rFonts w:ascii="Arial" w:hAnsi="Arial" w:cs="Arial"/>
          <w:sz w:val="24"/>
          <w:szCs w:val="24"/>
        </w:rPr>
        <w:t>---------------</w:t>
      </w:r>
      <w:r w:rsidRPr="00923B27">
        <w:rPr>
          <w:rFonts w:ascii="Arial" w:hAnsi="Arial" w:cs="Arial"/>
          <w:b/>
          <w:bCs/>
          <w:sz w:val="24"/>
          <w:szCs w:val="24"/>
        </w:rPr>
        <w:t>SECRETARI</w:t>
      </w:r>
      <w:r w:rsidR="00923B27" w:rsidRPr="00923B27">
        <w:rPr>
          <w:rFonts w:ascii="Arial" w:hAnsi="Arial" w:cs="Arial"/>
          <w:b/>
          <w:bCs/>
          <w:sz w:val="24"/>
          <w:szCs w:val="24"/>
        </w:rPr>
        <w:t>A</w:t>
      </w:r>
      <w:r w:rsidRPr="00923B27">
        <w:rPr>
          <w:rFonts w:ascii="Arial" w:hAnsi="Arial" w:cs="Arial"/>
          <w:b/>
          <w:bCs/>
          <w:sz w:val="24"/>
          <w:szCs w:val="24"/>
        </w:rPr>
        <w:t xml:space="preserve"> DE ESTUDIO </w:t>
      </w:r>
      <w:r w:rsidR="00224950" w:rsidRPr="00923B27">
        <w:rPr>
          <w:rFonts w:ascii="Arial" w:hAnsi="Arial" w:cs="Arial"/>
          <w:b/>
          <w:bCs/>
          <w:sz w:val="24"/>
          <w:szCs w:val="24"/>
        </w:rPr>
        <w:t>CINDY</w:t>
      </w:r>
      <w:r w:rsidRPr="00923B27">
        <w:rPr>
          <w:rFonts w:ascii="Arial" w:hAnsi="Arial" w:cs="Arial"/>
          <w:b/>
          <w:bCs/>
          <w:sz w:val="24"/>
          <w:szCs w:val="24"/>
        </w:rPr>
        <w:t>.</w:t>
      </w:r>
      <w:r w:rsidR="001815A8" w:rsidRPr="00923B27">
        <w:rPr>
          <w:rFonts w:ascii="Arial" w:hAnsi="Arial" w:cs="Arial"/>
          <w:b/>
          <w:bCs/>
          <w:sz w:val="24"/>
          <w:szCs w:val="24"/>
        </w:rPr>
        <w:t xml:space="preserve"> </w:t>
      </w:r>
      <w:r w:rsidR="008118D4" w:rsidRPr="008118D4">
        <w:rPr>
          <w:rFonts w:ascii="Arial" w:hAnsi="Arial" w:cs="Arial"/>
          <w:sz w:val="24"/>
          <w:szCs w:val="24"/>
        </w:rPr>
        <w:t>Con su autorización Magistrado Presidente:</w:t>
      </w:r>
      <w:r w:rsidR="008118D4">
        <w:rPr>
          <w:rFonts w:ascii="Arial" w:hAnsi="Arial" w:cs="Arial"/>
          <w:sz w:val="24"/>
          <w:szCs w:val="24"/>
        </w:rPr>
        <w:t xml:space="preserve"> </w:t>
      </w:r>
      <w:r w:rsidR="008118D4" w:rsidRPr="008118D4">
        <w:rPr>
          <w:rFonts w:ascii="Arial" w:hAnsi="Arial" w:cs="Arial"/>
          <w:sz w:val="24"/>
          <w:szCs w:val="24"/>
        </w:rPr>
        <w:t>Magistrada, Magistrado, doy cuenta con el juicio para la protección de los derechos político-electorales del ciudadano 26 de este año, promovido por el ciudadano Kendor Gregorio Macías Martínez, en contra de los siguientes actos:</w:t>
      </w:r>
    </w:p>
    <w:p w:rsidR="008118D4" w:rsidRPr="008118D4" w:rsidRDefault="00812E8A" w:rsidP="008118D4">
      <w:pPr>
        <w:spacing w:line="360" w:lineRule="auto"/>
        <w:jc w:val="both"/>
        <w:rPr>
          <w:rFonts w:ascii="Arial" w:hAnsi="Arial" w:cs="Arial"/>
          <w:sz w:val="24"/>
          <w:szCs w:val="24"/>
        </w:rPr>
      </w:pPr>
      <w:r>
        <w:rPr>
          <w:rFonts w:ascii="Arial" w:hAnsi="Arial" w:cs="Arial"/>
          <w:b/>
          <w:sz w:val="24"/>
          <w:szCs w:val="24"/>
        </w:rPr>
        <w:t>PRIMERO</w:t>
      </w:r>
      <w:r w:rsidR="008118D4" w:rsidRPr="008118D4">
        <w:rPr>
          <w:rFonts w:ascii="Arial" w:hAnsi="Arial" w:cs="Arial"/>
          <w:b/>
          <w:sz w:val="24"/>
          <w:szCs w:val="24"/>
        </w:rPr>
        <w:t xml:space="preserve"> </w:t>
      </w:r>
      <w:r w:rsidR="008118D4" w:rsidRPr="008118D4">
        <w:rPr>
          <w:rFonts w:ascii="Arial" w:hAnsi="Arial" w:cs="Arial"/>
          <w:sz w:val="24"/>
          <w:szCs w:val="24"/>
        </w:rPr>
        <w:t xml:space="preserve">El Acuerdo de la Comisión Estatal para la Postulación de Candidaturas del Partido Revolucionario Institucional, dictado en el proceso interno de selección </w:t>
      </w:r>
      <w:r w:rsidR="008118D4" w:rsidRPr="008118D4">
        <w:rPr>
          <w:rFonts w:ascii="Arial" w:hAnsi="Arial" w:cs="Arial"/>
          <w:sz w:val="24"/>
          <w:szCs w:val="24"/>
        </w:rPr>
        <w:lastRenderedPageBreak/>
        <w:t xml:space="preserve">y postulación de la candidatura a la presidencia municipal de Jesús María, en el proceso electoral 2018-2019, por el que no se le designó como candidato del PRI a la presidencia municipal de ese ayuntamiento. </w:t>
      </w:r>
    </w:p>
    <w:p w:rsidR="008118D4" w:rsidRPr="008118D4" w:rsidRDefault="00812E8A" w:rsidP="008118D4">
      <w:pPr>
        <w:spacing w:line="360" w:lineRule="auto"/>
        <w:jc w:val="both"/>
        <w:rPr>
          <w:rFonts w:ascii="Arial" w:hAnsi="Arial" w:cs="Arial"/>
          <w:sz w:val="24"/>
          <w:szCs w:val="24"/>
        </w:rPr>
      </w:pPr>
      <w:r>
        <w:rPr>
          <w:rFonts w:ascii="Arial" w:hAnsi="Arial" w:cs="Arial"/>
          <w:b/>
          <w:sz w:val="24"/>
          <w:szCs w:val="24"/>
        </w:rPr>
        <w:t>SEGUNDO</w:t>
      </w:r>
      <w:r w:rsidR="008118D4" w:rsidRPr="008118D4">
        <w:rPr>
          <w:rFonts w:ascii="Arial" w:hAnsi="Arial" w:cs="Arial"/>
          <w:b/>
          <w:sz w:val="24"/>
          <w:szCs w:val="24"/>
        </w:rPr>
        <w:t xml:space="preserve"> </w:t>
      </w:r>
      <w:r w:rsidR="008118D4" w:rsidRPr="008118D4">
        <w:rPr>
          <w:rFonts w:ascii="Arial" w:hAnsi="Arial" w:cs="Arial"/>
          <w:sz w:val="24"/>
          <w:szCs w:val="24"/>
        </w:rPr>
        <w:t>La falta de notificación del acuerdo precisado en el punto que antecede.</w:t>
      </w:r>
    </w:p>
    <w:p w:rsidR="008118D4" w:rsidRPr="008118D4" w:rsidRDefault="00812E8A" w:rsidP="008118D4">
      <w:pPr>
        <w:spacing w:line="360" w:lineRule="auto"/>
        <w:jc w:val="both"/>
        <w:rPr>
          <w:rFonts w:ascii="Arial" w:hAnsi="Arial" w:cs="Arial"/>
          <w:sz w:val="24"/>
          <w:szCs w:val="24"/>
        </w:rPr>
      </w:pPr>
      <w:r>
        <w:rPr>
          <w:rFonts w:ascii="Arial" w:hAnsi="Arial" w:cs="Arial"/>
          <w:b/>
          <w:sz w:val="24"/>
          <w:szCs w:val="24"/>
        </w:rPr>
        <w:t>TERCERO</w:t>
      </w:r>
      <w:r w:rsidR="008118D4" w:rsidRPr="008118D4">
        <w:rPr>
          <w:rFonts w:ascii="Arial" w:hAnsi="Arial" w:cs="Arial"/>
          <w:b/>
          <w:sz w:val="24"/>
          <w:szCs w:val="24"/>
        </w:rPr>
        <w:t xml:space="preserve"> </w:t>
      </w:r>
      <w:r w:rsidR="008118D4" w:rsidRPr="008118D4">
        <w:rPr>
          <w:rFonts w:ascii="Arial" w:hAnsi="Arial" w:cs="Arial"/>
          <w:sz w:val="24"/>
          <w:szCs w:val="24"/>
        </w:rPr>
        <w:t>La omisión de la Comisión Nacional de Justicia Partidaria, de resolver el juicio para la protección de los derechos partidarios del militante, que promovió el dieciocho de marzo del presente año, en contra del acuerdo referido en el punto número 1).</w:t>
      </w:r>
    </w:p>
    <w:p w:rsidR="008118D4" w:rsidRPr="008118D4" w:rsidRDefault="008118D4" w:rsidP="008118D4">
      <w:pPr>
        <w:pStyle w:val="NormalWeb"/>
        <w:spacing w:before="0" w:beforeAutospacing="0" w:after="0" w:afterAutospacing="0" w:line="360" w:lineRule="auto"/>
        <w:contextualSpacing/>
        <w:mirrorIndents/>
        <w:jc w:val="both"/>
        <w:rPr>
          <w:rFonts w:ascii="Arial" w:hAnsi="Arial" w:cs="Arial"/>
        </w:rPr>
      </w:pPr>
      <w:r w:rsidRPr="008118D4">
        <w:rPr>
          <w:rFonts w:ascii="Arial" w:hAnsi="Arial" w:cs="Arial"/>
        </w:rPr>
        <w:t xml:space="preserve">El actor solicita que, a través de la figura del per </w:t>
      </w:r>
      <w:proofErr w:type="spellStart"/>
      <w:r w:rsidRPr="008118D4">
        <w:rPr>
          <w:rFonts w:ascii="Arial" w:hAnsi="Arial" w:cs="Arial"/>
        </w:rPr>
        <w:t>saltum</w:t>
      </w:r>
      <w:proofErr w:type="spellEnd"/>
      <w:r w:rsidRPr="008118D4">
        <w:rPr>
          <w:rFonts w:ascii="Arial" w:hAnsi="Arial" w:cs="Arial"/>
        </w:rPr>
        <w:t>, este Tribunal resuelva respecto de los actos que impugnó en el medio de defensa intrapartidista, ante la falta de resolución por parte de la Comisión Nacional de Justicia Partidaria.</w:t>
      </w:r>
    </w:p>
    <w:p w:rsidR="008118D4" w:rsidRPr="008118D4" w:rsidRDefault="008118D4" w:rsidP="008118D4">
      <w:pPr>
        <w:spacing w:after="0" w:line="360" w:lineRule="auto"/>
        <w:jc w:val="both"/>
        <w:rPr>
          <w:rFonts w:ascii="Arial" w:hAnsi="Arial" w:cs="Arial"/>
          <w:sz w:val="24"/>
          <w:szCs w:val="24"/>
        </w:rPr>
      </w:pPr>
      <w:r w:rsidRPr="008118D4">
        <w:rPr>
          <w:rFonts w:ascii="Arial" w:hAnsi="Arial" w:cs="Arial"/>
          <w:sz w:val="24"/>
          <w:szCs w:val="24"/>
        </w:rPr>
        <w:t xml:space="preserve">En el proyecto se establece que no es posible conocer vía per </w:t>
      </w:r>
      <w:proofErr w:type="spellStart"/>
      <w:r w:rsidRPr="008118D4">
        <w:rPr>
          <w:rFonts w:ascii="Arial" w:hAnsi="Arial" w:cs="Arial"/>
          <w:sz w:val="24"/>
          <w:szCs w:val="24"/>
        </w:rPr>
        <w:t>saltum</w:t>
      </w:r>
      <w:proofErr w:type="spellEnd"/>
      <w:r w:rsidRPr="008118D4">
        <w:rPr>
          <w:rFonts w:ascii="Arial" w:hAnsi="Arial" w:cs="Arial"/>
          <w:sz w:val="24"/>
          <w:szCs w:val="24"/>
        </w:rPr>
        <w:t>, de la impugnación en contra del acuerdo que le negó el registro como candidato a la presidencia municipal y su notificación, toda vez que ellos son materia del juicio para la protección de los derechos partidarios del militante que promovió, el cual, de conformidad con las constancias que obran en autos, aún está en trámite y pendiente de resolución, situación que técnicamente impide a este Tribunal abordar los actos primigenios que han sido impugnados en la instancia intrapartidista, al no encontrarse agotada la cadena impugnativa.</w:t>
      </w:r>
    </w:p>
    <w:p w:rsidR="008118D4" w:rsidRPr="008118D4" w:rsidRDefault="008118D4" w:rsidP="008118D4">
      <w:pPr>
        <w:spacing w:after="0" w:line="360" w:lineRule="auto"/>
        <w:jc w:val="both"/>
        <w:rPr>
          <w:rFonts w:ascii="Arial" w:hAnsi="Arial" w:cs="Arial"/>
          <w:sz w:val="24"/>
          <w:szCs w:val="24"/>
        </w:rPr>
      </w:pPr>
      <w:r w:rsidRPr="008118D4">
        <w:rPr>
          <w:rFonts w:ascii="Arial" w:hAnsi="Arial" w:cs="Arial"/>
          <w:sz w:val="24"/>
          <w:szCs w:val="24"/>
        </w:rPr>
        <w:t>Lo anterior, en el entendido de que la presentación del medio intrapartidario de defensa dejó</w:t>
      </w:r>
      <w:r w:rsidR="00812E8A">
        <w:rPr>
          <w:rFonts w:ascii="Arial" w:hAnsi="Arial" w:cs="Arial"/>
          <w:sz w:val="24"/>
          <w:szCs w:val="24"/>
        </w:rPr>
        <w:t xml:space="preserve"> </w:t>
      </w:r>
      <w:r w:rsidRPr="008118D4">
        <w:rPr>
          <w:rFonts w:ascii="Arial" w:hAnsi="Arial" w:cs="Arial"/>
          <w:sz w:val="24"/>
          <w:szCs w:val="24"/>
        </w:rPr>
        <w:t xml:space="preserve">sub </w:t>
      </w:r>
      <w:proofErr w:type="spellStart"/>
      <w:r w:rsidRPr="008118D4">
        <w:rPr>
          <w:rFonts w:ascii="Arial" w:hAnsi="Arial" w:cs="Arial"/>
          <w:sz w:val="24"/>
          <w:szCs w:val="24"/>
        </w:rPr>
        <w:t>iudice</w:t>
      </w:r>
      <w:proofErr w:type="spellEnd"/>
      <w:r w:rsidR="00812E8A">
        <w:rPr>
          <w:rFonts w:ascii="Arial" w:hAnsi="Arial" w:cs="Arial"/>
          <w:sz w:val="24"/>
          <w:szCs w:val="24"/>
        </w:rPr>
        <w:t xml:space="preserve"> </w:t>
      </w:r>
      <w:r w:rsidRPr="008118D4">
        <w:rPr>
          <w:rFonts w:ascii="Arial" w:hAnsi="Arial" w:cs="Arial"/>
          <w:sz w:val="24"/>
          <w:szCs w:val="24"/>
        </w:rPr>
        <w:t>los actos impugnados en esa instancia y, en consecuencia, a salvo los derechos del ciudadano para combatir, en su oportunidad, en caso de no estar conforme con la resolución emitida en el juicio intrapartidario, ante esta instancia.</w:t>
      </w:r>
    </w:p>
    <w:p w:rsidR="008118D4" w:rsidRPr="008118D4" w:rsidRDefault="008118D4" w:rsidP="008118D4">
      <w:pPr>
        <w:spacing w:line="360" w:lineRule="auto"/>
        <w:jc w:val="both"/>
        <w:rPr>
          <w:rFonts w:ascii="Arial" w:hAnsi="Arial" w:cs="Arial"/>
          <w:sz w:val="24"/>
          <w:szCs w:val="24"/>
        </w:rPr>
      </w:pPr>
      <w:r w:rsidRPr="008118D4">
        <w:rPr>
          <w:rFonts w:ascii="Arial" w:hAnsi="Arial" w:cs="Arial"/>
          <w:sz w:val="24"/>
          <w:szCs w:val="24"/>
        </w:rPr>
        <w:t>Por lo anterior, a efecto de no interferir en la jurisdicción intrapartidista, este Tribunal concluye que el acto que debe tenerse por reclamado en el presente juicio es, la omisión de resolver el juicio para la protección de los derechos partidarios del militante imputado a la Comisión de Justicia Partidaria.</w:t>
      </w:r>
      <w:r w:rsidR="008C2235">
        <w:rPr>
          <w:rFonts w:ascii="Arial" w:hAnsi="Arial" w:cs="Arial"/>
          <w:sz w:val="24"/>
          <w:szCs w:val="24"/>
        </w:rPr>
        <w:t xml:space="preserve"> </w:t>
      </w:r>
      <w:r w:rsidRPr="008118D4">
        <w:rPr>
          <w:rFonts w:ascii="Arial" w:hAnsi="Arial" w:cs="Arial"/>
          <w:sz w:val="24"/>
          <w:szCs w:val="24"/>
        </w:rPr>
        <w:t xml:space="preserve">Respecto de tal omisión, se propone declarar fundada la pretensión del actor, toda vez que si bien la Comisión Estatal de Justicia Partidaria, remitió a este Tribunal las constancias que acreditan que ha emitido diversas actuaciones tendentes a la substanciación del juicio para la protección de los derechos partidarios del militante y en su informe circunstanciado </w:t>
      </w:r>
      <w:r w:rsidRPr="008118D4">
        <w:rPr>
          <w:rFonts w:ascii="Arial" w:hAnsi="Arial" w:cs="Arial"/>
          <w:sz w:val="24"/>
          <w:szCs w:val="24"/>
        </w:rPr>
        <w:lastRenderedPageBreak/>
        <w:t>refiere que se encuentra en etapa de cierre de instrucción y de formulación del pre dictamen, conforme lo dispone el artículo 24 del Código de Justicia Partidaria, en sus fracciones I y X, lo cierto es que tales dispositivos establecen que dicha Comisión deberá substanciarlo dentro del plazo de cuarenta y ocho horas, por lo que, al haber transcurrido ya dicho término, los argumentos del actor resultan fundados, puesto que se ha omitido resolver el medio de defensa intrapartidista en los plazos legales. En tales condiciones, en el proyecto se propone:</w:t>
      </w:r>
    </w:p>
    <w:p w:rsidR="008118D4" w:rsidRPr="008118D4" w:rsidRDefault="008118D4" w:rsidP="008118D4">
      <w:pPr>
        <w:spacing w:after="0" w:line="360" w:lineRule="auto"/>
        <w:jc w:val="both"/>
        <w:rPr>
          <w:rFonts w:ascii="Arial" w:hAnsi="Arial" w:cs="Arial"/>
          <w:sz w:val="24"/>
          <w:szCs w:val="24"/>
        </w:rPr>
      </w:pPr>
      <w:r w:rsidRPr="00DE6D07">
        <w:rPr>
          <w:rFonts w:ascii="Arial" w:hAnsi="Arial" w:cs="Arial"/>
          <w:b/>
          <w:sz w:val="24"/>
          <w:szCs w:val="24"/>
        </w:rPr>
        <w:t>Primero</w:t>
      </w:r>
      <w:r w:rsidRPr="008118D4">
        <w:rPr>
          <w:rFonts w:ascii="Arial" w:hAnsi="Arial" w:cs="Arial"/>
          <w:sz w:val="24"/>
          <w:szCs w:val="24"/>
        </w:rPr>
        <w:t xml:space="preserve">, </w:t>
      </w:r>
      <w:r w:rsidRPr="008118D4">
        <w:rPr>
          <w:rFonts w:ascii="Arial" w:hAnsi="Arial" w:cs="Arial"/>
          <w:b/>
          <w:sz w:val="24"/>
          <w:szCs w:val="24"/>
        </w:rPr>
        <w:t xml:space="preserve">sobreseer </w:t>
      </w:r>
      <w:r w:rsidRPr="008118D4">
        <w:rPr>
          <w:rFonts w:ascii="Arial" w:hAnsi="Arial" w:cs="Arial"/>
          <w:sz w:val="24"/>
          <w:szCs w:val="24"/>
        </w:rPr>
        <w:t xml:space="preserve">en el presente juicio, respecto de los actos atribuidos a la Comisión </w:t>
      </w:r>
      <w:r w:rsidRPr="008118D4">
        <w:rPr>
          <w:rFonts w:ascii="Arial" w:hAnsi="Arial" w:cs="Arial"/>
          <w:color w:val="000000"/>
          <w:sz w:val="24"/>
          <w:szCs w:val="24"/>
        </w:rPr>
        <w:t>Estatal para la Postulación de Candidaturas del Partido Revolucionario Institucional.</w:t>
      </w:r>
    </w:p>
    <w:p w:rsidR="008118D4" w:rsidRPr="008118D4" w:rsidRDefault="008118D4" w:rsidP="008118D4">
      <w:pPr>
        <w:spacing w:after="0" w:line="360" w:lineRule="auto"/>
        <w:jc w:val="both"/>
        <w:rPr>
          <w:rFonts w:ascii="Arial" w:hAnsi="Arial" w:cs="Arial"/>
          <w:sz w:val="24"/>
          <w:szCs w:val="24"/>
        </w:rPr>
      </w:pPr>
    </w:p>
    <w:p w:rsidR="008118D4" w:rsidRPr="008118D4" w:rsidRDefault="008118D4" w:rsidP="008118D4">
      <w:pPr>
        <w:spacing w:after="0" w:line="360" w:lineRule="auto"/>
        <w:jc w:val="both"/>
        <w:rPr>
          <w:rFonts w:ascii="Arial" w:hAnsi="Arial" w:cs="Arial"/>
          <w:sz w:val="24"/>
          <w:szCs w:val="24"/>
        </w:rPr>
      </w:pPr>
      <w:r w:rsidRPr="008118D4">
        <w:rPr>
          <w:rFonts w:ascii="Arial" w:hAnsi="Arial" w:cs="Arial"/>
          <w:b/>
          <w:sz w:val="24"/>
          <w:szCs w:val="24"/>
        </w:rPr>
        <w:t>Segundo, ordenar</w:t>
      </w:r>
      <w:r w:rsidR="00812E8A">
        <w:rPr>
          <w:rFonts w:ascii="Arial" w:hAnsi="Arial" w:cs="Arial"/>
          <w:sz w:val="24"/>
          <w:szCs w:val="24"/>
        </w:rPr>
        <w:t xml:space="preserve"> </w:t>
      </w:r>
      <w:r w:rsidRPr="008118D4">
        <w:rPr>
          <w:rFonts w:ascii="Arial" w:hAnsi="Arial" w:cs="Arial"/>
          <w:sz w:val="24"/>
          <w:szCs w:val="24"/>
        </w:rPr>
        <w:t>a la Comisión Estatal de Justicia Partidaria, concluir la substanciación del expediente CE</w:t>
      </w:r>
      <w:r w:rsidR="00DE6D07">
        <w:rPr>
          <w:rFonts w:ascii="Arial" w:hAnsi="Arial" w:cs="Arial"/>
          <w:sz w:val="24"/>
          <w:szCs w:val="24"/>
        </w:rPr>
        <w:t>JP</w:t>
      </w:r>
      <w:r w:rsidRPr="008118D4">
        <w:rPr>
          <w:rFonts w:ascii="Arial" w:hAnsi="Arial" w:cs="Arial"/>
          <w:sz w:val="24"/>
          <w:szCs w:val="24"/>
        </w:rPr>
        <w:t>/AGS/003/2019 y remitirlo junto con el pre dictamen, a la Comisión Nacional de Justicia Partidaria, todo ello dentro de un lapso de veinticuatro horas.</w:t>
      </w:r>
    </w:p>
    <w:p w:rsidR="008118D4" w:rsidRPr="008118D4" w:rsidRDefault="008118D4" w:rsidP="008118D4">
      <w:pPr>
        <w:spacing w:after="0" w:line="240" w:lineRule="auto"/>
        <w:jc w:val="both"/>
        <w:rPr>
          <w:rFonts w:ascii="Arial" w:hAnsi="Arial" w:cs="Arial"/>
          <w:sz w:val="24"/>
          <w:szCs w:val="24"/>
        </w:rPr>
      </w:pPr>
    </w:p>
    <w:p w:rsidR="00001A38" w:rsidRPr="00923B27" w:rsidRDefault="008118D4" w:rsidP="00DE6D07">
      <w:pPr>
        <w:spacing w:after="0" w:line="360" w:lineRule="auto"/>
        <w:jc w:val="both"/>
        <w:rPr>
          <w:rFonts w:ascii="Arial" w:hAnsi="Arial" w:cs="Arial"/>
          <w:bCs/>
          <w:sz w:val="24"/>
          <w:szCs w:val="24"/>
        </w:rPr>
      </w:pPr>
      <w:r w:rsidRPr="008118D4">
        <w:rPr>
          <w:rFonts w:ascii="Arial" w:hAnsi="Arial" w:cs="Arial"/>
          <w:sz w:val="24"/>
          <w:szCs w:val="24"/>
        </w:rPr>
        <w:t>Finalmente,</w:t>
      </w:r>
      <w:r w:rsidRPr="008118D4">
        <w:rPr>
          <w:rFonts w:ascii="Arial" w:hAnsi="Arial" w:cs="Arial"/>
          <w:b/>
          <w:sz w:val="24"/>
          <w:szCs w:val="24"/>
        </w:rPr>
        <w:t xml:space="preserve"> vincular </w:t>
      </w:r>
      <w:r w:rsidRPr="008118D4">
        <w:rPr>
          <w:rFonts w:ascii="Arial" w:hAnsi="Arial" w:cs="Arial"/>
          <w:sz w:val="24"/>
          <w:szCs w:val="24"/>
        </w:rPr>
        <w:t>a la Comisión Nacional de Justicia Partidaria a resolver el medio de impugnación, dentro de las veinticuatro horas siguientes a la recepción del expediente.</w:t>
      </w:r>
      <w:r w:rsidR="00DE6D07">
        <w:rPr>
          <w:rFonts w:ascii="Arial" w:hAnsi="Arial" w:cs="Arial"/>
          <w:sz w:val="24"/>
          <w:szCs w:val="24"/>
        </w:rPr>
        <w:t xml:space="preserve"> </w:t>
      </w:r>
      <w:r w:rsidRPr="008118D4">
        <w:rPr>
          <w:rFonts w:ascii="Arial" w:hAnsi="Arial" w:cs="Arial"/>
          <w:sz w:val="24"/>
          <w:szCs w:val="24"/>
        </w:rPr>
        <w:t>Es la cuenta Magistrada y Magistrados.</w:t>
      </w:r>
      <w:r w:rsidR="00027A3E" w:rsidRPr="00923B27">
        <w:rPr>
          <w:rFonts w:ascii="Arial" w:hAnsi="Arial" w:cs="Arial"/>
          <w:sz w:val="24"/>
          <w:szCs w:val="24"/>
        </w:rPr>
        <w:t>-----------------------------------------------------------------------------------------------------------------------------------</w:t>
      </w:r>
      <w:r w:rsidR="00D3432D" w:rsidRPr="00923B27">
        <w:rPr>
          <w:rFonts w:ascii="Arial" w:hAnsi="Arial" w:cs="Arial"/>
          <w:sz w:val="24"/>
          <w:szCs w:val="24"/>
        </w:rPr>
        <w:t>-----------------------------------------</w:t>
      </w:r>
      <w:r w:rsidR="00921884" w:rsidRPr="00923B27">
        <w:rPr>
          <w:rFonts w:ascii="Arial" w:hAnsi="Arial" w:cs="Arial"/>
          <w:sz w:val="24"/>
          <w:szCs w:val="24"/>
        </w:rPr>
        <w:t>-------------------------</w:t>
      </w:r>
      <w:r w:rsidR="000A650C" w:rsidRPr="00923B27">
        <w:rPr>
          <w:rFonts w:ascii="Arial" w:hAnsi="Arial" w:cs="Arial"/>
          <w:sz w:val="24"/>
          <w:szCs w:val="24"/>
        </w:rPr>
        <w:t>-------------</w:t>
      </w:r>
      <w:r w:rsidR="008C2235">
        <w:rPr>
          <w:rFonts w:ascii="Arial" w:hAnsi="Arial" w:cs="Arial"/>
          <w:sz w:val="24"/>
          <w:szCs w:val="24"/>
        </w:rPr>
        <w:t>---------------------</w:t>
      </w:r>
      <w:r w:rsidR="007A648A" w:rsidRPr="00923B27">
        <w:rPr>
          <w:rFonts w:ascii="Arial" w:hAnsi="Arial" w:cs="Arial"/>
          <w:sz w:val="24"/>
          <w:szCs w:val="24"/>
        </w:rPr>
        <w:t>--------------------------</w:t>
      </w:r>
      <w:r w:rsidR="00001A38" w:rsidRPr="00923B27">
        <w:rPr>
          <w:rFonts w:ascii="Arial" w:hAnsi="Arial" w:cs="Arial"/>
          <w:b/>
          <w:sz w:val="24"/>
          <w:szCs w:val="24"/>
        </w:rPr>
        <w:t>MAGISTRADO PRESIDENTE.</w:t>
      </w:r>
      <w:r w:rsidR="00001A38" w:rsidRPr="00923B27">
        <w:rPr>
          <w:rFonts w:ascii="Arial" w:hAnsi="Arial" w:cs="Arial"/>
          <w:bCs/>
          <w:sz w:val="24"/>
          <w:szCs w:val="24"/>
        </w:rPr>
        <w:t xml:space="preserve"> </w:t>
      </w:r>
      <w:r w:rsidR="00001A38" w:rsidRPr="00923B27">
        <w:rPr>
          <w:rFonts w:ascii="Arial" w:hAnsi="Arial" w:cs="Arial"/>
          <w:sz w:val="24"/>
          <w:szCs w:val="24"/>
        </w:rPr>
        <w:t>Muchas gracias</w:t>
      </w:r>
      <w:r w:rsidR="005D3203" w:rsidRPr="00923B27">
        <w:rPr>
          <w:rFonts w:ascii="Arial" w:hAnsi="Arial" w:cs="Arial"/>
          <w:sz w:val="24"/>
          <w:szCs w:val="24"/>
        </w:rPr>
        <w:t xml:space="preserve"> secretari</w:t>
      </w:r>
      <w:r w:rsidR="00AD429C" w:rsidRPr="00923B27">
        <w:rPr>
          <w:rFonts w:ascii="Arial" w:hAnsi="Arial" w:cs="Arial"/>
          <w:sz w:val="24"/>
          <w:szCs w:val="24"/>
        </w:rPr>
        <w:t>a</w:t>
      </w:r>
      <w:r w:rsidR="0010269D" w:rsidRPr="00923B27">
        <w:rPr>
          <w:rFonts w:ascii="Arial" w:hAnsi="Arial" w:cs="Arial"/>
          <w:sz w:val="24"/>
          <w:szCs w:val="24"/>
        </w:rPr>
        <w:t>,</w:t>
      </w:r>
      <w:r w:rsidR="00001A38" w:rsidRPr="00923B27">
        <w:rPr>
          <w:rFonts w:ascii="Arial" w:hAnsi="Arial" w:cs="Arial"/>
          <w:sz w:val="24"/>
          <w:szCs w:val="24"/>
        </w:rPr>
        <w:t xml:space="preserve"> Magistrada, Magistrado es</w:t>
      </w:r>
      <w:r w:rsidR="007F22D3" w:rsidRPr="00923B27">
        <w:rPr>
          <w:rFonts w:ascii="Arial" w:hAnsi="Arial" w:cs="Arial"/>
          <w:sz w:val="24"/>
          <w:szCs w:val="24"/>
        </w:rPr>
        <w:t xml:space="preserve">tá a </w:t>
      </w:r>
      <w:r w:rsidR="00FA1C65" w:rsidRPr="00923B27">
        <w:rPr>
          <w:rFonts w:ascii="Arial" w:hAnsi="Arial" w:cs="Arial"/>
          <w:sz w:val="24"/>
          <w:szCs w:val="24"/>
        </w:rPr>
        <w:t xml:space="preserve">su </w:t>
      </w:r>
      <w:r w:rsidR="007F22D3" w:rsidRPr="00923B27">
        <w:rPr>
          <w:rFonts w:ascii="Arial" w:hAnsi="Arial" w:cs="Arial"/>
          <w:sz w:val="24"/>
          <w:szCs w:val="24"/>
        </w:rPr>
        <w:t xml:space="preserve">consideración </w:t>
      </w:r>
      <w:r w:rsidR="00C11025" w:rsidRPr="00923B27">
        <w:rPr>
          <w:rFonts w:ascii="Arial" w:hAnsi="Arial" w:cs="Arial"/>
          <w:sz w:val="24"/>
          <w:szCs w:val="24"/>
        </w:rPr>
        <w:t>el</w:t>
      </w:r>
      <w:r w:rsidR="00001A38" w:rsidRPr="00923B27">
        <w:rPr>
          <w:rFonts w:ascii="Arial" w:hAnsi="Arial" w:cs="Arial"/>
          <w:sz w:val="24"/>
          <w:szCs w:val="24"/>
        </w:rPr>
        <w:t xml:space="preserve"> proyecto</w:t>
      </w:r>
      <w:r w:rsidR="00F9297B" w:rsidRPr="00923B27">
        <w:rPr>
          <w:rFonts w:ascii="Arial" w:hAnsi="Arial" w:cs="Arial"/>
          <w:sz w:val="24"/>
          <w:szCs w:val="24"/>
        </w:rPr>
        <w:t>,</w:t>
      </w:r>
      <w:r w:rsidR="007A2E1A" w:rsidRPr="00923B27">
        <w:rPr>
          <w:rFonts w:ascii="Arial" w:hAnsi="Arial" w:cs="Arial"/>
          <w:sz w:val="24"/>
          <w:szCs w:val="24"/>
        </w:rPr>
        <w:t xml:space="preserve"> no sé si hubiera </w:t>
      </w:r>
      <w:r w:rsidR="0093172F" w:rsidRPr="00923B27">
        <w:rPr>
          <w:rFonts w:ascii="Arial" w:hAnsi="Arial" w:cs="Arial"/>
          <w:sz w:val="24"/>
          <w:szCs w:val="24"/>
        </w:rPr>
        <w:t>alguna</w:t>
      </w:r>
      <w:r w:rsidR="007A2E1A" w:rsidRPr="00923B27">
        <w:rPr>
          <w:rFonts w:ascii="Arial" w:hAnsi="Arial" w:cs="Arial"/>
          <w:sz w:val="24"/>
          <w:szCs w:val="24"/>
        </w:rPr>
        <w:t xml:space="preserve"> </w:t>
      </w:r>
      <w:r w:rsidR="0093172F" w:rsidRPr="00923B27">
        <w:rPr>
          <w:rFonts w:ascii="Arial" w:hAnsi="Arial" w:cs="Arial"/>
          <w:sz w:val="24"/>
          <w:szCs w:val="24"/>
        </w:rPr>
        <w:t>intervención</w:t>
      </w:r>
      <w:r w:rsidR="00921884" w:rsidRPr="00923B27">
        <w:rPr>
          <w:rFonts w:ascii="Arial" w:hAnsi="Arial" w:cs="Arial"/>
          <w:sz w:val="24"/>
          <w:szCs w:val="24"/>
        </w:rPr>
        <w:t xml:space="preserve">, </w:t>
      </w:r>
      <w:r w:rsidR="00AD429C" w:rsidRPr="00923B27">
        <w:rPr>
          <w:rFonts w:ascii="Arial" w:hAnsi="Arial" w:cs="Arial"/>
          <w:sz w:val="24"/>
          <w:szCs w:val="24"/>
        </w:rPr>
        <w:t>adelante Magistrado.-----------------------------------------------------------------------------------------------------------------------------------------------------------------------------------------------------</w:t>
      </w:r>
      <w:r w:rsidR="008C2C63" w:rsidRPr="00923B27">
        <w:rPr>
          <w:rFonts w:ascii="Arial" w:hAnsi="Arial" w:cs="Arial"/>
          <w:sz w:val="24"/>
          <w:szCs w:val="24"/>
        </w:rPr>
        <w:t>--</w:t>
      </w:r>
      <w:r w:rsidR="00AD429C" w:rsidRPr="00923B27">
        <w:rPr>
          <w:rFonts w:ascii="Arial" w:hAnsi="Arial" w:cs="Arial"/>
          <w:sz w:val="24"/>
          <w:szCs w:val="24"/>
        </w:rPr>
        <w:t>-----</w:t>
      </w:r>
      <w:r w:rsidR="0097085F" w:rsidRPr="00923B27">
        <w:rPr>
          <w:rFonts w:ascii="Arial" w:hAnsi="Arial" w:cs="Arial"/>
          <w:b/>
          <w:sz w:val="24"/>
          <w:szCs w:val="24"/>
        </w:rPr>
        <w:t>MAGISTRADO JORGE</w:t>
      </w:r>
      <w:r w:rsidR="0097085F" w:rsidRPr="00923B27">
        <w:rPr>
          <w:rFonts w:ascii="Arial" w:hAnsi="Arial" w:cs="Arial"/>
          <w:sz w:val="24"/>
          <w:szCs w:val="24"/>
        </w:rPr>
        <w:t xml:space="preserve">. </w:t>
      </w:r>
      <w:r w:rsidR="00A1752A" w:rsidRPr="00923B27">
        <w:rPr>
          <w:rFonts w:ascii="Arial" w:hAnsi="Arial" w:cs="Arial"/>
          <w:sz w:val="24"/>
          <w:szCs w:val="24"/>
        </w:rPr>
        <w:t xml:space="preserve">Gracias </w:t>
      </w:r>
      <w:r w:rsidR="008C2C63" w:rsidRPr="00923B27">
        <w:rPr>
          <w:rFonts w:ascii="Arial" w:hAnsi="Arial" w:cs="Arial"/>
          <w:sz w:val="24"/>
          <w:szCs w:val="24"/>
        </w:rPr>
        <w:t xml:space="preserve">con su venia </w:t>
      </w:r>
      <w:proofErr w:type="gramStart"/>
      <w:r w:rsidR="00A1752A" w:rsidRPr="00923B27">
        <w:rPr>
          <w:rFonts w:ascii="Arial" w:hAnsi="Arial" w:cs="Arial"/>
          <w:sz w:val="24"/>
          <w:szCs w:val="24"/>
        </w:rPr>
        <w:t>Presidente</w:t>
      </w:r>
      <w:proofErr w:type="gramEnd"/>
      <w:r w:rsidR="00B92EE9" w:rsidRPr="00923B27">
        <w:rPr>
          <w:rFonts w:ascii="Arial" w:hAnsi="Arial" w:cs="Arial"/>
          <w:sz w:val="24"/>
          <w:szCs w:val="24"/>
        </w:rPr>
        <w:t>,</w:t>
      </w:r>
      <w:r w:rsidR="00A1752A" w:rsidRPr="00923B27">
        <w:rPr>
          <w:rFonts w:ascii="Arial" w:hAnsi="Arial" w:cs="Arial"/>
          <w:sz w:val="24"/>
          <w:szCs w:val="24"/>
        </w:rPr>
        <w:t xml:space="preserve"> </w:t>
      </w:r>
      <w:r w:rsidR="008C2C63" w:rsidRPr="00923B27">
        <w:rPr>
          <w:rFonts w:ascii="Arial" w:hAnsi="Arial" w:cs="Arial"/>
          <w:sz w:val="24"/>
          <w:szCs w:val="24"/>
        </w:rPr>
        <w:t>Magistrada, brevemente porque la cuenta ha sido lo bastante clarificadora de lo que se trate el proyecto</w:t>
      </w:r>
      <w:r w:rsidR="002131F6" w:rsidRPr="00923B27">
        <w:rPr>
          <w:rFonts w:ascii="Arial" w:hAnsi="Arial" w:cs="Arial"/>
          <w:sz w:val="24"/>
          <w:szCs w:val="24"/>
        </w:rPr>
        <w:t>,</w:t>
      </w:r>
      <w:r w:rsidR="008C2C63" w:rsidRPr="00923B27">
        <w:rPr>
          <w:rFonts w:ascii="Arial" w:hAnsi="Arial" w:cs="Arial"/>
          <w:sz w:val="24"/>
          <w:szCs w:val="24"/>
        </w:rPr>
        <w:t xml:space="preserve"> prácticamente se retoma los argumentos torales</w:t>
      </w:r>
      <w:r w:rsidR="00271861" w:rsidRPr="00923B27">
        <w:rPr>
          <w:rFonts w:ascii="Arial" w:hAnsi="Arial" w:cs="Arial"/>
          <w:sz w:val="24"/>
          <w:szCs w:val="24"/>
        </w:rPr>
        <w:t>,</w:t>
      </w:r>
      <w:r w:rsidR="008C2C63" w:rsidRPr="00923B27">
        <w:rPr>
          <w:rFonts w:ascii="Arial" w:hAnsi="Arial" w:cs="Arial"/>
          <w:sz w:val="24"/>
          <w:szCs w:val="24"/>
        </w:rPr>
        <w:t xml:space="preserve"> a partir del cual se determina por un lado sobreseer en relación a dos de los tres actos que </w:t>
      </w:r>
      <w:r w:rsidR="00577F92" w:rsidRPr="00923B27">
        <w:rPr>
          <w:rFonts w:ascii="Arial" w:hAnsi="Arial" w:cs="Arial"/>
          <w:sz w:val="24"/>
          <w:szCs w:val="24"/>
        </w:rPr>
        <w:t xml:space="preserve">se </w:t>
      </w:r>
      <w:r w:rsidR="008C2C63" w:rsidRPr="00923B27">
        <w:rPr>
          <w:rFonts w:ascii="Arial" w:hAnsi="Arial" w:cs="Arial"/>
          <w:sz w:val="24"/>
          <w:szCs w:val="24"/>
        </w:rPr>
        <w:t>están impugnando</w:t>
      </w:r>
      <w:r w:rsidR="00577F92" w:rsidRPr="00923B27">
        <w:rPr>
          <w:rFonts w:ascii="Arial" w:hAnsi="Arial" w:cs="Arial"/>
          <w:sz w:val="24"/>
          <w:szCs w:val="24"/>
        </w:rPr>
        <w:t>.</w:t>
      </w:r>
      <w:r w:rsidR="008C2C63" w:rsidRPr="00923B27">
        <w:rPr>
          <w:rFonts w:ascii="Arial" w:hAnsi="Arial" w:cs="Arial"/>
          <w:sz w:val="24"/>
          <w:szCs w:val="24"/>
        </w:rPr>
        <w:t xml:space="preserve"> </w:t>
      </w:r>
      <w:r w:rsidR="00577F92" w:rsidRPr="00923B27">
        <w:rPr>
          <w:rFonts w:ascii="Arial" w:hAnsi="Arial" w:cs="Arial"/>
          <w:sz w:val="24"/>
          <w:szCs w:val="24"/>
        </w:rPr>
        <w:t>S</w:t>
      </w:r>
      <w:r w:rsidR="008C2C63" w:rsidRPr="00923B27">
        <w:rPr>
          <w:rFonts w:ascii="Arial" w:hAnsi="Arial" w:cs="Arial"/>
          <w:sz w:val="24"/>
          <w:szCs w:val="24"/>
        </w:rPr>
        <w:t>o</w:t>
      </w:r>
      <w:r w:rsidR="00577F92" w:rsidRPr="00923B27">
        <w:rPr>
          <w:rFonts w:ascii="Arial" w:hAnsi="Arial" w:cs="Arial"/>
          <w:sz w:val="24"/>
          <w:szCs w:val="24"/>
        </w:rPr>
        <w:t>n tres</w:t>
      </w:r>
      <w:r w:rsidR="008C2C63" w:rsidRPr="00923B27">
        <w:rPr>
          <w:rFonts w:ascii="Arial" w:hAnsi="Arial" w:cs="Arial"/>
          <w:sz w:val="24"/>
          <w:szCs w:val="24"/>
        </w:rPr>
        <w:t xml:space="preserve"> los actos entonces que se </w:t>
      </w:r>
      <w:r w:rsidR="00577F92" w:rsidRPr="00923B27">
        <w:rPr>
          <w:rFonts w:ascii="Arial" w:hAnsi="Arial" w:cs="Arial"/>
          <w:sz w:val="24"/>
          <w:szCs w:val="24"/>
        </w:rPr>
        <w:t xml:space="preserve">impugnan en </w:t>
      </w:r>
      <w:r w:rsidR="008C2C63" w:rsidRPr="00923B27">
        <w:rPr>
          <w:rFonts w:ascii="Arial" w:hAnsi="Arial" w:cs="Arial"/>
          <w:sz w:val="24"/>
          <w:szCs w:val="24"/>
        </w:rPr>
        <w:t>esta oportunidad</w:t>
      </w:r>
      <w:r w:rsidR="00577F92" w:rsidRPr="00923B27">
        <w:rPr>
          <w:rFonts w:ascii="Arial" w:hAnsi="Arial" w:cs="Arial"/>
          <w:sz w:val="24"/>
          <w:szCs w:val="24"/>
        </w:rPr>
        <w:t>;</w:t>
      </w:r>
      <w:r w:rsidR="008C2C63" w:rsidRPr="00923B27">
        <w:rPr>
          <w:rFonts w:ascii="Arial" w:hAnsi="Arial" w:cs="Arial"/>
          <w:sz w:val="24"/>
          <w:szCs w:val="24"/>
        </w:rPr>
        <w:t xml:space="preserve"> el primero relativo al acuerdo que determina que no se designa como candidato a la presidencia municipal </w:t>
      </w:r>
      <w:r w:rsidR="00577F92" w:rsidRPr="00923B27">
        <w:rPr>
          <w:rFonts w:ascii="Arial" w:hAnsi="Arial" w:cs="Arial"/>
          <w:sz w:val="24"/>
          <w:szCs w:val="24"/>
        </w:rPr>
        <w:t>de</w:t>
      </w:r>
      <w:r w:rsidR="008C2C63" w:rsidRPr="00923B27">
        <w:rPr>
          <w:rFonts w:ascii="Arial" w:hAnsi="Arial" w:cs="Arial"/>
          <w:sz w:val="24"/>
          <w:szCs w:val="24"/>
        </w:rPr>
        <w:t xml:space="preserve"> Jesús María </w:t>
      </w:r>
      <w:r w:rsidR="00577F92" w:rsidRPr="00923B27">
        <w:rPr>
          <w:rFonts w:ascii="Arial" w:hAnsi="Arial" w:cs="Arial"/>
          <w:sz w:val="24"/>
          <w:szCs w:val="24"/>
        </w:rPr>
        <w:t>al</w:t>
      </w:r>
      <w:r w:rsidR="008C2C63" w:rsidRPr="00923B27">
        <w:rPr>
          <w:rFonts w:ascii="Arial" w:hAnsi="Arial" w:cs="Arial"/>
          <w:sz w:val="24"/>
          <w:szCs w:val="24"/>
        </w:rPr>
        <w:t xml:space="preserve"> quejoso por parte </w:t>
      </w:r>
      <w:r w:rsidR="00577F92" w:rsidRPr="00923B27">
        <w:rPr>
          <w:rFonts w:ascii="Arial" w:hAnsi="Arial" w:cs="Arial"/>
          <w:sz w:val="24"/>
          <w:szCs w:val="24"/>
        </w:rPr>
        <w:t>del PRI;</w:t>
      </w:r>
      <w:r w:rsidR="008C2C63" w:rsidRPr="00923B27">
        <w:rPr>
          <w:rFonts w:ascii="Arial" w:hAnsi="Arial" w:cs="Arial"/>
          <w:sz w:val="24"/>
          <w:szCs w:val="24"/>
        </w:rPr>
        <w:t xml:space="preserve"> el segundo la notificación </w:t>
      </w:r>
      <w:r w:rsidR="00577F92" w:rsidRPr="00923B27">
        <w:rPr>
          <w:rFonts w:ascii="Arial" w:hAnsi="Arial" w:cs="Arial"/>
          <w:sz w:val="24"/>
          <w:szCs w:val="24"/>
        </w:rPr>
        <w:t xml:space="preserve">de </w:t>
      </w:r>
      <w:r w:rsidR="008C2C63" w:rsidRPr="00923B27">
        <w:rPr>
          <w:rFonts w:ascii="Arial" w:hAnsi="Arial" w:cs="Arial"/>
          <w:sz w:val="24"/>
          <w:szCs w:val="24"/>
        </w:rPr>
        <w:t>este acuerdo</w:t>
      </w:r>
      <w:r w:rsidR="00577F92" w:rsidRPr="00923B27">
        <w:rPr>
          <w:rFonts w:ascii="Arial" w:hAnsi="Arial" w:cs="Arial"/>
          <w:sz w:val="24"/>
          <w:szCs w:val="24"/>
        </w:rPr>
        <w:t>;</w:t>
      </w:r>
      <w:r w:rsidR="008C2C63" w:rsidRPr="00923B27">
        <w:rPr>
          <w:rFonts w:ascii="Arial" w:hAnsi="Arial" w:cs="Arial"/>
          <w:sz w:val="24"/>
          <w:szCs w:val="24"/>
        </w:rPr>
        <w:t xml:space="preserve"> y el tercer</w:t>
      </w:r>
      <w:r w:rsidR="00577F92" w:rsidRPr="00923B27">
        <w:rPr>
          <w:rFonts w:ascii="Arial" w:hAnsi="Arial" w:cs="Arial"/>
          <w:sz w:val="24"/>
          <w:szCs w:val="24"/>
        </w:rPr>
        <w:t>o es un acto omisivo que se</w:t>
      </w:r>
      <w:r w:rsidR="008C2C63" w:rsidRPr="00923B27">
        <w:rPr>
          <w:rFonts w:ascii="Arial" w:hAnsi="Arial" w:cs="Arial"/>
          <w:sz w:val="24"/>
          <w:szCs w:val="24"/>
        </w:rPr>
        <w:t xml:space="preserve"> imputa la </w:t>
      </w:r>
      <w:r w:rsidR="00577F92" w:rsidRPr="00923B27">
        <w:rPr>
          <w:rFonts w:ascii="Arial" w:hAnsi="Arial" w:cs="Arial"/>
          <w:sz w:val="24"/>
          <w:szCs w:val="24"/>
        </w:rPr>
        <w:lastRenderedPageBreak/>
        <w:t>C</w:t>
      </w:r>
      <w:r w:rsidR="008C2C63" w:rsidRPr="00923B27">
        <w:rPr>
          <w:rFonts w:ascii="Arial" w:hAnsi="Arial" w:cs="Arial"/>
          <w:sz w:val="24"/>
          <w:szCs w:val="24"/>
        </w:rPr>
        <w:t xml:space="preserve">omisión </w:t>
      </w:r>
      <w:r w:rsidR="00577F92" w:rsidRPr="00923B27">
        <w:rPr>
          <w:rFonts w:ascii="Arial" w:hAnsi="Arial" w:cs="Arial"/>
          <w:sz w:val="24"/>
          <w:szCs w:val="24"/>
        </w:rPr>
        <w:t>de Justicia Partidaria</w:t>
      </w:r>
      <w:r w:rsidR="00D31F13" w:rsidRPr="00923B27">
        <w:rPr>
          <w:rFonts w:ascii="Arial" w:hAnsi="Arial" w:cs="Arial"/>
          <w:sz w:val="24"/>
          <w:szCs w:val="24"/>
        </w:rPr>
        <w:t xml:space="preserve"> para </w:t>
      </w:r>
      <w:r w:rsidR="00475A7A" w:rsidRPr="00923B27">
        <w:rPr>
          <w:rFonts w:ascii="Arial" w:hAnsi="Arial" w:cs="Arial"/>
          <w:sz w:val="24"/>
          <w:szCs w:val="24"/>
        </w:rPr>
        <w:t>resolver el Juicio para la protección de los derechos políticos del militante.</w:t>
      </w:r>
      <w:r w:rsidR="008C2C63" w:rsidRPr="00923B27">
        <w:rPr>
          <w:rFonts w:ascii="Arial" w:hAnsi="Arial" w:cs="Arial"/>
          <w:sz w:val="24"/>
          <w:szCs w:val="24"/>
        </w:rPr>
        <w:t xml:space="preserve"> </w:t>
      </w:r>
      <w:r w:rsidR="00475A7A" w:rsidRPr="00923B27">
        <w:rPr>
          <w:rFonts w:ascii="Arial" w:hAnsi="Arial" w:cs="Arial"/>
          <w:sz w:val="24"/>
          <w:szCs w:val="24"/>
        </w:rPr>
        <w:t>E</w:t>
      </w:r>
      <w:r w:rsidR="008C2C63" w:rsidRPr="00923B27">
        <w:rPr>
          <w:rFonts w:ascii="Arial" w:hAnsi="Arial" w:cs="Arial"/>
          <w:sz w:val="24"/>
          <w:szCs w:val="24"/>
        </w:rPr>
        <w:t>stos los primeros asuntos</w:t>
      </w:r>
      <w:r w:rsidR="00475A7A" w:rsidRPr="00923B27">
        <w:rPr>
          <w:rFonts w:ascii="Arial" w:hAnsi="Arial" w:cs="Arial"/>
          <w:sz w:val="24"/>
          <w:szCs w:val="24"/>
        </w:rPr>
        <w:t>,</w:t>
      </w:r>
      <w:r w:rsidR="008C2C63" w:rsidRPr="00923B27">
        <w:rPr>
          <w:rFonts w:ascii="Arial" w:hAnsi="Arial" w:cs="Arial"/>
          <w:sz w:val="24"/>
          <w:szCs w:val="24"/>
        </w:rPr>
        <w:t xml:space="preserve"> como se dijo </w:t>
      </w:r>
      <w:r w:rsidR="00475A7A" w:rsidRPr="00923B27">
        <w:rPr>
          <w:rFonts w:ascii="Arial" w:hAnsi="Arial" w:cs="Arial"/>
          <w:sz w:val="24"/>
          <w:szCs w:val="24"/>
        </w:rPr>
        <w:t xml:space="preserve">en </w:t>
      </w:r>
      <w:r w:rsidR="008C2C63" w:rsidRPr="00923B27">
        <w:rPr>
          <w:rFonts w:ascii="Arial" w:hAnsi="Arial" w:cs="Arial"/>
          <w:sz w:val="24"/>
          <w:szCs w:val="24"/>
        </w:rPr>
        <w:t>la cuenta no estamos en condiciones de estimar que se</w:t>
      </w:r>
      <w:r w:rsidR="00475A7A" w:rsidRPr="00923B27">
        <w:rPr>
          <w:rFonts w:ascii="Arial" w:hAnsi="Arial" w:cs="Arial"/>
          <w:sz w:val="24"/>
          <w:szCs w:val="24"/>
        </w:rPr>
        <w:t xml:space="preserve"> da</w:t>
      </w:r>
      <w:r w:rsidR="008C2C63" w:rsidRPr="00923B27">
        <w:rPr>
          <w:rFonts w:ascii="Arial" w:hAnsi="Arial" w:cs="Arial"/>
          <w:sz w:val="24"/>
          <w:szCs w:val="24"/>
        </w:rPr>
        <w:t xml:space="preserve"> una vía per </w:t>
      </w:r>
      <w:proofErr w:type="spellStart"/>
      <w:r w:rsidR="008C2C63" w:rsidRPr="00923B27">
        <w:rPr>
          <w:rFonts w:ascii="Arial" w:hAnsi="Arial" w:cs="Arial"/>
          <w:sz w:val="24"/>
          <w:szCs w:val="24"/>
        </w:rPr>
        <w:t>salt</w:t>
      </w:r>
      <w:r w:rsidR="00475A7A" w:rsidRPr="00923B27">
        <w:rPr>
          <w:rFonts w:ascii="Arial" w:hAnsi="Arial" w:cs="Arial"/>
          <w:sz w:val="24"/>
          <w:szCs w:val="24"/>
        </w:rPr>
        <w:t>um</w:t>
      </w:r>
      <w:proofErr w:type="spellEnd"/>
      <w:r w:rsidR="008C2C63" w:rsidRPr="00923B27">
        <w:rPr>
          <w:rFonts w:ascii="Arial" w:hAnsi="Arial" w:cs="Arial"/>
          <w:sz w:val="24"/>
          <w:szCs w:val="24"/>
        </w:rPr>
        <w:t xml:space="preserve"> en razón de que los asuntos se encuentra</w:t>
      </w:r>
      <w:r w:rsidR="00475A7A" w:rsidRPr="00923B27">
        <w:rPr>
          <w:rFonts w:ascii="Arial" w:hAnsi="Arial" w:cs="Arial"/>
          <w:sz w:val="24"/>
          <w:szCs w:val="24"/>
        </w:rPr>
        <w:t>n</w:t>
      </w:r>
      <w:r w:rsidR="008C2C63" w:rsidRPr="00923B27">
        <w:rPr>
          <w:rFonts w:ascii="Arial" w:hAnsi="Arial" w:cs="Arial"/>
          <w:sz w:val="24"/>
          <w:szCs w:val="24"/>
        </w:rPr>
        <w:t xml:space="preserve"> en trámite pendientes de resolverse</w:t>
      </w:r>
      <w:r w:rsidR="002131F6" w:rsidRPr="00923B27">
        <w:rPr>
          <w:rFonts w:ascii="Arial" w:hAnsi="Arial" w:cs="Arial"/>
          <w:sz w:val="24"/>
          <w:szCs w:val="24"/>
        </w:rPr>
        <w:t>,</w:t>
      </w:r>
      <w:r w:rsidR="008C2C63" w:rsidRPr="00923B27">
        <w:rPr>
          <w:rFonts w:ascii="Arial" w:hAnsi="Arial" w:cs="Arial"/>
          <w:sz w:val="24"/>
          <w:szCs w:val="24"/>
        </w:rPr>
        <w:t xml:space="preserve"> no tenemos constancia de alguna clase </w:t>
      </w:r>
      <w:r w:rsidR="002131F6" w:rsidRPr="00923B27">
        <w:rPr>
          <w:rFonts w:ascii="Arial" w:hAnsi="Arial" w:cs="Arial"/>
          <w:sz w:val="24"/>
          <w:szCs w:val="24"/>
        </w:rPr>
        <w:t xml:space="preserve">de </w:t>
      </w:r>
      <w:r w:rsidR="008C2C63" w:rsidRPr="00923B27">
        <w:rPr>
          <w:rFonts w:ascii="Arial" w:hAnsi="Arial" w:cs="Arial"/>
          <w:sz w:val="24"/>
          <w:szCs w:val="24"/>
        </w:rPr>
        <w:t xml:space="preserve">desistimiento por lo que corremos el riesgo de fallar aquí </w:t>
      </w:r>
      <w:r w:rsidR="00475A7A" w:rsidRPr="00923B27">
        <w:rPr>
          <w:rFonts w:ascii="Arial" w:hAnsi="Arial" w:cs="Arial"/>
          <w:sz w:val="24"/>
          <w:szCs w:val="24"/>
        </w:rPr>
        <w:t xml:space="preserve">en el fondo de esos asuntos </w:t>
      </w:r>
      <w:r w:rsidR="008C2C63" w:rsidRPr="00923B27">
        <w:rPr>
          <w:rFonts w:ascii="Arial" w:hAnsi="Arial" w:cs="Arial"/>
          <w:sz w:val="24"/>
          <w:szCs w:val="24"/>
        </w:rPr>
        <w:t>de</w:t>
      </w:r>
      <w:r w:rsidR="00475A7A" w:rsidRPr="00923B27">
        <w:rPr>
          <w:rFonts w:ascii="Arial" w:hAnsi="Arial" w:cs="Arial"/>
          <w:sz w:val="24"/>
          <w:szCs w:val="24"/>
        </w:rPr>
        <w:t xml:space="preserve"> </w:t>
      </w:r>
      <w:r w:rsidR="008C2C63" w:rsidRPr="00923B27">
        <w:rPr>
          <w:rFonts w:ascii="Arial" w:hAnsi="Arial" w:cs="Arial"/>
          <w:sz w:val="24"/>
          <w:szCs w:val="24"/>
        </w:rPr>
        <w:t>dic</w:t>
      </w:r>
      <w:r w:rsidR="00475A7A" w:rsidRPr="00923B27">
        <w:rPr>
          <w:rFonts w:ascii="Arial" w:hAnsi="Arial" w:cs="Arial"/>
          <w:sz w:val="24"/>
          <w:szCs w:val="24"/>
        </w:rPr>
        <w:t>t</w:t>
      </w:r>
      <w:r w:rsidR="008C2C63" w:rsidRPr="00923B27">
        <w:rPr>
          <w:rFonts w:ascii="Arial" w:hAnsi="Arial" w:cs="Arial"/>
          <w:sz w:val="24"/>
          <w:szCs w:val="24"/>
        </w:rPr>
        <w:t>a</w:t>
      </w:r>
      <w:r w:rsidR="00475A7A" w:rsidRPr="00923B27">
        <w:rPr>
          <w:rFonts w:ascii="Arial" w:hAnsi="Arial" w:cs="Arial"/>
          <w:sz w:val="24"/>
          <w:szCs w:val="24"/>
        </w:rPr>
        <w:t>r</w:t>
      </w:r>
      <w:r w:rsidR="008C2C63" w:rsidRPr="00923B27">
        <w:rPr>
          <w:rFonts w:ascii="Arial" w:hAnsi="Arial" w:cs="Arial"/>
          <w:sz w:val="24"/>
          <w:szCs w:val="24"/>
        </w:rPr>
        <w:t xml:space="preserve"> resoluciones contradictorias y generar una especie de caos </w:t>
      </w:r>
      <w:r w:rsidR="00475A7A" w:rsidRPr="00923B27">
        <w:rPr>
          <w:rFonts w:ascii="Arial" w:hAnsi="Arial" w:cs="Arial"/>
          <w:sz w:val="24"/>
          <w:szCs w:val="24"/>
        </w:rPr>
        <w:t xml:space="preserve">dentro de </w:t>
      </w:r>
      <w:r w:rsidR="008C2C63" w:rsidRPr="00923B27">
        <w:rPr>
          <w:rFonts w:ascii="Arial" w:hAnsi="Arial" w:cs="Arial"/>
          <w:sz w:val="24"/>
          <w:szCs w:val="24"/>
        </w:rPr>
        <w:t xml:space="preserve">éste </w:t>
      </w:r>
      <w:r w:rsidR="00475A7A" w:rsidRPr="00923B27">
        <w:rPr>
          <w:rFonts w:ascii="Arial" w:hAnsi="Arial" w:cs="Arial"/>
          <w:sz w:val="24"/>
          <w:szCs w:val="24"/>
        </w:rPr>
        <w:t>procedimiento,</w:t>
      </w:r>
      <w:r w:rsidR="008C2C63" w:rsidRPr="00923B27">
        <w:rPr>
          <w:rFonts w:ascii="Arial" w:hAnsi="Arial" w:cs="Arial"/>
          <w:sz w:val="24"/>
          <w:szCs w:val="24"/>
        </w:rPr>
        <w:t xml:space="preserve"> en ese entendido se estima que debe </w:t>
      </w:r>
      <w:r w:rsidR="00475A7A" w:rsidRPr="00923B27">
        <w:rPr>
          <w:rFonts w:ascii="Arial" w:hAnsi="Arial" w:cs="Arial"/>
          <w:sz w:val="24"/>
          <w:szCs w:val="24"/>
        </w:rPr>
        <w:t xml:space="preserve">sobreseerse </w:t>
      </w:r>
      <w:r w:rsidR="008C2C63" w:rsidRPr="00923B27">
        <w:rPr>
          <w:rFonts w:ascii="Arial" w:hAnsi="Arial" w:cs="Arial"/>
          <w:sz w:val="24"/>
          <w:szCs w:val="24"/>
        </w:rPr>
        <w:t>e</w:t>
      </w:r>
      <w:r w:rsidR="00475A7A" w:rsidRPr="00923B27">
        <w:rPr>
          <w:rFonts w:ascii="Arial" w:hAnsi="Arial" w:cs="Arial"/>
          <w:sz w:val="24"/>
          <w:szCs w:val="24"/>
        </w:rPr>
        <w:t>n relación a e</w:t>
      </w:r>
      <w:r w:rsidR="008C2C63" w:rsidRPr="00923B27">
        <w:rPr>
          <w:rFonts w:ascii="Arial" w:hAnsi="Arial" w:cs="Arial"/>
          <w:sz w:val="24"/>
          <w:szCs w:val="24"/>
        </w:rPr>
        <w:t xml:space="preserve">sos juicios con base en el artículo 305 fracción tercera del </w:t>
      </w:r>
      <w:r w:rsidR="00475A7A" w:rsidRPr="00923B27">
        <w:rPr>
          <w:rFonts w:ascii="Arial" w:hAnsi="Arial" w:cs="Arial"/>
          <w:sz w:val="24"/>
          <w:szCs w:val="24"/>
        </w:rPr>
        <w:t>C</w:t>
      </w:r>
      <w:r w:rsidR="008C2C63" w:rsidRPr="00923B27">
        <w:rPr>
          <w:rFonts w:ascii="Arial" w:hAnsi="Arial" w:cs="Arial"/>
          <w:sz w:val="24"/>
          <w:szCs w:val="24"/>
        </w:rPr>
        <w:t>ódigo</w:t>
      </w:r>
      <w:r w:rsidR="00475A7A" w:rsidRPr="00923B27">
        <w:rPr>
          <w:rFonts w:ascii="Arial" w:hAnsi="Arial" w:cs="Arial"/>
          <w:sz w:val="24"/>
          <w:szCs w:val="24"/>
        </w:rPr>
        <w:t xml:space="preserve"> Electoral del Estado,</w:t>
      </w:r>
      <w:r w:rsidR="008C2C63" w:rsidRPr="00923B27">
        <w:rPr>
          <w:rFonts w:ascii="Arial" w:hAnsi="Arial" w:cs="Arial"/>
          <w:sz w:val="24"/>
          <w:szCs w:val="24"/>
        </w:rPr>
        <w:t xml:space="preserve"> en cuanto al est</w:t>
      </w:r>
      <w:r w:rsidR="00475A7A" w:rsidRPr="00923B27">
        <w:rPr>
          <w:rFonts w:ascii="Arial" w:hAnsi="Arial" w:cs="Arial"/>
          <w:sz w:val="24"/>
          <w:szCs w:val="24"/>
        </w:rPr>
        <w:t>udio</w:t>
      </w:r>
      <w:r w:rsidR="008C2C63" w:rsidRPr="00923B27">
        <w:rPr>
          <w:rFonts w:ascii="Arial" w:hAnsi="Arial" w:cs="Arial"/>
          <w:sz w:val="24"/>
          <w:szCs w:val="24"/>
        </w:rPr>
        <w:t xml:space="preserve"> de fondo </w:t>
      </w:r>
      <w:r w:rsidR="00475A7A" w:rsidRPr="00923B27">
        <w:rPr>
          <w:rFonts w:ascii="Arial" w:hAnsi="Arial" w:cs="Arial"/>
          <w:sz w:val="24"/>
          <w:szCs w:val="24"/>
        </w:rPr>
        <w:t>d</w:t>
      </w:r>
      <w:r w:rsidR="008C2C63" w:rsidRPr="00923B27">
        <w:rPr>
          <w:rFonts w:ascii="Arial" w:hAnsi="Arial" w:cs="Arial"/>
          <w:sz w:val="24"/>
          <w:szCs w:val="24"/>
        </w:rPr>
        <w:t xml:space="preserve">el acto restante relativo </w:t>
      </w:r>
      <w:r w:rsidR="00475A7A" w:rsidRPr="00923B27">
        <w:rPr>
          <w:rFonts w:ascii="Arial" w:hAnsi="Arial" w:cs="Arial"/>
          <w:sz w:val="24"/>
          <w:szCs w:val="24"/>
        </w:rPr>
        <w:t xml:space="preserve">a </w:t>
      </w:r>
      <w:r w:rsidR="008C2C63" w:rsidRPr="00923B27">
        <w:rPr>
          <w:rFonts w:ascii="Arial" w:hAnsi="Arial" w:cs="Arial"/>
          <w:sz w:val="24"/>
          <w:szCs w:val="24"/>
        </w:rPr>
        <w:t xml:space="preserve">la </w:t>
      </w:r>
      <w:r w:rsidR="00475A7A" w:rsidRPr="00923B27">
        <w:rPr>
          <w:rFonts w:ascii="Arial" w:hAnsi="Arial" w:cs="Arial"/>
          <w:sz w:val="24"/>
          <w:szCs w:val="24"/>
        </w:rPr>
        <w:t>o</w:t>
      </w:r>
      <w:r w:rsidR="008C2C63" w:rsidRPr="00923B27">
        <w:rPr>
          <w:rFonts w:ascii="Arial" w:hAnsi="Arial" w:cs="Arial"/>
          <w:sz w:val="24"/>
          <w:szCs w:val="24"/>
        </w:rPr>
        <w:t xml:space="preserve">misión de resolver como </w:t>
      </w:r>
      <w:r w:rsidR="00475A7A" w:rsidRPr="00923B27">
        <w:rPr>
          <w:rFonts w:ascii="Arial" w:hAnsi="Arial" w:cs="Arial"/>
          <w:sz w:val="24"/>
          <w:szCs w:val="24"/>
        </w:rPr>
        <w:t>también se dijo en la cuenta</w:t>
      </w:r>
      <w:r w:rsidR="002131F6" w:rsidRPr="00923B27">
        <w:rPr>
          <w:rFonts w:ascii="Arial" w:hAnsi="Arial" w:cs="Arial"/>
          <w:sz w:val="24"/>
          <w:szCs w:val="24"/>
        </w:rPr>
        <w:t>,</w:t>
      </w:r>
      <w:r w:rsidR="00475A7A" w:rsidRPr="00923B27">
        <w:rPr>
          <w:rFonts w:ascii="Arial" w:hAnsi="Arial" w:cs="Arial"/>
          <w:sz w:val="24"/>
          <w:szCs w:val="24"/>
        </w:rPr>
        <w:t xml:space="preserve"> existen </w:t>
      </w:r>
      <w:r w:rsidR="008C2C63" w:rsidRPr="00923B27">
        <w:rPr>
          <w:rFonts w:ascii="Arial" w:hAnsi="Arial" w:cs="Arial"/>
          <w:sz w:val="24"/>
          <w:szCs w:val="24"/>
        </w:rPr>
        <w:t>dispositivos del código de justicia partidaria del PRI que establecen términos muy precisos para resolver primero cua</w:t>
      </w:r>
      <w:r w:rsidR="002131F6" w:rsidRPr="00923B27">
        <w:rPr>
          <w:rFonts w:ascii="Arial" w:hAnsi="Arial" w:cs="Arial"/>
          <w:sz w:val="24"/>
          <w:szCs w:val="24"/>
        </w:rPr>
        <w:t>renta y</w:t>
      </w:r>
      <w:r w:rsidR="008C2C63" w:rsidRPr="00923B27">
        <w:rPr>
          <w:rFonts w:ascii="Arial" w:hAnsi="Arial" w:cs="Arial"/>
          <w:sz w:val="24"/>
          <w:szCs w:val="24"/>
        </w:rPr>
        <w:t xml:space="preserve"> ocho horas</w:t>
      </w:r>
      <w:r w:rsidR="002131F6" w:rsidRPr="00923B27">
        <w:rPr>
          <w:rFonts w:ascii="Arial" w:hAnsi="Arial" w:cs="Arial"/>
          <w:sz w:val="24"/>
          <w:szCs w:val="24"/>
        </w:rPr>
        <w:t xml:space="preserve">, </w:t>
      </w:r>
      <w:r w:rsidR="008C2C63" w:rsidRPr="00923B27">
        <w:rPr>
          <w:rFonts w:ascii="Arial" w:hAnsi="Arial" w:cs="Arial"/>
          <w:sz w:val="24"/>
          <w:szCs w:val="24"/>
        </w:rPr>
        <w:t xml:space="preserve">para ser un pre dictamen por parte de la Comisión </w:t>
      </w:r>
      <w:r w:rsidR="002131F6" w:rsidRPr="00923B27">
        <w:rPr>
          <w:rFonts w:ascii="Arial" w:hAnsi="Arial" w:cs="Arial"/>
          <w:sz w:val="24"/>
          <w:szCs w:val="24"/>
        </w:rPr>
        <w:t>E</w:t>
      </w:r>
      <w:r w:rsidR="008C2C63" w:rsidRPr="00923B27">
        <w:rPr>
          <w:rFonts w:ascii="Arial" w:hAnsi="Arial" w:cs="Arial"/>
          <w:sz w:val="24"/>
          <w:szCs w:val="24"/>
        </w:rPr>
        <w:t xml:space="preserve">statal de </w:t>
      </w:r>
      <w:r w:rsidR="002131F6" w:rsidRPr="00923B27">
        <w:rPr>
          <w:rFonts w:ascii="Arial" w:hAnsi="Arial" w:cs="Arial"/>
          <w:sz w:val="24"/>
          <w:szCs w:val="24"/>
        </w:rPr>
        <w:t>J</w:t>
      </w:r>
      <w:r w:rsidR="008C2C63" w:rsidRPr="00923B27">
        <w:rPr>
          <w:rFonts w:ascii="Arial" w:hAnsi="Arial" w:cs="Arial"/>
          <w:sz w:val="24"/>
          <w:szCs w:val="24"/>
        </w:rPr>
        <w:t xml:space="preserve">usticia </w:t>
      </w:r>
      <w:r w:rsidR="002131F6" w:rsidRPr="00923B27">
        <w:rPr>
          <w:rFonts w:ascii="Arial" w:hAnsi="Arial" w:cs="Arial"/>
          <w:sz w:val="24"/>
          <w:szCs w:val="24"/>
        </w:rPr>
        <w:t>P</w:t>
      </w:r>
      <w:r w:rsidR="008C2C63" w:rsidRPr="00923B27">
        <w:rPr>
          <w:rFonts w:ascii="Arial" w:hAnsi="Arial" w:cs="Arial"/>
          <w:sz w:val="24"/>
          <w:szCs w:val="24"/>
        </w:rPr>
        <w:t>artidaria y posteriormente la re</w:t>
      </w:r>
      <w:r w:rsidR="00475A7A" w:rsidRPr="00923B27">
        <w:rPr>
          <w:rFonts w:ascii="Arial" w:hAnsi="Arial" w:cs="Arial"/>
          <w:sz w:val="24"/>
          <w:szCs w:val="24"/>
        </w:rPr>
        <w:t>misión</w:t>
      </w:r>
      <w:r w:rsidR="008C2C63" w:rsidRPr="00923B27">
        <w:rPr>
          <w:rFonts w:ascii="Arial" w:hAnsi="Arial" w:cs="Arial"/>
          <w:sz w:val="24"/>
          <w:szCs w:val="24"/>
        </w:rPr>
        <w:t xml:space="preserve"> a la Comisión </w:t>
      </w:r>
      <w:r w:rsidR="002131F6" w:rsidRPr="00923B27">
        <w:rPr>
          <w:rFonts w:ascii="Arial" w:hAnsi="Arial" w:cs="Arial"/>
          <w:sz w:val="24"/>
          <w:szCs w:val="24"/>
        </w:rPr>
        <w:t>N</w:t>
      </w:r>
      <w:r w:rsidR="008C2C63" w:rsidRPr="00923B27">
        <w:rPr>
          <w:rFonts w:ascii="Arial" w:hAnsi="Arial" w:cs="Arial"/>
          <w:sz w:val="24"/>
          <w:szCs w:val="24"/>
        </w:rPr>
        <w:t xml:space="preserve">acional de </w:t>
      </w:r>
      <w:r w:rsidR="002131F6" w:rsidRPr="00923B27">
        <w:rPr>
          <w:rFonts w:ascii="Arial" w:hAnsi="Arial" w:cs="Arial"/>
          <w:sz w:val="24"/>
          <w:szCs w:val="24"/>
        </w:rPr>
        <w:t>J</w:t>
      </w:r>
      <w:r w:rsidR="008C2C63" w:rsidRPr="00923B27">
        <w:rPr>
          <w:rFonts w:ascii="Arial" w:hAnsi="Arial" w:cs="Arial"/>
          <w:sz w:val="24"/>
          <w:szCs w:val="24"/>
        </w:rPr>
        <w:t xml:space="preserve">usticia </w:t>
      </w:r>
      <w:r w:rsidR="002131F6" w:rsidRPr="00923B27">
        <w:rPr>
          <w:rFonts w:ascii="Arial" w:hAnsi="Arial" w:cs="Arial"/>
          <w:sz w:val="24"/>
          <w:szCs w:val="24"/>
        </w:rPr>
        <w:t>P</w:t>
      </w:r>
      <w:r w:rsidR="008C2C63" w:rsidRPr="00923B27">
        <w:rPr>
          <w:rFonts w:ascii="Arial" w:hAnsi="Arial" w:cs="Arial"/>
          <w:sz w:val="24"/>
          <w:szCs w:val="24"/>
        </w:rPr>
        <w:t>artidaria para que resuel</w:t>
      </w:r>
      <w:r w:rsidR="00475A7A" w:rsidRPr="00923B27">
        <w:rPr>
          <w:rFonts w:ascii="Arial" w:hAnsi="Arial" w:cs="Arial"/>
          <w:sz w:val="24"/>
          <w:szCs w:val="24"/>
        </w:rPr>
        <w:t>va</w:t>
      </w:r>
      <w:r w:rsidR="008C2C63" w:rsidRPr="00923B27">
        <w:rPr>
          <w:rFonts w:ascii="Arial" w:hAnsi="Arial" w:cs="Arial"/>
          <w:sz w:val="24"/>
          <w:szCs w:val="24"/>
        </w:rPr>
        <w:t xml:space="preserve"> el medio de impugnación en las 24 horas siguientes a estas cu</w:t>
      </w:r>
      <w:r w:rsidR="00475A7A" w:rsidRPr="00923B27">
        <w:rPr>
          <w:rFonts w:ascii="Arial" w:hAnsi="Arial" w:cs="Arial"/>
          <w:sz w:val="24"/>
          <w:szCs w:val="24"/>
        </w:rPr>
        <w:t>ar</w:t>
      </w:r>
      <w:r w:rsidR="008C2C63" w:rsidRPr="00923B27">
        <w:rPr>
          <w:rFonts w:ascii="Arial" w:hAnsi="Arial" w:cs="Arial"/>
          <w:sz w:val="24"/>
          <w:szCs w:val="24"/>
        </w:rPr>
        <w:t>enta y ocho</w:t>
      </w:r>
      <w:r w:rsidR="00475A7A" w:rsidRPr="00923B27">
        <w:rPr>
          <w:rFonts w:ascii="Arial" w:hAnsi="Arial" w:cs="Arial"/>
          <w:sz w:val="24"/>
          <w:szCs w:val="24"/>
        </w:rPr>
        <w:t>.</w:t>
      </w:r>
      <w:r w:rsidR="008C2C63" w:rsidRPr="00923B27">
        <w:rPr>
          <w:rFonts w:ascii="Arial" w:hAnsi="Arial" w:cs="Arial"/>
          <w:sz w:val="24"/>
          <w:szCs w:val="24"/>
        </w:rPr>
        <w:t xml:space="preserve"> </w:t>
      </w:r>
      <w:r w:rsidR="00475A7A" w:rsidRPr="00923B27">
        <w:rPr>
          <w:rFonts w:ascii="Arial" w:hAnsi="Arial" w:cs="Arial"/>
          <w:sz w:val="24"/>
          <w:szCs w:val="24"/>
        </w:rPr>
        <w:t>E</w:t>
      </w:r>
      <w:r w:rsidR="008C2C63" w:rsidRPr="00923B27">
        <w:rPr>
          <w:rFonts w:ascii="Arial" w:hAnsi="Arial" w:cs="Arial"/>
          <w:sz w:val="24"/>
          <w:szCs w:val="24"/>
        </w:rPr>
        <w:t xml:space="preserve">s cierto </w:t>
      </w:r>
      <w:r w:rsidR="00475A7A" w:rsidRPr="00923B27">
        <w:rPr>
          <w:rFonts w:ascii="Arial" w:hAnsi="Arial" w:cs="Arial"/>
          <w:sz w:val="24"/>
          <w:szCs w:val="24"/>
        </w:rPr>
        <w:t>que en</w:t>
      </w:r>
      <w:r w:rsidR="008C2C63" w:rsidRPr="00923B27">
        <w:rPr>
          <w:rFonts w:ascii="Arial" w:hAnsi="Arial" w:cs="Arial"/>
          <w:sz w:val="24"/>
          <w:szCs w:val="24"/>
        </w:rPr>
        <w:t xml:space="preserve"> el caso</w:t>
      </w:r>
      <w:r w:rsidR="00475A7A" w:rsidRPr="00923B27">
        <w:rPr>
          <w:rFonts w:ascii="Arial" w:hAnsi="Arial" w:cs="Arial"/>
          <w:sz w:val="24"/>
          <w:szCs w:val="24"/>
        </w:rPr>
        <w:t>,</w:t>
      </w:r>
      <w:r w:rsidR="008C2C63" w:rsidRPr="00923B27">
        <w:rPr>
          <w:rFonts w:ascii="Arial" w:hAnsi="Arial" w:cs="Arial"/>
          <w:sz w:val="24"/>
          <w:szCs w:val="24"/>
        </w:rPr>
        <w:t xml:space="preserve"> en el informe justificado la autoridad responsable no</w:t>
      </w:r>
      <w:r w:rsidR="00475A7A" w:rsidRPr="00923B27">
        <w:rPr>
          <w:rFonts w:ascii="Arial" w:hAnsi="Arial" w:cs="Arial"/>
          <w:sz w:val="24"/>
          <w:szCs w:val="24"/>
        </w:rPr>
        <w:t>s</w:t>
      </w:r>
      <w:r w:rsidR="008C2C63" w:rsidRPr="00923B27">
        <w:rPr>
          <w:rFonts w:ascii="Arial" w:hAnsi="Arial" w:cs="Arial"/>
          <w:sz w:val="24"/>
          <w:szCs w:val="24"/>
        </w:rPr>
        <w:t xml:space="preserve"> mandó algunas diversas actuaciones</w:t>
      </w:r>
      <w:r w:rsidR="002131F6" w:rsidRPr="00923B27">
        <w:rPr>
          <w:rFonts w:ascii="Arial" w:hAnsi="Arial" w:cs="Arial"/>
          <w:sz w:val="24"/>
          <w:szCs w:val="24"/>
        </w:rPr>
        <w:t>,</w:t>
      </w:r>
      <w:r w:rsidR="008C2C63" w:rsidRPr="00923B27">
        <w:rPr>
          <w:rFonts w:ascii="Arial" w:hAnsi="Arial" w:cs="Arial"/>
          <w:sz w:val="24"/>
          <w:szCs w:val="24"/>
        </w:rPr>
        <w:t xml:space="preserve"> incluso </w:t>
      </w:r>
      <w:r w:rsidR="002131F6" w:rsidRPr="00923B27">
        <w:rPr>
          <w:rFonts w:ascii="Arial" w:hAnsi="Arial" w:cs="Arial"/>
          <w:sz w:val="24"/>
          <w:szCs w:val="24"/>
        </w:rPr>
        <w:t xml:space="preserve">en </w:t>
      </w:r>
      <w:r w:rsidR="008C2C63" w:rsidRPr="00923B27">
        <w:rPr>
          <w:rFonts w:ascii="Arial" w:hAnsi="Arial" w:cs="Arial"/>
          <w:sz w:val="24"/>
          <w:szCs w:val="24"/>
        </w:rPr>
        <w:t>alguna</w:t>
      </w:r>
      <w:r w:rsidR="002131F6" w:rsidRPr="00923B27">
        <w:rPr>
          <w:rFonts w:ascii="Arial" w:hAnsi="Arial" w:cs="Arial"/>
          <w:sz w:val="24"/>
          <w:szCs w:val="24"/>
        </w:rPr>
        <w:t>s</w:t>
      </w:r>
      <w:r w:rsidR="008C2C63" w:rsidRPr="00923B27">
        <w:rPr>
          <w:rFonts w:ascii="Arial" w:hAnsi="Arial" w:cs="Arial"/>
          <w:sz w:val="24"/>
          <w:szCs w:val="24"/>
        </w:rPr>
        <w:t xml:space="preserve"> de ellas s</w:t>
      </w:r>
      <w:r w:rsidR="002131F6" w:rsidRPr="00923B27">
        <w:rPr>
          <w:rFonts w:ascii="Arial" w:hAnsi="Arial" w:cs="Arial"/>
          <w:sz w:val="24"/>
          <w:szCs w:val="24"/>
        </w:rPr>
        <w:t>e h</w:t>
      </w:r>
      <w:r w:rsidR="008C2C63" w:rsidRPr="00923B27">
        <w:rPr>
          <w:rFonts w:ascii="Arial" w:hAnsi="Arial" w:cs="Arial"/>
          <w:sz w:val="24"/>
          <w:szCs w:val="24"/>
        </w:rPr>
        <w:t>i</w:t>
      </w:r>
      <w:r w:rsidR="002131F6" w:rsidRPr="00923B27">
        <w:rPr>
          <w:rFonts w:ascii="Arial" w:hAnsi="Arial" w:cs="Arial"/>
          <w:sz w:val="24"/>
          <w:szCs w:val="24"/>
        </w:rPr>
        <w:t>zo un</w:t>
      </w:r>
      <w:r w:rsidR="008C2C63" w:rsidRPr="00923B27">
        <w:rPr>
          <w:rFonts w:ascii="Arial" w:hAnsi="Arial" w:cs="Arial"/>
          <w:sz w:val="24"/>
          <w:szCs w:val="24"/>
        </w:rPr>
        <w:t xml:space="preserve"> requerimiento para que se comple</w:t>
      </w:r>
      <w:r w:rsidR="002131F6" w:rsidRPr="00923B27">
        <w:rPr>
          <w:rFonts w:ascii="Arial" w:hAnsi="Arial" w:cs="Arial"/>
          <w:sz w:val="24"/>
          <w:szCs w:val="24"/>
        </w:rPr>
        <w:t>tara</w:t>
      </w:r>
      <w:r w:rsidR="008C2C63" w:rsidRPr="00923B27">
        <w:rPr>
          <w:rFonts w:ascii="Arial" w:hAnsi="Arial" w:cs="Arial"/>
          <w:sz w:val="24"/>
          <w:szCs w:val="24"/>
        </w:rPr>
        <w:t xml:space="preserve"> uno de los requisitos a fin de promover el medio interno de defensa</w:t>
      </w:r>
      <w:r w:rsidR="002131F6" w:rsidRPr="00923B27">
        <w:rPr>
          <w:rFonts w:ascii="Arial" w:hAnsi="Arial" w:cs="Arial"/>
          <w:sz w:val="24"/>
          <w:szCs w:val="24"/>
        </w:rPr>
        <w:t>,</w:t>
      </w:r>
      <w:r w:rsidR="008C2C63" w:rsidRPr="00923B27">
        <w:rPr>
          <w:rFonts w:ascii="Arial" w:hAnsi="Arial" w:cs="Arial"/>
          <w:sz w:val="24"/>
          <w:szCs w:val="24"/>
        </w:rPr>
        <w:t xml:space="preserve"> no obstante</w:t>
      </w:r>
      <w:r w:rsidR="002131F6" w:rsidRPr="00923B27">
        <w:rPr>
          <w:rFonts w:ascii="Arial" w:hAnsi="Arial" w:cs="Arial"/>
          <w:sz w:val="24"/>
          <w:szCs w:val="24"/>
        </w:rPr>
        <w:t>,</w:t>
      </w:r>
      <w:r w:rsidR="008C2C63" w:rsidRPr="00923B27">
        <w:rPr>
          <w:rFonts w:ascii="Arial" w:hAnsi="Arial" w:cs="Arial"/>
          <w:sz w:val="24"/>
          <w:szCs w:val="24"/>
        </w:rPr>
        <w:t xml:space="preserve"> han transcurrido en exceso</w:t>
      </w:r>
      <w:r w:rsidR="002131F6" w:rsidRPr="00923B27">
        <w:rPr>
          <w:rFonts w:ascii="Arial" w:hAnsi="Arial" w:cs="Arial"/>
          <w:sz w:val="24"/>
          <w:szCs w:val="24"/>
        </w:rPr>
        <w:t xml:space="preserve"> ya</w:t>
      </w:r>
      <w:r w:rsidR="008C2C63" w:rsidRPr="00923B27">
        <w:rPr>
          <w:rFonts w:ascii="Arial" w:hAnsi="Arial" w:cs="Arial"/>
          <w:sz w:val="24"/>
          <w:szCs w:val="24"/>
        </w:rPr>
        <w:t xml:space="preserve"> estas horas que se otorgan por parte del código interno del partido </w:t>
      </w:r>
      <w:r w:rsidR="002131F6" w:rsidRPr="00923B27">
        <w:rPr>
          <w:rFonts w:ascii="Arial" w:hAnsi="Arial" w:cs="Arial"/>
          <w:sz w:val="24"/>
          <w:szCs w:val="24"/>
        </w:rPr>
        <w:t xml:space="preserve">Revolucionario Institucional </w:t>
      </w:r>
      <w:r w:rsidR="008C2C63" w:rsidRPr="00923B27">
        <w:rPr>
          <w:rFonts w:ascii="Arial" w:hAnsi="Arial" w:cs="Arial"/>
          <w:sz w:val="24"/>
          <w:szCs w:val="24"/>
        </w:rPr>
        <w:t xml:space="preserve">y en este sentido </w:t>
      </w:r>
      <w:r w:rsidR="002131F6" w:rsidRPr="00923B27">
        <w:rPr>
          <w:rFonts w:ascii="Arial" w:hAnsi="Arial" w:cs="Arial"/>
          <w:sz w:val="24"/>
          <w:szCs w:val="24"/>
        </w:rPr>
        <w:t xml:space="preserve">a </w:t>
      </w:r>
      <w:r w:rsidR="008C2C63" w:rsidRPr="00923B27">
        <w:rPr>
          <w:rFonts w:ascii="Arial" w:hAnsi="Arial" w:cs="Arial"/>
          <w:sz w:val="24"/>
          <w:szCs w:val="24"/>
        </w:rPr>
        <w:t xml:space="preserve">fin de no lesionar más los derechos del quejoso es que ordenamos </w:t>
      </w:r>
      <w:r w:rsidR="002131F6" w:rsidRPr="00923B27">
        <w:rPr>
          <w:rFonts w:ascii="Arial" w:hAnsi="Arial" w:cs="Arial"/>
          <w:sz w:val="24"/>
          <w:szCs w:val="24"/>
        </w:rPr>
        <w:t xml:space="preserve">que </w:t>
      </w:r>
      <w:r w:rsidR="008C2C63" w:rsidRPr="00923B27">
        <w:rPr>
          <w:rFonts w:ascii="Arial" w:hAnsi="Arial" w:cs="Arial"/>
          <w:sz w:val="24"/>
          <w:szCs w:val="24"/>
        </w:rPr>
        <w:t xml:space="preserve">en términos de 24 horas para cada una de </w:t>
      </w:r>
      <w:r w:rsidR="002131F6" w:rsidRPr="00923B27">
        <w:rPr>
          <w:rFonts w:ascii="Arial" w:hAnsi="Arial" w:cs="Arial"/>
          <w:sz w:val="24"/>
          <w:szCs w:val="24"/>
        </w:rPr>
        <w:t>estas</w:t>
      </w:r>
      <w:r w:rsidR="008C2C63" w:rsidRPr="00923B27">
        <w:rPr>
          <w:rFonts w:ascii="Arial" w:hAnsi="Arial" w:cs="Arial"/>
          <w:sz w:val="24"/>
          <w:szCs w:val="24"/>
        </w:rPr>
        <w:t xml:space="preserve"> autoridades se dicten las resoluciones que correspondan</w:t>
      </w:r>
      <w:r w:rsidR="006B415E" w:rsidRPr="00923B27">
        <w:rPr>
          <w:rFonts w:ascii="Arial" w:hAnsi="Arial" w:cs="Arial"/>
          <w:sz w:val="24"/>
          <w:szCs w:val="24"/>
        </w:rPr>
        <w:t>,</w:t>
      </w:r>
      <w:r w:rsidR="008C2C63" w:rsidRPr="00923B27">
        <w:rPr>
          <w:rFonts w:ascii="Arial" w:hAnsi="Arial" w:cs="Arial"/>
          <w:sz w:val="24"/>
          <w:szCs w:val="24"/>
        </w:rPr>
        <w:t xml:space="preserve"> se</w:t>
      </w:r>
      <w:r w:rsidR="002131F6" w:rsidRPr="00923B27">
        <w:rPr>
          <w:rFonts w:ascii="Arial" w:hAnsi="Arial" w:cs="Arial"/>
          <w:sz w:val="24"/>
          <w:szCs w:val="24"/>
        </w:rPr>
        <w:t>ría</w:t>
      </w:r>
      <w:r w:rsidR="008C2C63" w:rsidRPr="00923B27">
        <w:rPr>
          <w:rFonts w:ascii="Arial" w:hAnsi="Arial" w:cs="Arial"/>
          <w:sz w:val="24"/>
          <w:szCs w:val="24"/>
        </w:rPr>
        <w:t xml:space="preserve"> cuent</w:t>
      </w:r>
      <w:r w:rsidR="002131F6" w:rsidRPr="00923B27">
        <w:rPr>
          <w:rFonts w:ascii="Arial" w:hAnsi="Arial" w:cs="Arial"/>
          <w:sz w:val="24"/>
          <w:szCs w:val="24"/>
        </w:rPr>
        <w:t>o</w:t>
      </w:r>
      <w:r w:rsidR="00271861" w:rsidRPr="00923B27">
        <w:rPr>
          <w:rFonts w:ascii="Arial" w:hAnsi="Arial" w:cs="Arial"/>
          <w:sz w:val="24"/>
          <w:szCs w:val="24"/>
        </w:rPr>
        <w:t xml:space="preserve"> presidente.</w:t>
      </w:r>
      <w:r w:rsidR="00B54B82" w:rsidRPr="00923B27">
        <w:rPr>
          <w:rFonts w:ascii="Arial" w:hAnsi="Arial" w:cs="Arial"/>
          <w:sz w:val="24"/>
          <w:szCs w:val="24"/>
        </w:rPr>
        <w:t>--------------------------------------------------------------------------------------------------------------------------------------------------</w:t>
      </w:r>
      <w:r w:rsidR="007A648A" w:rsidRPr="00923B27">
        <w:rPr>
          <w:rFonts w:ascii="Arial" w:hAnsi="Arial" w:cs="Arial"/>
          <w:sz w:val="24"/>
          <w:szCs w:val="24"/>
        </w:rPr>
        <w:t>-------------------------------------------------------------------------------------------</w:t>
      </w:r>
      <w:r w:rsidR="00B54B82" w:rsidRPr="00923B27">
        <w:rPr>
          <w:rFonts w:ascii="Arial" w:hAnsi="Arial" w:cs="Arial"/>
          <w:sz w:val="24"/>
          <w:szCs w:val="24"/>
        </w:rPr>
        <w:t>------</w:t>
      </w:r>
      <w:r w:rsidR="002131F6" w:rsidRPr="00923B27">
        <w:rPr>
          <w:rFonts w:ascii="Arial" w:hAnsi="Arial" w:cs="Arial"/>
          <w:sz w:val="24"/>
          <w:szCs w:val="24"/>
        </w:rPr>
        <w:t>-------------------------------</w:t>
      </w:r>
      <w:r w:rsidR="00B54B82" w:rsidRPr="00923B27">
        <w:rPr>
          <w:rFonts w:ascii="Arial" w:hAnsi="Arial" w:cs="Arial"/>
          <w:sz w:val="24"/>
          <w:szCs w:val="24"/>
        </w:rPr>
        <w:t>----</w:t>
      </w:r>
      <w:r w:rsidR="000712A5" w:rsidRPr="00923B27">
        <w:rPr>
          <w:rFonts w:ascii="Arial" w:hAnsi="Arial" w:cs="Arial"/>
          <w:sz w:val="24"/>
          <w:szCs w:val="24"/>
        </w:rPr>
        <w:t xml:space="preserve"> </w:t>
      </w:r>
      <w:r w:rsidR="00B54B82" w:rsidRPr="00923B27">
        <w:rPr>
          <w:rFonts w:ascii="Arial" w:hAnsi="Arial" w:cs="Arial"/>
          <w:b/>
          <w:sz w:val="24"/>
          <w:szCs w:val="24"/>
        </w:rPr>
        <w:t>MAGISTRADO PRESIDENTE</w:t>
      </w:r>
      <w:r w:rsidR="00B54B82" w:rsidRPr="00923B27">
        <w:rPr>
          <w:rFonts w:ascii="Arial" w:hAnsi="Arial" w:cs="Arial"/>
          <w:sz w:val="24"/>
          <w:szCs w:val="24"/>
        </w:rPr>
        <w:t xml:space="preserve">. Muchas gracias, no </w:t>
      </w:r>
      <w:r w:rsidR="00393294" w:rsidRPr="00923B27">
        <w:rPr>
          <w:rFonts w:ascii="Arial" w:hAnsi="Arial" w:cs="Arial"/>
          <w:sz w:val="24"/>
          <w:szCs w:val="24"/>
        </w:rPr>
        <w:t>sé</w:t>
      </w:r>
      <w:r w:rsidR="00B54B82" w:rsidRPr="00923B27">
        <w:rPr>
          <w:rFonts w:ascii="Arial" w:hAnsi="Arial" w:cs="Arial"/>
          <w:sz w:val="24"/>
          <w:szCs w:val="24"/>
        </w:rPr>
        <w:t xml:space="preserve"> si h</w:t>
      </w:r>
      <w:r w:rsidR="00393294" w:rsidRPr="00923B27">
        <w:rPr>
          <w:rFonts w:ascii="Arial" w:hAnsi="Arial" w:cs="Arial"/>
          <w:sz w:val="24"/>
          <w:szCs w:val="24"/>
        </w:rPr>
        <w:t>u</w:t>
      </w:r>
      <w:r w:rsidR="00B54B82" w:rsidRPr="00923B27">
        <w:rPr>
          <w:rFonts w:ascii="Arial" w:hAnsi="Arial" w:cs="Arial"/>
          <w:sz w:val="24"/>
          <w:szCs w:val="24"/>
        </w:rPr>
        <w:t>biera</w:t>
      </w:r>
      <w:r w:rsidR="00393294" w:rsidRPr="00923B27">
        <w:rPr>
          <w:rFonts w:ascii="Arial" w:hAnsi="Arial" w:cs="Arial"/>
          <w:sz w:val="24"/>
          <w:szCs w:val="24"/>
        </w:rPr>
        <w:t xml:space="preserve"> </w:t>
      </w:r>
      <w:r w:rsidR="005C3BCC" w:rsidRPr="00923B27">
        <w:rPr>
          <w:rFonts w:ascii="Arial" w:hAnsi="Arial" w:cs="Arial"/>
          <w:sz w:val="24"/>
          <w:szCs w:val="24"/>
        </w:rPr>
        <w:t xml:space="preserve">alguna </w:t>
      </w:r>
      <w:r w:rsidR="00393294" w:rsidRPr="00923B27">
        <w:rPr>
          <w:rFonts w:ascii="Arial" w:hAnsi="Arial" w:cs="Arial"/>
          <w:sz w:val="24"/>
          <w:szCs w:val="24"/>
        </w:rPr>
        <w:t xml:space="preserve">otra intervención, </w:t>
      </w:r>
      <w:r w:rsidR="005C3BCC" w:rsidRPr="00923B27">
        <w:rPr>
          <w:rFonts w:ascii="Arial" w:hAnsi="Arial" w:cs="Arial"/>
          <w:sz w:val="24"/>
          <w:szCs w:val="24"/>
        </w:rPr>
        <w:t xml:space="preserve">quedo muy claro con la lectura y la explicación del Magistrado, </w:t>
      </w:r>
      <w:r w:rsidR="0029716D" w:rsidRPr="00923B27">
        <w:rPr>
          <w:rFonts w:ascii="Arial" w:hAnsi="Arial" w:cs="Arial"/>
          <w:sz w:val="24"/>
          <w:szCs w:val="24"/>
        </w:rPr>
        <w:t>al no haber</w:t>
      </w:r>
      <w:r w:rsidR="00B54B82" w:rsidRPr="00923B27">
        <w:rPr>
          <w:rFonts w:ascii="Arial" w:hAnsi="Arial" w:cs="Arial"/>
          <w:sz w:val="24"/>
          <w:szCs w:val="24"/>
        </w:rPr>
        <w:t xml:space="preserve"> ninguna otra intervención</w:t>
      </w:r>
      <w:r w:rsidR="0029716D" w:rsidRPr="00923B27">
        <w:rPr>
          <w:rFonts w:ascii="Arial" w:hAnsi="Arial" w:cs="Arial"/>
          <w:sz w:val="24"/>
          <w:szCs w:val="24"/>
        </w:rPr>
        <w:t xml:space="preserve">, </w:t>
      </w:r>
      <w:r w:rsidR="007A648A" w:rsidRPr="00923B27">
        <w:rPr>
          <w:rFonts w:ascii="Arial" w:hAnsi="Arial" w:cs="Arial"/>
          <w:sz w:val="24"/>
          <w:szCs w:val="24"/>
        </w:rPr>
        <w:t>solicito al secretario general tomar la votación del proyecto propuesto:</w:t>
      </w:r>
      <w:r w:rsidR="00B54B82" w:rsidRPr="00923B27">
        <w:rPr>
          <w:rFonts w:ascii="Arial" w:hAnsi="Arial" w:cs="Arial"/>
          <w:sz w:val="24"/>
          <w:szCs w:val="24"/>
        </w:rPr>
        <w:t xml:space="preserve"> -----------------------------------------------------------</w:t>
      </w:r>
      <w:r w:rsidR="008E12C9" w:rsidRPr="00923B27">
        <w:rPr>
          <w:rFonts w:ascii="Arial" w:hAnsi="Arial" w:cs="Arial"/>
          <w:sz w:val="24"/>
          <w:szCs w:val="24"/>
        </w:rPr>
        <w:t>------------------------------------------------------------</w:t>
      </w:r>
      <w:r w:rsidR="00393294" w:rsidRPr="00923B27">
        <w:rPr>
          <w:rFonts w:ascii="Arial" w:hAnsi="Arial" w:cs="Arial"/>
          <w:sz w:val="24"/>
          <w:szCs w:val="24"/>
        </w:rPr>
        <w:t>-----------------------------------------</w:t>
      </w:r>
      <w:r w:rsidR="007C6D41" w:rsidRPr="00923B27">
        <w:rPr>
          <w:rFonts w:ascii="Arial" w:hAnsi="Arial" w:cs="Arial"/>
          <w:sz w:val="24"/>
          <w:szCs w:val="24"/>
        </w:rPr>
        <w:t>------------</w:t>
      </w:r>
      <w:r w:rsidR="000712A5" w:rsidRPr="00923B27">
        <w:rPr>
          <w:rFonts w:ascii="Arial" w:hAnsi="Arial" w:cs="Arial"/>
          <w:sz w:val="24"/>
          <w:szCs w:val="24"/>
        </w:rPr>
        <w:t>---------------------</w:t>
      </w:r>
      <w:r w:rsidR="00001A38" w:rsidRPr="00923B27">
        <w:rPr>
          <w:rFonts w:ascii="Arial" w:hAnsi="Arial" w:cs="Arial"/>
          <w:b/>
          <w:bCs/>
          <w:sz w:val="24"/>
          <w:szCs w:val="24"/>
        </w:rPr>
        <w:t xml:space="preserve">SECRETARIO GENERAL. </w:t>
      </w:r>
      <w:r w:rsidR="00001A38" w:rsidRPr="00923B27">
        <w:rPr>
          <w:rFonts w:ascii="Arial" w:hAnsi="Arial" w:cs="Arial"/>
          <w:bCs/>
          <w:sz w:val="24"/>
          <w:szCs w:val="24"/>
        </w:rPr>
        <w:t>Con su autorización, Magistrado Presidente:</w:t>
      </w:r>
    </w:p>
    <w:p w:rsidR="00001A38" w:rsidRPr="00923B27" w:rsidRDefault="00001A38" w:rsidP="00001A38">
      <w:pPr>
        <w:spacing w:after="0" w:line="360" w:lineRule="auto"/>
        <w:jc w:val="both"/>
        <w:rPr>
          <w:rFonts w:ascii="Arial" w:hAnsi="Arial" w:cs="Arial"/>
          <w:bCs/>
          <w:sz w:val="24"/>
          <w:szCs w:val="24"/>
        </w:rPr>
      </w:pPr>
      <w:r w:rsidRPr="00923B27">
        <w:rPr>
          <w:rFonts w:ascii="Arial" w:hAnsi="Arial" w:cs="Arial"/>
          <w:bCs/>
          <w:sz w:val="24"/>
          <w:szCs w:val="24"/>
        </w:rPr>
        <w:t xml:space="preserve">¿Magistrada Claudia Eloísa Díaz de León González? </w:t>
      </w:r>
      <w:r w:rsidR="009C4FB1" w:rsidRPr="00923B27">
        <w:rPr>
          <w:rFonts w:ascii="Arial" w:hAnsi="Arial" w:cs="Arial"/>
          <w:bCs/>
          <w:sz w:val="24"/>
          <w:szCs w:val="24"/>
        </w:rPr>
        <w:t>-----------------------------------------------------------------------------------------------------------------------------------------------------</w:t>
      </w:r>
    </w:p>
    <w:p w:rsidR="00001A38" w:rsidRPr="00923B27" w:rsidRDefault="00001A38" w:rsidP="00001A38">
      <w:pPr>
        <w:spacing w:after="0" w:line="360" w:lineRule="auto"/>
        <w:jc w:val="both"/>
        <w:rPr>
          <w:rFonts w:ascii="Arial" w:hAnsi="Arial" w:cs="Arial"/>
          <w:bCs/>
          <w:sz w:val="24"/>
          <w:szCs w:val="24"/>
        </w:rPr>
      </w:pPr>
      <w:r w:rsidRPr="00923B27">
        <w:rPr>
          <w:rFonts w:ascii="Arial" w:hAnsi="Arial" w:cs="Arial"/>
          <w:b/>
          <w:bCs/>
          <w:sz w:val="24"/>
          <w:szCs w:val="24"/>
        </w:rPr>
        <w:lastRenderedPageBreak/>
        <w:t xml:space="preserve">Magistrada Claudia. </w:t>
      </w:r>
      <w:r w:rsidR="00B54B82" w:rsidRPr="00923B27">
        <w:rPr>
          <w:rFonts w:ascii="Arial" w:hAnsi="Arial" w:cs="Arial"/>
          <w:bCs/>
          <w:sz w:val="24"/>
          <w:szCs w:val="24"/>
        </w:rPr>
        <w:t>A favor d</w:t>
      </w:r>
      <w:r w:rsidR="00B97CC2" w:rsidRPr="00923B27">
        <w:rPr>
          <w:rFonts w:ascii="Arial" w:hAnsi="Arial" w:cs="Arial"/>
          <w:bCs/>
          <w:sz w:val="24"/>
          <w:szCs w:val="24"/>
        </w:rPr>
        <w:t>el proyecto</w:t>
      </w:r>
      <w:r w:rsidR="0016048B" w:rsidRPr="00923B27">
        <w:rPr>
          <w:rFonts w:ascii="Arial" w:hAnsi="Arial" w:cs="Arial"/>
          <w:bCs/>
          <w:sz w:val="24"/>
          <w:szCs w:val="24"/>
        </w:rPr>
        <w:t>.</w:t>
      </w:r>
      <w:r w:rsidR="009C4FB1" w:rsidRPr="00923B27">
        <w:rPr>
          <w:rFonts w:ascii="Arial" w:hAnsi="Arial" w:cs="Arial"/>
          <w:bCs/>
          <w:sz w:val="24"/>
          <w:szCs w:val="24"/>
        </w:rPr>
        <w:t>----------------------------------------------------------------------------------------------------------------------------------------------------------------</w:t>
      </w:r>
      <w:r w:rsidR="000A650C" w:rsidRPr="00923B27">
        <w:rPr>
          <w:rFonts w:ascii="Arial" w:hAnsi="Arial" w:cs="Arial"/>
          <w:bCs/>
          <w:sz w:val="24"/>
          <w:szCs w:val="24"/>
        </w:rPr>
        <w:t>---</w:t>
      </w:r>
      <w:r w:rsidR="009C4FB1" w:rsidRPr="00923B27">
        <w:rPr>
          <w:rFonts w:ascii="Arial" w:hAnsi="Arial" w:cs="Arial"/>
          <w:bCs/>
          <w:sz w:val="24"/>
          <w:szCs w:val="24"/>
        </w:rPr>
        <w:t>-</w:t>
      </w:r>
    </w:p>
    <w:p w:rsidR="00001A38" w:rsidRPr="00923B27" w:rsidRDefault="00001A38" w:rsidP="00001A38">
      <w:pPr>
        <w:spacing w:after="0" w:line="360" w:lineRule="auto"/>
        <w:jc w:val="both"/>
        <w:rPr>
          <w:rFonts w:ascii="Arial" w:hAnsi="Arial" w:cs="Arial"/>
          <w:bCs/>
          <w:sz w:val="24"/>
          <w:szCs w:val="24"/>
        </w:rPr>
      </w:pPr>
      <w:r w:rsidRPr="00923B27">
        <w:rPr>
          <w:rFonts w:ascii="Arial" w:hAnsi="Arial" w:cs="Arial"/>
          <w:b/>
          <w:bCs/>
          <w:sz w:val="24"/>
          <w:szCs w:val="24"/>
        </w:rPr>
        <w:t xml:space="preserve">SECRETARIO GENERAL. </w:t>
      </w:r>
      <w:r w:rsidRPr="00923B27">
        <w:rPr>
          <w:rFonts w:ascii="Arial" w:hAnsi="Arial" w:cs="Arial"/>
          <w:bCs/>
          <w:sz w:val="24"/>
          <w:szCs w:val="24"/>
        </w:rPr>
        <w:t>¿Magistrado Jorge Ramón Díaz de León Gutiérrez?</w:t>
      </w:r>
    </w:p>
    <w:p w:rsidR="00001A38" w:rsidRPr="00923B27" w:rsidRDefault="00001A38" w:rsidP="00001A38">
      <w:pPr>
        <w:spacing w:after="0" w:line="360" w:lineRule="auto"/>
        <w:jc w:val="both"/>
        <w:rPr>
          <w:rFonts w:ascii="Arial" w:hAnsi="Arial" w:cs="Arial"/>
          <w:bCs/>
          <w:sz w:val="24"/>
          <w:szCs w:val="24"/>
        </w:rPr>
      </w:pPr>
      <w:r w:rsidRPr="00923B27">
        <w:rPr>
          <w:rFonts w:ascii="Arial" w:hAnsi="Arial" w:cs="Arial"/>
          <w:b/>
          <w:bCs/>
          <w:sz w:val="24"/>
          <w:szCs w:val="24"/>
        </w:rPr>
        <w:t>Magistrado Jorge</w:t>
      </w:r>
      <w:r w:rsidRPr="00923B27">
        <w:rPr>
          <w:rFonts w:ascii="Arial" w:hAnsi="Arial" w:cs="Arial"/>
          <w:bCs/>
          <w:sz w:val="24"/>
          <w:szCs w:val="24"/>
        </w:rPr>
        <w:t xml:space="preserve">. </w:t>
      </w:r>
      <w:r w:rsidR="00B97CC2" w:rsidRPr="00923B27">
        <w:rPr>
          <w:rFonts w:ascii="Arial" w:hAnsi="Arial" w:cs="Arial"/>
          <w:bCs/>
          <w:sz w:val="24"/>
          <w:szCs w:val="24"/>
        </w:rPr>
        <w:t xml:space="preserve">Con </w:t>
      </w:r>
      <w:r w:rsidR="005C3BCC" w:rsidRPr="00923B27">
        <w:rPr>
          <w:rFonts w:ascii="Arial" w:hAnsi="Arial" w:cs="Arial"/>
          <w:bCs/>
          <w:sz w:val="24"/>
          <w:szCs w:val="24"/>
        </w:rPr>
        <w:t>mi</w:t>
      </w:r>
      <w:r w:rsidR="00271861" w:rsidRPr="00923B27">
        <w:rPr>
          <w:rFonts w:ascii="Arial" w:hAnsi="Arial" w:cs="Arial"/>
          <w:bCs/>
          <w:sz w:val="24"/>
          <w:szCs w:val="24"/>
        </w:rPr>
        <w:t xml:space="preserve"> propuesta</w:t>
      </w:r>
      <w:r w:rsidR="009C4FB1" w:rsidRPr="00923B27">
        <w:rPr>
          <w:rFonts w:ascii="Arial" w:hAnsi="Arial" w:cs="Arial"/>
          <w:bCs/>
          <w:sz w:val="24"/>
          <w:szCs w:val="24"/>
        </w:rPr>
        <w:t>.--------------------------------------------------------------------------------------------------------------</w:t>
      </w:r>
      <w:r w:rsidR="005C3BCC" w:rsidRPr="00923B27">
        <w:rPr>
          <w:rFonts w:ascii="Arial" w:hAnsi="Arial" w:cs="Arial"/>
          <w:bCs/>
          <w:sz w:val="24"/>
          <w:szCs w:val="24"/>
        </w:rPr>
        <w:t>-------------------</w:t>
      </w:r>
      <w:r w:rsidR="009C4FB1" w:rsidRPr="00923B27">
        <w:rPr>
          <w:rFonts w:ascii="Arial" w:hAnsi="Arial" w:cs="Arial"/>
          <w:bCs/>
          <w:sz w:val="24"/>
          <w:szCs w:val="24"/>
        </w:rPr>
        <w:t>----------------------------------------</w:t>
      </w:r>
    </w:p>
    <w:p w:rsidR="00001A38" w:rsidRPr="00923B27" w:rsidRDefault="00001A38" w:rsidP="00001A38">
      <w:pPr>
        <w:spacing w:after="0" w:line="360" w:lineRule="auto"/>
        <w:jc w:val="both"/>
        <w:rPr>
          <w:rFonts w:ascii="Arial" w:hAnsi="Arial" w:cs="Arial"/>
          <w:bCs/>
          <w:sz w:val="24"/>
          <w:szCs w:val="24"/>
        </w:rPr>
      </w:pPr>
      <w:r w:rsidRPr="00923B27">
        <w:rPr>
          <w:rFonts w:ascii="Arial" w:hAnsi="Arial" w:cs="Arial"/>
          <w:b/>
          <w:bCs/>
          <w:sz w:val="24"/>
          <w:szCs w:val="24"/>
        </w:rPr>
        <w:t xml:space="preserve">SECRETARIO GENERAL. </w:t>
      </w:r>
      <w:r w:rsidRPr="00923B27">
        <w:rPr>
          <w:rFonts w:ascii="Arial" w:hAnsi="Arial" w:cs="Arial"/>
          <w:bCs/>
          <w:sz w:val="24"/>
          <w:szCs w:val="24"/>
        </w:rPr>
        <w:t>¿Magistrado Presidente Héctor Salvador Hernández Gallegos?</w:t>
      </w:r>
    </w:p>
    <w:p w:rsidR="00001A38" w:rsidRPr="00923B27" w:rsidRDefault="00001A38" w:rsidP="00001A38">
      <w:pPr>
        <w:spacing w:after="0" w:line="360" w:lineRule="auto"/>
        <w:jc w:val="both"/>
        <w:rPr>
          <w:rFonts w:ascii="Arial" w:hAnsi="Arial" w:cs="Arial"/>
          <w:bCs/>
          <w:sz w:val="24"/>
          <w:szCs w:val="24"/>
        </w:rPr>
      </w:pPr>
      <w:r w:rsidRPr="00923B27">
        <w:rPr>
          <w:rFonts w:ascii="Arial" w:hAnsi="Arial" w:cs="Arial"/>
          <w:b/>
          <w:bCs/>
          <w:sz w:val="24"/>
          <w:szCs w:val="24"/>
        </w:rPr>
        <w:t xml:space="preserve">Magistrado </w:t>
      </w:r>
      <w:proofErr w:type="gramStart"/>
      <w:r w:rsidRPr="00923B27">
        <w:rPr>
          <w:rFonts w:ascii="Arial" w:hAnsi="Arial" w:cs="Arial"/>
          <w:b/>
          <w:bCs/>
          <w:sz w:val="24"/>
          <w:szCs w:val="24"/>
        </w:rPr>
        <w:t>Presidente</w:t>
      </w:r>
      <w:proofErr w:type="gramEnd"/>
      <w:r w:rsidRPr="00923B27">
        <w:rPr>
          <w:rFonts w:ascii="Arial" w:hAnsi="Arial" w:cs="Arial"/>
          <w:b/>
          <w:bCs/>
          <w:sz w:val="24"/>
          <w:szCs w:val="24"/>
        </w:rPr>
        <w:t xml:space="preserve">. </w:t>
      </w:r>
      <w:r w:rsidR="00B97CC2" w:rsidRPr="00923B27">
        <w:rPr>
          <w:rFonts w:ascii="Arial" w:hAnsi="Arial" w:cs="Arial"/>
          <w:bCs/>
          <w:sz w:val="24"/>
          <w:szCs w:val="24"/>
        </w:rPr>
        <w:t xml:space="preserve">Con </w:t>
      </w:r>
      <w:r w:rsidR="005C3BCC" w:rsidRPr="00923B27">
        <w:rPr>
          <w:rFonts w:ascii="Arial" w:hAnsi="Arial" w:cs="Arial"/>
          <w:bCs/>
          <w:sz w:val="24"/>
          <w:szCs w:val="24"/>
        </w:rPr>
        <w:t>el proyecto</w:t>
      </w:r>
      <w:r w:rsidR="0016048B" w:rsidRPr="00923B27">
        <w:rPr>
          <w:rFonts w:ascii="Arial" w:hAnsi="Arial" w:cs="Arial"/>
          <w:bCs/>
          <w:sz w:val="24"/>
          <w:szCs w:val="24"/>
        </w:rPr>
        <w:t>.</w:t>
      </w:r>
      <w:r w:rsidR="009C4FB1" w:rsidRPr="00923B27">
        <w:rPr>
          <w:rFonts w:ascii="Arial" w:hAnsi="Arial" w:cs="Arial"/>
          <w:bCs/>
          <w:sz w:val="24"/>
          <w:szCs w:val="24"/>
        </w:rPr>
        <w:t>----------------------------------------------------------------------------------------------------------------------------------------</w:t>
      </w:r>
      <w:r w:rsidR="005C3BCC" w:rsidRPr="00923B27">
        <w:rPr>
          <w:rFonts w:ascii="Arial" w:hAnsi="Arial" w:cs="Arial"/>
          <w:bCs/>
          <w:sz w:val="24"/>
          <w:szCs w:val="24"/>
        </w:rPr>
        <w:t>---</w:t>
      </w:r>
      <w:r w:rsidR="009C4FB1" w:rsidRPr="00923B27">
        <w:rPr>
          <w:rFonts w:ascii="Arial" w:hAnsi="Arial" w:cs="Arial"/>
          <w:bCs/>
          <w:sz w:val="24"/>
          <w:szCs w:val="24"/>
        </w:rPr>
        <w:t>------------------</w:t>
      </w:r>
      <w:r w:rsidR="000A650C" w:rsidRPr="00923B27">
        <w:rPr>
          <w:rFonts w:ascii="Arial" w:hAnsi="Arial" w:cs="Arial"/>
          <w:bCs/>
          <w:sz w:val="24"/>
          <w:szCs w:val="24"/>
        </w:rPr>
        <w:t>-----</w:t>
      </w:r>
      <w:r w:rsidR="009C4FB1" w:rsidRPr="00923B27">
        <w:rPr>
          <w:rFonts w:ascii="Arial" w:hAnsi="Arial" w:cs="Arial"/>
          <w:bCs/>
          <w:sz w:val="24"/>
          <w:szCs w:val="24"/>
        </w:rPr>
        <w:t>---</w:t>
      </w:r>
    </w:p>
    <w:p w:rsidR="00001A38" w:rsidRPr="00923B27" w:rsidRDefault="00001A38" w:rsidP="00001A38">
      <w:pPr>
        <w:spacing w:after="0" w:line="360" w:lineRule="auto"/>
        <w:jc w:val="both"/>
        <w:rPr>
          <w:rFonts w:ascii="Arial" w:hAnsi="Arial" w:cs="Arial"/>
          <w:b/>
          <w:bCs/>
          <w:sz w:val="24"/>
          <w:szCs w:val="24"/>
        </w:rPr>
      </w:pPr>
      <w:r w:rsidRPr="00923B27">
        <w:rPr>
          <w:rFonts w:ascii="Arial" w:hAnsi="Arial" w:cs="Arial"/>
          <w:b/>
          <w:bCs/>
          <w:sz w:val="24"/>
          <w:szCs w:val="24"/>
        </w:rPr>
        <w:t xml:space="preserve">SECRETARIO GENERAL. </w:t>
      </w:r>
      <w:r w:rsidR="00C372DB" w:rsidRPr="00923B27">
        <w:rPr>
          <w:rFonts w:ascii="Arial" w:hAnsi="Arial" w:cs="Arial"/>
          <w:bCs/>
          <w:sz w:val="24"/>
          <w:szCs w:val="24"/>
        </w:rPr>
        <w:t xml:space="preserve">Magistrado le informo que </w:t>
      </w:r>
      <w:r w:rsidR="009C4FB1" w:rsidRPr="00923B27">
        <w:rPr>
          <w:rFonts w:ascii="Arial" w:hAnsi="Arial" w:cs="Arial"/>
          <w:bCs/>
          <w:sz w:val="24"/>
          <w:szCs w:val="24"/>
        </w:rPr>
        <w:t>e</w:t>
      </w:r>
      <w:r w:rsidR="005C69C8" w:rsidRPr="00923B27">
        <w:rPr>
          <w:rFonts w:ascii="Arial" w:hAnsi="Arial" w:cs="Arial"/>
          <w:bCs/>
          <w:sz w:val="24"/>
          <w:szCs w:val="24"/>
        </w:rPr>
        <w:t>l</w:t>
      </w:r>
      <w:r w:rsidRPr="00923B27">
        <w:rPr>
          <w:rFonts w:ascii="Arial" w:hAnsi="Arial" w:cs="Arial"/>
          <w:bCs/>
          <w:sz w:val="24"/>
          <w:szCs w:val="24"/>
        </w:rPr>
        <w:t xml:space="preserve"> proyecto fue </w:t>
      </w:r>
      <w:r w:rsidR="005C6BE6" w:rsidRPr="00923B27">
        <w:rPr>
          <w:rFonts w:ascii="Arial" w:hAnsi="Arial" w:cs="Arial"/>
          <w:bCs/>
          <w:sz w:val="24"/>
          <w:szCs w:val="24"/>
        </w:rPr>
        <w:t>aprobado</w:t>
      </w:r>
      <w:r w:rsidRPr="00923B27">
        <w:rPr>
          <w:rFonts w:ascii="Arial" w:hAnsi="Arial" w:cs="Arial"/>
          <w:bCs/>
          <w:sz w:val="24"/>
          <w:szCs w:val="24"/>
        </w:rPr>
        <w:t xml:space="preserve"> por unanimidad de votos.</w:t>
      </w:r>
      <w:r w:rsidR="000D4D8C" w:rsidRPr="00923B27">
        <w:rPr>
          <w:rFonts w:ascii="Arial" w:hAnsi="Arial" w:cs="Arial"/>
          <w:bCs/>
          <w:sz w:val="24"/>
          <w:szCs w:val="24"/>
        </w:rPr>
        <w:t>------------------------------------------------------------------------------------------------------------------------------------------------------------------------------------------------</w:t>
      </w:r>
    </w:p>
    <w:p w:rsidR="0001430A" w:rsidRPr="00923B27" w:rsidRDefault="00001A38" w:rsidP="00001A38">
      <w:pPr>
        <w:spacing w:after="0" w:line="360" w:lineRule="auto"/>
        <w:jc w:val="both"/>
        <w:rPr>
          <w:rFonts w:ascii="Arial" w:hAnsi="Arial" w:cs="Arial"/>
          <w:bCs/>
          <w:sz w:val="24"/>
          <w:szCs w:val="24"/>
        </w:rPr>
      </w:pPr>
      <w:r w:rsidRPr="00923B27">
        <w:rPr>
          <w:rFonts w:ascii="Arial" w:hAnsi="Arial" w:cs="Arial"/>
          <w:b/>
          <w:sz w:val="24"/>
          <w:szCs w:val="24"/>
        </w:rPr>
        <w:t>MAGISTRADO PRESIDENTE.</w:t>
      </w:r>
      <w:r w:rsidRPr="00923B27">
        <w:rPr>
          <w:rFonts w:ascii="Arial" w:hAnsi="Arial" w:cs="Arial"/>
          <w:bCs/>
          <w:sz w:val="24"/>
          <w:szCs w:val="24"/>
        </w:rPr>
        <w:t xml:space="preserve"> </w:t>
      </w:r>
      <w:r w:rsidR="00DE6D07">
        <w:rPr>
          <w:rFonts w:ascii="Arial" w:hAnsi="Arial" w:cs="Arial"/>
          <w:bCs/>
          <w:sz w:val="24"/>
          <w:szCs w:val="24"/>
        </w:rPr>
        <w:t>Muchas g</w:t>
      </w:r>
      <w:r w:rsidR="007A648A" w:rsidRPr="00923B27">
        <w:rPr>
          <w:rFonts w:ascii="Arial" w:hAnsi="Arial" w:cs="Arial"/>
          <w:bCs/>
          <w:sz w:val="24"/>
          <w:szCs w:val="24"/>
        </w:rPr>
        <w:t>racias S</w:t>
      </w:r>
      <w:r w:rsidR="0029716D" w:rsidRPr="00923B27">
        <w:rPr>
          <w:rFonts w:ascii="Arial" w:hAnsi="Arial" w:cs="Arial"/>
          <w:bCs/>
          <w:sz w:val="24"/>
          <w:szCs w:val="24"/>
        </w:rPr>
        <w:t>ecretario</w:t>
      </w:r>
      <w:r w:rsidR="007A648A" w:rsidRPr="00923B27">
        <w:rPr>
          <w:rFonts w:ascii="Arial" w:hAnsi="Arial" w:cs="Arial"/>
          <w:bCs/>
          <w:sz w:val="24"/>
          <w:szCs w:val="24"/>
        </w:rPr>
        <w:t xml:space="preserve"> General</w:t>
      </w:r>
      <w:r w:rsidR="0029716D" w:rsidRPr="00923B27">
        <w:rPr>
          <w:rFonts w:ascii="Arial" w:hAnsi="Arial" w:cs="Arial"/>
          <w:bCs/>
          <w:sz w:val="24"/>
          <w:szCs w:val="24"/>
        </w:rPr>
        <w:t>,</w:t>
      </w:r>
      <w:r w:rsidRPr="00923B27">
        <w:rPr>
          <w:rFonts w:ascii="Arial" w:hAnsi="Arial" w:cs="Arial"/>
          <w:bCs/>
          <w:sz w:val="24"/>
          <w:szCs w:val="24"/>
        </w:rPr>
        <w:t xml:space="preserve"> en </w:t>
      </w:r>
      <w:r w:rsidR="00C652AA" w:rsidRPr="00923B27">
        <w:rPr>
          <w:rFonts w:ascii="Arial" w:hAnsi="Arial" w:cs="Arial"/>
          <w:bCs/>
          <w:sz w:val="24"/>
          <w:szCs w:val="24"/>
        </w:rPr>
        <w:t xml:space="preserve">consecuencia, en la resolución del </w:t>
      </w:r>
      <w:r w:rsidR="005C3BCC" w:rsidRPr="00923B27">
        <w:rPr>
          <w:rFonts w:ascii="Arial" w:hAnsi="Arial" w:cs="Arial"/>
          <w:bCs/>
          <w:sz w:val="24"/>
          <w:szCs w:val="24"/>
        </w:rPr>
        <w:t>Juicio para la Protección de los Derechos Político-Electoral del Ciudadano</w:t>
      </w:r>
      <w:r w:rsidR="00C652AA" w:rsidRPr="00923B27">
        <w:rPr>
          <w:rFonts w:ascii="Arial" w:hAnsi="Arial" w:cs="Arial"/>
          <w:bCs/>
          <w:sz w:val="24"/>
          <w:szCs w:val="24"/>
        </w:rPr>
        <w:t xml:space="preserve"> identificado con</w:t>
      </w:r>
      <w:r w:rsidR="00DE6D07">
        <w:rPr>
          <w:rFonts w:ascii="Arial" w:hAnsi="Arial" w:cs="Arial"/>
          <w:bCs/>
          <w:sz w:val="24"/>
          <w:szCs w:val="24"/>
        </w:rPr>
        <w:t xml:space="preserve"> el</w:t>
      </w:r>
      <w:r w:rsidR="00C652AA" w:rsidRPr="00923B27">
        <w:rPr>
          <w:rFonts w:ascii="Arial" w:hAnsi="Arial" w:cs="Arial"/>
          <w:bCs/>
          <w:sz w:val="24"/>
          <w:szCs w:val="24"/>
        </w:rPr>
        <w:t xml:space="preserve"> </w:t>
      </w:r>
      <w:r w:rsidR="00B97CC2" w:rsidRPr="00923B27">
        <w:rPr>
          <w:rFonts w:ascii="Arial" w:hAnsi="Arial" w:cs="Arial"/>
          <w:bCs/>
          <w:sz w:val="24"/>
          <w:szCs w:val="24"/>
        </w:rPr>
        <w:t>número de</w:t>
      </w:r>
      <w:r w:rsidR="00C652AA" w:rsidRPr="00923B27">
        <w:rPr>
          <w:rFonts w:ascii="Arial" w:hAnsi="Arial" w:cs="Arial"/>
          <w:bCs/>
          <w:sz w:val="24"/>
          <w:szCs w:val="24"/>
        </w:rPr>
        <w:t xml:space="preserve"> expediente </w:t>
      </w:r>
      <w:r w:rsidR="009E47A6" w:rsidRPr="00923B27">
        <w:rPr>
          <w:rFonts w:ascii="Arial" w:hAnsi="Arial" w:cs="Arial"/>
          <w:bCs/>
          <w:sz w:val="24"/>
          <w:szCs w:val="24"/>
        </w:rPr>
        <w:t>TEEA-</w:t>
      </w:r>
      <w:r w:rsidR="007A648A" w:rsidRPr="00923B27">
        <w:rPr>
          <w:rFonts w:ascii="Arial" w:hAnsi="Arial" w:cs="Arial"/>
          <w:bCs/>
          <w:sz w:val="24"/>
          <w:szCs w:val="24"/>
        </w:rPr>
        <w:t>JDC</w:t>
      </w:r>
      <w:r w:rsidR="00C652AA" w:rsidRPr="00923B27">
        <w:rPr>
          <w:rFonts w:ascii="Arial" w:hAnsi="Arial" w:cs="Arial"/>
          <w:bCs/>
          <w:sz w:val="24"/>
          <w:szCs w:val="24"/>
        </w:rPr>
        <w:t>-0</w:t>
      </w:r>
      <w:r w:rsidR="007A648A" w:rsidRPr="00923B27">
        <w:rPr>
          <w:rFonts w:ascii="Arial" w:hAnsi="Arial" w:cs="Arial"/>
          <w:bCs/>
          <w:sz w:val="24"/>
          <w:szCs w:val="24"/>
        </w:rPr>
        <w:t>2</w:t>
      </w:r>
      <w:r w:rsidR="00DE6D07">
        <w:rPr>
          <w:rFonts w:ascii="Arial" w:hAnsi="Arial" w:cs="Arial"/>
          <w:bCs/>
          <w:sz w:val="24"/>
          <w:szCs w:val="24"/>
        </w:rPr>
        <w:t>6</w:t>
      </w:r>
      <w:r w:rsidR="007A648A" w:rsidRPr="00923B27">
        <w:rPr>
          <w:rFonts w:ascii="Arial" w:hAnsi="Arial" w:cs="Arial"/>
          <w:bCs/>
          <w:sz w:val="24"/>
          <w:szCs w:val="24"/>
        </w:rPr>
        <w:t xml:space="preserve"> </w:t>
      </w:r>
      <w:r w:rsidR="00271861" w:rsidRPr="00923B27">
        <w:rPr>
          <w:rFonts w:ascii="Arial" w:hAnsi="Arial" w:cs="Arial"/>
          <w:bCs/>
          <w:sz w:val="24"/>
          <w:szCs w:val="24"/>
        </w:rPr>
        <w:t>del año 2019</w:t>
      </w:r>
      <w:r w:rsidR="007026D3" w:rsidRPr="00923B27">
        <w:rPr>
          <w:rFonts w:ascii="Arial" w:hAnsi="Arial" w:cs="Arial"/>
          <w:bCs/>
          <w:sz w:val="24"/>
          <w:szCs w:val="24"/>
        </w:rPr>
        <w:t xml:space="preserve"> se resuelven</w:t>
      </w:r>
      <w:r w:rsidR="0001430A" w:rsidRPr="00923B27">
        <w:rPr>
          <w:rFonts w:ascii="Arial" w:hAnsi="Arial" w:cs="Arial"/>
          <w:bCs/>
          <w:sz w:val="24"/>
          <w:szCs w:val="24"/>
        </w:rPr>
        <w:t>:</w:t>
      </w:r>
    </w:p>
    <w:p w:rsidR="0001430A" w:rsidRPr="00923B27" w:rsidRDefault="0001430A" w:rsidP="00001A38">
      <w:pPr>
        <w:spacing w:after="0" w:line="360" w:lineRule="auto"/>
        <w:jc w:val="both"/>
        <w:rPr>
          <w:rFonts w:ascii="Arial" w:hAnsi="Arial" w:cs="Arial"/>
          <w:bCs/>
          <w:sz w:val="24"/>
          <w:szCs w:val="24"/>
        </w:rPr>
      </w:pPr>
    </w:p>
    <w:p w:rsidR="0063426D" w:rsidRDefault="00A12030" w:rsidP="00001A38">
      <w:pPr>
        <w:spacing w:after="0" w:line="360" w:lineRule="auto"/>
        <w:jc w:val="both"/>
        <w:rPr>
          <w:rFonts w:ascii="Arial" w:hAnsi="Arial" w:cs="Arial"/>
          <w:sz w:val="24"/>
          <w:szCs w:val="24"/>
        </w:rPr>
      </w:pPr>
      <w:r w:rsidRPr="00923B27">
        <w:rPr>
          <w:rFonts w:ascii="Arial" w:hAnsi="Arial" w:cs="Arial"/>
          <w:b/>
          <w:bCs/>
          <w:sz w:val="24"/>
          <w:szCs w:val="24"/>
        </w:rPr>
        <w:t>PRIMERO.</w:t>
      </w:r>
      <w:r w:rsidRPr="00923B27">
        <w:rPr>
          <w:rFonts w:ascii="Arial" w:hAnsi="Arial" w:cs="Arial"/>
          <w:bCs/>
          <w:sz w:val="24"/>
          <w:szCs w:val="24"/>
        </w:rPr>
        <w:t xml:space="preserve"> </w:t>
      </w:r>
      <w:r w:rsidR="00620515">
        <w:rPr>
          <w:rFonts w:ascii="Arial" w:hAnsi="Arial" w:cs="Arial"/>
          <w:sz w:val="24"/>
          <w:szCs w:val="24"/>
        </w:rPr>
        <w:t xml:space="preserve">Se </w:t>
      </w:r>
      <w:r w:rsidR="00620515">
        <w:rPr>
          <w:rFonts w:ascii="Arial" w:hAnsi="Arial" w:cs="Arial"/>
          <w:b/>
          <w:sz w:val="24"/>
          <w:szCs w:val="24"/>
        </w:rPr>
        <w:t>sobresee</w:t>
      </w:r>
      <w:r w:rsidR="00620515" w:rsidRPr="004245ED">
        <w:rPr>
          <w:rFonts w:ascii="Arial" w:hAnsi="Arial" w:cs="Arial"/>
          <w:b/>
          <w:sz w:val="24"/>
          <w:szCs w:val="24"/>
        </w:rPr>
        <w:t xml:space="preserve"> </w:t>
      </w:r>
      <w:r w:rsidR="00620515" w:rsidRPr="004245ED">
        <w:rPr>
          <w:rFonts w:ascii="Arial" w:hAnsi="Arial" w:cs="Arial"/>
          <w:sz w:val="24"/>
          <w:szCs w:val="24"/>
        </w:rPr>
        <w:t xml:space="preserve">en el presente juicio, respecto de los actos atribuidos a la Comisión </w:t>
      </w:r>
      <w:r w:rsidR="00620515" w:rsidRPr="004245ED">
        <w:rPr>
          <w:rFonts w:ascii="Arial" w:hAnsi="Arial" w:cs="Arial"/>
          <w:color w:val="000000"/>
          <w:sz w:val="24"/>
          <w:szCs w:val="24"/>
        </w:rPr>
        <w:t>Estatal para la Postulación de Candidaturas del Partido Revolucionario Institucional</w:t>
      </w:r>
      <w:r w:rsidR="004F1B14" w:rsidRPr="004F1B14">
        <w:rPr>
          <w:rFonts w:ascii="Arial" w:hAnsi="Arial" w:cs="Arial"/>
          <w:sz w:val="24"/>
          <w:szCs w:val="24"/>
        </w:rPr>
        <w:t>.</w:t>
      </w:r>
    </w:p>
    <w:p w:rsidR="004F1B14" w:rsidRPr="00923B27" w:rsidRDefault="004F1B14" w:rsidP="00001A38">
      <w:pPr>
        <w:spacing w:after="0" w:line="360" w:lineRule="auto"/>
        <w:jc w:val="both"/>
        <w:rPr>
          <w:rFonts w:ascii="Arial" w:hAnsi="Arial" w:cs="Arial"/>
          <w:bCs/>
          <w:sz w:val="24"/>
          <w:szCs w:val="24"/>
        </w:rPr>
      </w:pPr>
    </w:p>
    <w:p w:rsidR="00620515" w:rsidRPr="00A7085F" w:rsidRDefault="00620515" w:rsidP="00620515">
      <w:pPr>
        <w:spacing w:after="0" w:line="360" w:lineRule="auto"/>
        <w:jc w:val="both"/>
        <w:rPr>
          <w:rFonts w:ascii="Arial" w:hAnsi="Arial" w:cs="Arial"/>
          <w:sz w:val="24"/>
          <w:szCs w:val="24"/>
        </w:rPr>
      </w:pPr>
      <w:r w:rsidRPr="00620515">
        <w:rPr>
          <w:rFonts w:ascii="Arial" w:hAnsi="Arial" w:cs="Arial"/>
          <w:b/>
          <w:sz w:val="24"/>
          <w:szCs w:val="24"/>
        </w:rPr>
        <w:t>SEGUNDO.</w:t>
      </w:r>
      <w:r>
        <w:rPr>
          <w:rFonts w:ascii="Arial" w:hAnsi="Arial" w:cs="Arial"/>
          <w:sz w:val="24"/>
          <w:szCs w:val="24"/>
        </w:rPr>
        <w:t xml:space="preserve"> </w:t>
      </w:r>
      <w:r w:rsidRPr="00A7085F">
        <w:rPr>
          <w:rFonts w:ascii="Arial" w:hAnsi="Arial" w:cs="Arial"/>
          <w:sz w:val="24"/>
          <w:szCs w:val="24"/>
        </w:rPr>
        <w:t>Se</w:t>
      </w:r>
      <w:r>
        <w:rPr>
          <w:rFonts w:ascii="Arial" w:hAnsi="Arial" w:cs="Arial"/>
          <w:sz w:val="24"/>
          <w:szCs w:val="24"/>
        </w:rPr>
        <w:t xml:space="preserve"> </w:t>
      </w:r>
      <w:r w:rsidRPr="00F91F21">
        <w:rPr>
          <w:rFonts w:ascii="Arial" w:hAnsi="Arial" w:cs="Arial"/>
          <w:b/>
          <w:sz w:val="24"/>
          <w:szCs w:val="24"/>
        </w:rPr>
        <w:t>ordena</w:t>
      </w:r>
      <w:r>
        <w:rPr>
          <w:rFonts w:ascii="Arial" w:hAnsi="Arial" w:cs="Arial"/>
          <w:sz w:val="24"/>
          <w:szCs w:val="24"/>
        </w:rPr>
        <w:t xml:space="preserve"> </w:t>
      </w:r>
      <w:r w:rsidRPr="00A7085F">
        <w:rPr>
          <w:rFonts w:ascii="Arial" w:hAnsi="Arial" w:cs="Arial"/>
          <w:sz w:val="24"/>
          <w:szCs w:val="24"/>
        </w:rPr>
        <w:t xml:space="preserve">a la Comisión </w:t>
      </w:r>
      <w:r>
        <w:rPr>
          <w:rFonts w:ascii="Arial" w:hAnsi="Arial" w:cs="Arial"/>
          <w:sz w:val="24"/>
          <w:szCs w:val="24"/>
        </w:rPr>
        <w:t>Estatal de Justicia Partidaria</w:t>
      </w:r>
      <w:r w:rsidRPr="00A7085F">
        <w:rPr>
          <w:rFonts w:ascii="Arial" w:hAnsi="Arial" w:cs="Arial"/>
          <w:sz w:val="24"/>
          <w:szCs w:val="24"/>
        </w:rPr>
        <w:t xml:space="preserve">, </w:t>
      </w:r>
      <w:r>
        <w:rPr>
          <w:rFonts w:ascii="Arial" w:hAnsi="Arial" w:cs="Arial"/>
          <w:sz w:val="24"/>
          <w:szCs w:val="24"/>
        </w:rPr>
        <w:t>concluir la substanciación del expediente CEJP/AGS/003/2019 y remitirlo junto con el pre dictamen, a la Comisión Nacional de Justicia Partidaria</w:t>
      </w:r>
      <w:r w:rsidRPr="00A7085F">
        <w:rPr>
          <w:rFonts w:ascii="Arial" w:hAnsi="Arial" w:cs="Arial"/>
          <w:sz w:val="24"/>
          <w:szCs w:val="24"/>
        </w:rPr>
        <w:t>, en los términos expresados en el considerando CUARTO de la presente resolución.</w:t>
      </w:r>
    </w:p>
    <w:p w:rsidR="00620515" w:rsidRDefault="00620515" w:rsidP="00620515">
      <w:pPr>
        <w:spacing w:after="0" w:line="240" w:lineRule="auto"/>
        <w:jc w:val="both"/>
        <w:rPr>
          <w:rFonts w:ascii="Arial" w:hAnsi="Arial" w:cs="Arial"/>
          <w:sz w:val="24"/>
          <w:szCs w:val="24"/>
        </w:rPr>
      </w:pPr>
    </w:p>
    <w:p w:rsidR="00EE68BF" w:rsidRPr="00923B27" w:rsidRDefault="00620515" w:rsidP="00620515">
      <w:pPr>
        <w:pBdr>
          <w:bottom w:val="single" w:sz="6" w:space="11" w:color="auto"/>
        </w:pBdr>
        <w:spacing w:after="0" w:line="360" w:lineRule="auto"/>
        <w:jc w:val="both"/>
        <w:rPr>
          <w:rFonts w:ascii="Arial" w:hAnsi="Arial" w:cs="Arial"/>
          <w:bCs/>
          <w:sz w:val="24"/>
          <w:szCs w:val="24"/>
        </w:rPr>
      </w:pPr>
      <w:proofErr w:type="gramStart"/>
      <w:r>
        <w:rPr>
          <w:rFonts w:ascii="Arial" w:hAnsi="Arial" w:cs="Arial"/>
          <w:b/>
          <w:sz w:val="24"/>
          <w:szCs w:val="24"/>
        </w:rPr>
        <w:t>TERCERO</w:t>
      </w:r>
      <w:r w:rsidRPr="00A7085F">
        <w:rPr>
          <w:rFonts w:ascii="Arial" w:hAnsi="Arial" w:cs="Arial"/>
          <w:b/>
          <w:sz w:val="24"/>
          <w:szCs w:val="24"/>
        </w:rPr>
        <w:t>.-</w:t>
      </w:r>
      <w:proofErr w:type="gramEnd"/>
      <w:r>
        <w:rPr>
          <w:rFonts w:ascii="Arial" w:hAnsi="Arial" w:cs="Arial"/>
          <w:sz w:val="24"/>
          <w:szCs w:val="24"/>
        </w:rPr>
        <w:t xml:space="preserve"> </w:t>
      </w:r>
      <w:r w:rsidRPr="00A7085F">
        <w:rPr>
          <w:rFonts w:ascii="Arial" w:hAnsi="Arial" w:cs="Arial"/>
          <w:sz w:val="24"/>
          <w:szCs w:val="24"/>
        </w:rPr>
        <w:t>Se</w:t>
      </w:r>
      <w:r>
        <w:rPr>
          <w:rFonts w:ascii="Arial" w:hAnsi="Arial" w:cs="Arial"/>
          <w:sz w:val="24"/>
          <w:szCs w:val="24"/>
        </w:rPr>
        <w:t xml:space="preserve"> </w:t>
      </w:r>
      <w:r>
        <w:rPr>
          <w:rFonts w:ascii="Arial" w:hAnsi="Arial" w:cs="Arial"/>
          <w:b/>
          <w:sz w:val="24"/>
          <w:szCs w:val="24"/>
        </w:rPr>
        <w:t xml:space="preserve">vincula </w:t>
      </w:r>
      <w:r w:rsidRPr="00A7085F">
        <w:rPr>
          <w:rFonts w:ascii="Arial" w:hAnsi="Arial" w:cs="Arial"/>
          <w:sz w:val="24"/>
          <w:szCs w:val="24"/>
        </w:rPr>
        <w:t>a</w:t>
      </w:r>
      <w:r>
        <w:rPr>
          <w:rFonts w:ascii="Arial" w:hAnsi="Arial" w:cs="Arial"/>
          <w:sz w:val="24"/>
          <w:szCs w:val="24"/>
        </w:rPr>
        <w:t xml:space="preserve"> </w:t>
      </w:r>
      <w:r w:rsidRPr="00A7085F">
        <w:rPr>
          <w:rFonts w:ascii="Arial" w:hAnsi="Arial" w:cs="Arial"/>
          <w:sz w:val="24"/>
          <w:szCs w:val="24"/>
        </w:rPr>
        <w:t xml:space="preserve">la Comisión Nacional de </w:t>
      </w:r>
      <w:r>
        <w:rPr>
          <w:rFonts w:ascii="Arial" w:hAnsi="Arial" w:cs="Arial"/>
          <w:sz w:val="24"/>
          <w:szCs w:val="24"/>
        </w:rPr>
        <w:t>Justicia Partidaria a</w:t>
      </w:r>
      <w:r w:rsidRPr="00A7085F">
        <w:rPr>
          <w:rFonts w:ascii="Arial" w:hAnsi="Arial" w:cs="Arial"/>
          <w:sz w:val="24"/>
          <w:szCs w:val="24"/>
        </w:rPr>
        <w:t xml:space="preserve"> resolver el citado medio de impugnación, dentro de l</w:t>
      </w:r>
      <w:r>
        <w:rPr>
          <w:rFonts w:ascii="Arial" w:hAnsi="Arial" w:cs="Arial"/>
          <w:sz w:val="24"/>
          <w:szCs w:val="24"/>
        </w:rPr>
        <w:t xml:space="preserve">as veinticuatro horas </w:t>
      </w:r>
      <w:r w:rsidRPr="00A7085F">
        <w:rPr>
          <w:rFonts w:ascii="Arial" w:hAnsi="Arial" w:cs="Arial"/>
          <w:sz w:val="24"/>
          <w:szCs w:val="24"/>
        </w:rPr>
        <w:t>siguientes a la recepción de</w:t>
      </w:r>
      <w:r>
        <w:rPr>
          <w:rFonts w:ascii="Arial" w:hAnsi="Arial" w:cs="Arial"/>
          <w:sz w:val="24"/>
          <w:szCs w:val="24"/>
        </w:rPr>
        <w:t xml:space="preserve">l expediente, </w:t>
      </w:r>
      <w:r w:rsidRPr="00A7085F">
        <w:rPr>
          <w:rFonts w:ascii="Arial" w:hAnsi="Arial" w:cs="Arial"/>
          <w:sz w:val="24"/>
          <w:szCs w:val="24"/>
        </w:rPr>
        <w:t>hecho lo cual, deberá informar de inmediato a est</w:t>
      </w:r>
      <w:r>
        <w:rPr>
          <w:rFonts w:ascii="Arial" w:hAnsi="Arial" w:cs="Arial"/>
          <w:sz w:val="24"/>
          <w:szCs w:val="24"/>
        </w:rPr>
        <w:t>e Tribunal</w:t>
      </w:r>
    </w:p>
    <w:p w:rsidR="00620515" w:rsidRDefault="00620515" w:rsidP="00923B27">
      <w:pPr>
        <w:pBdr>
          <w:bottom w:val="single" w:sz="6" w:space="11" w:color="auto"/>
        </w:pBdr>
        <w:spacing w:after="0" w:line="360" w:lineRule="auto"/>
        <w:jc w:val="both"/>
        <w:rPr>
          <w:rFonts w:ascii="Arial" w:hAnsi="Arial" w:cs="Arial"/>
          <w:bCs/>
          <w:sz w:val="24"/>
          <w:szCs w:val="24"/>
        </w:rPr>
      </w:pPr>
    </w:p>
    <w:p w:rsidR="00923B27" w:rsidRDefault="00816015" w:rsidP="00923B27">
      <w:pPr>
        <w:pBdr>
          <w:bottom w:val="single" w:sz="6" w:space="11" w:color="auto"/>
        </w:pBdr>
        <w:spacing w:after="0" w:line="360" w:lineRule="auto"/>
        <w:jc w:val="both"/>
        <w:rPr>
          <w:rFonts w:ascii="Arial" w:hAnsi="Arial" w:cs="Arial"/>
          <w:sz w:val="24"/>
          <w:szCs w:val="24"/>
        </w:rPr>
      </w:pPr>
      <w:r w:rsidRPr="00923B27">
        <w:rPr>
          <w:rFonts w:ascii="Arial" w:hAnsi="Arial" w:cs="Arial"/>
          <w:bCs/>
          <w:sz w:val="24"/>
          <w:szCs w:val="24"/>
        </w:rPr>
        <w:t xml:space="preserve">Es el sentido de esta resolución, Magistrada, Magistrado, secretario general le solicito </w:t>
      </w:r>
      <w:r w:rsidR="000712A5" w:rsidRPr="00923B27">
        <w:rPr>
          <w:rFonts w:ascii="Arial" w:hAnsi="Arial" w:cs="Arial"/>
          <w:bCs/>
          <w:sz w:val="24"/>
          <w:szCs w:val="24"/>
        </w:rPr>
        <w:t>dé</w:t>
      </w:r>
      <w:r w:rsidRPr="00923B27">
        <w:rPr>
          <w:rFonts w:ascii="Arial" w:hAnsi="Arial" w:cs="Arial"/>
          <w:bCs/>
          <w:sz w:val="24"/>
          <w:szCs w:val="24"/>
        </w:rPr>
        <w:t xml:space="preserve"> cuenta con el siguiente punto del orden del día------------------------------------------------------------------------------------------------------------------------------------------------</w:t>
      </w:r>
      <w:r w:rsidRPr="00923B27">
        <w:rPr>
          <w:rFonts w:ascii="Arial" w:hAnsi="Arial" w:cs="Arial"/>
          <w:b/>
          <w:sz w:val="24"/>
          <w:szCs w:val="24"/>
        </w:rPr>
        <w:lastRenderedPageBreak/>
        <w:t>SECRETARIO GENERAL.</w:t>
      </w:r>
      <w:r w:rsidRPr="00923B27">
        <w:rPr>
          <w:rFonts w:ascii="Arial" w:hAnsi="Arial" w:cs="Arial"/>
          <w:sz w:val="24"/>
          <w:szCs w:val="24"/>
        </w:rPr>
        <w:t xml:space="preserve"> Magistrado Presidente, Magistrada y Magistrado, les informo que los asuntos listados para esta sesión púbica de resolución han sido agotados.--------------------------------------------------------------------------------------------------------------------------------------------------------------------------------------------</w:t>
      </w:r>
      <w:r w:rsidR="00923B27">
        <w:rPr>
          <w:rFonts w:ascii="Arial" w:hAnsi="Arial" w:cs="Arial"/>
          <w:sz w:val="24"/>
          <w:szCs w:val="24"/>
        </w:rPr>
        <w:t>-----</w:t>
      </w:r>
      <w:r w:rsidRPr="00923B27">
        <w:rPr>
          <w:rFonts w:ascii="Arial" w:hAnsi="Arial" w:cs="Arial"/>
          <w:sz w:val="24"/>
          <w:szCs w:val="24"/>
        </w:rPr>
        <w:t>--------------</w:t>
      </w:r>
      <w:r w:rsidR="00B27681" w:rsidRPr="00923B27">
        <w:rPr>
          <w:rFonts w:ascii="Arial" w:hAnsi="Arial" w:cs="Arial"/>
          <w:b/>
          <w:sz w:val="24"/>
          <w:szCs w:val="24"/>
        </w:rPr>
        <w:t>MAGISTRADO PRESIDENTE.</w:t>
      </w:r>
      <w:r w:rsidR="00B27681" w:rsidRPr="00923B27">
        <w:rPr>
          <w:rFonts w:ascii="Arial" w:hAnsi="Arial" w:cs="Arial"/>
          <w:sz w:val="24"/>
          <w:szCs w:val="24"/>
        </w:rPr>
        <w:t xml:space="preserve"> </w:t>
      </w:r>
      <w:r w:rsidR="00DE6D07">
        <w:rPr>
          <w:rFonts w:ascii="Arial" w:hAnsi="Arial" w:cs="Arial"/>
          <w:sz w:val="24"/>
          <w:szCs w:val="24"/>
        </w:rPr>
        <w:t>Muchas g</w:t>
      </w:r>
      <w:r w:rsidR="00B27681" w:rsidRPr="00923B27">
        <w:rPr>
          <w:rFonts w:ascii="Arial" w:hAnsi="Arial" w:cs="Arial"/>
          <w:sz w:val="24"/>
          <w:szCs w:val="24"/>
        </w:rPr>
        <w:t>racias, señor secretario</w:t>
      </w:r>
      <w:r w:rsidR="00446560">
        <w:rPr>
          <w:rFonts w:ascii="Arial" w:hAnsi="Arial" w:cs="Arial"/>
          <w:sz w:val="24"/>
          <w:szCs w:val="24"/>
        </w:rPr>
        <w:t xml:space="preserve"> general</w:t>
      </w:r>
      <w:r w:rsidR="00CB4EA8" w:rsidRPr="00923B27">
        <w:rPr>
          <w:rFonts w:ascii="Arial" w:hAnsi="Arial" w:cs="Arial"/>
          <w:sz w:val="24"/>
          <w:szCs w:val="24"/>
        </w:rPr>
        <w:t>,</w:t>
      </w:r>
      <w:r w:rsidR="0087081D" w:rsidRPr="00923B27">
        <w:rPr>
          <w:rFonts w:ascii="Arial" w:hAnsi="Arial" w:cs="Arial"/>
          <w:sz w:val="24"/>
          <w:szCs w:val="24"/>
        </w:rPr>
        <w:t xml:space="preserve"> </w:t>
      </w:r>
      <w:r w:rsidR="00B27681" w:rsidRPr="00923B27">
        <w:rPr>
          <w:rFonts w:ascii="Arial" w:hAnsi="Arial" w:cs="Arial"/>
          <w:sz w:val="24"/>
          <w:szCs w:val="24"/>
        </w:rPr>
        <w:t xml:space="preserve">al no haber otro asunto qué tratar, siendo las </w:t>
      </w:r>
      <w:r w:rsidR="006D02B9" w:rsidRPr="00923B27">
        <w:rPr>
          <w:rFonts w:ascii="Arial" w:hAnsi="Arial" w:cs="Arial"/>
          <w:sz w:val="24"/>
          <w:szCs w:val="24"/>
        </w:rPr>
        <w:t>19</w:t>
      </w:r>
      <w:r w:rsidR="00B27681" w:rsidRPr="00923B27">
        <w:rPr>
          <w:rFonts w:ascii="Arial" w:hAnsi="Arial" w:cs="Arial"/>
          <w:sz w:val="24"/>
          <w:szCs w:val="24"/>
        </w:rPr>
        <w:t xml:space="preserve"> horas con </w:t>
      </w:r>
      <w:r w:rsidR="006D02B9" w:rsidRPr="00923B27">
        <w:rPr>
          <w:rFonts w:ascii="Arial" w:hAnsi="Arial" w:cs="Arial"/>
          <w:sz w:val="24"/>
          <w:szCs w:val="24"/>
        </w:rPr>
        <w:t>45</w:t>
      </w:r>
      <w:r w:rsidR="00B27681" w:rsidRPr="00923B27">
        <w:rPr>
          <w:rFonts w:ascii="Arial" w:hAnsi="Arial" w:cs="Arial"/>
          <w:sz w:val="24"/>
          <w:szCs w:val="24"/>
        </w:rPr>
        <w:t xml:space="preserve"> minutos</w:t>
      </w:r>
      <w:r w:rsidR="00B27681" w:rsidRPr="00923B27">
        <w:rPr>
          <w:rFonts w:ascii="Arial" w:hAnsi="Arial" w:cs="Arial"/>
          <w:color w:val="FF0000"/>
          <w:sz w:val="24"/>
          <w:szCs w:val="24"/>
        </w:rPr>
        <w:t xml:space="preserve"> </w:t>
      </w:r>
      <w:r w:rsidR="00B27681" w:rsidRPr="00923B27">
        <w:rPr>
          <w:rFonts w:ascii="Arial" w:hAnsi="Arial" w:cs="Arial"/>
          <w:sz w:val="24"/>
          <w:szCs w:val="24"/>
        </w:rPr>
        <w:t xml:space="preserve">del día de hoy </w:t>
      </w:r>
      <w:r w:rsidR="00DE6D07">
        <w:rPr>
          <w:rFonts w:ascii="Arial" w:hAnsi="Arial" w:cs="Arial"/>
          <w:sz w:val="24"/>
          <w:szCs w:val="24"/>
        </w:rPr>
        <w:t>dos</w:t>
      </w:r>
      <w:r w:rsidR="00B27681" w:rsidRPr="00923B27">
        <w:rPr>
          <w:rFonts w:ascii="Arial" w:hAnsi="Arial" w:cs="Arial"/>
          <w:sz w:val="24"/>
          <w:szCs w:val="24"/>
        </w:rPr>
        <w:t xml:space="preserve"> de abril de 2019, se da por concluida la presente Sesión de este Tribunal. Muchas gracias a todas y todos</w:t>
      </w:r>
      <w:r w:rsidR="0087081D" w:rsidRPr="00923B27">
        <w:rPr>
          <w:rFonts w:ascii="Arial" w:hAnsi="Arial" w:cs="Arial"/>
          <w:sz w:val="24"/>
          <w:szCs w:val="24"/>
        </w:rPr>
        <w:t xml:space="preserve"> por su asistencia</w:t>
      </w:r>
      <w:r w:rsidR="00B27681" w:rsidRPr="00923B27">
        <w:rPr>
          <w:rFonts w:ascii="Arial" w:hAnsi="Arial" w:cs="Arial"/>
          <w:sz w:val="24"/>
          <w:szCs w:val="24"/>
        </w:rPr>
        <w:t>. --------------------------------------------------------------------------------------------------------------------------------------------------------------------</w:t>
      </w:r>
    </w:p>
    <w:p w:rsidR="00923B27" w:rsidRDefault="00923B27" w:rsidP="00923B27">
      <w:pPr>
        <w:pBdr>
          <w:bottom w:val="single" w:sz="6" w:space="11" w:color="auto"/>
        </w:pBdr>
        <w:spacing w:after="0" w:line="360" w:lineRule="auto"/>
        <w:jc w:val="both"/>
        <w:rPr>
          <w:rFonts w:ascii="Arial" w:hAnsi="Arial" w:cs="Arial"/>
          <w:sz w:val="24"/>
          <w:szCs w:val="24"/>
        </w:rPr>
      </w:pPr>
    </w:p>
    <w:p w:rsidR="007956ED" w:rsidRDefault="007956ED" w:rsidP="00923B27">
      <w:pPr>
        <w:pBdr>
          <w:bottom w:val="single" w:sz="6" w:space="11" w:color="auto"/>
        </w:pBdr>
        <w:spacing w:after="0" w:line="360" w:lineRule="auto"/>
        <w:jc w:val="both"/>
        <w:rPr>
          <w:rFonts w:ascii="Arial" w:hAnsi="Arial" w:cs="Arial"/>
          <w:sz w:val="24"/>
          <w:szCs w:val="24"/>
        </w:rPr>
      </w:pPr>
      <w:r w:rsidRPr="00923B27">
        <w:rPr>
          <w:rFonts w:ascii="Arial" w:hAnsi="Arial" w:cs="Arial"/>
          <w:sz w:val="24"/>
          <w:szCs w:val="24"/>
        </w:rPr>
        <w:t xml:space="preserve">Se levanta la presenta Acta en cumplimiento a lo previsto en los artículos </w:t>
      </w:r>
      <w:r w:rsidR="00E96A3D" w:rsidRPr="00923B27">
        <w:rPr>
          <w:rFonts w:ascii="Arial" w:hAnsi="Arial" w:cs="Arial"/>
          <w:sz w:val="24"/>
          <w:szCs w:val="24"/>
        </w:rPr>
        <w:t xml:space="preserve">357, fracción VI y </w:t>
      </w:r>
      <w:r w:rsidRPr="00923B27">
        <w:rPr>
          <w:rFonts w:ascii="Arial" w:hAnsi="Arial" w:cs="Arial"/>
          <w:sz w:val="24"/>
          <w:szCs w:val="24"/>
        </w:rPr>
        <w:t xml:space="preserve">359, fracción </w:t>
      </w:r>
      <w:r w:rsidR="00E96A3D" w:rsidRPr="00923B27">
        <w:rPr>
          <w:rFonts w:ascii="Arial" w:hAnsi="Arial" w:cs="Arial"/>
          <w:sz w:val="24"/>
          <w:szCs w:val="24"/>
        </w:rPr>
        <w:t>I</w:t>
      </w:r>
      <w:r w:rsidRPr="00923B27">
        <w:rPr>
          <w:rFonts w:ascii="Arial" w:hAnsi="Arial" w:cs="Arial"/>
          <w:sz w:val="24"/>
          <w:szCs w:val="24"/>
        </w:rPr>
        <w:t xml:space="preserve">II, del Código Electoral del Estado de Aguascalientes; 18, fracción VI, 21, fracción I, párrafo tercero y 28 fracción VII y XVI, del Reglamento Interior del Tribunal Electoral del Estado de Aguascalientes, para los efectos legales procedentes, firma el Magistrado Presidente del Tribunal Electoral del Estado de Aguascalientes, ante la Secretaría General de Acuerdos, quien autoriza y da fe. </w:t>
      </w:r>
    </w:p>
    <w:p w:rsidR="00923B27" w:rsidRDefault="00923B27" w:rsidP="00923B27">
      <w:pPr>
        <w:pBdr>
          <w:bottom w:val="single" w:sz="6" w:space="11" w:color="auto"/>
        </w:pBdr>
        <w:spacing w:after="0" w:line="360" w:lineRule="auto"/>
        <w:jc w:val="both"/>
        <w:rPr>
          <w:rFonts w:ascii="Arial" w:hAnsi="Arial" w:cs="Arial"/>
          <w:sz w:val="24"/>
          <w:szCs w:val="24"/>
        </w:rPr>
      </w:pPr>
    </w:p>
    <w:p w:rsidR="00923B27" w:rsidRDefault="00923B27" w:rsidP="00923B27">
      <w:pPr>
        <w:pBdr>
          <w:bottom w:val="single" w:sz="6" w:space="11" w:color="auto"/>
        </w:pBdr>
        <w:spacing w:after="0" w:line="360" w:lineRule="auto"/>
        <w:jc w:val="both"/>
        <w:rPr>
          <w:rFonts w:ascii="Arial" w:hAnsi="Arial" w:cs="Arial"/>
          <w:sz w:val="24"/>
          <w:szCs w:val="24"/>
        </w:rPr>
      </w:pPr>
    </w:p>
    <w:tbl>
      <w:tblPr>
        <w:tblStyle w:val="Tablaconcuadrc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956ED" w:rsidRPr="00923B27" w:rsidTr="00B03E02">
        <w:tc>
          <w:tcPr>
            <w:tcW w:w="4414" w:type="dxa"/>
          </w:tcPr>
          <w:p w:rsidR="007956ED" w:rsidRPr="00923B27" w:rsidRDefault="007956ED" w:rsidP="00B03E02">
            <w:pPr>
              <w:spacing w:line="360" w:lineRule="auto"/>
              <w:ind w:right="49"/>
              <w:jc w:val="both"/>
              <w:rPr>
                <w:rFonts w:ascii="Arial" w:hAnsi="Arial" w:cs="Arial"/>
                <w:b/>
                <w:sz w:val="24"/>
                <w:szCs w:val="24"/>
              </w:rPr>
            </w:pPr>
            <w:r w:rsidRPr="00923B27">
              <w:rPr>
                <w:rFonts w:ascii="Arial" w:hAnsi="Arial" w:cs="Arial"/>
                <w:b/>
                <w:sz w:val="24"/>
                <w:szCs w:val="24"/>
              </w:rPr>
              <w:t xml:space="preserve">Magistrado </w:t>
            </w:r>
            <w:proofErr w:type="gramStart"/>
            <w:r w:rsidRPr="00923B27">
              <w:rPr>
                <w:rFonts w:ascii="Arial" w:hAnsi="Arial" w:cs="Arial"/>
                <w:b/>
                <w:sz w:val="24"/>
                <w:szCs w:val="24"/>
              </w:rPr>
              <w:t>Presidente</w:t>
            </w:r>
            <w:proofErr w:type="gramEnd"/>
          </w:p>
        </w:tc>
        <w:tc>
          <w:tcPr>
            <w:tcW w:w="4414" w:type="dxa"/>
          </w:tcPr>
          <w:p w:rsidR="007956ED" w:rsidRPr="00923B27" w:rsidRDefault="007956ED" w:rsidP="00B03E02">
            <w:pPr>
              <w:spacing w:line="360" w:lineRule="auto"/>
              <w:ind w:right="49"/>
              <w:jc w:val="both"/>
              <w:rPr>
                <w:rFonts w:ascii="Arial" w:hAnsi="Arial" w:cs="Arial"/>
                <w:sz w:val="24"/>
                <w:szCs w:val="24"/>
              </w:rPr>
            </w:pPr>
          </w:p>
        </w:tc>
      </w:tr>
      <w:tr w:rsidR="007956ED" w:rsidRPr="00923B27" w:rsidTr="00B03E02">
        <w:tc>
          <w:tcPr>
            <w:tcW w:w="4414" w:type="dxa"/>
          </w:tcPr>
          <w:p w:rsidR="007956ED" w:rsidRPr="00923B27" w:rsidRDefault="007956ED" w:rsidP="00B03E02">
            <w:pPr>
              <w:spacing w:line="360" w:lineRule="auto"/>
              <w:ind w:right="49"/>
              <w:jc w:val="both"/>
              <w:rPr>
                <w:rFonts w:ascii="Arial" w:hAnsi="Arial" w:cs="Arial"/>
                <w:b/>
                <w:sz w:val="24"/>
                <w:szCs w:val="24"/>
              </w:rPr>
            </w:pPr>
          </w:p>
          <w:p w:rsidR="000A650C" w:rsidRPr="00923B27" w:rsidRDefault="000A650C" w:rsidP="00B03E02">
            <w:pPr>
              <w:spacing w:line="360" w:lineRule="auto"/>
              <w:ind w:right="49"/>
              <w:jc w:val="both"/>
              <w:rPr>
                <w:rFonts w:ascii="Arial" w:hAnsi="Arial" w:cs="Arial"/>
                <w:b/>
                <w:sz w:val="24"/>
                <w:szCs w:val="24"/>
              </w:rPr>
            </w:pPr>
          </w:p>
          <w:p w:rsidR="004750C1" w:rsidRPr="00923B27" w:rsidRDefault="004750C1" w:rsidP="00B03E02">
            <w:pPr>
              <w:spacing w:line="360" w:lineRule="auto"/>
              <w:ind w:right="49"/>
              <w:jc w:val="both"/>
              <w:rPr>
                <w:rFonts w:ascii="Arial" w:hAnsi="Arial" w:cs="Arial"/>
                <w:b/>
                <w:sz w:val="24"/>
                <w:szCs w:val="24"/>
              </w:rPr>
            </w:pPr>
          </w:p>
          <w:p w:rsidR="007956ED" w:rsidRPr="00923B27" w:rsidRDefault="007956ED" w:rsidP="00B03E02">
            <w:pPr>
              <w:spacing w:line="360" w:lineRule="auto"/>
              <w:ind w:right="49"/>
              <w:jc w:val="both"/>
              <w:rPr>
                <w:rFonts w:ascii="Arial" w:hAnsi="Arial" w:cs="Arial"/>
                <w:b/>
                <w:sz w:val="24"/>
                <w:szCs w:val="24"/>
              </w:rPr>
            </w:pPr>
            <w:r w:rsidRPr="00923B27">
              <w:rPr>
                <w:rFonts w:ascii="Arial" w:hAnsi="Arial" w:cs="Arial"/>
                <w:b/>
                <w:sz w:val="24"/>
                <w:szCs w:val="24"/>
              </w:rPr>
              <w:t>Héctor Salvador Hernández Gallegos</w:t>
            </w:r>
          </w:p>
        </w:tc>
        <w:tc>
          <w:tcPr>
            <w:tcW w:w="4414" w:type="dxa"/>
          </w:tcPr>
          <w:p w:rsidR="007956ED" w:rsidRPr="00923B27" w:rsidRDefault="007956ED" w:rsidP="00B03E02">
            <w:pPr>
              <w:spacing w:line="360" w:lineRule="auto"/>
              <w:ind w:right="49"/>
              <w:jc w:val="both"/>
              <w:rPr>
                <w:rFonts w:ascii="Arial" w:hAnsi="Arial" w:cs="Arial"/>
                <w:sz w:val="24"/>
                <w:szCs w:val="24"/>
              </w:rPr>
            </w:pPr>
          </w:p>
        </w:tc>
      </w:tr>
      <w:tr w:rsidR="007956ED" w:rsidRPr="00923B27" w:rsidTr="00B03E02">
        <w:tc>
          <w:tcPr>
            <w:tcW w:w="4414" w:type="dxa"/>
          </w:tcPr>
          <w:p w:rsidR="007956ED" w:rsidRPr="00923B27" w:rsidRDefault="007956ED" w:rsidP="00B03E02">
            <w:pPr>
              <w:spacing w:line="360" w:lineRule="auto"/>
              <w:ind w:right="49"/>
              <w:jc w:val="both"/>
              <w:rPr>
                <w:rFonts w:ascii="Arial" w:hAnsi="Arial" w:cs="Arial"/>
                <w:sz w:val="24"/>
                <w:szCs w:val="24"/>
              </w:rPr>
            </w:pPr>
          </w:p>
        </w:tc>
        <w:tc>
          <w:tcPr>
            <w:tcW w:w="4414" w:type="dxa"/>
          </w:tcPr>
          <w:p w:rsidR="007956ED" w:rsidRPr="00923B27" w:rsidRDefault="007956ED" w:rsidP="00B03E02">
            <w:pPr>
              <w:spacing w:line="360" w:lineRule="auto"/>
              <w:ind w:right="49"/>
              <w:jc w:val="right"/>
              <w:rPr>
                <w:rFonts w:ascii="Arial" w:hAnsi="Arial" w:cs="Arial"/>
                <w:b/>
                <w:sz w:val="24"/>
                <w:szCs w:val="24"/>
              </w:rPr>
            </w:pPr>
          </w:p>
          <w:p w:rsidR="004750C1" w:rsidRPr="00923B27" w:rsidRDefault="004750C1" w:rsidP="00B03E02">
            <w:pPr>
              <w:spacing w:line="360" w:lineRule="auto"/>
              <w:ind w:right="49"/>
              <w:jc w:val="right"/>
              <w:rPr>
                <w:rFonts w:ascii="Arial" w:hAnsi="Arial" w:cs="Arial"/>
                <w:b/>
                <w:sz w:val="24"/>
                <w:szCs w:val="24"/>
              </w:rPr>
            </w:pPr>
          </w:p>
          <w:p w:rsidR="000A650C" w:rsidRPr="00923B27" w:rsidRDefault="000A650C" w:rsidP="00B03E02">
            <w:pPr>
              <w:spacing w:line="360" w:lineRule="auto"/>
              <w:ind w:right="49"/>
              <w:jc w:val="right"/>
              <w:rPr>
                <w:rFonts w:ascii="Arial" w:hAnsi="Arial" w:cs="Arial"/>
                <w:b/>
                <w:sz w:val="24"/>
                <w:szCs w:val="24"/>
              </w:rPr>
            </w:pPr>
          </w:p>
          <w:p w:rsidR="000A650C" w:rsidRPr="00923B27" w:rsidRDefault="007956ED" w:rsidP="00923B27">
            <w:pPr>
              <w:spacing w:line="360" w:lineRule="auto"/>
              <w:ind w:right="49"/>
              <w:jc w:val="right"/>
              <w:rPr>
                <w:rFonts w:ascii="Arial" w:hAnsi="Arial" w:cs="Arial"/>
                <w:b/>
                <w:sz w:val="24"/>
                <w:szCs w:val="24"/>
              </w:rPr>
            </w:pPr>
            <w:r w:rsidRPr="00923B27">
              <w:rPr>
                <w:rFonts w:ascii="Arial" w:hAnsi="Arial" w:cs="Arial"/>
                <w:b/>
                <w:sz w:val="24"/>
                <w:szCs w:val="24"/>
              </w:rPr>
              <w:t>Secretario General de Acuerdos</w:t>
            </w:r>
          </w:p>
        </w:tc>
      </w:tr>
      <w:tr w:rsidR="007956ED" w:rsidRPr="00923B27" w:rsidTr="00B03E02">
        <w:tc>
          <w:tcPr>
            <w:tcW w:w="4414" w:type="dxa"/>
          </w:tcPr>
          <w:p w:rsidR="007956ED" w:rsidRPr="00923B27" w:rsidRDefault="007956ED" w:rsidP="00B03E02">
            <w:pPr>
              <w:spacing w:line="360" w:lineRule="auto"/>
              <w:ind w:right="49"/>
              <w:jc w:val="both"/>
              <w:rPr>
                <w:rFonts w:ascii="Arial" w:hAnsi="Arial" w:cs="Arial"/>
                <w:sz w:val="24"/>
                <w:szCs w:val="24"/>
              </w:rPr>
            </w:pPr>
          </w:p>
        </w:tc>
        <w:tc>
          <w:tcPr>
            <w:tcW w:w="4414" w:type="dxa"/>
          </w:tcPr>
          <w:p w:rsidR="007956ED" w:rsidRPr="00923B27" w:rsidRDefault="007956ED" w:rsidP="00B03E02">
            <w:pPr>
              <w:spacing w:line="360" w:lineRule="auto"/>
              <w:ind w:right="49"/>
              <w:jc w:val="right"/>
              <w:rPr>
                <w:rFonts w:ascii="Arial" w:hAnsi="Arial" w:cs="Arial"/>
                <w:b/>
                <w:sz w:val="24"/>
                <w:szCs w:val="24"/>
              </w:rPr>
            </w:pPr>
            <w:r w:rsidRPr="00923B27">
              <w:rPr>
                <w:rFonts w:ascii="Arial" w:hAnsi="Arial" w:cs="Arial"/>
                <w:b/>
                <w:sz w:val="24"/>
                <w:szCs w:val="24"/>
              </w:rPr>
              <w:t>Jesús Ociel Baena Saucedo</w:t>
            </w:r>
            <w:r w:rsidR="00923B27">
              <w:rPr>
                <w:rFonts w:ascii="Arial" w:hAnsi="Arial" w:cs="Arial"/>
                <w:b/>
                <w:sz w:val="24"/>
                <w:szCs w:val="24"/>
              </w:rPr>
              <w:t xml:space="preserve"> </w:t>
            </w:r>
          </w:p>
        </w:tc>
      </w:tr>
    </w:tbl>
    <w:p w:rsidR="00E85007" w:rsidRPr="00923B27" w:rsidRDefault="00E85007" w:rsidP="0001430A">
      <w:pPr>
        <w:rPr>
          <w:rFonts w:ascii="Arial" w:hAnsi="Arial" w:cs="Arial"/>
          <w:sz w:val="24"/>
          <w:szCs w:val="24"/>
        </w:rPr>
      </w:pPr>
    </w:p>
    <w:sectPr w:rsidR="00E85007" w:rsidRPr="00923B27" w:rsidSect="007B215C">
      <w:headerReference w:type="default" r:id="rId8"/>
      <w:footerReference w:type="even" r:id="rId9"/>
      <w:footerReference w:type="default" r:id="rId10"/>
      <w:pgSz w:w="12240" w:h="20160" w:code="5"/>
      <w:pgMar w:top="2693" w:right="1701" w:bottom="1134" w:left="1701" w:header="709" w:footer="709" w:gutter="0"/>
      <w:paperSrc w:first="259" w:other="15"/>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602F" w:rsidRDefault="00B0602F" w:rsidP="00167CCE">
      <w:pPr>
        <w:spacing w:after="0" w:line="240" w:lineRule="auto"/>
      </w:pPr>
      <w:r>
        <w:separator/>
      </w:r>
    </w:p>
  </w:endnote>
  <w:endnote w:type="continuationSeparator" w:id="0">
    <w:p w:rsidR="00B0602F" w:rsidRDefault="00B0602F" w:rsidP="00167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E02" w:rsidRPr="003B6BC7" w:rsidRDefault="00B03E02" w:rsidP="00B03E02">
    <w:pPr>
      <w:pStyle w:val="Piedepgina"/>
      <w:framePr w:wrap="around" w:vAnchor="text" w:hAnchor="margin" w:xAlign="right" w:y="1"/>
      <w:rPr>
        <w:rStyle w:val="Nmerodepgina"/>
      </w:rPr>
    </w:pPr>
    <w:r w:rsidRPr="003B6BC7">
      <w:rPr>
        <w:rStyle w:val="Nmerodepgina"/>
      </w:rPr>
      <w:fldChar w:fldCharType="begin"/>
    </w:r>
    <w:r w:rsidRPr="003B6BC7">
      <w:rPr>
        <w:rStyle w:val="Nmerodepgina"/>
      </w:rPr>
      <w:instrText xml:space="preserve">PAGE  </w:instrText>
    </w:r>
    <w:r w:rsidRPr="003B6BC7">
      <w:rPr>
        <w:rStyle w:val="Nmerodepgina"/>
      </w:rPr>
      <w:fldChar w:fldCharType="separate"/>
    </w:r>
    <w:r>
      <w:rPr>
        <w:rStyle w:val="Nmerodepgina"/>
        <w:noProof/>
      </w:rPr>
      <w:t>14</w:t>
    </w:r>
    <w:r w:rsidRPr="003B6BC7">
      <w:rPr>
        <w:rStyle w:val="Nmerodepgina"/>
      </w:rPr>
      <w:fldChar w:fldCharType="end"/>
    </w:r>
  </w:p>
  <w:p w:rsidR="00B03E02" w:rsidRDefault="00B03E02" w:rsidP="00B03E02">
    <w:pPr>
      <w:pStyle w:val="Piedepgina"/>
      <w:ind w:left="284" w:right="566"/>
    </w:pPr>
    <w:r>
      <w:rPr>
        <w:color w:val="999999"/>
        <w:sz w:val="20"/>
        <w:szCs w:val="20"/>
      </w:rPr>
      <w:t>ACTA DE SESIÓN PÚBLICA DEL PLENO DEL TRIBUNAL ELECTORAL DEL DISTRITO FEDERAL, CELEBRADA EL 26 DE JUNIO DE 2013.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E02" w:rsidRPr="00A26D28" w:rsidRDefault="00B03E02" w:rsidP="00B03E02">
    <w:pPr>
      <w:pStyle w:val="Piedepgina"/>
      <w:tabs>
        <w:tab w:val="clear" w:pos="4419"/>
        <w:tab w:val="clear" w:pos="8838"/>
        <w:tab w:val="center" w:pos="4252"/>
        <w:tab w:val="right" w:pos="8504"/>
      </w:tabs>
      <w:ind w:left="284" w:right="567"/>
      <w:jc w:val="both"/>
      <w:rPr>
        <w:rFonts w:ascii="Arial" w:hAnsi="Arial" w:cs="Arial"/>
        <w:color w:val="999999"/>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602F" w:rsidRDefault="00B0602F" w:rsidP="00167CCE">
      <w:pPr>
        <w:spacing w:after="0" w:line="240" w:lineRule="auto"/>
      </w:pPr>
      <w:r>
        <w:separator/>
      </w:r>
    </w:p>
  </w:footnote>
  <w:footnote w:type="continuationSeparator" w:id="0">
    <w:p w:rsidR="00B0602F" w:rsidRDefault="00B0602F" w:rsidP="00167C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E02" w:rsidRPr="00E17EF4" w:rsidRDefault="00B0602F" w:rsidP="00B03E02">
    <w:pPr>
      <w:pStyle w:val="Encabezado"/>
      <w:rPr>
        <w:rFonts w:ascii="Arial" w:hAnsi="Arial" w:cs="Arial"/>
        <w:b/>
        <w:sz w:val="20"/>
        <w:szCs w:val="20"/>
      </w:rPr>
    </w:pPr>
    <w:sdt>
      <w:sdtPr>
        <w:id w:val="-1168405601"/>
        <w:docPartObj>
          <w:docPartGallery w:val="Page Numbers (Margins)"/>
          <w:docPartUnique/>
        </w:docPartObj>
      </w:sdtPr>
      <w:sdtEndPr/>
      <w:sdtContent>
        <w:r w:rsidR="00B03E02">
          <w:rPr>
            <w:noProof/>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014453631"/>
                                <w:docPartObj>
                                  <w:docPartGallery w:val="Page Numbers (Margins)"/>
                                  <w:docPartUnique/>
                                </w:docPartObj>
                              </w:sdtPr>
                              <w:sdtEndPr/>
                              <w:sdtContent>
                                <w:p w:rsidR="00B03E02" w:rsidRDefault="00B03E02">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MeK&#10;I/u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48"/>
                            <w:szCs w:val="48"/>
                          </w:rPr>
                          <w:id w:val="-1014453631"/>
                          <w:docPartObj>
                            <w:docPartGallery w:val="Page Numbers (Margins)"/>
                            <w:docPartUnique/>
                          </w:docPartObj>
                        </w:sdtPr>
                        <w:sdtEndPr/>
                        <w:sdtContent>
                          <w:p w:rsidR="00B03E02" w:rsidRDefault="00B03E02">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B03E02">
      <w:t xml:space="preserve">          </w:t>
    </w:r>
    <w:r w:rsidR="00B03E02">
      <w:rPr>
        <w:noProof/>
        <w:lang w:eastAsia="es-MX"/>
      </w:rPr>
      <w:t xml:space="preserve">      </w:t>
    </w:r>
  </w:p>
  <w:p w:rsidR="00B03E02" w:rsidRDefault="00B03E02" w:rsidP="00B03E02">
    <w:pPr>
      <w:pStyle w:val="Encabezado"/>
      <w:jc w:val="right"/>
      <w:rPr>
        <w:rFonts w:ascii="Arial" w:hAnsi="Arial" w:cs="Arial"/>
        <w:b/>
        <w:sz w:val="20"/>
        <w:szCs w:val="20"/>
      </w:rPr>
    </w:pPr>
  </w:p>
  <w:p w:rsidR="00B03E02" w:rsidRDefault="00B03E02" w:rsidP="00B03E02">
    <w:pPr>
      <w:pStyle w:val="Encabezado"/>
      <w:jc w:val="right"/>
      <w:rPr>
        <w:rFonts w:ascii="Arial" w:hAnsi="Arial" w:cs="Arial"/>
        <w:b/>
        <w:sz w:val="20"/>
        <w:szCs w:val="20"/>
      </w:rPr>
    </w:pPr>
  </w:p>
  <w:p w:rsidR="00B03E02" w:rsidRDefault="00B03E02" w:rsidP="00B03E02">
    <w:pPr>
      <w:pStyle w:val="Encabezado"/>
      <w:jc w:val="right"/>
      <w:rPr>
        <w:rFonts w:ascii="Arial" w:hAnsi="Arial" w:cs="Arial"/>
        <w:b/>
        <w:sz w:val="20"/>
        <w:szCs w:val="20"/>
      </w:rPr>
    </w:pPr>
  </w:p>
  <w:p w:rsidR="00B03E02" w:rsidRDefault="00B03E02" w:rsidP="00B03E02">
    <w:pPr>
      <w:pStyle w:val="Encabezado"/>
      <w:jc w:val="right"/>
      <w:rPr>
        <w:rFonts w:ascii="Arial" w:hAnsi="Arial" w:cs="Arial"/>
        <w:b/>
        <w:sz w:val="20"/>
        <w:szCs w:val="20"/>
      </w:rPr>
    </w:pPr>
    <w:r w:rsidRPr="00A46BD3">
      <w:rPr>
        <w:rFonts w:ascii="Century Gothic" w:hAnsi="Century Gothic"/>
        <w:noProof/>
        <w:lang w:eastAsia="es-MX"/>
      </w:rPr>
      <w:drawing>
        <wp:anchor distT="0" distB="0" distL="114300" distR="114300" simplePos="0" relativeHeight="251659264" behindDoc="0" locked="0" layoutInCell="1" allowOverlap="1" wp14:anchorId="486E5202" wp14:editId="4B4CE52D">
          <wp:simplePos x="0" y="0"/>
          <wp:positionH relativeFrom="margin">
            <wp:align>left</wp:align>
          </wp:positionH>
          <wp:positionV relativeFrom="paragraph">
            <wp:posOffset>16510</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p>
  <w:p w:rsidR="00B03E02" w:rsidRDefault="00B03E02" w:rsidP="00B03E02">
    <w:pPr>
      <w:pStyle w:val="Encabezado"/>
      <w:jc w:val="right"/>
      <w:rPr>
        <w:rFonts w:ascii="Arial" w:hAnsi="Arial" w:cs="Arial"/>
        <w:b/>
        <w:sz w:val="20"/>
        <w:szCs w:val="20"/>
      </w:rPr>
    </w:pPr>
  </w:p>
  <w:p w:rsidR="00B03E02" w:rsidRDefault="00B03E02" w:rsidP="00B03E02">
    <w:pPr>
      <w:pStyle w:val="Encabezado"/>
      <w:jc w:val="right"/>
      <w:rPr>
        <w:rFonts w:ascii="Arial" w:hAnsi="Arial" w:cs="Arial"/>
        <w:b/>
        <w:sz w:val="20"/>
        <w:szCs w:val="20"/>
      </w:rPr>
    </w:pPr>
  </w:p>
  <w:p w:rsidR="00B03E02" w:rsidRDefault="00B03E02" w:rsidP="00B03E02">
    <w:pPr>
      <w:pStyle w:val="Encabezado"/>
      <w:jc w:val="right"/>
      <w:rPr>
        <w:rFonts w:ascii="Arial" w:hAnsi="Arial" w:cs="Arial"/>
        <w:b/>
        <w:sz w:val="20"/>
        <w:szCs w:val="20"/>
      </w:rPr>
    </w:pPr>
  </w:p>
  <w:p w:rsidR="00B03E02" w:rsidRDefault="00B03E02" w:rsidP="00B03E02">
    <w:pPr>
      <w:pStyle w:val="Encabezado"/>
      <w:jc w:val="right"/>
      <w:rPr>
        <w:rFonts w:ascii="Arial" w:hAnsi="Arial" w:cs="Arial"/>
        <w:b/>
        <w:sz w:val="20"/>
        <w:szCs w:val="20"/>
      </w:rPr>
    </w:pPr>
  </w:p>
  <w:p w:rsidR="00B03E02" w:rsidRDefault="00B03E02" w:rsidP="00B03E02">
    <w:pPr>
      <w:pStyle w:val="Encabezado"/>
      <w:jc w:val="right"/>
      <w:rPr>
        <w:rFonts w:ascii="Arial" w:hAnsi="Arial" w:cs="Arial"/>
        <w:b/>
        <w:sz w:val="20"/>
        <w:szCs w:val="20"/>
      </w:rPr>
    </w:pPr>
  </w:p>
  <w:p w:rsidR="00B03E02" w:rsidRDefault="00B03E02" w:rsidP="00B03E02">
    <w:pPr>
      <w:pStyle w:val="Encabezado"/>
      <w:jc w:val="right"/>
      <w:rPr>
        <w:rFonts w:ascii="Arial" w:hAnsi="Arial" w:cs="Arial"/>
        <w:b/>
        <w:sz w:val="20"/>
        <w:szCs w:val="20"/>
      </w:rPr>
    </w:pPr>
  </w:p>
  <w:p w:rsidR="00B03E02" w:rsidRDefault="00B03E02" w:rsidP="00B03E02">
    <w:pPr>
      <w:pStyle w:val="Encabezado"/>
      <w:jc w:val="right"/>
      <w:rPr>
        <w:rFonts w:ascii="Arial" w:hAnsi="Arial" w:cs="Arial"/>
        <w:b/>
        <w:sz w:val="20"/>
        <w:szCs w:val="20"/>
      </w:rPr>
    </w:pPr>
  </w:p>
  <w:p w:rsidR="00B03E02" w:rsidRDefault="00B03E02" w:rsidP="00B03E02">
    <w:pPr>
      <w:pStyle w:val="Encabezado"/>
    </w:pPr>
  </w:p>
  <w:p w:rsidR="00B03E02" w:rsidRDefault="00B03E02" w:rsidP="00B03E02">
    <w:pPr>
      <w:pStyle w:val="Encabezado"/>
    </w:pPr>
  </w:p>
  <w:p w:rsidR="00B03E02" w:rsidRPr="00934800" w:rsidRDefault="00B03E02" w:rsidP="00B03E02">
    <w:pPr>
      <w:spacing w:after="0" w:line="240" w:lineRule="auto"/>
      <w:ind w:right="-91"/>
      <w:jc w:val="both"/>
      <w:rPr>
        <w:rFonts w:ascii="Arial" w:eastAsia="Times New Roman" w:hAnsi="Arial" w:cs="Arial"/>
        <w:b/>
        <w:i/>
        <w:sz w:val="24"/>
        <w:szCs w:val="24"/>
        <w:lang w:eastAsia="es-ES"/>
      </w:rPr>
    </w:pPr>
    <w:r w:rsidRPr="00934800">
      <w:rPr>
        <w:rFonts w:ascii="Arial" w:eastAsia="Times New Roman" w:hAnsi="Arial" w:cs="Arial"/>
        <w:b/>
        <w:i/>
        <w:sz w:val="24"/>
        <w:szCs w:val="24"/>
        <w:lang w:eastAsia="es-ES"/>
      </w:rPr>
      <w:t xml:space="preserve">ACTA </w:t>
    </w:r>
    <w:r>
      <w:rPr>
        <w:rFonts w:ascii="Arial" w:eastAsia="Times New Roman" w:hAnsi="Arial" w:cs="Arial"/>
        <w:b/>
        <w:i/>
        <w:sz w:val="24"/>
        <w:szCs w:val="24"/>
        <w:lang w:eastAsia="es-ES"/>
      </w:rPr>
      <w:t>EN</w:t>
    </w:r>
    <w:r w:rsidRPr="00934800">
      <w:rPr>
        <w:rFonts w:ascii="Arial" w:eastAsia="Times New Roman" w:hAnsi="Arial" w:cs="Arial"/>
        <w:b/>
        <w:i/>
        <w:sz w:val="24"/>
        <w:szCs w:val="24"/>
        <w:lang w:eastAsia="es-ES"/>
      </w:rPr>
      <w:t xml:space="preserve"> VERSI</w:t>
    </w:r>
    <w:r>
      <w:rPr>
        <w:rFonts w:ascii="Arial" w:eastAsia="Times New Roman" w:hAnsi="Arial" w:cs="Arial"/>
        <w:b/>
        <w:i/>
        <w:sz w:val="24"/>
        <w:szCs w:val="24"/>
        <w:lang w:eastAsia="es-ES"/>
      </w:rPr>
      <w:t>Ó</w:t>
    </w:r>
    <w:r w:rsidRPr="00934800">
      <w:rPr>
        <w:rFonts w:ascii="Arial" w:eastAsia="Times New Roman" w:hAnsi="Arial" w:cs="Arial"/>
        <w:b/>
        <w:i/>
        <w:sz w:val="24"/>
        <w:szCs w:val="24"/>
        <w:lang w:eastAsia="es-ES"/>
      </w:rPr>
      <w:t>N ESTENOGR</w:t>
    </w:r>
    <w:r>
      <w:rPr>
        <w:rFonts w:ascii="Arial" w:eastAsia="Times New Roman" w:hAnsi="Arial" w:cs="Arial"/>
        <w:b/>
        <w:i/>
        <w:sz w:val="24"/>
        <w:szCs w:val="24"/>
        <w:lang w:eastAsia="es-ES"/>
      </w:rPr>
      <w:t>Á</w:t>
    </w:r>
    <w:r w:rsidRPr="00934800">
      <w:rPr>
        <w:rFonts w:ascii="Arial" w:eastAsia="Times New Roman" w:hAnsi="Arial" w:cs="Arial"/>
        <w:b/>
        <w:i/>
        <w:sz w:val="24"/>
        <w:szCs w:val="24"/>
        <w:lang w:eastAsia="es-ES"/>
      </w:rPr>
      <w:t xml:space="preserve">FICA DE LA </w:t>
    </w:r>
    <w:r w:rsidR="008A1CC4">
      <w:rPr>
        <w:rFonts w:ascii="Arial" w:eastAsia="Times New Roman" w:hAnsi="Arial" w:cs="Arial"/>
        <w:b/>
        <w:i/>
        <w:sz w:val="24"/>
        <w:szCs w:val="24"/>
        <w:lang w:eastAsia="es-ES"/>
      </w:rPr>
      <w:t>DÉCIMA</w:t>
    </w:r>
    <w:r>
      <w:rPr>
        <w:rFonts w:ascii="Arial" w:eastAsia="Times New Roman" w:hAnsi="Arial" w:cs="Arial"/>
        <w:b/>
        <w:i/>
        <w:sz w:val="24"/>
        <w:szCs w:val="24"/>
        <w:lang w:eastAsia="es-ES"/>
      </w:rPr>
      <w:t xml:space="preserve"> </w:t>
    </w:r>
    <w:r w:rsidR="00825100">
      <w:rPr>
        <w:rFonts w:ascii="Arial" w:eastAsia="Times New Roman" w:hAnsi="Arial" w:cs="Arial"/>
        <w:b/>
        <w:i/>
        <w:sz w:val="24"/>
        <w:szCs w:val="24"/>
        <w:lang w:eastAsia="es-ES"/>
      </w:rPr>
      <w:t>PRIMERA</w:t>
    </w:r>
    <w:r w:rsidR="00A211A3">
      <w:rPr>
        <w:rFonts w:ascii="Arial" w:eastAsia="Times New Roman" w:hAnsi="Arial" w:cs="Arial"/>
        <w:b/>
        <w:i/>
        <w:sz w:val="24"/>
        <w:szCs w:val="24"/>
        <w:lang w:eastAsia="es-ES"/>
      </w:rPr>
      <w:t xml:space="preserve"> </w:t>
    </w:r>
    <w:r w:rsidRPr="00934800">
      <w:rPr>
        <w:rFonts w:ascii="Arial" w:eastAsia="Times New Roman" w:hAnsi="Arial" w:cs="Arial"/>
        <w:b/>
        <w:i/>
        <w:sz w:val="24"/>
        <w:szCs w:val="24"/>
        <w:lang w:eastAsia="es-ES"/>
      </w:rPr>
      <w:t>SESIÓN PÚBLICA DE RESOLUCIÓN DEL PLENO DEL TRIBUNAL ELECTORAL D</w:t>
    </w:r>
    <w:r>
      <w:rPr>
        <w:rFonts w:ascii="Arial" w:eastAsia="Times New Roman" w:hAnsi="Arial" w:cs="Arial"/>
        <w:b/>
        <w:i/>
        <w:sz w:val="24"/>
        <w:szCs w:val="24"/>
        <w:lang w:eastAsia="es-ES"/>
      </w:rPr>
      <w:t xml:space="preserve">EL ESTADO DE AGUASCALIENTES DEL </w:t>
    </w:r>
    <w:r w:rsidR="00825100">
      <w:rPr>
        <w:rFonts w:ascii="Arial" w:eastAsia="Times New Roman" w:hAnsi="Arial" w:cs="Arial"/>
        <w:b/>
        <w:i/>
        <w:sz w:val="24"/>
        <w:szCs w:val="24"/>
        <w:lang w:eastAsia="es-ES"/>
      </w:rPr>
      <w:t>DOS</w:t>
    </w:r>
    <w:r>
      <w:rPr>
        <w:rFonts w:ascii="Arial" w:eastAsia="Times New Roman" w:hAnsi="Arial" w:cs="Arial"/>
        <w:b/>
        <w:i/>
        <w:sz w:val="24"/>
        <w:szCs w:val="24"/>
        <w:lang w:eastAsia="es-ES"/>
      </w:rPr>
      <w:t xml:space="preserve"> DE </w:t>
    </w:r>
    <w:r w:rsidR="008A1CC4">
      <w:rPr>
        <w:rFonts w:ascii="Arial" w:eastAsia="Times New Roman" w:hAnsi="Arial" w:cs="Arial"/>
        <w:b/>
        <w:i/>
        <w:sz w:val="24"/>
        <w:szCs w:val="24"/>
        <w:lang w:eastAsia="es-ES"/>
      </w:rPr>
      <w:t>ABRIL</w:t>
    </w:r>
    <w:r>
      <w:rPr>
        <w:rFonts w:ascii="Arial" w:eastAsia="Times New Roman" w:hAnsi="Arial" w:cs="Arial"/>
        <w:b/>
        <w:i/>
        <w:sz w:val="24"/>
        <w:szCs w:val="24"/>
        <w:lang w:eastAsia="es-ES"/>
      </w:rPr>
      <w:t xml:space="preserve"> </w:t>
    </w:r>
    <w:r w:rsidRPr="00934800">
      <w:rPr>
        <w:rFonts w:ascii="Arial" w:eastAsia="Times New Roman" w:hAnsi="Arial" w:cs="Arial"/>
        <w:b/>
        <w:i/>
        <w:sz w:val="24"/>
        <w:szCs w:val="24"/>
        <w:lang w:eastAsia="es-ES"/>
      </w:rPr>
      <w:t xml:space="preserve">DE </w:t>
    </w:r>
    <w:r>
      <w:rPr>
        <w:rFonts w:ascii="Arial" w:eastAsia="Times New Roman" w:hAnsi="Arial" w:cs="Arial"/>
        <w:b/>
        <w:i/>
        <w:sz w:val="24"/>
        <w:szCs w:val="24"/>
        <w:lang w:eastAsia="es-ES"/>
      </w:rPr>
      <w:t>DOS MIL DIECINUEVE</w:t>
    </w:r>
  </w:p>
  <w:p w:rsidR="00B03E02" w:rsidRPr="00111EB9" w:rsidRDefault="00B03E02" w:rsidP="00B03E0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36E0A"/>
    <w:multiLevelType w:val="hybridMultilevel"/>
    <w:tmpl w:val="648E2E76"/>
    <w:lvl w:ilvl="0" w:tplc="86E45F38">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 w15:restartNumberingAfterBreak="0">
    <w:nsid w:val="2EDE42BD"/>
    <w:multiLevelType w:val="hybridMultilevel"/>
    <w:tmpl w:val="7490524A"/>
    <w:lvl w:ilvl="0" w:tplc="EF9AA1D2">
      <w:start w:val="1"/>
      <w:numFmt w:val="lowerLetter"/>
      <w:lvlText w:val="%1)"/>
      <w:lvlJc w:val="left"/>
      <w:pPr>
        <w:ind w:left="77" w:hanging="360"/>
      </w:pPr>
    </w:lvl>
    <w:lvl w:ilvl="1" w:tplc="080A0019">
      <w:start w:val="1"/>
      <w:numFmt w:val="lowerLetter"/>
      <w:lvlText w:val="%2."/>
      <w:lvlJc w:val="left"/>
      <w:pPr>
        <w:ind w:left="797" w:hanging="360"/>
      </w:pPr>
    </w:lvl>
    <w:lvl w:ilvl="2" w:tplc="080A001B">
      <w:start w:val="1"/>
      <w:numFmt w:val="lowerRoman"/>
      <w:lvlText w:val="%3."/>
      <w:lvlJc w:val="right"/>
      <w:pPr>
        <w:ind w:left="1517" w:hanging="180"/>
      </w:pPr>
    </w:lvl>
    <w:lvl w:ilvl="3" w:tplc="080A000F">
      <w:start w:val="1"/>
      <w:numFmt w:val="decimal"/>
      <w:lvlText w:val="%4."/>
      <w:lvlJc w:val="left"/>
      <w:pPr>
        <w:ind w:left="2237" w:hanging="360"/>
      </w:pPr>
    </w:lvl>
    <w:lvl w:ilvl="4" w:tplc="080A0019">
      <w:start w:val="1"/>
      <w:numFmt w:val="lowerLetter"/>
      <w:lvlText w:val="%5."/>
      <w:lvlJc w:val="left"/>
      <w:pPr>
        <w:ind w:left="2957" w:hanging="360"/>
      </w:pPr>
    </w:lvl>
    <w:lvl w:ilvl="5" w:tplc="080A001B">
      <w:start w:val="1"/>
      <w:numFmt w:val="lowerRoman"/>
      <w:lvlText w:val="%6."/>
      <w:lvlJc w:val="right"/>
      <w:pPr>
        <w:ind w:left="3677" w:hanging="180"/>
      </w:pPr>
    </w:lvl>
    <w:lvl w:ilvl="6" w:tplc="080A000F">
      <w:start w:val="1"/>
      <w:numFmt w:val="decimal"/>
      <w:lvlText w:val="%7."/>
      <w:lvlJc w:val="left"/>
      <w:pPr>
        <w:ind w:left="4397" w:hanging="360"/>
      </w:pPr>
    </w:lvl>
    <w:lvl w:ilvl="7" w:tplc="080A0019">
      <w:start w:val="1"/>
      <w:numFmt w:val="lowerLetter"/>
      <w:lvlText w:val="%8."/>
      <w:lvlJc w:val="left"/>
      <w:pPr>
        <w:ind w:left="5117" w:hanging="360"/>
      </w:pPr>
    </w:lvl>
    <w:lvl w:ilvl="8" w:tplc="080A001B">
      <w:start w:val="1"/>
      <w:numFmt w:val="lowerRoman"/>
      <w:lvlText w:val="%9."/>
      <w:lvlJc w:val="right"/>
      <w:pPr>
        <w:ind w:left="5837" w:hanging="180"/>
      </w:pPr>
    </w:lvl>
  </w:abstractNum>
  <w:abstractNum w:abstractNumId="2" w15:restartNumberingAfterBreak="0">
    <w:nsid w:val="353B45A0"/>
    <w:multiLevelType w:val="hybridMultilevel"/>
    <w:tmpl w:val="01C2C278"/>
    <w:lvl w:ilvl="0" w:tplc="FBB61B0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ADA7780"/>
    <w:multiLevelType w:val="hybridMultilevel"/>
    <w:tmpl w:val="E0E0A462"/>
    <w:lvl w:ilvl="0" w:tplc="AE4060C8">
      <w:start w:val="1"/>
      <w:numFmt w:val="decimal"/>
      <w:lvlText w:val="%1."/>
      <w:lvlJc w:val="left"/>
      <w:pPr>
        <w:ind w:left="720" w:hanging="360"/>
      </w:pPr>
      <w:rPr>
        <w:rFonts w:ascii="Arial" w:eastAsia="Times New Roman"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9E03CCD-D04E-4B1C-BACD-94C901167D90}"/>
    <w:docVar w:name="dgnword-eventsink" w:val="204119304"/>
  </w:docVars>
  <w:rsids>
    <w:rsidRoot w:val="00001A38"/>
    <w:rsid w:val="00001A38"/>
    <w:rsid w:val="000029C4"/>
    <w:rsid w:val="000060EA"/>
    <w:rsid w:val="000111FD"/>
    <w:rsid w:val="0001430A"/>
    <w:rsid w:val="0001699C"/>
    <w:rsid w:val="00024486"/>
    <w:rsid w:val="00027A3E"/>
    <w:rsid w:val="00027C5B"/>
    <w:rsid w:val="00043DCB"/>
    <w:rsid w:val="00050D11"/>
    <w:rsid w:val="00065863"/>
    <w:rsid w:val="000677CC"/>
    <w:rsid w:val="000712A5"/>
    <w:rsid w:val="0008078F"/>
    <w:rsid w:val="00087677"/>
    <w:rsid w:val="00095558"/>
    <w:rsid w:val="000A185E"/>
    <w:rsid w:val="000A650C"/>
    <w:rsid w:val="000B3A74"/>
    <w:rsid w:val="000B6ED1"/>
    <w:rsid w:val="000D26FB"/>
    <w:rsid w:val="000D4D8C"/>
    <w:rsid w:val="000D51D7"/>
    <w:rsid w:val="000E0DA6"/>
    <w:rsid w:val="000E7D98"/>
    <w:rsid w:val="000F18AB"/>
    <w:rsid w:val="000F5152"/>
    <w:rsid w:val="0010269D"/>
    <w:rsid w:val="001055DD"/>
    <w:rsid w:val="00106206"/>
    <w:rsid w:val="00107D0C"/>
    <w:rsid w:val="00111354"/>
    <w:rsid w:val="001123FD"/>
    <w:rsid w:val="0012378B"/>
    <w:rsid w:val="001267D3"/>
    <w:rsid w:val="00127CC7"/>
    <w:rsid w:val="00135611"/>
    <w:rsid w:val="00135DB9"/>
    <w:rsid w:val="00140803"/>
    <w:rsid w:val="001441A8"/>
    <w:rsid w:val="001463FD"/>
    <w:rsid w:val="0015033A"/>
    <w:rsid w:val="0015264B"/>
    <w:rsid w:val="0016048B"/>
    <w:rsid w:val="0016532A"/>
    <w:rsid w:val="00167CCE"/>
    <w:rsid w:val="0017574F"/>
    <w:rsid w:val="001815A8"/>
    <w:rsid w:val="00193392"/>
    <w:rsid w:val="00195949"/>
    <w:rsid w:val="001A2EBD"/>
    <w:rsid w:val="001B394E"/>
    <w:rsid w:val="001B46F6"/>
    <w:rsid w:val="001B4D02"/>
    <w:rsid w:val="001C6952"/>
    <w:rsid w:val="001C6A40"/>
    <w:rsid w:val="001C6D87"/>
    <w:rsid w:val="001D2006"/>
    <w:rsid w:val="001D4CE0"/>
    <w:rsid w:val="001E47E6"/>
    <w:rsid w:val="001E5C8F"/>
    <w:rsid w:val="001E7EC0"/>
    <w:rsid w:val="001F5520"/>
    <w:rsid w:val="00206C5A"/>
    <w:rsid w:val="002131F6"/>
    <w:rsid w:val="002175BD"/>
    <w:rsid w:val="00220874"/>
    <w:rsid w:val="00224950"/>
    <w:rsid w:val="00224BD6"/>
    <w:rsid w:val="00227612"/>
    <w:rsid w:val="00231F2C"/>
    <w:rsid w:val="00237169"/>
    <w:rsid w:val="00242753"/>
    <w:rsid w:val="0024467E"/>
    <w:rsid w:val="00253178"/>
    <w:rsid w:val="00256946"/>
    <w:rsid w:val="00265EBF"/>
    <w:rsid w:val="00271861"/>
    <w:rsid w:val="00272DB0"/>
    <w:rsid w:val="00277C47"/>
    <w:rsid w:val="00283A1E"/>
    <w:rsid w:val="002842E3"/>
    <w:rsid w:val="002858CF"/>
    <w:rsid w:val="00286F3C"/>
    <w:rsid w:val="00287C84"/>
    <w:rsid w:val="002969AC"/>
    <w:rsid w:val="00296BC3"/>
    <w:rsid w:val="0029716D"/>
    <w:rsid w:val="002A55EA"/>
    <w:rsid w:val="002A6992"/>
    <w:rsid w:val="002B1AC7"/>
    <w:rsid w:val="002B5E59"/>
    <w:rsid w:val="002C2FB3"/>
    <w:rsid w:val="002F2225"/>
    <w:rsid w:val="002F6B5D"/>
    <w:rsid w:val="003032DB"/>
    <w:rsid w:val="00315DCF"/>
    <w:rsid w:val="0032546D"/>
    <w:rsid w:val="00341243"/>
    <w:rsid w:val="00352FD1"/>
    <w:rsid w:val="00353451"/>
    <w:rsid w:val="00353634"/>
    <w:rsid w:val="00363CB8"/>
    <w:rsid w:val="00366680"/>
    <w:rsid w:val="00372F95"/>
    <w:rsid w:val="003761E3"/>
    <w:rsid w:val="003775C1"/>
    <w:rsid w:val="00384803"/>
    <w:rsid w:val="00391671"/>
    <w:rsid w:val="0039177D"/>
    <w:rsid w:val="00391BD6"/>
    <w:rsid w:val="00391D74"/>
    <w:rsid w:val="00393294"/>
    <w:rsid w:val="00394543"/>
    <w:rsid w:val="003960A8"/>
    <w:rsid w:val="003A3D56"/>
    <w:rsid w:val="003A40F4"/>
    <w:rsid w:val="003D07EA"/>
    <w:rsid w:val="003D0E26"/>
    <w:rsid w:val="003D56E3"/>
    <w:rsid w:val="003E4A83"/>
    <w:rsid w:val="003E6B1E"/>
    <w:rsid w:val="003F3EE8"/>
    <w:rsid w:val="00404CF5"/>
    <w:rsid w:val="00405D49"/>
    <w:rsid w:val="0040796C"/>
    <w:rsid w:val="004117F2"/>
    <w:rsid w:val="00413B8A"/>
    <w:rsid w:val="004166C6"/>
    <w:rsid w:val="00434161"/>
    <w:rsid w:val="004379FB"/>
    <w:rsid w:val="00442478"/>
    <w:rsid w:val="00442CB7"/>
    <w:rsid w:val="00446560"/>
    <w:rsid w:val="00450AB2"/>
    <w:rsid w:val="00456783"/>
    <w:rsid w:val="00456FF8"/>
    <w:rsid w:val="00470713"/>
    <w:rsid w:val="00470AB5"/>
    <w:rsid w:val="00471981"/>
    <w:rsid w:val="00474FDB"/>
    <w:rsid w:val="004750C1"/>
    <w:rsid w:val="00475A7A"/>
    <w:rsid w:val="0048329F"/>
    <w:rsid w:val="00483306"/>
    <w:rsid w:val="00491389"/>
    <w:rsid w:val="004A058B"/>
    <w:rsid w:val="004A4F0E"/>
    <w:rsid w:val="004A533B"/>
    <w:rsid w:val="004B0BC9"/>
    <w:rsid w:val="004B113C"/>
    <w:rsid w:val="004B570D"/>
    <w:rsid w:val="004D2E5A"/>
    <w:rsid w:val="004D3BEE"/>
    <w:rsid w:val="004D7688"/>
    <w:rsid w:val="004E1BA8"/>
    <w:rsid w:val="004E24B6"/>
    <w:rsid w:val="004F034C"/>
    <w:rsid w:val="004F1B14"/>
    <w:rsid w:val="005308B3"/>
    <w:rsid w:val="00535851"/>
    <w:rsid w:val="00540ACB"/>
    <w:rsid w:val="005452B8"/>
    <w:rsid w:val="0055533F"/>
    <w:rsid w:val="00556527"/>
    <w:rsid w:val="00561052"/>
    <w:rsid w:val="005620F0"/>
    <w:rsid w:val="00563C53"/>
    <w:rsid w:val="00564134"/>
    <w:rsid w:val="00565560"/>
    <w:rsid w:val="005727D6"/>
    <w:rsid w:val="00573FA4"/>
    <w:rsid w:val="00574A35"/>
    <w:rsid w:val="00577F92"/>
    <w:rsid w:val="00580491"/>
    <w:rsid w:val="0058782A"/>
    <w:rsid w:val="005969A5"/>
    <w:rsid w:val="005976BE"/>
    <w:rsid w:val="005A0E86"/>
    <w:rsid w:val="005A5EC6"/>
    <w:rsid w:val="005A5FA2"/>
    <w:rsid w:val="005B02C6"/>
    <w:rsid w:val="005C0AD1"/>
    <w:rsid w:val="005C3BCC"/>
    <w:rsid w:val="005C5EF8"/>
    <w:rsid w:val="005C69C8"/>
    <w:rsid w:val="005C6BE6"/>
    <w:rsid w:val="005C7E7F"/>
    <w:rsid w:val="005D3203"/>
    <w:rsid w:val="005D76E7"/>
    <w:rsid w:val="005E49B4"/>
    <w:rsid w:val="005E5092"/>
    <w:rsid w:val="005E642B"/>
    <w:rsid w:val="00600675"/>
    <w:rsid w:val="006173F2"/>
    <w:rsid w:val="00617507"/>
    <w:rsid w:val="00620515"/>
    <w:rsid w:val="0063426D"/>
    <w:rsid w:val="00644B23"/>
    <w:rsid w:val="00655ED1"/>
    <w:rsid w:val="00666F68"/>
    <w:rsid w:val="0067228A"/>
    <w:rsid w:val="00676336"/>
    <w:rsid w:val="006763FA"/>
    <w:rsid w:val="00681AC9"/>
    <w:rsid w:val="0068563B"/>
    <w:rsid w:val="00687785"/>
    <w:rsid w:val="00691C79"/>
    <w:rsid w:val="00697947"/>
    <w:rsid w:val="006B34EF"/>
    <w:rsid w:val="006B415E"/>
    <w:rsid w:val="006C45CC"/>
    <w:rsid w:val="006D02B9"/>
    <w:rsid w:val="006D448B"/>
    <w:rsid w:val="006D57DD"/>
    <w:rsid w:val="006D5D09"/>
    <w:rsid w:val="006E789B"/>
    <w:rsid w:val="006F3D21"/>
    <w:rsid w:val="006F612A"/>
    <w:rsid w:val="007026D3"/>
    <w:rsid w:val="00703D08"/>
    <w:rsid w:val="00711FA5"/>
    <w:rsid w:val="00714617"/>
    <w:rsid w:val="007162ED"/>
    <w:rsid w:val="00735353"/>
    <w:rsid w:val="00745F84"/>
    <w:rsid w:val="007514D1"/>
    <w:rsid w:val="00753FDE"/>
    <w:rsid w:val="007572E8"/>
    <w:rsid w:val="007657DA"/>
    <w:rsid w:val="00771B8C"/>
    <w:rsid w:val="0077555F"/>
    <w:rsid w:val="00781EA4"/>
    <w:rsid w:val="00785095"/>
    <w:rsid w:val="007937B5"/>
    <w:rsid w:val="00793FAA"/>
    <w:rsid w:val="00794877"/>
    <w:rsid w:val="007956ED"/>
    <w:rsid w:val="00796939"/>
    <w:rsid w:val="00797180"/>
    <w:rsid w:val="007A2E1A"/>
    <w:rsid w:val="007A558C"/>
    <w:rsid w:val="007A648A"/>
    <w:rsid w:val="007B01E0"/>
    <w:rsid w:val="007B0471"/>
    <w:rsid w:val="007B13CC"/>
    <w:rsid w:val="007B215C"/>
    <w:rsid w:val="007B5595"/>
    <w:rsid w:val="007B6A1D"/>
    <w:rsid w:val="007C6D41"/>
    <w:rsid w:val="007D02D3"/>
    <w:rsid w:val="007D095C"/>
    <w:rsid w:val="007D4867"/>
    <w:rsid w:val="007D626C"/>
    <w:rsid w:val="007E208D"/>
    <w:rsid w:val="007E63D8"/>
    <w:rsid w:val="007F22D3"/>
    <w:rsid w:val="007F241F"/>
    <w:rsid w:val="007F2993"/>
    <w:rsid w:val="00804B9A"/>
    <w:rsid w:val="008118D4"/>
    <w:rsid w:val="00812E8A"/>
    <w:rsid w:val="00814576"/>
    <w:rsid w:val="00814B2F"/>
    <w:rsid w:val="00816015"/>
    <w:rsid w:val="008211C6"/>
    <w:rsid w:val="00825095"/>
    <w:rsid w:val="00825100"/>
    <w:rsid w:val="00844D19"/>
    <w:rsid w:val="00851605"/>
    <w:rsid w:val="0085741C"/>
    <w:rsid w:val="0087081D"/>
    <w:rsid w:val="008742AA"/>
    <w:rsid w:val="00885C28"/>
    <w:rsid w:val="00897CAA"/>
    <w:rsid w:val="008A04F2"/>
    <w:rsid w:val="008A1CC4"/>
    <w:rsid w:val="008A55C6"/>
    <w:rsid w:val="008A6F72"/>
    <w:rsid w:val="008A74D9"/>
    <w:rsid w:val="008C2235"/>
    <w:rsid w:val="008C2C63"/>
    <w:rsid w:val="008C3E4B"/>
    <w:rsid w:val="008C6B33"/>
    <w:rsid w:val="008E12C9"/>
    <w:rsid w:val="008E68E5"/>
    <w:rsid w:val="008F477C"/>
    <w:rsid w:val="0090222A"/>
    <w:rsid w:val="00910CB8"/>
    <w:rsid w:val="0091503D"/>
    <w:rsid w:val="00916B20"/>
    <w:rsid w:val="00920E64"/>
    <w:rsid w:val="00921884"/>
    <w:rsid w:val="00923B27"/>
    <w:rsid w:val="00924E66"/>
    <w:rsid w:val="00927C70"/>
    <w:rsid w:val="0093172F"/>
    <w:rsid w:val="009332B1"/>
    <w:rsid w:val="00933A6E"/>
    <w:rsid w:val="00935F5F"/>
    <w:rsid w:val="009407BA"/>
    <w:rsid w:val="00951E05"/>
    <w:rsid w:val="00955199"/>
    <w:rsid w:val="009626FC"/>
    <w:rsid w:val="00964370"/>
    <w:rsid w:val="00967402"/>
    <w:rsid w:val="0097085F"/>
    <w:rsid w:val="00972EAC"/>
    <w:rsid w:val="009814CD"/>
    <w:rsid w:val="00981FF2"/>
    <w:rsid w:val="00985689"/>
    <w:rsid w:val="00987D31"/>
    <w:rsid w:val="009962D7"/>
    <w:rsid w:val="009A5BBD"/>
    <w:rsid w:val="009A6F56"/>
    <w:rsid w:val="009C3A05"/>
    <w:rsid w:val="009C4FB1"/>
    <w:rsid w:val="009C60F3"/>
    <w:rsid w:val="009C7C1E"/>
    <w:rsid w:val="009E351C"/>
    <w:rsid w:val="009E47A6"/>
    <w:rsid w:val="00A02AA7"/>
    <w:rsid w:val="00A12030"/>
    <w:rsid w:val="00A1259A"/>
    <w:rsid w:val="00A13D9B"/>
    <w:rsid w:val="00A1752A"/>
    <w:rsid w:val="00A20A20"/>
    <w:rsid w:val="00A211A3"/>
    <w:rsid w:val="00A35C76"/>
    <w:rsid w:val="00A47CAD"/>
    <w:rsid w:val="00A52100"/>
    <w:rsid w:val="00A528EE"/>
    <w:rsid w:val="00A52A20"/>
    <w:rsid w:val="00A553CF"/>
    <w:rsid w:val="00A602C6"/>
    <w:rsid w:val="00A63D91"/>
    <w:rsid w:val="00A70075"/>
    <w:rsid w:val="00A708E4"/>
    <w:rsid w:val="00A75887"/>
    <w:rsid w:val="00A92E5B"/>
    <w:rsid w:val="00AA05DF"/>
    <w:rsid w:val="00AA5AA2"/>
    <w:rsid w:val="00AC527D"/>
    <w:rsid w:val="00AD1BA7"/>
    <w:rsid w:val="00AD30F7"/>
    <w:rsid w:val="00AD353C"/>
    <w:rsid w:val="00AD429C"/>
    <w:rsid w:val="00AD65D5"/>
    <w:rsid w:val="00AE4F15"/>
    <w:rsid w:val="00AF1CBF"/>
    <w:rsid w:val="00AF4936"/>
    <w:rsid w:val="00AF65DD"/>
    <w:rsid w:val="00AF6952"/>
    <w:rsid w:val="00AF6E49"/>
    <w:rsid w:val="00B03449"/>
    <w:rsid w:val="00B03E02"/>
    <w:rsid w:val="00B0602F"/>
    <w:rsid w:val="00B25C73"/>
    <w:rsid w:val="00B27681"/>
    <w:rsid w:val="00B3086C"/>
    <w:rsid w:val="00B30981"/>
    <w:rsid w:val="00B34773"/>
    <w:rsid w:val="00B37232"/>
    <w:rsid w:val="00B400B9"/>
    <w:rsid w:val="00B460EF"/>
    <w:rsid w:val="00B54B82"/>
    <w:rsid w:val="00B57D04"/>
    <w:rsid w:val="00B605D3"/>
    <w:rsid w:val="00B60CE9"/>
    <w:rsid w:val="00B62E4C"/>
    <w:rsid w:val="00B63CA2"/>
    <w:rsid w:val="00B65D47"/>
    <w:rsid w:val="00B672DB"/>
    <w:rsid w:val="00B73EE7"/>
    <w:rsid w:val="00B827DF"/>
    <w:rsid w:val="00B82E16"/>
    <w:rsid w:val="00B82E33"/>
    <w:rsid w:val="00B83C08"/>
    <w:rsid w:val="00B85BB0"/>
    <w:rsid w:val="00B86D6B"/>
    <w:rsid w:val="00B8728F"/>
    <w:rsid w:val="00B92EE9"/>
    <w:rsid w:val="00B94664"/>
    <w:rsid w:val="00B97CC2"/>
    <w:rsid w:val="00BB3674"/>
    <w:rsid w:val="00BB6203"/>
    <w:rsid w:val="00BC7E61"/>
    <w:rsid w:val="00BE5D3D"/>
    <w:rsid w:val="00BF059F"/>
    <w:rsid w:val="00BF1F27"/>
    <w:rsid w:val="00BF5228"/>
    <w:rsid w:val="00BF69A8"/>
    <w:rsid w:val="00BF6BCE"/>
    <w:rsid w:val="00C00CF3"/>
    <w:rsid w:val="00C11025"/>
    <w:rsid w:val="00C12966"/>
    <w:rsid w:val="00C172EE"/>
    <w:rsid w:val="00C23D88"/>
    <w:rsid w:val="00C23DB1"/>
    <w:rsid w:val="00C27997"/>
    <w:rsid w:val="00C341AA"/>
    <w:rsid w:val="00C372DB"/>
    <w:rsid w:val="00C47527"/>
    <w:rsid w:val="00C477A0"/>
    <w:rsid w:val="00C618DE"/>
    <w:rsid w:val="00C652AA"/>
    <w:rsid w:val="00C66520"/>
    <w:rsid w:val="00C7419C"/>
    <w:rsid w:val="00C80DF3"/>
    <w:rsid w:val="00C82CCA"/>
    <w:rsid w:val="00CA2DEB"/>
    <w:rsid w:val="00CA63E4"/>
    <w:rsid w:val="00CA6AB5"/>
    <w:rsid w:val="00CA7C37"/>
    <w:rsid w:val="00CB46B9"/>
    <w:rsid w:val="00CB4EA8"/>
    <w:rsid w:val="00CC12A8"/>
    <w:rsid w:val="00CC2020"/>
    <w:rsid w:val="00CC6E23"/>
    <w:rsid w:val="00CE03B0"/>
    <w:rsid w:val="00CE0CC5"/>
    <w:rsid w:val="00CE5337"/>
    <w:rsid w:val="00CF3BC6"/>
    <w:rsid w:val="00D2120F"/>
    <w:rsid w:val="00D22A79"/>
    <w:rsid w:val="00D249B5"/>
    <w:rsid w:val="00D26D4D"/>
    <w:rsid w:val="00D314FB"/>
    <w:rsid w:val="00D316F4"/>
    <w:rsid w:val="00D31F13"/>
    <w:rsid w:val="00D3432D"/>
    <w:rsid w:val="00D357C6"/>
    <w:rsid w:val="00D35FFA"/>
    <w:rsid w:val="00D36330"/>
    <w:rsid w:val="00D375DB"/>
    <w:rsid w:val="00D425AF"/>
    <w:rsid w:val="00D44163"/>
    <w:rsid w:val="00D4436E"/>
    <w:rsid w:val="00D44429"/>
    <w:rsid w:val="00D7028A"/>
    <w:rsid w:val="00D72098"/>
    <w:rsid w:val="00D73E6E"/>
    <w:rsid w:val="00D7448B"/>
    <w:rsid w:val="00D81CF5"/>
    <w:rsid w:val="00DC0D23"/>
    <w:rsid w:val="00DC78DA"/>
    <w:rsid w:val="00DE3297"/>
    <w:rsid w:val="00DE6D07"/>
    <w:rsid w:val="00DF7208"/>
    <w:rsid w:val="00E05B4A"/>
    <w:rsid w:val="00E07014"/>
    <w:rsid w:val="00E115C1"/>
    <w:rsid w:val="00E12320"/>
    <w:rsid w:val="00E14412"/>
    <w:rsid w:val="00E2609E"/>
    <w:rsid w:val="00E27831"/>
    <w:rsid w:val="00E3161A"/>
    <w:rsid w:val="00E32DAA"/>
    <w:rsid w:val="00E37662"/>
    <w:rsid w:val="00E45DC9"/>
    <w:rsid w:val="00E501C6"/>
    <w:rsid w:val="00E51D31"/>
    <w:rsid w:val="00E53993"/>
    <w:rsid w:val="00E6469D"/>
    <w:rsid w:val="00E85007"/>
    <w:rsid w:val="00E85FDF"/>
    <w:rsid w:val="00E863DD"/>
    <w:rsid w:val="00E86D72"/>
    <w:rsid w:val="00E90AE0"/>
    <w:rsid w:val="00E91503"/>
    <w:rsid w:val="00E921D9"/>
    <w:rsid w:val="00E94699"/>
    <w:rsid w:val="00E96A3D"/>
    <w:rsid w:val="00EA02C9"/>
    <w:rsid w:val="00EA14FB"/>
    <w:rsid w:val="00EA4C9D"/>
    <w:rsid w:val="00EB7F57"/>
    <w:rsid w:val="00EC5DBB"/>
    <w:rsid w:val="00EC6022"/>
    <w:rsid w:val="00ED6018"/>
    <w:rsid w:val="00EE0E94"/>
    <w:rsid w:val="00EE68BF"/>
    <w:rsid w:val="00EF2B4C"/>
    <w:rsid w:val="00EF7F0B"/>
    <w:rsid w:val="00F036FA"/>
    <w:rsid w:val="00F117F1"/>
    <w:rsid w:val="00F13F1D"/>
    <w:rsid w:val="00F14D61"/>
    <w:rsid w:val="00F46871"/>
    <w:rsid w:val="00F52506"/>
    <w:rsid w:val="00F538D1"/>
    <w:rsid w:val="00F74BC1"/>
    <w:rsid w:val="00F75CCA"/>
    <w:rsid w:val="00F8114F"/>
    <w:rsid w:val="00F82F10"/>
    <w:rsid w:val="00F84CC7"/>
    <w:rsid w:val="00F9297B"/>
    <w:rsid w:val="00F93F55"/>
    <w:rsid w:val="00FA1C65"/>
    <w:rsid w:val="00FA67CC"/>
    <w:rsid w:val="00FB3545"/>
    <w:rsid w:val="00FC27C2"/>
    <w:rsid w:val="00FC484B"/>
    <w:rsid w:val="00FD3FA4"/>
    <w:rsid w:val="00FD5A65"/>
    <w:rsid w:val="00FD6B20"/>
    <w:rsid w:val="00FE02D9"/>
    <w:rsid w:val="00FE0B26"/>
    <w:rsid w:val="00FE2FEB"/>
    <w:rsid w:val="00FF6C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EFE0D03-1751-4445-A975-085D4816E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A3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01A38"/>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001A38"/>
    <w:rPr>
      <w:rFonts w:ascii="Calibri" w:eastAsia="Calibri" w:hAnsi="Calibri" w:cs="Times New Roman"/>
    </w:rPr>
  </w:style>
  <w:style w:type="paragraph" w:styleId="Piedepgina">
    <w:name w:val="footer"/>
    <w:basedOn w:val="Normal"/>
    <w:link w:val="PiedepginaCar"/>
    <w:unhideWhenUsed/>
    <w:rsid w:val="00001A38"/>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rsid w:val="00001A38"/>
    <w:rPr>
      <w:rFonts w:ascii="Calibri" w:eastAsia="Calibri" w:hAnsi="Calibri" w:cs="Times New Roman"/>
    </w:rPr>
  </w:style>
  <w:style w:type="character" w:styleId="Nmerodepgina">
    <w:name w:val="page number"/>
    <w:basedOn w:val="Fuentedeprrafopredeter"/>
    <w:rsid w:val="00001A38"/>
  </w:style>
  <w:style w:type="character" w:customStyle="1" w:styleId="NormalWebCar">
    <w:name w:val="Normal (Web) Car"/>
    <w:aliases w:val="Normal (Web) Car1 Car,Normal (Web) Car Car Car,Normal (Web) Car1 Car Car Car,Normal (Web) Car Car Car Car Car,Car Car Car Car Car,Car Car Car Car1,Car Car Car1,Normal (Web) Car Car Car Car Car Car Car Car Car Car Car,Car Car1"/>
    <w:link w:val="NormalWeb"/>
    <w:uiPriority w:val="99"/>
    <w:locked/>
    <w:rsid w:val="00001A38"/>
    <w:rPr>
      <w:rFonts w:ascii="Times New Roman" w:eastAsia="Times New Roman" w:hAnsi="Times New Roman" w:cs="Times New Roman"/>
      <w:sz w:val="24"/>
      <w:szCs w:val="24"/>
      <w:lang w:eastAsia="es-MX"/>
    </w:rPr>
  </w:style>
  <w:style w:type="paragraph" w:styleId="NormalWeb">
    <w:name w:val="Normal (Web)"/>
    <w:aliases w:val="Normal (Web) Car1,Normal (Web) Car Car,Normal (Web) Car1 Car Car,Normal (Web) Car Car Car Car,Car Car Car Car,Car Car Car,Car Car,Normal (Web) Car Car Car Car Car Car Car Car Car Car,Normal (Web) Car Car Car Car Car Car,Car, Car Car Car Car"/>
    <w:basedOn w:val="Normal"/>
    <w:link w:val="NormalWebCar"/>
    <w:uiPriority w:val="99"/>
    <w:unhideWhenUsed/>
    <w:qFormat/>
    <w:rsid w:val="00001A3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aliases w:val="CNBV Parrafo1,Párrafo de lista1,Cita texto,Parrafo 1,Lista multicolor - Énfasis 11,Lista vistosa - Énfasis 11,Cuadrícula media 1 - Énfasis 21,List Paragraph-Thesis"/>
    <w:basedOn w:val="Normal"/>
    <w:link w:val="PrrafodelistaCar"/>
    <w:uiPriority w:val="34"/>
    <w:qFormat/>
    <w:rsid w:val="00001A38"/>
    <w:pPr>
      <w:ind w:left="720"/>
      <w:contextualSpacing/>
    </w:pPr>
  </w:style>
  <w:style w:type="paragraph" w:styleId="Textoindependiente">
    <w:name w:val="Body Text"/>
    <w:basedOn w:val="Normal"/>
    <w:link w:val="TextoindependienteCar"/>
    <w:uiPriority w:val="1"/>
    <w:qFormat/>
    <w:rsid w:val="008742AA"/>
    <w:pPr>
      <w:widowControl w:val="0"/>
      <w:autoSpaceDE w:val="0"/>
      <w:autoSpaceDN w:val="0"/>
      <w:spacing w:after="0" w:line="240" w:lineRule="auto"/>
    </w:pPr>
    <w:rPr>
      <w:rFonts w:ascii="Arial" w:eastAsia="Arial" w:hAnsi="Arial" w:cs="Arial"/>
      <w:sz w:val="28"/>
      <w:szCs w:val="28"/>
      <w:lang w:val="en-US"/>
    </w:rPr>
  </w:style>
  <w:style w:type="character" w:customStyle="1" w:styleId="TextoindependienteCar">
    <w:name w:val="Texto independiente Car"/>
    <w:basedOn w:val="Fuentedeprrafopredeter"/>
    <w:link w:val="Textoindependiente"/>
    <w:uiPriority w:val="1"/>
    <w:rsid w:val="008742AA"/>
    <w:rPr>
      <w:rFonts w:ascii="Arial" w:eastAsia="Arial" w:hAnsi="Arial" w:cs="Arial"/>
      <w:sz w:val="28"/>
      <w:szCs w:val="28"/>
      <w:lang w:val="en-US"/>
    </w:rPr>
  </w:style>
  <w:style w:type="table" w:styleId="Tablaconcuadrcula">
    <w:name w:val="Table Grid"/>
    <w:basedOn w:val="Tablanormal"/>
    <w:uiPriority w:val="39"/>
    <w:rsid w:val="007956E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basedOn w:val="Sinespaciado"/>
    <w:link w:val="EstiloCar"/>
    <w:qFormat/>
    <w:rsid w:val="00442CB7"/>
    <w:pPr>
      <w:jc w:val="both"/>
    </w:pPr>
    <w:rPr>
      <w:rFonts w:ascii="Arial" w:hAnsi="Arial"/>
      <w:sz w:val="24"/>
    </w:rPr>
  </w:style>
  <w:style w:type="character" w:customStyle="1" w:styleId="EstiloCar">
    <w:name w:val="Estilo Car"/>
    <w:basedOn w:val="Fuentedeprrafopredeter"/>
    <w:link w:val="Estilo"/>
    <w:rsid w:val="00442CB7"/>
    <w:rPr>
      <w:rFonts w:ascii="Arial" w:hAnsi="Arial"/>
      <w:sz w:val="24"/>
    </w:rPr>
  </w:style>
  <w:style w:type="paragraph" w:styleId="Sinespaciado">
    <w:name w:val="No Spacing"/>
    <w:uiPriority w:val="1"/>
    <w:qFormat/>
    <w:rsid w:val="00442CB7"/>
    <w:pPr>
      <w:spacing w:after="0" w:line="240" w:lineRule="auto"/>
    </w:pPr>
  </w:style>
  <w:style w:type="character" w:customStyle="1" w:styleId="PrrafodelistaCar">
    <w:name w:val="Párrafo de lista Car"/>
    <w:aliases w:val="CNBV Parrafo1 Car,Párrafo de lista1 Car,Cita texto Car,Parrafo 1 Car,Lista multicolor - Énfasis 11 Car,Lista vistosa - Énfasis 11 Car,Cuadrícula media 1 - Énfasis 21 Car,List Paragraph-Thesis Car"/>
    <w:link w:val="Prrafodelista"/>
    <w:uiPriority w:val="34"/>
    <w:locked/>
    <w:rsid w:val="00D31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75615">
      <w:bodyDiv w:val="1"/>
      <w:marLeft w:val="0"/>
      <w:marRight w:val="0"/>
      <w:marTop w:val="0"/>
      <w:marBottom w:val="0"/>
      <w:divBdr>
        <w:top w:val="none" w:sz="0" w:space="0" w:color="auto"/>
        <w:left w:val="none" w:sz="0" w:space="0" w:color="auto"/>
        <w:bottom w:val="none" w:sz="0" w:space="0" w:color="auto"/>
        <w:right w:val="none" w:sz="0" w:space="0" w:color="auto"/>
      </w:divBdr>
    </w:div>
    <w:div w:id="96754195">
      <w:bodyDiv w:val="1"/>
      <w:marLeft w:val="0"/>
      <w:marRight w:val="0"/>
      <w:marTop w:val="0"/>
      <w:marBottom w:val="0"/>
      <w:divBdr>
        <w:top w:val="none" w:sz="0" w:space="0" w:color="auto"/>
        <w:left w:val="none" w:sz="0" w:space="0" w:color="auto"/>
        <w:bottom w:val="none" w:sz="0" w:space="0" w:color="auto"/>
        <w:right w:val="none" w:sz="0" w:space="0" w:color="auto"/>
      </w:divBdr>
    </w:div>
    <w:div w:id="129977359">
      <w:bodyDiv w:val="1"/>
      <w:marLeft w:val="0"/>
      <w:marRight w:val="0"/>
      <w:marTop w:val="0"/>
      <w:marBottom w:val="0"/>
      <w:divBdr>
        <w:top w:val="none" w:sz="0" w:space="0" w:color="auto"/>
        <w:left w:val="none" w:sz="0" w:space="0" w:color="auto"/>
        <w:bottom w:val="none" w:sz="0" w:space="0" w:color="auto"/>
        <w:right w:val="none" w:sz="0" w:space="0" w:color="auto"/>
      </w:divBdr>
    </w:div>
    <w:div w:id="1124689759">
      <w:bodyDiv w:val="1"/>
      <w:marLeft w:val="0"/>
      <w:marRight w:val="0"/>
      <w:marTop w:val="0"/>
      <w:marBottom w:val="0"/>
      <w:divBdr>
        <w:top w:val="none" w:sz="0" w:space="0" w:color="auto"/>
        <w:left w:val="none" w:sz="0" w:space="0" w:color="auto"/>
        <w:bottom w:val="none" w:sz="0" w:space="0" w:color="auto"/>
        <w:right w:val="none" w:sz="0" w:space="0" w:color="auto"/>
      </w:divBdr>
    </w:div>
    <w:div w:id="116362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74D05-A2AC-47C8-991B-B569AB8C0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2633</Words>
  <Characters>14487</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Zuria Alejandra Romero Ramírez</dc:creator>
  <cp:keywords/>
  <dc:description/>
  <cp:lastModifiedBy>JESUS OCIEL BAENA SAUCEDO</cp:lastModifiedBy>
  <cp:revision>2</cp:revision>
  <dcterms:created xsi:type="dcterms:W3CDTF">2019-04-30T16:40:00Z</dcterms:created>
  <dcterms:modified xsi:type="dcterms:W3CDTF">2019-04-30T16:40:00Z</dcterms:modified>
</cp:coreProperties>
</file>