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C43" w:rsidRDefault="00987D31" w:rsidP="00987D31">
      <w:pPr>
        <w:spacing w:after="0" w:line="360" w:lineRule="auto"/>
        <w:jc w:val="both"/>
        <w:rPr>
          <w:rFonts w:ascii="Arial" w:eastAsia="Times New Roman" w:hAnsi="Arial" w:cs="Arial"/>
          <w:sz w:val="24"/>
          <w:szCs w:val="24"/>
          <w:lang w:val="es-ES" w:eastAsia="es-ES"/>
        </w:rPr>
      </w:pPr>
      <w:bookmarkStart w:id="0" w:name="_GoBack"/>
      <w:bookmarkEnd w:id="0"/>
      <w:r w:rsidRPr="00FD5A65">
        <w:rPr>
          <w:rFonts w:ascii="Arial" w:eastAsia="Times New Roman" w:hAnsi="Arial" w:cs="Arial"/>
          <w:b/>
          <w:sz w:val="24"/>
          <w:szCs w:val="24"/>
          <w:lang w:eastAsia="es-ES"/>
        </w:rPr>
        <w:t>MAGISTRADO PRESIDENTE.</w:t>
      </w:r>
      <w:r w:rsidRPr="00FD5A65">
        <w:rPr>
          <w:rFonts w:ascii="Arial" w:eastAsia="Times New Roman" w:hAnsi="Arial" w:cs="Arial"/>
          <w:bCs/>
          <w:sz w:val="24"/>
          <w:szCs w:val="24"/>
          <w:lang w:eastAsia="es-ES"/>
        </w:rPr>
        <w:t xml:space="preserve"> </w:t>
      </w:r>
      <w:r w:rsidR="00F37F3B" w:rsidRPr="00F37F3B">
        <w:rPr>
          <w:rFonts w:ascii="Arial" w:eastAsia="Times New Roman" w:hAnsi="Arial" w:cs="Arial"/>
          <w:bCs/>
          <w:sz w:val="24"/>
          <w:szCs w:val="24"/>
          <w:lang w:eastAsia="es-ES"/>
        </w:rPr>
        <w:t xml:space="preserve">Buenas tardes a todas y todos, Siendo las </w:t>
      </w:r>
      <w:r w:rsidR="00792C43">
        <w:rPr>
          <w:rFonts w:ascii="Arial" w:eastAsia="Times New Roman" w:hAnsi="Arial" w:cs="Arial"/>
          <w:bCs/>
          <w:sz w:val="24"/>
          <w:szCs w:val="24"/>
          <w:lang w:eastAsia="es-ES"/>
        </w:rPr>
        <w:t>trece</w:t>
      </w:r>
      <w:r w:rsidR="00F37F3B" w:rsidRPr="00F37F3B">
        <w:rPr>
          <w:rFonts w:ascii="Arial" w:eastAsia="Times New Roman" w:hAnsi="Arial" w:cs="Arial"/>
          <w:bCs/>
          <w:sz w:val="24"/>
          <w:szCs w:val="24"/>
          <w:lang w:eastAsia="es-ES"/>
        </w:rPr>
        <w:t xml:space="preserve"> horas con </w:t>
      </w:r>
      <w:r w:rsidR="00792C43">
        <w:rPr>
          <w:rFonts w:ascii="Arial" w:eastAsia="Times New Roman" w:hAnsi="Arial" w:cs="Arial"/>
          <w:bCs/>
          <w:sz w:val="24"/>
          <w:szCs w:val="24"/>
          <w:lang w:eastAsia="es-ES"/>
        </w:rPr>
        <w:t>treinta y seis</w:t>
      </w:r>
      <w:r w:rsidR="00F37F3B" w:rsidRPr="00F37F3B">
        <w:rPr>
          <w:rFonts w:ascii="Arial" w:eastAsia="Times New Roman" w:hAnsi="Arial" w:cs="Arial"/>
          <w:bCs/>
          <w:sz w:val="24"/>
          <w:szCs w:val="24"/>
          <w:lang w:eastAsia="es-ES"/>
        </w:rPr>
        <w:t xml:space="preserve"> minutos, da inicio la Décimo cuarta Sesión Pública de Resolución de este Tribunal Electoral Local, convocada para el día de hoy, doce de abril de </w:t>
      </w:r>
      <w:r w:rsidR="00792C43">
        <w:rPr>
          <w:rFonts w:ascii="Arial" w:eastAsia="Times New Roman" w:hAnsi="Arial" w:cs="Arial"/>
          <w:bCs/>
          <w:sz w:val="24"/>
          <w:szCs w:val="24"/>
          <w:lang w:eastAsia="es-ES"/>
        </w:rPr>
        <w:t>dos mil diecinueve</w:t>
      </w:r>
      <w:r w:rsidR="00F37F3B" w:rsidRPr="00F37F3B">
        <w:rPr>
          <w:rFonts w:ascii="Arial" w:eastAsia="Times New Roman" w:hAnsi="Arial" w:cs="Arial"/>
          <w:bCs/>
          <w:sz w:val="24"/>
          <w:szCs w:val="24"/>
          <w:lang w:eastAsia="es-ES"/>
        </w:rPr>
        <w:t>, por lo que solicito al Secretario General, verifique la existencia del quórum legal para sesionar válidamente</w:t>
      </w:r>
      <w:r w:rsidRPr="00FD5A65">
        <w:rPr>
          <w:rFonts w:ascii="Arial" w:eastAsia="Times New Roman" w:hAnsi="Arial" w:cs="Arial"/>
          <w:sz w:val="24"/>
          <w:szCs w:val="24"/>
          <w:lang w:eastAsia="es-ES"/>
        </w:rPr>
        <w:t>. ---------------------------------------------------------------------------------------------------------------------------------</w:t>
      </w:r>
      <w:r w:rsidR="00F74BC1" w:rsidRPr="00FD5A65">
        <w:rPr>
          <w:rFonts w:ascii="Arial" w:eastAsia="Times New Roman" w:hAnsi="Arial" w:cs="Arial"/>
          <w:sz w:val="24"/>
          <w:szCs w:val="24"/>
          <w:lang w:eastAsia="es-ES"/>
        </w:rPr>
        <w:t>-----------------</w:t>
      </w:r>
      <w:r w:rsidRPr="00FD5A65">
        <w:rPr>
          <w:rFonts w:ascii="Arial" w:eastAsia="Times New Roman" w:hAnsi="Arial" w:cs="Arial"/>
          <w:b/>
          <w:sz w:val="24"/>
          <w:szCs w:val="24"/>
          <w:lang w:eastAsia="es-ES"/>
        </w:rPr>
        <w:t xml:space="preserve">SECRETARIO GENERAL. </w:t>
      </w:r>
      <w:r w:rsidR="00F37F3B" w:rsidRPr="00F37F3B">
        <w:rPr>
          <w:rFonts w:ascii="Arial" w:eastAsia="Times New Roman" w:hAnsi="Arial" w:cs="Arial"/>
          <w:sz w:val="24"/>
          <w:szCs w:val="24"/>
          <w:lang w:val="es-ES" w:eastAsia="es-ES"/>
        </w:rPr>
        <w:t xml:space="preserve">Con su permiso, Magistrado </w:t>
      </w:r>
      <w:r w:rsidR="006B4C0C" w:rsidRPr="00F37F3B">
        <w:rPr>
          <w:rFonts w:ascii="Arial" w:eastAsia="Times New Roman" w:hAnsi="Arial" w:cs="Arial"/>
          <w:sz w:val="24"/>
          <w:szCs w:val="24"/>
          <w:lang w:val="es-ES" w:eastAsia="es-ES"/>
        </w:rPr>
        <w:t>Presidente</w:t>
      </w:r>
      <w:r w:rsidR="006B4C0C">
        <w:rPr>
          <w:rFonts w:ascii="Arial" w:eastAsia="Times New Roman" w:hAnsi="Arial" w:cs="Arial"/>
          <w:sz w:val="24"/>
          <w:szCs w:val="24"/>
          <w:lang w:val="es-ES" w:eastAsia="es-ES"/>
        </w:rPr>
        <w:t>. -------------------</w:t>
      </w:r>
    </w:p>
    <w:p w:rsidR="006B4C0C" w:rsidRDefault="00792C43" w:rsidP="00987D31">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w:t>
      </w:r>
      <w:r w:rsidR="006B4C0C" w:rsidRPr="006B4C0C">
        <w:rPr>
          <w:rFonts w:ascii="Arial" w:eastAsia="Times New Roman" w:hAnsi="Arial" w:cs="Arial"/>
          <w:b/>
          <w:sz w:val="24"/>
          <w:szCs w:val="24"/>
          <w:lang w:eastAsia="es-ES"/>
        </w:rPr>
        <w:t xml:space="preserve"> </w:t>
      </w:r>
      <w:r w:rsidR="006B4C0C" w:rsidRPr="00FD5A65">
        <w:rPr>
          <w:rFonts w:ascii="Arial" w:eastAsia="Times New Roman" w:hAnsi="Arial" w:cs="Arial"/>
          <w:b/>
          <w:sz w:val="24"/>
          <w:szCs w:val="24"/>
          <w:lang w:eastAsia="es-ES"/>
        </w:rPr>
        <w:t>MAGISTRADO PRESIDENTE.</w:t>
      </w:r>
      <w:r w:rsidR="006B4C0C" w:rsidRPr="00FD5A65">
        <w:rPr>
          <w:rFonts w:ascii="Arial" w:eastAsia="Times New Roman" w:hAnsi="Arial" w:cs="Arial"/>
          <w:bCs/>
          <w:sz w:val="24"/>
          <w:szCs w:val="24"/>
          <w:lang w:eastAsia="es-ES"/>
        </w:rPr>
        <w:t xml:space="preserve"> </w:t>
      </w:r>
      <w:r w:rsidR="006B4C0C">
        <w:rPr>
          <w:rFonts w:ascii="Arial" w:eastAsia="Times New Roman" w:hAnsi="Arial" w:cs="Arial"/>
          <w:bCs/>
          <w:sz w:val="24"/>
          <w:szCs w:val="24"/>
          <w:lang w:eastAsia="es-ES"/>
        </w:rPr>
        <w:t>Si adelante. ------------------------------------------------------------------------------------------------------------------------------------------------------------------</w:t>
      </w:r>
      <w:r w:rsidR="006B4C0C" w:rsidRPr="006B4C0C">
        <w:rPr>
          <w:rFonts w:ascii="Arial" w:eastAsia="Times New Roman" w:hAnsi="Arial" w:cs="Arial"/>
          <w:b/>
          <w:sz w:val="24"/>
          <w:szCs w:val="24"/>
          <w:lang w:eastAsia="es-ES"/>
        </w:rPr>
        <w:t xml:space="preserve"> </w:t>
      </w:r>
      <w:r w:rsidR="006B4C0C" w:rsidRPr="00FD5A65">
        <w:rPr>
          <w:rFonts w:ascii="Arial" w:eastAsia="Times New Roman" w:hAnsi="Arial" w:cs="Arial"/>
          <w:b/>
          <w:sz w:val="24"/>
          <w:szCs w:val="24"/>
          <w:lang w:eastAsia="es-ES"/>
        </w:rPr>
        <w:t xml:space="preserve">SECRETARIO GENERAL. </w:t>
      </w:r>
      <w:r w:rsidR="006B4C0C">
        <w:rPr>
          <w:rFonts w:ascii="Arial" w:eastAsia="Times New Roman" w:hAnsi="Arial" w:cs="Arial"/>
          <w:sz w:val="24"/>
          <w:szCs w:val="24"/>
          <w:lang w:val="es-ES" w:eastAsia="es-ES"/>
        </w:rPr>
        <w:t>D</w:t>
      </w:r>
      <w:r w:rsidR="00F37F3B" w:rsidRPr="00F37F3B">
        <w:rPr>
          <w:rFonts w:ascii="Arial" w:eastAsia="Times New Roman" w:hAnsi="Arial" w:cs="Arial"/>
          <w:sz w:val="24"/>
          <w:szCs w:val="24"/>
          <w:lang w:val="es-ES" w:eastAsia="es-ES"/>
        </w:rPr>
        <w:t>oy fe que, además de Usted, se encuentran presentes la Magistrada Claudia Eloisa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quórum legal para sesionar válidamente</w:t>
      </w:r>
      <w:r w:rsidR="00987D31" w:rsidRPr="00FD5A65">
        <w:rPr>
          <w:rFonts w:ascii="Arial" w:eastAsia="Times New Roman" w:hAnsi="Arial" w:cs="Arial"/>
          <w:sz w:val="24"/>
          <w:szCs w:val="24"/>
          <w:lang w:eastAsia="es-ES"/>
        </w:rPr>
        <w:t>. ------------------------------------------------------------------------------------------------------------------------------------</w:t>
      </w:r>
      <w:r w:rsidR="006B4C0C">
        <w:rPr>
          <w:rFonts w:ascii="Arial" w:eastAsia="Times New Roman" w:hAnsi="Arial" w:cs="Arial"/>
          <w:sz w:val="24"/>
          <w:szCs w:val="24"/>
          <w:lang w:eastAsia="es-ES"/>
        </w:rPr>
        <w:t>----------------------------------------------------------</w:t>
      </w:r>
      <w:r w:rsidR="00987D31" w:rsidRPr="00FD5A65">
        <w:rPr>
          <w:rFonts w:ascii="Arial" w:eastAsia="Times New Roman" w:hAnsi="Arial" w:cs="Arial"/>
          <w:b/>
          <w:sz w:val="24"/>
          <w:szCs w:val="24"/>
          <w:lang w:eastAsia="es-ES"/>
        </w:rPr>
        <w:t>MAGISTRADO PRESIDENTE.</w:t>
      </w:r>
      <w:r w:rsidR="00987D31" w:rsidRPr="00FD5A65">
        <w:rPr>
          <w:rFonts w:ascii="Arial" w:eastAsia="Times New Roman" w:hAnsi="Arial" w:cs="Arial"/>
          <w:sz w:val="24"/>
          <w:szCs w:val="24"/>
          <w:lang w:eastAsia="es-ES"/>
        </w:rPr>
        <w:t xml:space="preserve"> Muchas Gracias, </w:t>
      </w:r>
      <w:r w:rsidR="00B03449">
        <w:rPr>
          <w:rFonts w:ascii="Arial" w:eastAsia="Times New Roman" w:hAnsi="Arial" w:cs="Arial"/>
          <w:sz w:val="24"/>
          <w:szCs w:val="24"/>
          <w:lang w:eastAsia="es-ES"/>
        </w:rPr>
        <w:t xml:space="preserve">señor </w:t>
      </w:r>
      <w:r w:rsidR="00C27997" w:rsidRPr="00FD5A65">
        <w:rPr>
          <w:rFonts w:ascii="Arial" w:eastAsia="Times New Roman" w:hAnsi="Arial" w:cs="Arial"/>
          <w:sz w:val="24"/>
          <w:szCs w:val="24"/>
          <w:lang w:eastAsia="es-ES"/>
        </w:rPr>
        <w:t>s</w:t>
      </w:r>
      <w:r w:rsidR="00987D31" w:rsidRPr="00FD5A65">
        <w:rPr>
          <w:rFonts w:ascii="Arial" w:eastAsia="Times New Roman" w:hAnsi="Arial" w:cs="Arial"/>
          <w:sz w:val="24"/>
          <w:szCs w:val="24"/>
          <w:lang w:eastAsia="es-ES"/>
        </w:rPr>
        <w:t>ecretario</w:t>
      </w:r>
      <w:r w:rsidR="00D7448B">
        <w:rPr>
          <w:rFonts w:ascii="Arial" w:eastAsia="Times New Roman" w:hAnsi="Arial" w:cs="Arial"/>
          <w:sz w:val="24"/>
          <w:szCs w:val="24"/>
          <w:lang w:eastAsia="es-ES"/>
        </w:rPr>
        <w:t xml:space="preserve"> general</w:t>
      </w:r>
      <w:r w:rsidR="00FD5A65">
        <w:rPr>
          <w:rFonts w:ascii="Arial" w:eastAsia="Times New Roman" w:hAnsi="Arial" w:cs="Arial"/>
          <w:sz w:val="24"/>
          <w:szCs w:val="24"/>
          <w:lang w:eastAsia="es-ES"/>
        </w:rPr>
        <w:t>,</w:t>
      </w:r>
      <w:r w:rsidR="00FD5A65" w:rsidRPr="00FD5A65">
        <w:rPr>
          <w:rFonts w:ascii="Arial" w:eastAsia="Times New Roman" w:hAnsi="Arial" w:cs="Arial"/>
          <w:sz w:val="24"/>
          <w:szCs w:val="24"/>
          <w:lang w:eastAsia="es-ES"/>
        </w:rPr>
        <w:t xml:space="preserve"> </w:t>
      </w:r>
      <w:r w:rsidR="00987D31" w:rsidRPr="00FD5A65">
        <w:rPr>
          <w:rFonts w:ascii="Arial" w:eastAsia="Times New Roman" w:hAnsi="Arial" w:cs="Arial"/>
          <w:sz w:val="24"/>
          <w:szCs w:val="24"/>
          <w:lang w:eastAsia="es-ES"/>
        </w:rPr>
        <w:br/>
      </w:r>
      <w:r w:rsidR="00FD5A65">
        <w:rPr>
          <w:rFonts w:ascii="Arial" w:eastAsia="Times New Roman" w:hAnsi="Arial" w:cs="Arial"/>
          <w:sz w:val="24"/>
          <w:szCs w:val="24"/>
          <w:lang w:eastAsia="es-ES"/>
        </w:rPr>
        <w:t>e</w:t>
      </w:r>
      <w:r w:rsidR="00987D31" w:rsidRPr="00FD5A65">
        <w:rPr>
          <w:rFonts w:ascii="Arial" w:eastAsia="Times New Roman" w:hAnsi="Arial" w:cs="Arial"/>
          <w:sz w:val="24"/>
          <w:szCs w:val="24"/>
          <w:lang w:eastAsia="es-ES"/>
        </w:rPr>
        <w:t xml:space="preserve">n virtud de lo anterior, con fundamento en el artículo 316, fracción I, del Código Electoral del Estado de Aguascalientes y 21, fracción I, inciso c), del Reglamento Interior de este Tribunal, </w:t>
      </w:r>
      <w:r w:rsidR="00F37F3B" w:rsidRPr="00F37F3B">
        <w:rPr>
          <w:rFonts w:ascii="Arial" w:eastAsia="Times New Roman" w:hAnsi="Arial" w:cs="Arial"/>
          <w:sz w:val="24"/>
          <w:szCs w:val="24"/>
          <w:lang w:eastAsia="es-ES"/>
        </w:rPr>
        <w:t>se declara abierta la Décimo Cuarta Sesión Pública de Resolución del Pleno del Tribunal Electoral del Estado de Aguascalientes</w:t>
      </w:r>
      <w:r w:rsidR="00987D31" w:rsidRPr="00FD5A65">
        <w:rPr>
          <w:rFonts w:ascii="Arial" w:eastAsia="Times New Roman" w:hAnsi="Arial" w:cs="Arial"/>
          <w:sz w:val="24"/>
          <w:szCs w:val="24"/>
          <w:lang w:eastAsia="es-ES"/>
        </w:rPr>
        <w:t>. ---------------------------------------------------------------------------------</w:t>
      </w:r>
      <w:r w:rsidR="00F74BC1" w:rsidRPr="00FD5A65">
        <w:rPr>
          <w:rFonts w:ascii="Arial" w:eastAsia="Times New Roman" w:hAnsi="Arial" w:cs="Arial"/>
          <w:sz w:val="24"/>
          <w:szCs w:val="24"/>
          <w:lang w:eastAsia="es-ES"/>
        </w:rPr>
        <w:t>----------------------------------------</w:t>
      </w:r>
      <w:r w:rsidR="00987D31" w:rsidRPr="00FD5A65">
        <w:rPr>
          <w:rFonts w:ascii="Arial" w:eastAsia="Times New Roman" w:hAnsi="Arial" w:cs="Arial"/>
          <w:sz w:val="24"/>
          <w:szCs w:val="24"/>
          <w:lang w:eastAsia="es-ES"/>
        </w:rPr>
        <w:t>Señor Secretario, sírvase dar cuenta con el orden del día programado para esta Sesión</w:t>
      </w:r>
      <w:r w:rsidR="00D7448B">
        <w:rPr>
          <w:rFonts w:ascii="Arial" w:eastAsia="Times New Roman" w:hAnsi="Arial" w:cs="Arial"/>
          <w:sz w:val="24"/>
          <w:szCs w:val="24"/>
          <w:lang w:eastAsia="es-ES"/>
        </w:rPr>
        <w:t xml:space="preserve"> por favor</w:t>
      </w:r>
      <w:r w:rsidR="00987D31" w:rsidRPr="00FD5A65">
        <w:rPr>
          <w:rFonts w:ascii="Arial" w:eastAsia="Times New Roman" w:hAnsi="Arial" w:cs="Arial"/>
          <w:sz w:val="24"/>
          <w:szCs w:val="24"/>
          <w:lang w:eastAsia="es-ES"/>
        </w:rPr>
        <w:t>. ---------------------------</w:t>
      </w:r>
      <w:r w:rsidR="00F74BC1" w:rsidRPr="00FD5A65">
        <w:rPr>
          <w:rFonts w:ascii="Arial" w:eastAsia="Times New Roman" w:hAnsi="Arial" w:cs="Arial"/>
          <w:sz w:val="24"/>
          <w:szCs w:val="24"/>
          <w:lang w:eastAsia="es-ES"/>
        </w:rPr>
        <w:t>--------------------------------------------------------------------------------------------------------------------------------------------------------------------------</w:t>
      </w:r>
    </w:p>
    <w:p w:rsidR="006B4C0C" w:rsidRDefault="006B4C0C" w:rsidP="006B4C0C">
      <w:pPr>
        <w:spacing w:after="0" w:line="360" w:lineRule="auto"/>
        <w:jc w:val="both"/>
        <w:rPr>
          <w:rFonts w:ascii="Arial" w:eastAsia="Times New Roman" w:hAnsi="Arial" w:cs="Arial"/>
          <w:sz w:val="24"/>
          <w:szCs w:val="24"/>
          <w:lang w:val="es-ES" w:eastAsia="es-ES"/>
        </w:rPr>
      </w:pPr>
      <w:r w:rsidRPr="00FD5A65">
        <w:rPr>
          <w:rFonts w:ascii="Arial" w:eastAsia="Times New Roman" w:hAnsi="Arial" w:cs="Arial"/>
          <w:b/>
          <w:sz w:val="24"/>
          <w:szCs w:val="24"/>
          <w:lang w:eastAsia="es-ES"/>
        </w:rPr>
        <w:t xml:space="preserve">SECRETARIO GENERAL. </w:t>
      </w:r>
      <w:r w:rsidRPr="00F37F3B">
        <w:rPr>
          <w:rFonts w:ascii="Arial" w:eastAsia="Times New Roman" w:hAnsi="Arial" w:cs="Arial"/>
          <w:sz w:val="24"/>
          <w:szCs w:val="24"/>
          <w:lang w:val="es-ES" w:eastAsia="es-ES"/>
        </w:rPr>
        <w:t>Con su permiso, Magistrado Presidente</w:t>
      </w:r>
      <w:r>
        <w:rPr>
          <w:rFonts w:ascii="Arial" w:eastAsia="Times New Roman" w:hAnsi="Arial" w:cs="Arial"/>
          <w:sz w:val="24"/>
          <w:szCs w:val="24"/>
          <w:lang w:val="es-ES" w:eastAsia="es-ES"/>
        </w:rPr>
        <w:t>. -------------------</w:t>
      </w:r>
    </w:p>
    <w:p w:rsidR="00987D31" w:rsidRPr="00FD5A65" w:rsidRDefault="006B4C0C" w:rsidP="006B4C0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val="es-ES" w:eastAsia="es-ES"/>
        </w:rPr>
        <w:t>--------------------------------------------------------------------------------------------------------------</w:t>
      </w:r>
      <w:r w:rsidRPr="006B4C0C">
        <w:rPr>
          <w:rFonts w:ascii="Arial" w:eastAsia="Times New Roman" w:hAnsi="Arial" w:cs="Arial"/>
          <w:b/>
          <w:sz w:val="24"/>
          <w:szCs w:val="24"/>
          <w:lang w:eastAsia="es-ES"/>
        </w:rPr>
        <w:t xml:space="preserve"> </w:t>
      </w:r>
      <w:r w:rsidRPr="00FD5A65">
        <w:rPr>
          <w:rFonts w:ascii="Arial" w:eastAsia="Times New Roman" w:hAnsi="Arial" w:cs="Arial"/>
          <w:b/>
          <w:sz w:val="24"/>
          <w:szCs w:val="24"/>
          <w:lang w:eastAsia="es-ES"/>
        </w:rPr>
        <w:t>MAGISTRADO PRESIDENTE.</w:t>
      </w:r>
      <w:r w:rsidRPr="00FD5A65">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Si adelante. ------------------------------------------------------------------------------------------------------------------------------------------------------------------</w:t>
      </w:r>
      <w:r w:rsidRPr="006B4C0C">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r w:rsidR="00987D31" w:rsidRPr="00FD5A65">
        <w:rPr>
          <w:rFonts w:ascii="Arial" w:eastAsia="Times New Roman" w:hAnsi="Arial" w:cs="Arial"/>
          <w:b/>
          <w:sz w:val="24"/>
          <w:szCs w:val="24"/>
          <w:lang w:eastAsia="es-ES"/>
        </w:rPr>
        <w:t xml:space="preserve">SECRETARIO </w:t>
      </w:r>
      <w:proofErr w:type="spellStart"/>
      <w:r w:rsidR="00987D31" w:rsidRPr="00FD5A65">
        <w:rPr>
          <w:rFonts w:ascii="Arial" w:eastAsia="Times New Roman" w:hAnsi="Arial" w:cs="Arial"/>
          <w:b/>
          <w:sz w:val="24"/>
          <w:szCs w:val="24"/>
          <w:lang w:eastAsia="es-ES"/>
        </w:rPr>
        <w:t>GENERAL.</w:t>
      </w:r>
      <w:r w:rsidR="00987D31" w:rsidRPr="00FD5A65">
        <w:rPr>
          <w:rFonts w:ascii="Arial" w:eastAsia="Times New Roman" w:hAnsi="Arial" w:cs="Arial"/>
          <w:sz w:val="24"/>
          <w:szCs w:val="24"/>
          <w:lang w:eastAsia="es-ES"/>
        </w:rPr>
        <w:t>Magistrada</w:t>
      </w:r>
      <w:proofErr w:type="spellEnd"/>
      <w:r w:rsidR="007E63D8">
        <w:rPr>
          <w:rFonts w:ascii="Arial" w:eastAsia="Times New Roman" w:hAnsi="Arial" w:cs="Arial"/>
          <w:sz w:val="24"/>
          <w:szCs w:val="24"/>
          <w:lang w:eastAsia="es-ES"/>
        </w:rPr>
        <w:t>,</w:t>
      </w:r>
      <w:r w:rsidR="00987D31" w:rsidRPr="00FD5A65">
        <w:rPr>
          <w:rFonts w:ascii="Arial" w:eastAsia="Times New Roman" w:hAnsi="Arial" w:cs="Arial"/>
          <w:sz w:val="24"/>
          <w:szCs w:val="24"/>
          <w:lang w:eastAsia="es-ES"/>
        </w:rPr>
        <w:t xml:space="preserve"> Magistrado, les informo que el orden del día programado para esta Sesión Pública de Resolución se conforma de la siguiente manera: </w:t>
      </w:r>
      <w:bookmarkStart w:id="1" w:name="_Hlk515982367"/>
    </w:p>
    <w:p w:rsidR="00987D31" w:rsidRPr="00FD5A65" w:rsidRDefault="00987D31" w:rsidP="00987D31">
      <w:pPr>
        <w:numPr>
          <w:ilvl w:val="0"/>
          <w:numId w:val="1"/>
        </w:numPr>
        <w:spacing w:after="0" w:line="360" w:lineRule="auto"/>
        <w:jc w:val="both"/>
        <w:rPr>
          <w:rFonts w:ascii="Arial" w:eastAsia="Times New Roman" w:hAnsi="Arial" w:cs="Arial"/>
          <w:sz w:val="24"/>
          <w:szCs w:val="24"/>
          <w:lang w:eastAsia="es-ES"/>
        </w:rPr>
      </w:pPr>
      <w:bookmarkStart w:id="2" w:name="_Hlk511301822"/>
      <w:bookmarkEnd w:id="1"/>
      <w:r w:rsidRPr="00FD5A65">
        <w:rPr>
          <w:rFonts w:ascii="Arial" w:eastAsia="Times New Roman" w:hAnsi="Arial" w:cs="Arial"/>
          <w:sz w:val="24"/>
          <w:szCs w:val="24"/>
          <w:lang w:eastAsia="es-ES"/>
        </w:rPr>
        <w:lastRenderedPageBreak/>
        <w:t xml:space="preserve">Aprobación del orden del día; </w:t>
      </w:r>
    </w:p>
    <w:p w:rsidR="00987D31" w:rsidRPr="00FD5A65" w:rsidRDefault="00F37F3B" w:rsidP="00987D31">
      <w:pPr>
        <w:pStyle w:val="Prrafodelista"/>
        <w:numPr>
          <w:ilvl w:val="0"/>
          <w:numId w:val="1"/>
        </w:numPr>
        <w:spacing w:after="200" w:line="276" w:lineRule="auto"/>
        <w:jc w:val="both"/>
        <w:rPr>
          <w:rFonts w:ascii="Arial" w:hAnsi="Arial" w:cs="Arial"/>
          <w:sz w:val="24"/>
          <w:szCs w:val="24"/>
        </w:rPr>
      </w:pPr>
      <w:bookmarkStart w:id="3" w:name="_Hlk520284497"/>
      <w:bookmarkEnd w:id="2"/>
      <w:r w:rsidRPr="00F37F3B">
        <w:rPr>
          <w:rFonts w:ascii="Arial" w:hAnsi="Arial" w:cs="Arial"/>
          <w:sz w:val="24"/>
          <w:szCs w:val="24"/>
        </w:rPr>
        <w:t>Proyecto de Resolución del Juicio para la Protección de los Derechos Político-Electorales del Ciudadano identificado con el número de expediente TEEA-JDC-033/2019, propuesto por la ponencia de la Magistrada Claudia Eloisa Díaz de León González</w:t>
      </w:r>
      <w:r w:rsidR="00987D31" w:rsidRPr="00FD5A65">
        <w:rPr>
          <w:rFonts w:ascii="Arial" w:hAnsi="Arial" w:cs="Arial"/>
          <w:sz w:val="24"/>
          <w:szCs w:val="24"/>
        </w:rPr>
        <w:t xml:space="preserve">. </w:t>
      </w:r>
    </w:p>
    <w:bookmarkEnd w:id="3"/>
    <w:p w:rsidR="00987D31" w:rsidRPr="00FD5A65" w:rsidRDefault="00987D31" w:rsidP="00987D31">
      <w:pPr>
        <w:spacing w:after="0" w:line="360" w:lineRule="auto"/>
        <w:jc w:val="both"/>
        <w:rPr>
          <w:rFonts w:ascii="Arial" w:eastAsia="Times New Roman" w:hAnsi="Arial" w:cs="Arial"/>
          <w:sz w:val="24"/>
          <w:szCs w:val="24"/>
          <w:lang w:eastAsia="es-ES"/>
        </w:rPr>
      </w:pPr>
      <w:r w:rsidRPr="00FD5A65">
        <w:rPr>
          <w:rFonts w:ascii="Arial" w:eastAsia="Times New Roman" w:hAnsi="Arial" w:cs="Arial"/>
          <w:sz w:val="24"/>
          <w:szCs w:val="24"/>
          <w:lang w:eastAsia="es-ES"/>
        </w:rPr>
        <w:t xml:space="preserve">Puntos que fueron debidamente precisados en la convocatoria que les fue circulada con anterioridad. </w:t>
      </w:r>
      <w:r w:rsidRPr="00FD5A65">
        <w:rPr>
          <w:rFonts w:ascii="Arial" w:hAnsi="Arial" w:cs="Arial"/>
          <w:sz w:val="24"/>
          <w:szCs w:val="24"/>
        </w:rPr>
        <w:t>Es el orden del día programado para esta Sesión Magistrado Presidente. -------------------------------------------------------------------------------------------------------------------</w:t>
      </w:r>
      <w:r w:rsidR="00F74BC1" w:rsidRPr="00FD5A65">
        <w:rPr>
          <w:rFonts w:ascii="Arial" w:hAnsi="Arial" w:cs="Arial"/>
          <w:sz w:val="24"/>
          <w:szCs w:val="24"/>
        </w:rPr>
        <w:t>--------------------------------------------------------------------------</w:t>
      </w:r>
      <w:r w:rsidR="00287C84">
        <w:rPr>
          <w:rFonts w:ascii="Arial" w:hAnsi="Arial" w:cs="Arial"/>
          <w:sz w:val="24"/>
          <w:szCs w:val="24"/>
        </w:rPr>
        <w:t>---------------</w:t>
      </w:r>
    </w:p>
    <w:p w:rsidR="00987D31" w:rsidRPr="00FD5A65" w:rsidRDefault="00987D31" w:rsidP="00987D31">
      <w:pPr>
        <w:spacing w:after="0" w:line="360" w:lineRule="auto"/>
        <w:jc w:val="both"/>
        <w:rPr>
          <w:rFonts w:ascii="Arial" w:hAnsi="Arial" w:cs="Arial"/>
          <w:bCs/>
          <w:sz w:val="24"/>
          <w:szCs w:val="24"/>
        </w:rPr>
      </w:pPr>
      <w:r w:rsidRPr="00FD5A65">
        <w:rPr>
          <w:rFonts w:ascii="Arial" w:hAnsi="Arial" w:cs="Arial"/>
          <w:b/>
          <w:sz w:val="24"/>
          <w:szCs w:val="24"/>
        </w:rPr>
        <w:t xml:space="preserve">MAGISTRADO </w:t>
      </w:r>
      <w:r w:rsidRPr="00FD5A65">
        <w:rPr>
          <w:rFonts w:ascii="Arial" w:hAnsi="Arial" w:cs="Arial"/>
          <w:b/>
          <w:bCs/>
          <w:sz w:val="24"/>
          <w:szCs w:val="24"/>
        </w:rPr>
        <w:t>PRESIDENTE.</w:t>
      </w:r>
      <w:r w:rsidRPr="00FD5A65">
        <w:rPr>
          <w:rFonts w:ascii="Arial" w:hAnsi="Arial" w:cs="Arial"/>
          <w:bCs/>
          <w:sz w:val="24"/>
          <w:szCs w:val="24"/>
        </w:rPr>
        <w:t xml:space="preserve"> Muchas</w:t>
      </w:r>
      <w:r w:rsidRPr="00FD5A65">
        <w:rPr>
          <w:rFonts w:ascii="Arial" w:hAnsi="Arial" w:cs="Arial"/>
          <w:b/>
          <w:bCs/>
          <w:sz w:val="24"/>
          <w:szCs w:val="24"/>
        </w:rPr>
        <w:t xml:space="preserve"> </w:t>
      </w:r>
      <w:r w:rsidRPr="00FD5A65">
        <w:rPr>
          <w:rFonts w:ascii="Arial" w:hAnsi="Arial" w:cs="Arial"/>
          <w:bCs/>
          <w:sz w:val="24"/>
          <w:szCs w:val="24"/>
        </w:rPr>
        <w:t xml:space="preserve">Gracias, </w:t>
      </w:r>
      <w:r w:rsidR="00687785">
        <w:rPr>
          <w:rFonts w:ascii="Arial" w:hAnsi="Arial" w:cs="Arial"/>
          <w:bCs/>
          <w:sz w:val="24"/>
          <w:szCs w:val="24"/>
        </w:rPr>
        <w:t>s</w:t>
      </w:r>
      <w:r w:rsidRPr="00FD5A65">
        <w:rPr>
          <w:rFonts w:ascii="Arial" w:hAnsi="Arial" w:cs="Arial"/>
          <w:bCs/>
          <w:sz w:val="24"/>
          <w:szCs w:val="24"/>
        </w:rPr>
        <w:t xml:space="preserve">ecretario </w:t>
      </w:r>
      <w:r w:rsidR="00687785">
        <w:rPr>
          <w:rFonts w:ascii="Arial" w:hAnsi="Arial" w:cs="Arial"/>
          <w:bCs/>
          <w:sz w:val="24"/>
          <w:szCs w:val="24"/>
        </w:rPr>
        <w:t>g</w:t>
      </w:r>
      <w:r w:rsidRPr="00FD5A65">
        <w:rPr>
          <w:rFonts w:ascii="Arial" w:hAnsi="Arial" w:cs="Arial"/>
          <w:bCs/>
          <w:sz w:val="24"/>
          <w:szCs w:val="24"/>
        </w:rPr>
        <w:t>eneral, ahora le solicito dé cuenta con el primer asunto del orden del día. -------------------------------------------------------------------------------------------------------</w:t>
      </w:r>
      <w:r w:rsidR="00F74BC1" w:rsidRPr="00FD5A65">
        <w:rPr>
          <w:rFonts w:ascii="Arial" w:hAnsi="Arial" w:cs="Arial"/>
          <w:bCs/>
          <w:sz w:val="24"/>
          <w:szCs w:val="24"/>
        </w:rPr>
        <w:t>-----------------------------------------</w:t>
      </w:r>
      <w:r w:rsidR="00287C84">
        <w:rPr>
          <w:rFonts w:ascii="Arial" w:hAnsi="Arial" w:cs="Arial"/>
          <w:bCs/>
          <w:sz w:val="24"/>
          <w:szCs w:val="24"/>
        </w:rPr>
        <w:t>----------</w:t>
      </w:r>
    </w:p>
    <w:p w:rsidR="00185D0C" w:rsidRPr="00185D0C" w:rsidRDefault="00987D31" w:rsidP="00185D0C">
      <w:pPr>
        <w:spacing w:line="360" w:lineRule="auto"/>
        <w:jc w:val="both"/>
        <w:rPr>
          <w:rFonts w:ascii="Arial" w:eastAsia="Times New Roman" w:hAnsi="Arial" w:cs="Arial"/>
          <w:sz w:val="24"/>
          <w:szCs w:val="24"/>
          <w:lang w:eastAsia="es-MX"/>
        </w:rPr>
      </w:pPr>
      <w:r w:rsidRPr="00FD5A65">
        <w:rPr>
          <w:rFonts w:ascii="Arial" w:hAnsi="Arial" w:cs="Arial"/>
          <w:b/>
          <w:bCs/>
          <w:sz w:val="24"/>
          <w:szCs w:val="24"/>
        </w:rPr>
        <w:t xml:space="preserve">SECRETARIO GENERAL. </w:t>
      </w:r>
      <w:r w:rsidRPr="00FD5A65">
        <w:rPr>
          <w:rFonts w:ascii="Arial" w:hAnsi="Arial" w:cs="Arial"/>
          <w:bCs/>
          <w:sz w:val="24"/>
          <w:szCs w:val="24"/>
        </w:rPr>
        <w:t xml:space="preserve">Magistrado </w:t>
      </w:r>
      <w:proofErr w:type="gramStart"/>
      <w:r w:rsidRPr="00FD5A65">
        <w:rPr>
          <w:rFonts w:ascii="Arial" w:hAnsi="Arial" w:cs="Arial"/>
          <w:bCs/>
          <w:sz w:val="24"/>
          <w:szCs w:val="24"/>
        </w:rPr>
        <w:t>P</w:t>
      </w:r>
      <w:r w:rsidRPr="00FD5A65">
        <w:rPr>
          <w:rFonts w:ascii="Arial" w:hAnsi="Arial" w:cs="Arial"/>
          <w:sz w:val="24"/>
          <w:szCs w:val="24"/>
        </w:rPr>
        <w:t>residente</w:t>
      </w:r>
      <w:proofErr w:type="gramEnd"/>
      <w:r w:rsidRPr="00FD5A65">
        <w:rPr>
          <w:rFonts w:ascii="Arial" w:hAnsi="Arial" w:cs="Arial"/>
          <w:sz w:val="24"/>
          <w:szCs w:val="24"/>
        </w:rPr>
        <w:t>, Magistrada y Magistrado, les informo que el primer asunto a desahogar en esta Sesión Pública de Resolución es el relativo a la aprobación del orden de día. -------------------------------------------------------------------</w:t>
      </w:r>
      <w:r w:rsidR="00F74BC1" w:rsidRPr="00FD5A65">
        <w:rPr>
          <w:rFonts w:ascii="Arial" w:hAnsi="Arial" w:cs="Arial"/>
          <w:sz w:val="24"/>
          <w:szCs w:val="24"/>
        </w:rPr>
        <w:t>-------------------------------------------------------------------------------------</w:t>
      </w:r>
      <w:r w:rsidR="00D3432D">
        <w:rPr>
          <w:rFonts w:ascii="Arial" w:hAnsi="Arial" w:cs="Arial"/>
          <w:sz w:val="24"/>
          <w:szCs w:val="24"/>
        </w:rPr>
        <w:t>-</w:t>
      </w:r>
      <w:r w:rsidR="00F74BC1" w:rsidRPr="00FD5A65">
        <w:rPr>
          <w:rFonts w:ascii="Arial" w:hAnsi="Arial" w:cs="Arial"/>
          <w:sz w:val="24"/>
          <w:szCs w:val="24"/>
        </w:rPr>
        <w:t>-------</w:t>
      </w:r>
      <w:r w:rsidR="00287C84">
        <w:rPr>
          <w:rFonts w:ascii="Arial" w:hAnsi="Arial" w:cs="Arial"/>
          <w:sz w:val="24"/>
          <w:szCs w:val="24"/>
        </w:rPr>
        <w:t>--</w:t>
      </w:r>
      <w:r w:rsidRPr="00FD5A65">
        <w:rPr>
          <w:rFonts w:ascii="Arial" w:hAnsi="Arial" w:cs="Arial"/>
          <w:b/>
          <w:sz w:val="24"/>
          <w:szCs w:val="24"/>
        </w:rPr>
        <w:t xml:space="preserve">MAGISTRADO PRESIDENTE. </w:t>
      </w:r>
      <w:r w:rsidRPr="00FD5A65">
        <w:rPr>
          <w:rFonts w:ascii="Arial" w:hAnsi="Arial" w:cs="Arial"/>
          <w:sz w:val="24"/>
          <w:szCs w:val="24"/>
        </w:rPr>
        <w:t xml:space="preserve">Magistrada, Magistrado, </w:t>
      </w:r>
      <w:r w:rsidR="002969AC">
        <w:rPr>
          <w:rFonts w:ascii="Arial" w:hAnsi="Arial" w:cs="Arial"/>
          <w:sz w:val="24"/>
          <w:szCs w:val="24"/>
        </w:rPr>
        <w:t>pongo</w:t>
      </w:r>
      <w:r w:rsidRPr="00FD5A65">
        <w:rPr>
          <w:rFonts w:ascii="Arial" w:hAnsi="Arial" w:cs="Arial"/>
          <w:sz w:val="24"/>
          <w:szCs w:val="24"/>
        </w:rPr>
        <w:t xml:space="preserve"> a su consideración el orden del día, </w:t>
      </w:r>
      <w:r w:rsidR="007E63D8">
        <w:rPr>
          <w:rFonts w:ascii="Arial" w:hAnsi="Arial" w:cs="Arial"/>
          <w:sz w:val="24"/>
          <w:szCs w:val="24"/>
        </w:rPr>
        <w:t>si estuvieran con él</w:t>
      </w:r>
      <w:r w:rsidR="00D7448B">
        <w:rPr>
          <w:rFonts w:ascii="Arial" w:hAnsi="Arial" w:cs="Arial"/>
          <w:sz w:val="24"/>
          <w:szCs w:val="24"/>
        </w:rPr>
        <w:t xml:space="preserve"> </w:t>
      </w:r>
      <w:r w:rsidR="007E63D8">
        <w:rPr>
          <w:rFonts w:ascii="Arial" w:hAnsi="Arial" w:cs="Arial"/>
          <w:sz w:val="24"/>
          <w:szCs w:val="24"/>
        </w:rPr>
        <w:t xml:space="preserve">por </w:t>
      </w:r>
      <w:r w:rsidR="00D7448B">
        <w:rPr>
          <w:rFonts w:ascii="Arial" w:hAnsi="Arial" w:cs="Arial"/>
          <w:sz w:val="24"/>
          <w:szCs w:val="24"/>
        </w:rPr>
        <w:t>favor manif</w:t>
      </w:r>
      <w:r w:rsidR="007E63D8">
        <w:rPr>
          <w:rFonts w:ascii="Arial" w:hAnsi="Arial" w:cs="Arial"/>
          <w:sz w:val="24"/>
          <w:szCs w:val="24"/>
        </w:rPr>
        <w:t>e</w:t>
      </w:r>
      <w:r w:rsidR="00D7448B">
        <w:rPr>
          <w:rFonts w:ascii="Arial" w:hAnsi="Arial" w:cs="Arial"/>
          <w:sz w:val="24"/>
          <w:szCs w:val="24"/>
        </w:rPr>
        <w:t>st</w:t>
      </w:r>
      <w:r w:rsidR="007E63D8">
        <w:rPr>
          <w:rFonts w:ascii="Arial" w:hAnsi="Arial" w:cs="Arial"/>
          <w:sz w:val="24"/>
          <w:szCs w:val="24"/>
        </w:rPr>
        <w:t>arlo</w:t>
      </w:r>
      <w:r w:rsidR="00F74BC1" w:rsidRPr="00FD5A65">
        <w:rPr>
          <w:rFonts w:ascii="Arial" w:hAnsi="Arial" w:cs="Arial"/>
          <w:sz w:val="24"/>
          <w:szCs w:val="24"/>
        </w:rPr>
        <w:t xml:space="preserve"> </w:t>
      </w:r>
      <w:r w:rsidRPr="00FD5A65">
        <w:rPr>
          <w:rFonts w:ascii="Arial" w:hAnsi="Arial" w:cs="Arial"/>
          <w:sz w:val="24"/>
          <w:szCs w:val="24"/>
        </w:rPr>
        <w:t>de la forma acostumbrada. --------------------</w:t>
      </w:r>
      <w:r w:rsidR="00F74BC1" w:rsidRPr="00FD5A65">
        <w:rPr>
          <w:rFonts w:ascii="Arial" w:hAnsi="Arial" w:cs="Arial"/>
          <w:sz w:val="24"/>
          <w:szCs w:val="24"/>
        </w:rPr>
        <w:t>--------------------------------------------------------------------------------------</w:t>
      </w:r>
      <w:r w:rsidR="00D44163" w:rsidRPr="00FD5A65">
        <w:rPr>
          <w:rFonts w:ascii="Arial" w:hAnsi="Arial" w:cs="Arial"/>
          <w:sz w:val="24"/>
          <w:szCs w:val="24"/>
        </w:rPr>
        <w:t>------------------</w:t>
      </w:r>
      <w:r w:rsidR="00F74BC1" w:rsidRPr="00FD5A65">
        <w:rPr>
          <w:rFonts w:ascii="Arial" w:hAnsi="Arial" w:cs="Arial"/>
          <w:sz w:val="24"/>
          <w:szCs w:val="24"/>
        </w:rPr>
        <w:t>---------</w:t>
      </w:r>
      <w:r w:rsidR="00D316F4">
        <w:rPr>
          <w:rFonts w:ascii="Arial" w:hAnsi="Arial" w:cs="Arial"/>
          <w:sz w:val="24"/>
          <w:szCs w:val="24"/>
        </w:rPr>
        <w:t>----------------------------</w:t>
      </w:r>
      <w:r w:rsidR="00287C84">
        <w:rPr>
          <w:rFonts w:ascii="Arial" w:hAnsi="Arial" w:cs="Arial"/>
          <w:sz w:val="24"/>
          <w:szCs w:val="24"/>
        </w:rPr>
        <w:t>-------------------</w:t>
      </w:r>
      <w:r w:rsidR="00D316F4">
        <w:rPr>
          <w:rFonts w:ascii="Arial" w:hAnsi="Arial" w:cs="Arial"/>
          <w:sz w:val="24"/>
          <w:szCs w:val="24"/>
        </w:rPr>
        <w:t>----</w:t>
      </w:r>
      <w:r w:rsidR="006B4C0C">
        <w:rPr>
          <w:rFonts w:ascii="Arial" w:hAnsi="Arial" w:cs="Arial"/>
          <w:sz w:val="24"/>
          <w:szCs w:val="24"/>
        </w:rPr>
        <w:t>----------------Muchas Gracias,</w:t>
      </w:r>
      <w:r w:rsidR="00687785">
        <w:rPr>
          <w:rFonts w:ascii="Arial" w:hAnsi="Arial" w:cs="Arial"/>
          <w:sz w:val="24"/>
          <w:szCs w:val="24"/>
        </w:rPr>
        <w:t xml:space="preserve"> e</w:t>
      </w:r>
      <w:r w:rsidRPr="00FD5A65">
        <w:rPr>
          <w:rFonts w:ascii="Arial" w:hAnsi="Arial" w:cs="Arial"/>
          <w:sz w:val="24"/>
          <w:szCs w:val="24"/>
        </w:rPr>
        <w:t>l orden del día ha sido aprobado por unanimidad del Pleno de este Tribunal.</w:t>
      </w:r>
      <w:r w:rsidR="000A185E" w:rsidRPr="00FD5A65">
        <w:rPr>
          <w:rFonts w:ascii="Arial" w:hAnsi="Arial" w:cs="Arial"/>
          <w:sz w:val="24"/>
          <w:szCs w:val="24"/>
        </w:rPr>
        <w:t xml:space="preserve"> </w:t>
      </w:r>
      <w:r w:rsidRPr="00FD5A65">
        <w:rPr>
          <w:rFonts w:ascii="Arial" w:hAnsi="Arial" w:cs="Arial"/>
          <w:bCs/>
          <w:sz w:val="24"/>
          <w:szCs w:val="24"/>
        </w:rPr>
        <w:t xml:space="preserve">Ahora </w:t>
      </w:r>
      <w:r w:rsidR="00D3432D">
        <w:rPr>
          <w:rFonts w:ascii="Arial" w:hAnsi="Arial" w:cs="Arial"/>
          <w:bCs/>
          <w:sz w:val="24"/>
          <w:szCs w:val="24"/>
        </w:rPr>
        <w:t>s</w:t>
      </w:r>
      <w:r w:rsidRPr="00FD5A65">
        <w:rPr>
          <w:rFonts w:ascii="Arial" w:hAnsi="Arial" w:cs="Arial"/>
          <w:bCs/>
          <w:sz w:val="24"/>
          <w:szCs w:val="24"/>
        </w:rPr>
        <w:t>ecretario</w:t>
      </w:r>
      <w:r w:rsidR="00D7448B">
        <w:rPr>
          <w:rFonts w:ascii="Arial" w:hAnsi="Arial" w:cs="Arial"/>
          <w:bCs/>
          <w:sz w:val="24"/>
          <w:szCs w:val="24"/>
        </w:rPr>
        <w:t xml:space="preserve"> general</w:t>
      </w:r>
      <w:r w:rsidRPr="00FD5A65">
        <w:rPr>
          <w:rFonts w:ascii="Arial" w:hAnsi="Arial" w:cs="Arial"/>
          <w:bCs/>
          <w:sz w:val="24"/>
          <w:szCs w:val="24"/>
        </w:rPr>
        <w:t>, le solicito dé cuenta con el siguiente punto del orden del día. --------------------------------------------------------------------------------------------------</w:t>
      </w:r>
      <w:r w:rsidR="00F74BC1" w:rsidRPr="00FD5A65">
        <w:rPr>
          <w:rFonts w:ascii="Arial" w:hAnsi="Arial" w:cs="Arial"/>
          <w:bCs/>
          <w:sz w:val="24"/>
          <w:szCs w:val="24"/>
        </w:rPr>
        <w:t>-------------------------------------------------------</w:t>
      </w:r>
      <w:r w:rsidR="00287C84">
        <w:rPr>
          <w:rFonts w:ascii="Arial" w:hAnsi="Arial" w:cs="Arial"/>
          <w:bCs/>
          <w:sz w:val="24"/>
          <w:szCs w:val="24"/>
        </w:rPr>
        <w:t>-------------------------------------------</w:t>
      </w:r>
      <w:r w:rsidRPr="00FD5A65">
        <w:rPr>
          <w:rFonts w:ascii="Arial" w:hAnsi="Arial" w:cs="Arial"/>
          <w:b/>
          <w:bCs/>
          <w:sz w:val="24"/>
          <w:szCs w:val="24"/>
        </w:rPr>
        <w:t xml:space="preserve">SECRETARIO GENERAL. </w:t>
      </w:r>
      <w:r w:rsidR="00F37F3B" w:rsidRPr="00F37F3B">
        <w:rPr>
          <w:rFonts w:ascii="Arial" w:hAnsi="Arial" w:cs="Arial"/>
          <w:bCs/>
          <w:sz w:val="24"/>
          <w:szCs w:val="24"/>
        </w:rPr>
        <w:t>Magistrado Presidente, Magistrada, Magistrado, les informo que el siguiente punto a desahogar en esta Sesión Pública de Resolución, es el relativo a la propuesta de proyecto de Sentencia que pone a consideración la ponencia de la Magistrada Claudia Eloisa Díaz de León González</w:t>
      </w:r>
      <w:r w:rsidR="00561052" w:rsidRPr="00FD5A65">
        <w:rPr>
          <w:rFonts w:ascii="Arial" w:hAnsi="Arial" w:cs="Arial"/>
          <w:sz w:val="24"/>
          <w:szCs w:val="24"/>
        </w:rPr>
        <w:t>.</w:t>
      </w:r>
      <w:r w:rsidR="00F74BC1" w:rsidRPr="00FD5A65">
        <w:rPr>
          <w:rFonts w:ascii="Arial" w:hAnsi="Arial" w:cs="Arial"/>
          <w:sz w:val="24"/>
          <w:szCs w:val="24"/>
        </w:rPr>
        <w:t>--------------------------------------------------------------------------------------------------------------------------</w:t>
      </w:r>
      <w:r w:rsidR="00AF6952">
        <w:rPr>
          <w:rFonts w:ascii="Arial" w:hAnsi="Arial" w:cs="Arial"/>
          <w:sz w:val="24"/>
          <w:szCs w:val="24"/>
        </w:rPr>
        <w:t>----------</w:t>
      </w:r>
      <w:r w:rsidRPr="00FD5A65">
        <w:rPr>
          <w:rFonts w:ascii="Arial" w:hAnsi="Arial" w:cs="Arial"/>
          <w:b/>
          <w:sz w:val="24"/>
          <w:szCs w:val="24"/>
        </w:rPr>
        <w:t xml:space="preserve">MAGISTRADO </w:t>
      </w:r>
      <w:r w:rsidRPr="00FD5A65">
        <w:rPr>
          <w:rFonts w:ascii="Arial" w:hAnsi="Arial" w:cs="Arial"/>
          <w:b/>
          <w:bCs/>
          <w:sz w:val="24"/>
          <w:szCs w:val="24"/>
        </w:rPr>
        <w:t>PRESIDENTE.</w:t>
      </w:r>
      <w:r w:rsidRPr="00FD5A65">
        <w:rPr>
          <w:rFonts w:ascii="Arial" w:hAnsi="Arial" w:cs="Arial"/>
          <w:bCs/>
          <w:sz w:val="24"/>
          <w:szCs w:val="24"/>
        </w:rPr>
        <w:t xml:space="preserve"> </w:t>
      </w:r>
      <w:r w:rsidRPr="00FD5A65">
        <w:rPr>
          <w:rFonts w:ascii="Arial" w:hAnsi="Arial" w:cs="Arial"/>
          <w:sz w:val="24"/>
          <w:szCs w:val="24"/>
        </w:rPr>
        <w:t xml:space="preserve"> Muchas gracias secretario, </w:t>
      </w:r>
      <w:r w:rsidR="00E07014">
        <w:rPr>
          <w:rFonts w:ascii="Arial" w:hAnsi="Arial" w:cs="Arial"/>
          <w:sz w:val="24"/>
          <w:szCs w:val="24"/>
        </w:rPr>
        <w:t>en tal virtud</w:t>
      </w:r>
      <w:r w:rsidR="000A185E" w:rsidRPr="00FD5A65">
        <w:rPr>
          <w:rFonts w:ascii="Arial" w:hAnsi="Arial" w:cs="Arial"/>
          <w:sz w:val="24"/>
          <w:szCs w:val="24"/>
        </w:rPr>
        <w:t xml:space="preserve"> </w:t>
      </w:r>
      <w:r w:rsidRPr="00FD5A65">
        <w:rPr>
          <w:rFonts w:ascii="Arial" w:hAnsi="Arial" w:cs="Arial"/>
          <w:sz w:val="24"/>
          <w:szCs w:val="24"/>
        </w:rPr>
        <w:t>solicito la presencia de</w:t>
      </w:r>
      <w:r w:rsidR="007E63D8">
        <w:rPr>
          <w:rFonts w:ascii="Arial" w:hAnsi="Arial" w:cs="Arial"/>
          <w:sz w:val="24"/>
          <w:szCs w:val="24"/>
        </w:rPr>
        <w:t xml:space="preserve"> </w:t>
      </w:r>
      <w:r w:rsidR="007D4867">
        <w:rPr>
          <w:rFonts w:ascii="Arial" w:hAnsi="Arial" w:cs="Arial"/>
          <w:sz w:val="24"/>
          <w:szCs w:val="24"/>
        </w:rPr>
        <w:t>l</w:t>
      </w:r>
      <w:r w:rsidR="007E63D8">
        <w:rPr>
          <w:rFonts w:ascii="Arial" w:hAnsi="Arial" w:cs="Arial"/>
          <w:sz w:val="24"/>
          <w:szCs w:val="24"/>
        </w:rPr>
        <w:t>a</w:t>
      </w:r>
      <w:r w:rsidRPr="00FD5A65">
        <w:rPr>
          <w:rFonts w:ascii="Arial" w:hAnsi="Arial" w:cs="Arial"/>
          <w:sz w:val="24"/>
          <w:szCs w:val="24"/>
        </w:rPr>
        <w:t xml:space="preserve"> Secretari</w:t>
      </w:r>
      <w:r w:rsidR="00561052">
        <w:rPr>
          <w:rFonts w:ascii="Arial" w:hAnsi="Arial" w:cs="Arial"/>
          <w:sz w:val="24"/>
          <w:szCs w:val="24"/>
        </w:rPr>
        <w:t>a</w:t>
      </w:r>
      <w:r w:rsidRPr="00FD5A65">
        <w:rPr>
          <w:rFonts w:ascii="Arial" w:hAnsi="Arial" w:cs="Arial"/>
          <w:sz w:val="24"/>
          <w:szCs w:val="24"/>
        </w:rPr>
        <w:t xml:space="preserve"> </w:t>
      </w:r>
      <w:r w:rsidR="00561052">
        <w:rPr>
          <w:rFonts w:ascii="Arial" w:hAnsi="Arial" w:cs="Arial"/>
          <w:b/>
          <w:sz w:val="24"/>
          <w:szCs w:val="24"/>
        </w:rPr>
        <w:t>Rebeca Yolanda Bernal Alemán</w:t>
      </w:r>
      <w:r w:rsidRPr="00FD5A65">
        <w:rPr>
          <w:rFonts w:ascii="Arial" w:hAnsi="Arial" w:cs="Arial"/>
          <w:sz w:val="24"/>
          <w:szCs w:val="24"/>
        </w:rPr>
        <w:t xml:space="preserve"> para que dé </w:t>
      </w:r>
      <w:r w:rsidR="006B4C0C">
        <w:rPr>
          <w:rFonts w:ascii="Arial" w:hAnsi="Arial" w:cs="Arial"/>
          <w:sz w:val="24"/>
          <w:szCs w:val="24"/>
        </w:rPr>
        <w:t>cuenta d</w:t>
      </w:r>
      <w:r w:rsidR="00D7448B">
        <w:rPr>
          <w:rFonts w:ascii="Arial" w:hAnsi="Arial" w:cs="Arial"/>
          <w:sz w:val="24"/>
          <w:szCs w:val="24"/>
        </w:rPr>
        <w:t xml:space="preserve">el proyecto </w:t>
      </w:r>
      <w:r w:rsidR="007E63D8">
        <w:rPr>
          <w:rFonts w:ascii="Arial" w:hAnsi="Arial" w:cs="Arial"/>
          <w:sz w:val="24"/>
          <w:szCs w:val="24"/>
        </w:rPr>
        <w:t>de</w:t>
      </w:r>
      <w:r w:rsidRPr="00FD5A65">
        <w:rPr>
          <w:rFonts w:ascii="Arial" w:eastAsia="Times New Roman" w:hAnsi="Arial" w:cs="Arial"/>
          <w:sz w:val="24"/>
          <w:szCs w:val="24"/>
          <w:lang w:eastAsia="es-ES"/>
        </w:rPr>
        <w:t xml:space="preserve"> </w:t>
      </w:r>
      <w:r w:rsidR="00561052" w:rsidRPr="0016532A">
        <w:rPr>
          <w:rFonts w:ascii="Arial" w:hAnsi="Arial" w:cs="Arial"/>
          <w:sz w:val="24"/>
          <w:szCs w:val="24"/>
        </w:rPr>
        <w:t>la ponencia de</w:t>
      </w:r>
      <w:r w:rsidR="00561052">
        <w:rPr>
          <w:rFonts w:ascii="Arial" w:hAnsi="Arial" w:cs="Arial"/>
          <w:sz w:val="24"/>
          <w:szCs w:val="24"/>
        </w:rPr>
        <w:t xml:space="preserve"> la Magistrada Claudia Eloisa Díaz de León</w:t>
      </w:r>
      <w:r w:rsidRPr="00FD5A65">
        <w:rPr>
          <w:rFonts w:ascii="Arial" w:hAnsi="Arial" w:cs="Arial"/>
          <w:sz w:val="24"/>
          <w:szCs w:val="24"/>
        </w:rPr>
        <w:t xml:space="preserve"> ------------------------------------------------------------------------------------------------------------------------</w:t>
      </w:r>
      <w:r w:rsidR="006B4C0C">
        <w:rPr>
          <w:rFonts w:ascii="Arial" w:hAnsi="Arial" w:cs="Arial"/>
          <w:sz w:val="24"/>
          <w:szCs w:val="24"/>
        </w:rPr>
        <w:t>-</w:t>
      </w:r>
      <w:r w:rsidRPr="00FD5A65">
        <w:rPr>
          <w:rFonts w:ascii="Arial" w:hAnsi="Arial" w:cs="Arial"/>
          <w:b/>
          <w:bCs/>
          <w:sz w:val="24"/>
          <w:szCs w:val="24"/>
        </w:rPr>
        <w:t>SECRETARI</w:t>
      </w:r>
      <w:r w:rsidR="00561052">
        <w:rPr>
          <w:rFonts w:ascii="Arial" w:hAnsi="Arial" w:cs="Arial"/>
          <w:b/>
          <w:bCs/>
          <w:sz w:val="24"/>
          <w:szCs w:val="24"/>
        </w:rPr>
        <w:t>A</w:t>
      </w:r>
      <w:r w:rsidRPr="00FD5A65">
        <w:rPr>
          <w:rFonts w:ascii="Arial" w:hAnsi="Arial" w:cs="Arial"/>
          <w:b/>
          <w:bCs/>
          <w:sz w:val="24"/>
          <w:szCs w:val="24"/>
        </w:rPr>
        <w:t xml:space="preserve"> DE ESTUDIO </w:t>
      </w:r>
      <w:r w:rsidR="00561052">
        <w:rPr>
          <w:rFonts w:ascii="Arial" w:hAnsi="Arial" w:cs="Arial"/>
          <w:b/>
          <w:bCs/>
          <w:sz w:val="24"/>
          <w:szCs w:val="24"/>
        </w:rPr>
        <w:t>REBECA</w:t>
      </w:r>
      <w:r w:rsidRPr="00FD5A65">
        <w:rPr>
          <w:rFonts w:ascii="Arial" w:hAnsi="Arial" w:cs="Arial"/>
          <w:b/>
          <w:bCs/>
          <w:sz w:val="24"/>
          <w:szCs w:val="24"/>
        </w:rPr>
        <w:t>.</w:t>
      </w:r>
      <w:r w:rsidR="00FC27C2" w:rsidRPr="00FD5A65">
        <w:rPr>
          <w:rFonts w:ascii="Arial" w:hAnsi="Arial" w:cs="Arial"/>
          <w:sz w:val="24"/>
          <w:szCs w:val="24"/>
        </w:rPr>
        <w:t xml:space="preserve"> </w:t>
      </w:r>
      <w:r w:rsidR="00185D0C">
        <w:rPr>
          <w:rFonts w:ascii="Arial" w:eastAsia="Times New Roman" w:hAnsi="Arial" w:cs="Arial"/>
          <w:sz w:val="24"/>
          <w:szCs w:val="24"/>
          <w:lang w:eastAsia="es-MX"/>
        </w:rPr>
        <w:t xml:space="preserve"> </w:t>
      </w:r>
      <w:r w:rsidR="00185D0C" w:rsidRPr="00185D0C">
        <w:rPr>
          <w:rFonts w:ascii="Arial" w:eastAsia="Times New Roman" w:hAnsi="Arial" w:cs="Arial"/>
          <w:sz w:val="24"/>
          <w:szCs w:val="24"/>
          <w:lang w:eastAsia="es-MX"/>
        </w:rPr>
        <w:t xml:space="preserve">Con su autorización Magistrado </w:t>
      </w:r>
      <w:r w:rsidR="00185D0C" w:rsidRPr="00185D0C">
        <w:rPr>
          <w:rFonts w:ascii="Arial" w:eastAsia="Times New Roman" w:hAnsi="Arial" w:cs="Arial"/>
          <w:sz w:val="24"/>
          <w:szCs w:val="24"/>
          <w:lang w:eastAsia="es-MX"/>
        </w:rPr>
        <w:lastRenderedPageBreak/>
        <w:t>Presidente:</w:t>
      </w:r>
      <w:r w:rsidR="00185D0C">
        <w:rPr>
          <w:rFonts w:ascii="Arial" w:eastAsia="Times New Roman" w:hAnsi="Arial" w:cs="Arial"/>
          <w:sz w:val="24"/>
          <w:szCs w:val="24"/>
          <w:lang w:eastAsia="es-MX"/>
        </w:rPr>
        <w:t xml:space="preserve"> </w:t>
      </w:r>
      <w:r w:rsidR="00185D0C" w:rsidRPr="00185D0C">
        <w:rPr>
          <w:rFonts w:ascii="Arial" w:eastAsia="Times New Roman" w:hAnsi="Arial" w:cs="Arial"/>
          <w:sz w:val="24"/>
          <w:szCs w:val="24"/>
          <w:lang w:eastAsia="es-MX"/>
        </w:rPr>
        <w:t xml:space="preserve">Magistrada, Magistrados, doy cuenta con el juicio ciudadano identificado con el número treinta y tres de este año, instruido con motivo de la demanda presentada por uno de los aspirantes a candidatos a presidente municipal por Jesús maría por el partido revolucionario institucional en contra de la resolución treinta y uno del dos mil diecinueve dictada por la Comisión nacional de justicia partidaria del </w:t>
      </w:r>
      <w:proofErr w:type="spellStart"/>
      <w:r w:rsidR="00185D0C" w:rsidRPr="00185D0C">
        <w:rPr>
          <w:rFonts w:ascii="Arial" w:eastAsia="Times New Roman" w:hAnsi="Arial" w:cs="Arial"/>
          <w:sz w:val="24"/>
          <w:szCs w:val="24"/>
          <w:lang w:eastAsia="es-MX"/>
        </w:rPr>
        <w:t>pri</w:t>
      </w:r>
      <w:proofErr w:type="spellEnd"/>
      <w:r w:rsidR="00185D0C" w:rsidRPr="00185D0C">
        <w:rPr>
          <w:rFonts w:ascii="Arial" w:eastAsia="Times New Roman" w:hAnsi="Arial" w:cs="Arial"/>
          <w:sz w:val="24"/>
          <w:szCs w:val="24"/>
          <w:lang w:eastAsia="es-MX"/>
        </w:rPr>
        <w:t xml:space="preserve"> en el juicio para la protección de los derechos partidarios del militante. </w:t>
      </w:r>
    </w:p>
    <w:p w:rsidR="00185D0C" w:rsidRPr="00185D0C" w:rsidRDefault="00185D0C" w:rsidP="00185D0C">
      <w:pPr>
        <w:spacing w:line="360" w:lineRule="auto"/>
        <w:jc w:val="both"/>
        <w:rPr>
          <w:rFonts w:ascii="Arial" w:eastAsia="Times New Roman" w:hAnsi="Arial" w:cs="Arial"/>
          <w:sz w:val="24"/>
          <w:szCs w:val="24"/>
          <w:lang w:eastAsia="es-MX"/>
        </w:rPr>
      </w:pPr>
    </w:p>
    <w:p w:rsidR="00185D0C" w:rsidRPr="00185D0C" w:rsidRDefault="00185D0C" w:rsidP="00185D0C">
      <w:pPr>
        <w:spacing w:line="360" w:lineRule="auto"/>
        <w:jc w:val="both"/>
        <w:rPr>
          <w:rFonts w:ascii="Arial" w:eastAsia="Times New Roman" w:hAnsi="Arial" w:cs="Arial"/>
          <w:sz w:val="24"/>
          <w:szCs w:val="24"/>
          <w:lang w:eastAsia="es-MX"/>
        </w:rPr>
      </w:pPr>
      <w:r w:rsidRPr="00185D0C">
        <w:rPr>
          <w:rFonts w:ascii="Arial" w:eastAsia="Times New Roman" w:hAnsi="Arial" w:cs="Arial"/>
          <w:sz w:val="24"/>
          <w:szCs w:val="24"/>
          <w:lang w:eastAsia="es-MX"/>
        </w:rPr>
        <w:t xml:space="preserve">El promovente se duele de la falta de exhaustividad en la resolución que impugna aduciendo que ello se dio por la omisión del órgano de justicia partidaria de integrar al expediente y valorar las pruebas que en vía de informe solicito con cargo a diversas autoridades partidistas. </w:t>
      </w:r>
    </w:p>
    <w:p w:rsidR="00185D0C" w:rsidRPr="00185D0C" w:rsidRDefault="00185D0C" w:rsidP="00185D0C">
      <w:pPr>
        <w:spacing w:line="360" w:lineRule="auto"/>
        <w:jc w:val="both"/>
        <w:rPr>
          <w:rFonts w:ascii="Arial" w:eastAsia="Times New Roman" w:hAnsi="Arial" w:cs="Arial"/>
          <w:sz w:val="24"/>
          <w:szCs w:val="24"/>
          <w:lang w:eastAsia="es-MX"/>
        </w:rPr>
      </w:pPr>
    </w:p>
    <w:p w:rsidR="00185D0C" w:rsidRPr="00185D0C" w:rsidRDefault="00185D0C" w:rsidP="00185D0C">
      <w:pPr>
        <w:spacing w:line="360" w:lineRule="auto"/>
        <w:jc w:val="both"/>
        <w:rPr>
          <w:rFonts w:ascii="Arial" w:eastAsia="Times New Roman" w:hAnsi="Arial" w:cs="Arial"/>
          <w:sz w:val="24"/>
          <w:szCs w:val="24"/>
          <w:lang w:eastAsia="es-MX"/>
        </w:rPr>
      </w:pPr>
      <w:r w:rsidRPr="00185D0C">
        <w:rPr>
          <w:rFonts w:ascii="Arial" w:eastAsia="Times New Roman" w:hAnsi="Arial" w:cs="Arial"/>
          <w:sz w:val="24"/>
          <w:szCs w:val="24"/>
          <w:lang w:eastAsia="es-MX"/>
        </w:rPr>
        <w:t xml:space="preserve">Esta ponencia propone declarar fundado el agravio, pues de la demanda que dio origen al juicio de derechos del militante, se obtiene que efectivamente el promovente ofreció un par de documentales en vía de informe, así como también se advierte de la totalidad de las constancias del expediente formado para la autoridad jurisdiccional del partido, que ésta omitió pronunciarse en relación a las pruebas que oportunamente ofreció el promovente y no fueron objeto de valoración en la resolución que se recurre. </w:t>
      </w:r>
    </w:p>
    <w:p w:rsidR="00185D0C" w:rsidRPr="00185D0C" w:rsidRDefault="00185D0C" w:rsidP="00185D0C">
      <w:pPr>
        <w:spacing w:line="360" w:lineRule="auto"/>
        <w:jc w:val="both"/>
        <w:rPr>
          <w:rFonts w:ascii="Arial" w:eastAsia="Times New Roman" w:hAnsi="Arial" w:cs="Arial"/>
          <w:sz w:val="24"/>
          <w:szCs w:val="24"/>
          <w:lang w:eastAsia="es-MX"/>
        </w:rPr>
      </w:pPr>
    </w:p>
    <w:p w:rsidR="00185D0C" w:rsidRPr="00185D0C" w:rsidRDefault="00185D0C" w:rsidP="00185D0C">
      <w:pPr>
        <w:spacing w:line="360" w:lineRule="auto"/>
        <w:jc w:val="both"/>
        <w:rPr>
          <w:rFonts w:ascii="Arial" w:eastAsia="Times New Roman" w:hAnsi="Arial" w:cs="Arial"/>
          <w:sz w:val="24"/>
          <w:szCs w:val="24"/>
          <w:lang w:eastAsia="es-MX"/>
        </w:rPr>
      </w:pPr>
      <w:r w:rsidRPr="00185D0C">
        <w:rPr>
          <w:rFonts w:ascii="Arial" w:eastAsia="Times New Roman" w:hAnsi="Arial" w:cs="Arial"/>
          <w:sz w:val="24"/>
          <w:szCs w:val="24"/>
          <w:lang w:eastAsia="es-MX"/>
        </w:rPr>
        <w:t xml:space="preserve">Luego, al existir una violación al debido proceso y a la garantía de audiencia del promovente, lo que corresponde, y se propone a este pleno, es revocar la resolución impugnada y ordenar a la Comisión Nacional de Justicia Partidaria del PRI, que dicte una nueva sentencia en plenitud de jurisdicción y en la que tome en consideración y valore las pruebas que oportunamente fueron ofrecidas por el promovente. </w:t>
      </w:r>
    </w:p>
    <w:p w:rsidR="00185D0C" w:rsidRPr="00185D0C" w:rsidRDefault="00185D0C" w:rsidP="00185D0C">
      <w:pPr>
        <w:spacing w:line="360" w:lineRule="auto"/>
        <w:jc w:val="both"/>
        <w:rPr>
          <w:rFonts w:ascii="Arial" w:eastAsia="Times New Roman" w:hAnsi="Arial" w:cs="Arial"/>
          <w:sz w:val="24"/>
          <w:szCs w:val="24"/>
          <w:lang w:eastAsia="es-MX"/>
        </w:rPr>
      </w:pPr>
      <w:r w:rsidRPr="00185D0C">
        <w:rPr>
          <w:rFonts w:ascii="Arial" w:eastAsia="Times New Roman" w:hAnsi="Arial" w:cs="Arial"/>
          <w:sz w:val="24"/>
          <w:szCs w:val="24"/>
          <w:lang w:eastAsia="es-MX"/>
        </w:rPr>
        <w:t>Es la cuenta Magistrada y Magistrados.</w:t>
      </w:r>
    </w:p>
    <w:p w:rsidR="006A6864" w:rsidRDefault="007E63D8" w:rsidP="00185D0C">
      <w:pPr>
        <w:spacing w:line="360" w:lineRule="auto"/>
        <w:jc w:val="both"/>
        <w:rPr>
          <w:rFonts w:ascii="Arial" w:hAnsi="Arial" w:cs="Arial"/>
          <w:sz w:val="24"/>
          <w:szCs w:val="24"/>
        </w:rPr>
      </w:pPr>
      <w:r w:rsidRPr="00231F2C">
        <w:rPr>
          <w:rFonts w:ascii="Arial" w:eastAsia="Times New Roman" w:hAnsi="Arial" w:cs="Arial"/>
          <w:sz w:val="24"/>
          <w:szCs w:val="24"/>
          <w:lang w:eastAsia="es-MX"/>
        </w:rPr>
        <w:t>.</w:t>
      </w:r>
      <w:r w:rsidR="00470713" w:rsidRPr="00657512">
        <w:rPr>
          <w:rFonts w:ascii="Arial" w:hAnsi="Arial" w:cs="Arial"/>
          <w:sz w:val="24"/>
          <w:szCs w:val="24"/>
        </w:rPr>
        <w:t>.</w:t>
      </w:r>
      <w:r w:rsidR="00D316F4" w:rsidRPr="00D316F4">
        <w:rPr>
          <w:rFonts w:ascii="Arial" w:hAnsi="Arial" w:cs="Arial"/>
          <w:sz w:val="24"/>
          <w:szCs w:val="24"/>
        </w:rPr>
        <w:t>.</w:t>
      </w:r>
      <w:r w:rsidR="00027A3E" w:rsidRPr="00FD5A65">
        <w:rPr>
          <w:rFonts w:ascii="Arial" w:hAnsi="Arial" w:cs="Arial"/>
          <w:sz w:val="24"/>
          <w:szCs w:val="24"/>
        </w:rPr>
        <w:t>------------------------------------------------------------------------------------------------------------</w:t>
      </w:r>
      <w:r w:rsidR="00001A38" w:rsidRPr="00FD5A65">
        <w:rPr>
          <w:rFonts w:ascii="Arial" w:hAnsi="Arial" w:cs="Arial"/>
          <w:b/>
          <w:sz w:val="24"/>
          <w:szCs w:val="24"/>
        </w:rPr>
        <w:t>MAGISTRADO PRESIDENTE.</w:t>
      </w:r>
      <w:r w:rsidR="00001A38" w:rsidRPr="00FD5A65">
        <w:rPr>
          <w:rFonts w:ascii="Arial" w:hAnsi="Arial" w:cs="Arial"/>
          <w:bCs/>
          <w:sz w:val="24"/>
          <w:szCs w:val="24"/>
        </w:rPr>
        <w:t xml:space="preserve"> </w:t>
      </w:r>
      <w:r w:rsidR="00001A38" w:rsidRPr="00FD5A65">
        <w:rPr>
          <w:rFonts w:ascii="Arial" w:hAnsi="Arial" w:cs="Arial"/>
          <w:sz w:val="24"/>
          <w:szCs w:val="24"/>
        </w:rPr>
        <w:t>Muchas gracias</w:t>
      </w:r>
      <w:r w:rsidR="00CC6E23">
        <w:rPr>
          <w:rFonts w:ascii="Arial" w:hAnsi="Arial" w:cs="Arial"/>
          <w:sz w:val="24"/>
          <w:szCs w:val="24"/>
        </w:rPr>
        <w:t xml:space="preserve"> secretari</w:t>
      </w:r>
      <w:r w:rsidR="00231F2C">
        <w:rPr>
          <w:rFonts w:ascii="Arial" w:hAnsi="Arial" w:cs="Arial"/>
          <w:sz w:val="24"/>
          <w:szCs w:val="24"/>
        </w:rPr>
        <w:t>a</w:t>
      </w:r>
      <w:r w:rsidR="0010269D">
        <w:rPr>
          <w:rFonts w:ascii="Arial" w:hAnsi="Arial" w:cs="Arial"/>
          <w:sz w:val="24"/>
          <w:szCs w:val="24"/>
        </w:rPr>
        <w:t>,</w:t>
      </w:r>
      <w:r w:rsidR="00001A38" w:rsidRPr="00FD5A65">
        <w:rPr>
          <w:rFonts w:ascii="Arial" w:hAnsi="Arial" w:cs="Arial"/>
          <w:sz w:val="24"/>
          <w:szCs w:val="24"/>
        </w:rPr>
        <w:t xml:space="preserve"> Magistrada, Magistrado </w:t>
      </w:r>
      <w:r w:rsidR="00001A38" w:rsidRPr="00FD5A65">
        <w:rPr>
          <w:rFonts w:ascii="Arial" w:hAnsi="Arial" w:cs="Arial"/>
          <w:sz w:val="24"/>
          <w:szCs w:val="24"/>
        </w:rPr>
        <w:lastRenderedPageBreak/>
        <w:t>es</w:t>
      </w:r>
      <w:r w:rsidR="007F22D3" w:rsidRPr="00FD5A65">
        <w:rPr>
          <w:rFonts w:ascii="Arial" w:hAnsi="Arial" w:cs="Arial"/>
          <w:sz w:val="24"/>
          <w:szCs w:val="24"/>
        </w:rPr>
        <w:t xml:space="preserve">tá a </w:t>
      </w:r>
      <w:r w:rsidR="00FA1C65">
        <w:rPr>
          <w:rFonts w:ascii="Arial" w:hAnsi="Arial" w:cs="Arial"/>
          <w:sz w:val="24"/>
          <w:szCs w:val="24"/>
        </w:rPr>
        <w:t xml:space="preserve">su </w:t>
      </w:r>
      <w:r w:rsidR="007F22D3" w:rsidRPr="00FD5A65">
        <w:rPr>
          <w:rFonts w:ascii="Arial" w:hAnsi="Arial" w:cs="Arial"/>
          <w:sz w:val="24"/>
          <w:szCs w:val="24"/>
        </w:rPr>
        <w:t xml:space="preserve">consideración </w:t>
      </w:r>
      <w:r w:rsidR="00C11025" w:rsidRPr="00FD5A65">
        <w:rPr>
          <w:rFonts w:ascii="Arial" w:hAnsi="Arial" w:cs="Arial"/>
          <w:sz w:val="24"/>
          <w:szCs w:val="24"/>
        </w:rPr>
        <w:t>el</w:t>
      </w:r>
      <w:r w:rsidR="00001A38" w:rsidRPr="00FD5A65">
        <w:rPr>
          <w:rFonts w:ascii="Arial" w:hAnsi="Arial" w:cs="Arial"/>
          <w:sz w:val="24"/>
          <w:szCs w:val="24"/>
        </w:rPr>
        <w:t xml:space="preserve"> </w:t>
      </w:r>
      <w:r w:rsidR="00180E67" w:rsidRPr="00FD5A65">
        <w:rPr>
          <w:rFonts w:ascii="Arial" w:hAnsi="Arial" w:cs="Arial"/>
          <w:sz w:val="24"/>
          <w:szCs w:val="24"/>
        </w:rPr>
        <w:t>proyecto</w:t>
      </w:r>
      <w:r w:rsidR="00180E67">
        <w:rPr>
          <w:rFonts w:ascii="Arial" w:hAnsi="Arial" w:cs="Arial"/>
          <w:sz w:val="24"/>
          <w:szCs w:val="24"/>
        </w:rPr>
        <w:t>, no sé si hubiera una intervención yo solo quisiera, magistrado y magistrada primeramente que estoy de acuerdo con el proyecto, y expresar alguna postura sobre el derecho de audiencia y da</w:t>
      </w:r>
      <w:r w:rsidR="008C17BF">
        <w:rPr>
          <w:rFonts w:ascii="Arial" w:hAnsi="Arial" w:cs="Arial"/>
          <w:sz w:val="24"/>
          <w:szCs w:val="24"/>
        </w:rPr>
        <w:t>r</w:t>
      </w:r>
      <w:r w:rsidR="00180E67">
        <w:rPr>
          <w:rFonts w:ascii="Arial" w:hAnsi="Arial" w:cs="Arial"/>
          <w:sz w:val="24"/>
          <w:szCs w:val="24"/>
        </w:rPr>
        <w:t xml:space="preserve"> a conocer alguna jurisprudencia sobre el derecho que tienen los ciudadanos para el debido proceso, para que se desahoguen en la vida partidaria interna todas las formalidades esenciales del procedimiento en un breve término</w:t>
      </w:r>
      <w:r w:rsidR="004E0D78">
        <w:rPr>
          <w:rFonts w:ascii="Arial" w:hAnsi="Arial" w:cs="Arial"/>
          <w:sz w:val="24"/>
          <w:szCs w:val="24"/>
        </w:rPr>
        <w:t>;</w:t>
      </w:r>
      <w:r w:rsidR="00180E67">
        <w:rPr>
          <w:rFonts w:ascii="Arial" w:hAnsi="Arial" w:cs="Arial"/>
          <w:sz w:val="24"/>
          <w:szCs w:val="24"/>
        </w:rPr>
        <w:t xml:space="preserve"> </w:t>
      </w:r>
      <w:r w:rsidR="004E0D78">
        <w:rPr>
          <w:rFonts w:ascii="Arial" w:hAnsi="Arial" w:cs="Arial"/>
          <w:sz w:val="24"/>
          <w:szCs w:val="24"/>
        </w:rPr>
        <w:t xml:space="preserve">quiero destacar dos puntos en principio que el actor planeo una serie de agravios como lo mencionaba entre los cuales se destaca la valoración de las pruebas documentales ofrecidas en vía de informe a cargo de la comisión estatal de postulación de candidaturas, así como la del presidente del comité directivo estatal ambos órganos pertenecientes al Partido Revolucionario Institucional en Aguascalientes, al respecto </w:t>
      </w:r>
      <w:r w:rsidR="00611DD4">
        <w:rPr>
          <w:rFonts w:ascii="Arial" w:hAnsi="Arial" w:cs="Arial"/>
          <w:sz w:val="24"/>
          <w:szCs w:val="24"/>
        </w:rPr>
        <w:t xml:space="preserve">en </w:t>
      </w:r>
      <w:r w:rsidR="004E0D78">
        <w:rPr>
          <w:rFonts w:ascii="Arial" w:hAnsi="Arial" w:cs="Arial"/>
          <w:sz w:val="24"/>
          <w:szCs w:val="24"/>
        </w:rPr>
        <w:t>el proyecto propone estudiar tal agravio puesto que al versar sobre el tema de valoración de pruebas se considera que es una formalidad esencial del debido proceso al grado de que un</w:t>
      </w:r>
      <w:r w:rsidR="007440B6">
        <w:rPr>
          <w:rFonts w:ascii="Arial" w:hAnsi="Arial" w:cs="Arial"/>
          <w:sz w:val="24"/>
          <w:szCs w:val="24"/>
        </w:rPr>
        <w:t>a autoridad interpartidista deje de observar dicha garantía esto implicaría una violación al debido proceso y por tanto una vulneración al derecho fundamental de seguridad jurídica y garantía de audiencia en tal sentido en el proyecto se propone, se determinó declarar fundado el agravio relativo al de valorar las pruebas ofrecidas por el promovente ya que fue posible evidenciar que el actor solicito las pruebas a un órgano interno y estas no fueron entregadas por el mismo, por lo que le fue imposible anexarlas al escrito de demanda interno, esto ocasionándole un</w:t>
      </w:r>
      <w:r w:rsidR="00611DD4">
        <w:rPr>
          <w:rFonts w:ascii="Arial" w:hAnsi="Arial" w:cs="Arial"/>
          <w:sz w:val="24"/>
          <w:szCs w:val="24"/>
        </w:rPr>
        <w:t>a vulneración a su derecho de garantía de audiencia, por tal motivo debemos de tener presente que el pleno de la Suprema Corte de la Justicia de la Nación, a fijado las formalidades esenciales del procedimiento a efecto de que se garantice una adecuada y oportuna defensa en favor de las y los gobernados, esto a tra</w:t>
      </w:r>
      <w:r w:rsidR="00CC3C50">
        <w:rPr>
          <w:rFonts w:ascii="Arial" w:hAnsi="Arial" w:cs="Arial"/>
          <w:sz w:val="24"/>
          <w:szCs w:val="24"/>
        </w:rPr>
        <w:t>v</w:t>
      </w:r>
      <w:r w:rsidR="00611DD4">
        <w:rPr>
          <w:rFonts w:ascii="Arial" w:hAnsi="Arial" w:cs="Arial"/>
          <w:sz w:val="24"/>
          <w:szCs w:val="24"/>
        </w:rPr>
        <w:t xml:space="preserve">és de la jurisprudencia de rubro </w:t>
      </w:r>
      <w:r w:rsidR="00CC3C50">
        <w:rPr>
          <w:rFonts w:ascii="Arial" w:hAnsi="Arial" w:cs="Arial"/>
          <w:sz w:val="24"/>
          <w:szCs w:val="24"/>
        </w:rPr>
        <w:t>“Formalidades esenciales del procedimiento son las que garantizan una adecuada y oportuna defensa previa al acto privativo</w:t>
      </w:r>
      <w:r w:rsidR="008329F2">
        <w:rPr>
          <w:rFonts w:ascii="Arial" w:hAnsi="Arial" w:cs="Arial"/>
          <w:sz w:val="24"/>
          <w:szCs w:val="24"/>
        </w:rPr>
        <w:t>”</w:t>
      </w:r>
      <w:r w:rsidR="00CC3C50">
        <w:rPr>
          <w:rFonts w:ascii="Arial" w:hAnsi="Arial" w:cs="Arial"/>
          <w:sz w:val="24"/>
          <w:szCs w:val="24"/>
        </w:rPr>
        <w:t>, con número de registro: 234, en el referido criterio se estableció que las formalidades</w:t>
      </w:r>
      <w:r w:rsidR="007440B6">
        <w:rPr>
          <w:rFonts w:ascii="Arial" w:hAnsi="Arial" w:cs="Arial"/>
          <w:sz w:val="24"/>
          <w:szCs w:val="24"/>
        </w:rPr>
        <w:t xml:space="preserve"> </w:t>
      </w:r>
      <w:r w:rsidR="00CC3C50">
        <w:rPr>
          <w:rFonts w:ascii="Arial" w:hAnsi="Arial" w:cs="Arial"/>
          <w:sz w:val="24"/>
          <w:szCs w:val="24"/>
        </w:rPr>
        <w:t xml:space="preserve">mínimas son las siguientes y que es donde se aclaran primero la notificación </w:t>
      </w:r>
      <w:r w:rsidR="008329F2">
        <w:rPr>
          <w:rFonts w:ascii="Arial" w:hAnsi="Arial" w:cs="Arial"/>
          <w:sz w:val="24"/>
          <w:szCs w:val="24"/>
        </w:rPr>
        <w:t xml:space="preserve">del inicio del procedimiento y sus consecuencias y la que queda muy clara es la dos la oportunidad de ofrecer y de desahogar las pruebas en que se finque la defensa, que es de la que se adolece en este momento, así que de respetarse estos requisitos se dejaría de cumplir con la garantía de audiencia que es evitar la indefensión de las y los justiciables de tales elementos es posible observar que el debido proceso, </w:t>
      </w:r>
      <w:r w:rsidR="008329F2">
        <w:rPr>
          <w:rFonts w:ascii="Arial" w:hAnsi="Arial" w:cs="Arial"/>
          <w:sz w:val="24"/>
          <w:szCs w:val="24"/>
        </w:rPr>
        <w:lastRenderedPageBreak/>
        <w:t xml:space="preserve">consiste en garantizar y salvaguardar el derecho de audiencia reconocido en el artículo 14 de la Constitución federal el cual, a pesar de que a los partidos políticos se les reconozca su libre auto organización también lo es que se ven obligados a acatar lo que mandata el artículo 14 de la Constitución así como los criterios </w:t>
      </w:r>
      <w:r w:rsidR="00DC14AB">
        <w:rPr>
          <w:rFonts w:ascii="Arial" w:hAnsi="Arial" w:cs="Arial"/>
          <w:sz w:val="24"/>
          <w:szCs w:val="24"/>
        </w:rPr>
        <w:t>jurisprudenciales sostenidos por la Suprema Corte de Justicia de la Nación</w:t>
      </w:r>
      <w:r w:rsidR="008329F2">
        <w:rPr>
          <w:rFonts w:ascii="Arial" w:hAnsi="Arial" w:cs="Arial"/>
          <w:sz w:val="24"/>
          <w:szCs w:val="24"/>
        </w:rPr>
        <w:t xml:space="preserve"> </w:t>
      </w:r>
      <w:r w:rsidR="00DC14AB">
        <w:rPr>
          <w:rFonts w:ascii="Arial" w:hAnsi="Arial" w:cs="Arial"/>
          <w:sz w:val="24"/>
          <w:szCs w:val="24"/>
        </w:rPr>
        <w:t xml:space="preserve">sería cuanto mi intervención </w:t>
      </w:r>
      <w:r w:rsidR="00EC0B1F">
        <w:rPr>
          <w:rFonts w:ascii="Arial" w:hAnsi="Arial" w:cs="Arial"/>
          <w:sz w:val="24"/>
          <w:szCs w:val="24"/>
        </w:rPr>
        <w:t>----------------------------------------------------------------------------------------------------------------------------------------------------------------------------------------------</w:t>
      </w:r>
    </w:p>
    <w:p w:rsidR="00001A38" w:rsidRPr="007440B6" w:rsidRDefault="006A6864" w:rsidP="00185D0C">
      <w:pPr>
        <w:spacing w:line="360" w:lineRule="auto"/>
        <w:jc w:val="both"/>
        <w:rPr>
          <w:rFonts w:ascii="Arial" w:hAnsi="Arial" w:cs="Arial"/>
          <w:sz w:val="24"/>
          <w:szCs w:val="24"/>
        </w:rPr>
      </w:pPr>
      <w:r>
        <w:rPr>
          <w:rFonts w:ascii="Arial" w:hAnsi="Arial" w:cs="Arial"/>
          <w:sz w:val="24"/>
          <w:szCs w:val="24"/>
        </w:rPr>
        <w:t>N</w:t>
      </w:r>
      <w:r w:rsidR="00DC14AB">
        <w:rPr>
          <w:rFonts w:ascii="Arial" w:hAnsi="Arial" w:cs="Arial"/>
          <w:sz w:val="24"/>
          <w:szCs w:val="24"/>
        </w:rPr>
        <w:t xml:space="preserve">o sé si hubiera </w:t>
      </w:r>
      <w:r w:rsidR="00EC0B1F">
        <w:rPr>
          <w:rFonts w:ascii="Arial" w:hAnsi="Arial" w:cs="Arial"/>
          <w:sz w:val="24"/>
          <w:szCs w:val="24"/>
        </w:rPr>
        <w:t>alguna otra intervención</w:t>
      </w:r>
      <w:r w:rsidR="00DC14AB">
        <w:rPr>
          <w:rFonts w:ascii="Arial" w:hAnsi="Arial" w:cs="Arial"/>
          <w:sz w:val="24"/>
          <w:szCs w:val="24"/>
        </w:rPr>
        <w:t xml:space="preserve"> </w:t>
      </w:r>
      <w:r w:rsidR="00793FAA">
        <w:rPr>
          <w:rFonts w:ascii="Arial" w:hAnsi="Arial" w:cs="Arial"/>
          <w:sz w:val="24"/>
          <w:szCs w:val="24"/>
        </w:rPr>
        <w:t>no habiendo ninguna otra</w:t>
      </w:r>
      <w:r w:rsidR="0048329F">
        <w:rPr>
          <w:rFonts w:ascii="Arial" w:hAnsi="Arial" w:cs="Arial"/>
          <w:sz w:val="24"/>
          <w:szCs w:val="24"/>
        </w:rPr>
        <w:t xml:space="preserve"> manifestación </w:t>
      </w:r>
      <w:r w:rsidR="00793FAA">
        <w:rPr>
          <w:rFonts w:ascii="Arial" w:hAnsi="Arial" w:cs="Arial"/>
          <w:sz w:val="24"/>
          <w:szCs w:val="24"/>
        </w:rPr>
        <w:t>señor</w:t>
      </w:r>
      <w:r w:rsidR="0048329F">
        <w:rPr>
          <w:rFonts w:ascii="Arial" w:hAnsi="Arial" w:cs="Arial"/>
          <w:sz w:val="24"/>
          <w:szCs w:val="24"/>
        </w:rPr>
        <w:t xml:space="preserve"> secretario por favor </w:t>
      </w:r>
      <w:r w:rsidR="00DC14AB">
        <w:rPr>
          <w:rFonts w:ascii="Arial" w:hAnsi="Arial" w:cs="Arial"/>
          <w:sz w:val="24"/>
          <w:szCs w:val="24"/>
        </w:rPr>
        <w:t xml:space="preserve">someta a votación </w:t>
      </w:r>
      <w:r w:rsidR="0048329F">
        <w:rPr>
          <w:rFonts w:ascii="Arial" w:hAnsi="Arial" w:cs="Arial"/>
          <w:sz w:val="24"/>
          <w:szCs w:val="24"/>
        </w:rPr>
        <w:t xml:space="preserve">el proyecto </w:t>
      </w:r>
      <w:r w:rsidR="00DC14AB">
        <w:rPr>
          <w:rFonts w:ascii="Arial" w:hAnsi="Arial" w:cs="Arial"/>
          <w:sz w:val="24"/>
          <w:szCs w:val="24"/>
        </w:rPr>
        <w:t xml:space="preserve">de consideración </w:t>
      </w:r>
      <w:r w:rsidR="008E12C9">
        <w:rPr>
          <w:rFonts w:ascii="Arial" w:hAnsi="Arial" w:cs="Arial"/>
          <w:sz w:val="24"/>
          <w:szCs w:val="24"/>
        </w:rPr>
        <w:t>-----------</w:t>
      </w:r>
      <w:r w:rsidR="00EC0B1F">
        <w:rPr>
          <w:rFonts w:ascii="Arial" w:hAnsi="Arial" w:cs="Arial"/>
          <w:sz w:val="24"/>
          <w:szCs w:val="24"/>
        </w:rPr>
        <w:t>--------------------------------------------------------------------------------------------------------------</w:t>
      </w:r>
      <w:r w:rsidR="00001A38" w:rsidRPr="00FD5A65">
        <w:rPr>
          <w:rFonts w:ascii="Arial" w:hAnsi="Arial" w:cs="Arial"/>
          <w:b/>
          <w:bCs/>
          <w:sz w:val="24"/>
          <w:szCs w:val="24"/>
        </w:rPr>
        <w:t xml:space="preserve">SECRETARIO GENERAL. </w:t>
      </w:r>
      <w:r w:rsidR="00001A38" w:rsidRPr="00FD5A65">
        <w:rPr>
          <w:rFonts w:ascii="Arial" w:hAnsi="Arial" w:cs="Arial"/>
          <w:bCs/>
          <w:sz w:val="24"/>
          <w:szCs w:val="24"/>
        </w:rPr>
        <w:t>Con su autorización, Magistrado Presidente:</w:t>
      </w:r>
      <w:r w:rsidR="00EC0B1F">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Cs/>
          <w:sz w:val="24"/>
          <w:szCs w:val="24"/>
        </w:rPr>
        <w:t xml:space="preserve">¿Magistrada Claudia Eloísa Díaz de León González? </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Magistrada Claudia. </w:t>
      </w:r>
      <w:r w:rsidR="00DC14AB">
        <w:rPr>
          <w:rFonts w:ascii="Arial" w:hAnsi="Arial" w:cs="Arial"/>
          <w:bCs/>
          <w:sz w:val="24"/>
          <w:szCs w:val="24"/>
        </w:rPr>
        <w:t>A favor</w:t>
      </w:r>
      <w:r w:rsidR="0016048B" w:rsidRPr="00FD5A65">
        <w:rPr>
          <w:rFonts w:ascii="Arial" w:hAnsi="Arial" w:cs="Arial"/>
          <w:bCs/>
          <w:sz w:val="24"/>
          <w:szCs w:val="24"/>
        </w:rPr>
        <w:t>.</w:t>
      </w:r>
      <w:r w:rsidR="009C4FB1" w:rsidRPr="00FD5A65">
        <w:rPr>
          <w:rFonts w:ascii="Arial" w:hAnsi="Arial" w:cs="Arial"/>
          <w:bCs/>
          <w:sz w:val="24"/>
          <w:szCs w:val="24"/>
        </w:rPr>
        <w:t>--------------------------------------------------------------------------------------------------------------------------------------------------------------------</w:t>
      </w:r>
      <w:r w:rsidR="00EC0B1F">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Jorge Ramón Díaz de León Gutiérrez?</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Magistrado Jorge</w:t>
      </w:r>
      <w:r w:rsidRPr="00FD5A65">
        <w:rPr>
          <w:rFonts w:ascii="Arial" w:hAnsi="Arial" w:cs="Arial"/>
          <w:bCs/>
          <w:sz w:val="24"/>
          <w:szCs w:val="24"/>
        </w:rPr>
        <w:t xml:space="preserve">. </w:t>
      </w:r>
      <w:r w:rsidR="00DC14AB">
        <w:rPr>
          <w:rFonts w:ascii="Arial" w:hAnsi="Arial" w:cs="Arial"/>
          <w:bCs/>
          <w:sz w:val="24"/>
          <w:szCs w:val="24"/>
        </w:rPr>
        <w:t>Con la Propuesta</w:t>
      </w:r>
      <w:r w:rsidR="009C4FB1" w:rsidRPr="00FD5A65">
        <w:rPr>
          <w:rFonts w:ascii="Arial" w:hAnsi="Arial" w:cs="Arial"/>
          <w:bCs/>
          <w:sz w:val="24"/>
          <w:szCs w:val="24"/>
        </w:rPr>
        <w:t>.-------------------------------------------------------------------------------------------------------------------------------------------------------------------------</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SECRETARIO GENERAL. </w:t>
      </w:r>
      <w:r w:rsidRPr="00FD5A65">
        <w:rPr>
          <w:rFonts w:ascii="Arial" w:hAnsi="Arial" w:cs="Arial"/>
          <w:bCs/>
          <w:sz w:val="24"/>
          <w:szCs w:val="24"/>
        </w:rPr>
        <w:t>¿Magistrado Presidente Héctor Salvador Hernández Gallegos?</w:t>
      </w:r>
    </w:p>
    <w:p w:rsidR="00001A38" w:rsidRPr="00FD5A65" w:rsidRDefault="00001A38" w:rsidP="00001A38">
      <w:pPr>
        <w:spacing w:after="0" w:line="360" w:lineRule="auto"/>
        <w:jc w:val="both"/>
        <w:rPr>
          <w:rFonts w:ascii="Arial" w:hAnsi="Arial" w:cs="Arial"/>
          <w:bCs/>
          <w:sz w:val="24"/>
          <w:szCs w:val="24"/>
        </w:rPr>
      </w:pPr>
      <w:r w:rsidRPr="00FD5A65">
        <w:rPr>
          <w:rFonts w:ascii="Arial" w:hAnsi="Arial" w:cs="Arial"/>
          <w:b/>
          <w:bCs/>
          <w:sz w:val="24"/>
          <w:szCs w:val="24"/>
        </w:rPr>
        <w:t xml:space="preserve">Magistrado </w:t>
      </w:r>
      <w:proofErr w:type="gramStart"/>
      <w:r w:rsidRPr="00FD5A65">
        <w:rPr>
          <w:rFonts w:ascii="Arial" w:hAnsi="Arial" w:cs="Arial"/>
          <w:b/>
          <w:bCs/>
          <w:sz w:val="24"/>
          <w:szCs w:val="24"/>
        </w:rPr>
        <w:t>Presidente</w:t>
      </w:r>
      <w:proofErr w:type="gramEnd"/>
      <w:r w:rsidRPr="00FD5A65">
        <w:rPr>
          <w:rFonts w:ascii="Arial" w:hAnsi="Arial" w:cs="Arial"/>
          <w:b/>
          <w:bCs/>
          <w:sz w:val="24"/>
          <w:szCs w:val="24"/>
        </w:rPr>
        <w:t xml:space="preserve">. </w:t>
      </w:r>
      <w:r w:rsidR="00DC14AB">
        <w:rPr>
          <w:rFonts w:ascii="Arial" w:hAnsi="Arial" w:cs="Arial"/>
          <w:bCs/>
          <w:sz w:val="24"/>
          <w:szCs w:val="24"/>
        </w:rPr>
        <w:t>Con el proyecto</w:t>
      </w:r>
      <w:r w:rsidR="0016048B" w:rsidRPr="00FD5A65">
        <w:rPr>
          <w:rFonts w:ascii="Arial" w:hAnsi="Arial" w:cs="Arial"/>
          <w:bCs/>
          <w:sz w:val="24"/>
          <w:szCs w:val="24"/>
        </w:rPr>
        <w:t>.</w:t>
      </w:r>
      <w:r w:rsidR="009C4FB1" w:rsidRPr="00FD5A65">
        <w:rPr>
          <w:rFonts w:ascii="Arial" w:hAnsi="Arial" w:cs="Arial"/>
          <w:bCs/>
          <w:sz w:val="24"/>
          <w:szCs w:val="24"/>
        </w:rPr>
        <w:t>---------------------------------------------------------------------------------------------------------------------------------------------------------------</w:t>
      </w:r>
      <w:r w:rsidR="00EC0B1F">
        <w:rPr>
          <w:rFonts w:ascii="Arial" w:hAnsi="Arial" w:cs="Arial"/>
          <w:bCs/>
          <w:sz w:val="24"/>
          <w:szCs w:val="24"/>
        </w:rPr>
        <w:t>------</w:t>
      </w:r>
    </w:p>
    <w:p w:rsidR="00001A38" w:rsidRPr="00FD5A65" w:rsidRDefault="00001A38" w:rsidP="00001A38">
      <w:pPr>
        <w:spacing w:after="0" w:line="360" w:lineRule="auto"/>
        <w:jc w:val="both"/>
        <w:rPr>
          <w:rFonts w:ascii="Arial" w:hAnsi="Arial" w:cs="Arial"/>
          <w:b/>
          <w:bCs/>
          <w:sz w:val="24"/>
          <w:szCs w:val="24"/>
        </w:rPr>
      </w:pPr>
      <w:r w:rsidRPr="00FD5A65">
        <w:rPr>
          <w:rFonts w:ascii="Arial" w:hAnsi="Arial" w:cs="Arial"/>
          <w:b/>
          <w:bCs/>
          <w:sz w:val="24"/>
          <w:szCs w:val="24"/>
        </w:rPr>
        <w:t xml:space="preserve">SECRETARIO GENERAL. </w:t>
      </w:r>
      <w:r w:rsidR="00C372DB" w:rsidRPr="00FD5A65">
        <w:rPr>
          <w:rFonts w:ascii="Arial" w:hAnsi="Arial" w:cs="Arial"/>
          <w:bCs/>
          <w:sz w:val="24"/>
          <w:szCs w:val="24"/>
        </w:rPr>
        <w:t xml:space="preserve">Magistrado le informo que </w:t>
      </w:r>
      <w:r w:rsidR="009C4FB1" w:rsidRPr="00FD5A65">
        <w:rPr>
          <w:rFonts w:ascii="Arial" w:hAnsi="Arial" w:cs="Arial"/>
          <w:bCs/>
          <w:sz w:val="24"/>
          <w:szCs w:val="24"/>
        </w:rPr>
        <w:t>e</w:t>
      </w:r>
      <w:r w:rsidR="005C69C8" w:rsidRPr="00FD5A65">
        <w:rPr>
          <w:rFonts w:ascii="Arial" w:hAnsi="Arial" w:cs="Arial"/>
          <w:bCs/>
          <w:sz w:val="24"/>
          <w:szCs w:val="24"/>
        </w:rPr>
        <w:t>l</w:t>
      </w:r>
      <w:r w:rsidRPr="00FD5A65">
        <w:rPr>
          <w:rFonts w:ascii="Arial" w:hAnsi="Arial" w:cs="Arial"/>
          <w:bCs/>
          <w:sz w:val="24"/>
          <w:szCs w:val="24"/>
        </w:rPr>
        <w:t xml:space="preserve"> proyecto fue </w:t>
      </w:r>
      <w:r w:rsidR="005C6BE6" w:rsidRPr="00FD5A65">
        <w:rPr>
          <w:rFonts w:ascii="Arial" w:hAnsi="Arial" w:cs="Arial"/>
          <w:bCs/>
          <w:sz w:val="24"/>
          <w:szCs w:val="24"/>
        </w:rPr>
        <w:t>aprobado</w:t>
      </w:r>
      <w:r w:rsidRPr="00FD5A65">
        <w:rPr>
          <w:rFonts w:ascii="Arial" w:hAnsi="Arial" w:cs="Arial"/>
          <w:bCs/>
          <w:sz w:val="24"/>
          <w:szCs w:val="24"/>
        </w:rPr>
        <w:t xml:space="preserve"> por unanimidad de votos.</w:t>
      </w:r>
      <w:r w:rsidR="000D4D8C" w:rsidRPr="00FD5A65">
        <w:rPr>
          <w:rFonts w:ascii="Arial" w:hAnsi="Arial" w:cs="Arial"/>
          <w:bCs/>
          <w:sz w:val="24"/>
          <w:szCs w:val="24"/>
        </w:rPr>
        <w:t>------------------------------------------------------------------------------------------------------------------------------------------------------------------------------------------------</w:t>
      </w:r>
    </w:p>
    <w:p w:rsidR="0001430A" w:rsidRDefault="00001A38" w:rsidP="00001A38">
      <w:pPr>
        <w:spacing w:after="0" w:line="360" w:lineRule="auto"/>
        <w:jc w:val="both"/>
        <w:rPr>
          <w:rFonts w:ascii="Arial" w:hAnsi="Arial" w:cs="Arial"/>
          <w:bCs/>
          <w:sz w:val="24"/>
          <w:szCs w:val="24"/>
        </w:rPr>
      </w:pPr>
      <w:r w:rsidRPr="00FD5A65">
        <w:rPr>
          <w:rFonts w:ascii="Arial" w:hAnsi="Arial" w:cs="Arial"/>
          <w:b/>
          <w:sz w:val="24"/>
          <w:szCs w:val="24"/>
        </w:rPr>
        <w:t>MAGISTRADO PRESIDENTE.</w:t>
      </w:r>
      <w:r w:rsidRPr="00FD5A65">
        <w:rPr>
          <w:rFonts w:ascii="Arial" w:hAnsi="Arial" w:cs="Arial"/>
          <w:bCs/>
          <w:sz w:val="24"/>
          <w:szCs w:val="24"/>
        </w:rPr>
        <w:t xml:space="preserve"> </w:t>
      </w:r>
      <w:r w:rsidR="00341243">
        <w:rPr>
          <w:rFonts w:ascii="Arial" w:hAnsi="Arial" w:cs="Arial"/>
          <w:bCs/>
          <w:sz w:val="24"/>
          <w:szCs w:val="24"/>
        </w:rPr>
        <w:t>Muchas</w:t>
      </w:r>
      <w:r w:rsidR="004F034C">
        <w:rPr>
          <w:rFonts w:ascii="Arial" w:hAnsi="Arial" w:cs="Arial"/>
          <w:bCs/>
          <w:sz w:val="24"/>
          <w:szCs w:val="24"/>
        </w:rPr>
        <w:t xml:space="preserve"> g</w:t>
      </w:r>
      <w:r w:rsidRPr="00FD5A65">
        <w:rPr>
          <w:rFonts w:ascii="Arial" w:hAnsi="Arial" w:cs="Arial"/>
          <w:bCs/>
          <w:sz w:val="24"/>
          <w:szCs w:val="24"/>
        </w:rPr>
        <w:t xml:space="preserve">racias </w:t>
      </w:r>
      <w:r w:rsidR="00DC14AB">
        <w:rPr>
          <w:rFonts w:ascii="Arial" w:hAnsi="Arial" w:cs="Arial"/>
          <w:bCs/>
          <w:sz w:val="24"/>
          <w:szCs w:val="24"/>
        </w:rPr>
        <w:t xml:space="preserve">señor </w:t>
      </w:r>
      <w:r w:rsidR="0016048B" w:rsidRPr="00FD5A65">
        <w:rPr>
          <w:rFonts w:ascii="Arial" w:hAnsi="Arial" w:cs="Arial"/>
          <w:bCs/>
          <w:sz w:val="24"/>
          <w:szCs w:val="24"/>
        </w:rPr>
        <w:t>secretario</w:t>
      </w:r>
      <w:r w:rsidRPr="00FD5A65">
        <w:rPr>
          <w:rFonts w:ascii="Arial" w:hAnsi="Arial" w:cs="Arial"/>
          <w:bCs/>
          <w:sz w:val="24"/>
          <w:szCs w:val="24"/>
        </w:rPr>
        <w:t xml:space="preserve">, en </w:t>
      </w:r>
      <w:r w:rsidR="00C652AA" w:rsidRPr="00FD5A65">
        <w:rPr>
          <w:rFonts w:ascii="Arial" w:hAnsi="Arial" w:cs="Arial"/>
          <w:bCs/>
          <w:sz w:val="24"/>
          <w:szCs w:val="24"/>
        </w:rPr>
        <w:t>consecuencia,</w:t>
      </w:r>
      <w:r w:rsidR="00C652AA">
        <w:rPr>
          <w:rFonts w:ascii="Arial" w:hAnsi="Arial" w:cs="Arial"/>
          <w:bCs/>
          <w:sz w:val="24"/>
          <w:szCs w:val="24"/>
        </w:rPr>
        <w:t xml:space="preserve"> la resolución del Juicio para la Protección de los Derechos Político-Electorales de</w:t>
      </w:r>
      <w:r w:rsidR="00F37F3B">
        <w:rPr>
          <w:rFonts w:ascii="Arial" w:hAnsi="Arial" w:cs="Arial"/>
          <w:bCs/>
          <w:sz w:val="24"/>
          <w:szCs w:val="24"/>
        </w:rPr>
        <w:t>l</w:t>
      </w:r>
      <w:r w:rsidR="00C652AA">
        <w:rPr>
          <w:rFonts w:ascii="Arial" w:hAnsi="Arial" w:cs="Arial"/>
          <w:bCs/>
          <w:sz w:val="24"/>
          <w:szCs w:val="24"/>
        </w:rPr>
        <w:t xml:space="preserve"> </w:t>
      </w:r>
      <w:r w:rsidR="00135611">
        <w:rPr>
          <w:rFonts w:ascii="Arial" w:hAnsi="Arial" w:cs="Arial"/>
          <w:bCs/>
          <w:sz w:val="24"/>
          <w:szCs w:val="24"/>
        </w:rPr>
        <w:t>C</w:t>
      </w:r>
      <w:r w:rsidR="00C652AA">
        <w:rPr>
          <w:rFonts w:ascii="Arial" w:hAnsi="Arial" w:cs="Arial"/>
          <w:bCs/>
          <w:sz w:val="24"/>
          <w:szCs w:val="24"/>
        </w:rPr>
        <w:t>iudadan</w:t>
      </w:r>
      <w:r w:rsidR="00F37F3B">
        <w:rPr>
          <w:rFonts w:ascii="Arial" w:hAnsi="Arial" w:cs="Arial"/>
          <w:bCs/>
          <w:sz w:val="24"/>
          <w:szCs w:val="24"/>
        </w:rPr>
        <w:t>o</w:t>
      </w:r>
      <w:r w:rsidR="00C652AA">
        <w:rPr>
          <w:rFonts w:ascii="Arial" w:hAnsi="Arial" w:cs="Arial"/>
          <w:bCs/>
          <w:sz w:val="24"/>
          <w:szCs w:val="24"/>
        </w:rPr>
        <w:t xml:space="preserve"> identificado con el expediente </w:t>
      </w:r>
      <w:r w:rsidR="009E47A6">
        <w:rPr>
          <w:rFonts w:ascii="Arial" w:hAnsi="Arial" w:cs="Arial"/>
          <w:bCs/>
          <w:sz w:val="24"/>
          <w:szCs w:val="24"/>
        </w:rPr>
        <w:t>TEEA-</w:t>
      </w:r>
      <w:r w:rsidR="00C652AA">
        <w:rPr>
          <w:rFonts w:ascii="Arial" w:hAnsi="Arial" w:cs="Arial"/>
          <w:bCs/>
          <w:sz w:val="24"/>
          <w:szCs w:val="24"/>
        </w:rPr>
        <w:t>JDC-0</w:t>
      </w:r>
      <w:r w:rsidR="00F37F3B">
        <w:rPr>
          <w:rFonts w:ascii="Arial" w:hAnsi="Arial" w:cs="Arial"/>
          <w:bCs/>
          <w:sz w:val="24"/>
          <w:szCs w:val="24"/>
        </w:rPr>
        <w:t>33</w:t>
      </w:r>
      <w:r w:rsidR="009E47A6">
        <w:rPr>
          <w:rFonts w:ascii="Arial" w:hAnsi="Arial" w:cs="Arial"/>
          <w:bCs/>
          <w:sz w:val="24"/>
          <w:szCs w:val="24"/>
        </w:rPr>
        <w:t>/</w:t>
      </w:r>
      <w:r w:rsidR="00C652AA">
        <w:rPr>
          <w:rFonts w:ascii="Arial" w:hAnsi="Arial" w:cs="Arial"/>
          <w:bCs/>
          <w:sz w:val="24"/>
          <w:szCs w:val="24"/>
        </w:rPr>
        <w:t>2019 se resuelve</w:t>
      </w:r>
      <w:r w:rsidR="0001430A">
        <w:rPr>
          <w:rFonts w:ascii="Arial" w:hAnsi="Arial" w:cs="Arial"/>
          <w:bCs/>
          <w:sz w:val="24"/>
          <w:szCs w:val="24"/>
        </w:rPr>
        <w:t>:</w:t>
      </w:r>
    </w:p>
    <w:p w:rsidR="0001430A" w:rsidRDefault="0001430A" w:rsidP="00001A38">
      <w:pPr>
        <w:spacing w:after="0" w:line="360" w:lineRule="auto"/>
        <w:jc w:val="both"/>
        <w:rPr>
          <w:rFonts w:ascii="Arial" w:hAnsi="Arial" w:cs="Arial"/>
          <w:bCs/>
          <w:sz w:val="24"/>
          <w:szCs w:val="24"/>
        </w:rPr>
      </w:pPr>
    </w:p>
    <w:p w:rsidR="0001430A" w:rsidRDefault="0001430A" w:rsidP="00001A38">
      <w:pPr>
        <w:spacing w:after="0" w:line="360" w:lineRule="auto"/>
        <w:jc w:val="both"/>
        <w:rPr>
          <w:rFonts w:ascii="Arial" w:hAnsi="Arial" w:cs="Arial"/>
          <w:bCs/>
          <w:sz w:val="24"/>
          <w:szCs w:val="24"/>
        </w:rPr>
      </w:pPr>
      <w:r w:rsidRPr="0001430A">
        <w:rPr>
          <w:rFonts w:ascii="Arial" w:hAnsi="Arial" w:cs="Arial"/>
          <w:b/>
          <w:bCs/>
          <w:sz w:val="24"/>
          <w:szCs w:val="24"/>
        </w:rPr>
        <w:t>PRIMERO</w:t>
      </w:r>
      <w:r>
        <w:rPr>
          <w:rFonts w:ascii="Arial" w:hAnsi="Arial" w:cs="Arial"/>
          <w:b/>
          <w:bCs/>
          <w:sz w:val="24"/>
          <w:szCs w:val="24"/>
        </w:rPr>
        <w:t>.</w:t>
      </w:r>
      <w:r w:rsidR="00C652AA">
        <w:rPr>
          <w:rFonts w:ascii="Arial" w:hAnsi="Arial" w:cs="Arial"/>
          <w:bCs/>
          <w:sz w:val="24"/>
          <w:szCs w:val="24"/>
        </w:rPr>
        <w:t xml:space="preserve"> </w:t>
      </w:r>
      <w:r w:rsidR="00792C43" w:rsidRPr="00792C43">
        <w:rPr>
          <w:rFonts w:ascii="Arial" w:hAnsi="Arial" w:cs="Arial"/>
          <w:bCs/>
          <w:sz w:val="24"/>
          <w:szCs w:val="24"/>
        </w:rPr>
        <w:t xml:space="preserve">Se revoca la resolución CNJP-JDP-AGU-031/2019 de la Comisión Nacional de Justicia Partidaria del PRI, dictada en el juicio para protección de los </w:t>
      </w:r>
      <w:r w:rsidR="00792C43" w:rsidRPr="00792C43">
        <w:rPr>
          <w:rFonts w:ascii="Arial" w:hAnsi="Arial" w:cs="Arial"/>
          <w:bCs/>
          <w:sz w:val="24"/>
          <w:szCs w:val="24"/>
        </w:rPr>
        <w:lastRenderedPageBreak/>
        <w:t>derechos partidarios del militante promovido por el ciudadano Kendor Gregorio Macías Martínez, para los efectos precisados en esta resolución</w:t>
      </w:r>
      <w:r w:rsidR="00135611">
        <w:rPr>
          <w:rFonts w:ascii="Arial" w:hAnsi="Arial" w:cs="Arial"/>
          <w:bCs/>
          <w:sz w:val="24"/>
          <w:szCs w:val="24"/>
        </w:rPr>
        <w:t>;</w:t>
      </w:r>
    </w:p>
    <w:p w:rsidR="0001430A" w:rsidRDefault="0001430A" w:rsidP="00001A38">
      <w:pPr>
        <w:spacing w:after="0" w:line="360" w:lineRule="auto"/>
        <w:jc w:val="both"/>
        <w:rPr>
          <w:rFonts w:ascii="Arial" w:hAnsi="Arial" w:cs="Arial"/>
          <w:bCs/>
          <w:sz w:val="24"/>
          <w:szCs w:val="24"/>
        </w:rPr>
      </w:pPr>
    </w:p>
    <w:p w:rsidR="00135611" w:rsidRDefault="0001430A" w:rsidP="00001A38">
      <w:pPr>
        <w:spacing w:after="0" w:line="360" w:lineRule="auto"/>
        <w:jc w:val="both"/>
        <w:rPr>
          <w:rFonts w:ascii="Arial" w:hAnsi="Arial" w:cs="Arial"/>
          <w:bCs/>
          <w:sz w:val="24"/>
          <w:szCs w:val="24"/>
        </w:rPr>
      </w:pPr>
      <w:r w:rsidRPr="0001430A">
        <w:rPr>
          <w:rFonts w:ascii="Arial" w:hAnsi="Arial" w:cs="Arial"/>
          <w:b/>
          <w:bCs/>
          <w:sz w:val="24"/>
          <w:szCs w:val="24"/>
        </w:rPr>
        <w:t>SEGUNDO.</w:t>
      </w:r>
      <w:r w:rsidR="00C652AA">
        <w:rPr>
          <w:rFonts w:ascii="Arial" w:hAnsi="Arial" w:cs="Arial"/>
          <w:bCs/>
          <w:sz w:val="24"/>
          <w:szCs w:val="24"/>
        </w:rPr>
        <w:t xml:space="preserve"> </w:t>
      </w:r>
      <w:r w:rsidR="00792C43" w:rsidRPr="00792C43">
        <w:rPr>
          <w:rFonts w:ascii="Arial" w:hAnsi="Arial" w:cs="Arial"/>
          <w:bCs/>
          <w:sz w:val="24"/>
          <w:szCs w:val="24"/>
        </w:rPr>
        <w:t xml:space="preserve">Se requiere a la Comisión Estatal para la Postulación de Candidaturas, al </w:t>
      </w:r>
      <w:proofErr w:type="gramStart"/>
      <w:r w:rsidR="00792C43" w:rsidRPr="00792C43">
        <w:rPr>
          <w:rFonts w:ascii="Arial" w:hAnsi="Arial" w:cs="Arial"/>
          <w:bCs/>
          <w:sz w:val="24"/>
          <w:szCs w:val="24"/>
        </w:rPr>
        <w:t>Presidente</w:t>
      </w:r>
      <w:proofErr w:type="gramEnd"/>
      <w:r w:rsidR="00792C43" w:rsidRPr="00792C43">
        <w:rPr>
          <w:rFonts w:ascii="Arial" w:hAnsi="Arial" w:cs="Arial"/>
          <w:bCs/>
          <w:sz w:val="24"/>
          <w:szCs w:val="24"/>
        </w:rPr>
        <w:t xml:space="preserve"> del Comité Directivo Estatal del PRI en Aguascalientes y a la Comisión Nacional de Justicia Partidaria, para que dé cumplimiento a esta sentencia en los términos precisado en el capítulo de efectos</w:t>
      </w:r>
      <w:r w:rsidR="00951E05">
        <w:rPr>
          <w:rFonts w:ascii="Arial" w:hAnsi="Arial" w:cs="Arial"/>
          <w:bCs/>
          <w:sz w:val="24"/>
          <w:szCs w:val="24"/>
        </w:rPr>
        <w:t>;</w:t>
      </w:r>
    </w:p>
    <w:p w:rsidR="00792C43" w:rsidRDefault="00792C43" w:rsidP="00001A38">
      <w:pPr>
        <w:spacing w:after="0" w:line="360" w:lineRule="auto"/>
        <w:jc w:val="both"/>
        <w:rPr>
          <w:rFonts w:ascii="Arial" w:hAnsi="Arial" w:cs="Arial"/>
          <w:bCs/>
          <w:sz w:val="24"/>
          <w:szCs w:val="24"/>
        </w:rPr>
      </w:pPr>
    </w:p>
    <w:p w:rsidR="00256946" w:rsidRPr="00FD5A65" w:rsidRDefault="00287C84" w:rsidP="00001A38">
      <w:pPr>
        <w:spacing w:after="0" w:line="360" w:lineRule="auto"/>
        <w:jc w:val="both"/>
        <w:rPr>
          <w:rFonts w:ascii="Arial" w:hAnsi="Arial" w:cs="Arial"/>
          <w:bCs/>
          <w:sz w:val="24"/>
          <w:szCs w:val="24"/>
        </w:rPr>
      </w:pPr>
      <w:r>
        <w:rPr>
          <w:rFonts w:ascii="Arial" w:hAnsi="Arial" w:cs="Arial"/>
          <w:bCs/>
          <w:sz w:val="24"/>
          <w:szCs w:val="24"/>
        </w:rPr>
        <w:t>E</w:t>
      </w:r>
      <w:r w:rsidR="00951E05">
        <w:rPr>
          <w:rFonts w:ascii="Arial" w:hAnsi="Arial" w:cs="Arial"/>
          <w:bCs/>
          <w:sz w:val="24"/>
          <w:szCs w:val="24"/>
        </w:rPr>
        <w:t>s</w:t>
      </w:r>
      <w:r>
        <w:rPr>
          <w:rFonts w:ascii="Arial" w:hAnsi="Arial" w:cs="Arial"/>
          <w:bCs/>
          <w:sz w:val="24"/>
          <w:szCs w:val="24"/>
        </w:rPr>
        <w:t xml:space="preserve"> </w:t>
      </w:r>
      <w:r w:rsidR="00951E05">
        <w:rPr>
          <w:rFonts w:ascii="Arial" w:hAnsi="Arial" w:cs="Arial"/>
          <w:bCs/>
          <w:sz w:val="24"/>
          <w:szCs w:val="24"/>
        </w:rPr>
        <w:t>e</w:t>
      </w:r>
      <w:r>
        <w:rPr>
          <w:rFonts w:ascii="Arial" w:hAnsi="Arial" w:cs="Arial"/>
          <w:bCs/>
          <w:sz w:val="24"/>
          <w:szCs w:val="24"/>
        </w:rPr>
        <w:t>l</w:t>
      </w:r>
      <w:r w:rsidR="00951E05">
        <w:rPr>
          <w:rFonts w:ascii="Arial" w:hAnsi="Arial" w:cs="Arial"/>
          <w:bCs/>
          <w:sz w:val="24"/>
          <w:szCs w:val="24"/>
        </w:rPr>
        <w:t xml:space="preserve"> sentido </w:t>
      </w:r>
      <w:r w:rsidR="00792C43">
        <w:rPr>
          <w:rFonts w:ascii="Arial" w:hAnsi="Arial" w:cs="Arial"/>
          <w:bCs/>
          <w:sz w:val="24"/>
          <w:szCs w:val="24"/>
        </w:rPr>
        <w:t xml:space="preserve">de </w:t>
      </w:r>
      <w:r w:rsidR="00951E05">
        <w:rPr>
          <w:rFonts w:ascii="Arial" w:hAnsi="Arial" w:cs="Arial"/>
          <w:bCs/>
          <w:sz w:val="24"/>
          <w:szCs w:val="24"/>
        </w:rPr>
        <w:t xml:space="preserve">esta </w:t>
      </w:r>
      <w:r w:rsidR="00EC0B1F">
        <w:rPr>
          <w:rFonts w:ascii="Arial" w:hAnsi="Arial" w:cs="Arial"/>
          <w:bCs/>
          <w:sz w:val="24"/>
          <w:szCs w:val="24"/>
        </w:rPr>
        <w:t>resolución</w:t>
      </w:r>
      <w:r w:rsidR="00951E05">
        <w:rPr>
          <w:rFonts w:ascii="Arial" w:hAnsi="Arial" w:cs="Arial"/>
          <w:bCs/>
          <w:sz w:val="24"/>
          <w:szCs w:val="24"/>
        </w:rPr>
        <w:t xml:space="preserve"> Magistrada y Magistrado,</w:t>
      </w:r>
      <w:r w:rsidR="00745F84">
        <w:rPr>
          <w:rFonts w:ascii="Arial" w:hAnsi="Arial" w:cs="Arial"/>
          <w:bCs/>
          <w:sz w:val="24"/>
          <w:szCs w:val="24"/>
        </w:rPr>
        <w:t xml:space="preserve"> secretario general le solicito dé cuenta con el siguiente punto del orden del día</w:t>
      </w:r>
      <w:r w:rsidR="00951E05">
        <w:rPr>
          <w:rFonts w:ascii="Arial" w:hAnsi="Arial" w:cs="Arial"/>
          <w:bCs/>
          <w:sz w:val="24"/>
          <w:szCs w:val="24"/>
        </w:rPr>
        <w:t xml:space="preserve"> </w:t>
      </w:r>
      <w:r w:rsidR="0001430A">
        <w:rPr>
          <w:rFonts w:ascii="Arial" w:hAnsi="Arial" w:cs="Arial"/>
          <w:bCs/>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SECRETARIO GENERAL.</w:t>
      </w:r>
      <w:r w:rsidRPr="00FD5A65">
        <w:rPr>
          <w:rFonts w:ascii="Arial" w:hAnsi="Arial" w:cs="Arial"/>
          <w:sz w:val="24"/>
          <w:szCs w:val="24"/>
        </w:rPr>
        <w:t xml:space="preserve"> Magistrado</w:t>
      </w:r>
      <w:r w:rsidR="0039177D" w:rsidRPr="00FD5A65">
        <w:rPr>
          <w:rFonts w:ascii="Arial" w:hAnsi="Arial" w:cs="Arial"/>
          <w:sz w:val="24"/>
          <w:szCs w:val="24"/>
        </w:rPr>
        <w:t xml:space="preserve"> Presidente</w:t>
      </w:r>
      <w:r w:rsidRPr="00FD5A65">
        <w:rPr>
          <w:rFonts w:ascii="Arial" w:hAnsi="Arial" w:cs="Arial"/>
          <w:sz w:val="24"/>
          <w:szCs w:val="24"/>
        </w:rPr>
        <w:t>,</w:t>
      </w:r>
      <w:r w:rsidR="0039177D" w:rsidRPr="00FD5A65">
        <w:rPr>
          <w:rFonts w:ascii="Arial" w:hAnsi="Arial" w:cs="Arial"/>
          <w:sz w:val="24"/>
          <w:szCs w:val="24"/>
        </w:rPr>
        <w:t xml:space="preserve"> Magistrada</w:t>
      </w:r>
      <w:r w:rsidR="00D3432D">
        <w:rPr>
          <w:rFonts w:ascii="Arial" w:hAnsi="Arial" w:cs="Arial"/>
          <w:sz w:val="24"/>
          <w:szCs w:val="24"/>
        </w:rPr>
        <w:t xml:space="preserve"> y</w:t>
      </w:r>
      <w:r w:rsidR="0039177D" w:rsidRPr="00FD5A65">
        <w:rPr>
          <w:rFonts w:ascii="Arial" w:hAnsi="Arial" w:cs="Arial"/>
          <w:sz w:val="24"/>
          <w:szCs w:val="24"/>
        </w:rPr>
        <w:t xml:space="preserve"> Magistrado,</w:t>
      </w:r>
      <w:r w:rsidRPr="00FD5A65">
        <w:rPr>
          <w:rFonts w:ascii="Arial" w:hAnsi="Arial" w:cs="Arial"/>
          <w:sz w:val="24"/>
          <w:szCs w:val="24"/>
        </w:rPr>
        <w:t xml:space="preserve"> le</w:t>
      </w:r>
      <w:r w:rsidR="00CA2DEB" w:rsidRPr="00FD5A65">
        <w:rPr>
          <w:rFonts w:ascii="Arial" w:hAnsi="Arial" w:cs="Arial"/>
          <w:sz w:val="24"/>
          <w:szCs w:val="24"/>
        </w:rPr>
        <w:t>s</w:t>
      </w:r>
      <w:r w:rsidRPr="00FD5A65">
        <w:rPr>
          <w:rFonts w:ascii="Arial" w:hAnsi="Arial" w:cs="Arial"/>
          <w:sz w:val="24"/>
          <w:szCs w:val="24"/>
        </w:rPr>
        <w:t xml:space="preserve"> informo que los asuntos </w:t>
      </w:r>
      <w:r w:rsidR="00AA5AA2" w:rsidRPr="00FD5A65">
        <w:rPr>
          <w:rFonts w:ascii="Arial" w:hAnsi="Arial" w:cs="Arial"/>
          <w:sz w:val="24"/>
          <w:szCs w:val="24"/>
        </w:rPr>
        <w:t xml:space="preserve">listados para esta sesión púbica </w:t>
      </w:r>
      <w:r w:rsidR="0039177D" w:rsidRPr="00FD5A65">
        <w:rPr>
          <w:rFonts w:ascii="Arial" w:hAnsi="Arial" w:cs="Arial"/>
          <w:sz w:val="24"/>
          <w:szCs w:val="24"/>
        </w:rPr>
        <w:t xml:space="preserve">de resolución </w:t>
      </w:r>
      <w:r w:rsidRPr="00FD5A65">
        <w:rPr>
          <w:rFonts w:ascii="Arial" w:hAnsi="Arial" w:cs="Arial"/>
          <w:sz w:val="24"/>
          <w:szCs w:val="24"/>
        </w:rPr>
        <w:t>han sido agotados.</w:t>
      </w:r>
      <w:r w:rsidR="007572E8" w:rsidRPr="00FD5A65">
        <w:rPr>
          <w:rFonts w:ascii="Arial" w:hAnsi="Arial" w:cs="Arial"/>
          <w:sz w:val="24"/>
          <w:szCs w:val="24"/>
        </w:rPr>
        <w:t>-------------------------------------------------------------------------------------------------------------------------------------------------------------------------------------------------------------</w:t>
      </w:r>
    </w:p>
    <w:p w:rsidR="00001A38" w:rsidRPr="00FD5A65" w:rsidRDefault="00001A38" w:rsidP="00FD5A65">
      <w:pPr>
        <w:spacing w:after="0" w:line="360" w:lineRule="auto"/>
        <w:ind w:right="49"/>
        <w:jc w:val="both"/>
        <w:rPr>
          <w:rFonts w:ascii="Arial" w:hAnsi="Arial" w:cs="Arial"/>
          <w:sz w:val="24"/>
          <w:szCs w:val="24"/>
        </w:rPr>
      </w:pPr>
      <w:r w:rsidRPr="00FD5A65">
        <w:rPr>
          <w:rFonts w:ascii="Arial" w:hAnsi="Arial" w:cs="Arial"/>
          <w:b/>
          <w:sz w:val="24"/>
          <w:szCs w:val="24"/>
        </w:rPr>
        <w:t xml:space="preserve">MAGISTRADO PRESIDENTE. </w:t>
      </w:r>
      <w:r w:rsidR="00D3432D" w:rsidRPr="00D3432D">
        <w:rPr>
          <w:rFonts w:ascii="Arial" w:hAnsi="Arial" w:cs="Arial"/>
          <w:sz w:val="24"/>
          <w:szCs w:val="24"/>
        </w:rPr>
        <w:t>Muchas g</w:t>
      </w:r>
      <w:r w:rsidRPr="00FD5A65">
        <w:rPr>
          <w:rFonts w:ascii="Arial" w:hAnsi="Arial" w:cs="Arial"/>
          <w:sz w:val="24"/>
          <w:szCs w:val="24"/>
        </w:rPr>
        <w:t xml:space="preserve">racias, </w:t>
      </w:r>
      <w:r w:rsidR="00CA2DEB" w:rsidRPr="00FD5A65">
        <w:rPr>
          <w:rFonts w:ascii="Arial" w:hAnsi="Arial" w:cs="Arial"/>
          <w:sz w:val="24"/>
          <w:szCs w:val="24"/>
        </w:rPr>
        <w:t>señor s</w:t>
      </w:r>
      <w:r w:rsidRPr="00FD5A65">
        <w:rPr>
          <w:rFonts w:ascii="Arial" w:hAnsi="Arial" w:cs="Arial"/>
          <w:sz w:val="24"/>
          <w:szCs w:val="24"/>
        </w:rPr>
        <w:t>ecretario</w:t>
      </w:r>
      <w:r w:rsidR="00D3432D">
        <w:rPr>
          <w:rFonts w:ascii="Arial" w:hAnsi="Arial" w:cs="Arial"/>
          <w:sz w:val="24"/>
          <w:szCs w:val="24"/>
        </w:rPr>
        <w:t>,</w:t>
      </w:r>
      <w:r w:rsidRPr="00FD5A65">
        <w:rPr>
          <w:rFonts w:ascii="Arial" w:hAnsi="Arial" w:cs="Arial"/>
          <w:sz w:val="24"/>
          <w:szCs w:val="24"/>
        </w:rPr>
        <w:t xml:space="preserve"> </w:t>
      </w:r>
      <w:r w:rsidR="00D3432D">
        <w:rPr>
          <w:rFonts w:ascii="Arial" w:hAnsi="Arial" w:cs="Arial"/>
          <w:sz w:val="24"/>
          <w:szCs w:val="24"/>
        </w:rPr>
        <w:t>a</w:t>
      </w:r>
      <w:r w:rsidRPr="00FD5A65">
        <w:rPr>
          <w:rFonts w:ascii="Arial" w:hAnsi="Arial" w:cs="Arial"/>
          <w:sz w:val="24"/>
          <w:szCs w:val="24"/>
        </w:rPr>
        <w:t xml:space="preserve">l no haber otro asunto qué tratar, siendo las </w:t>
      </w:r>
      <w:r w:rsidR="00EC0B1F">
        <w:rPr>
          <w:rFonts w:ascii="Arial" w:hAnsi="Arial" w:cs="Arial"/>
          <w:sz w:val="24"/>
          <w:szCs w:val="24"/>
        </w:rPr>
        <w:t>trece</w:t>
      </w:r>
      <w:r w:rsidR="00E86D72" w:rsidRPr="00FD5A65">
        <w:rPr>
          <w:rFonts w:ascii="Arial" w:hAnsi="Arial" w:cs="Arial"/>
          <w:sz w:val="24"/>
          <w:szCs w:val="24"/>
        </w:rPr>
        <w:t xml:space="preserve"> horas con </w:t>
      </w:r>
      <w:r w:rsidR="00EC0B1F">
        <w:rPr>
          <w:rFonts w:ascii="Arial" w:hAnsi="Arial" w:cs="Arial"/>
          <w:sz w:val="24"/>
          <w:szCs w:val="24"/>
        </w:rPr>
        <w:t>cuarenta y siete</w:t>
      </w:r>
      <w:r w:rsidRPr="00FD5A65">
        <w:rPr>
          <w:rFonts w:ascii="Arial" w:hAnsi="Arial" w:cs="Arial"/>
          <w:sz w:val="24"/>
          <w:szCs w:val="24"/>
        </w:rPr>
        <w:t xml:space="preserve"> minutos</w:t>
      </w:r>
      <w:r w:rsidRPr="00FD5A65">
        <w:rPr>
          <w:rFonts w:ascii="Arial" w:hAnsi="Arial" w:cs="Arial"/>
          <w:color w:val="FF0000"/>
          <w:sz w:val="24"/>
          <w:szCs w:val="24"/>
        </w:rPr>
        <w:t xml:space="preserve"> </w:t>
      </w:r>
      <w:r w:rsidRPr="00FD5A65">
        <w:rPr>
          <w:rFonts w:ascii="Arial" w:hAnsi="Arial" w:cs="Arial"/>
          <w:sz w:val="24"/>
          <w:szCs w:val="24"/>
        </w:rPr>
        <w:t xml:space="preserve">del día de hoy </w:t>
      </w:r>
      <w:r w:rsidR="00792C43">
        <w:rPr>
          <w:rFonts w:ascii="Arial" w:hAnsi="Arial" w:cs="Arial"/>
          <w:sz w:val="24"/>
          <w:szCs w:val="24"/>
        </w:rPr>
        <w:t>doce</w:t>
      </w:r>
      <w:r w:rsidRPr="00FD5A65">
        <w:rPr>
          <w:rFonts w:ascii="Arial" w:hAnsi="Arial" w:cs="Arial"/>
          <w:sz w:val="24"/>
          <w:szCs w:val="24"/>
        </w:rPr>
        <w:t xml:space="preserve"> de </w:t>
      </w:r>
      <w:r w:rsidR="00792C43">
        <w:rPr>
          <w:rFonts w:ascii="Arial" w:hAnsi="Arial" w:cs="Arial"/>
          <w:sz w:val="24"/>
          <w:szCs w:val="24"/>
        </w:rPr>
        <w:t>abril</w:t>
      </w:r>
      <w:r w:rsidR="00E51D31" w:rsidRPr="00FD5A65">
        <w:rPr>
          <w:rFonts w:ascii="Arial" w:hAnsi="Arial" w:cs="Arial"/>
          <w:sz w:val="24"/>
          <w:szCs w:val="24"/>
        </w:rPr>
        <w:t xml:space="preserve"> </w:t>
      </w:r>
      <w:r w:rsidRPr="00FD5A65">
        <w:rPr>
          <w:rFonts w:ascii="Arial" w:hAnsi="Arial" w:cs="Arial"/>
          <w:sz w:val="24"/>
          <w:szCs w:val="24"/>
        </w:rPr>
        <w:t xml:space="preserve">de </w:t>
      </w:r>
      <w:r w:rsidR="00792C43">
        <w:rPr>
          <w:rFonts w:ascii="Arial" w:hAnsi="Arial" w:cs="Arial"/>
          <w:sz w:val="24"/>
          <w:szCs w:val="24"/>
        </w:rPr>
        <w:t>dos mil diecinueve</w:t>
      </w:r>
      <w:r w:rsidRPr="00FD5A65">
        <w:rPr>
          <w:rFonts w:ascii="Arial" w:hAnsi="Arial" w:cs="Arial"/>
          <w:sz w:val="24"/>
          <w:szCs w:val="24"/>
        </w:rPr>
        <w:t>, se da por concluida la presente Sesión de este Tribunal. Muchas gracias a tod</w:t>
      </w:r>
      <w:r w:rsidR="000E7D98">
        <w:rPr>
          <w:rFonts w:ascii="Arial" w:hAnsi="Arial" w:cs="Arial"/>
          <w:sz w:val="24"/>
          <w:szCs w:val="24"/>
        </w:rPr>
        <w:t>a</w:t>
      </w:r>
      <w:r w:rsidRPr="00FD5A65">
        <w:rPr>
          <w:rFonts w:ascii="Arial" w:hAnsi="Arial" w:cs="Arial"/>
          <w:sz w:val="24"/>
          <w:szCs w:val="24"/>
        </w:rPr>
        <w:t>s y</w:t>
      </w:r>
      <w:r w:rsidR="00E51D31" w:rsidRPr="00FD5A65">
        <w:rPr>
          <w:rFonts w:ascii="Arial" w:hAnsi="Arial" w:cs="Arial"/>
          <w:sz w:val="24"/>
          <w:szCs w:val="24"/>
        </w:rPr>
        <w:t xml:space="preserve"> </w:t>
      </w:r>
      <w:r w:rsidRPr="00FD5A65">
        <w:rPr>
          <w:rFonts w:ascii="Arial" w:hAnsi="Arial" w:cs="Arial"/>
          <w:sz w:val="24"/>
          <w:szCs w:val="24"/>
        </w:rPr>
        <w:t>tod</w:t>
      </w:r>
      <w:r w:rsidR="000E7D98">
        <w:rPr>
          <w:rFonts w:ascii="Arial" w:hAnsi="Arial" w:cs="Arial"/>
          <w:sz w:val="24"/>
          <w:szCs w:val="24"/>
        </w:rPr>
        <w:t>o</w:t>
      </w:r>
      <w:r w:rsidRPr="00FD5A65">
        <w:rPr>
          <w:rFonts w:ascii="Arial" w:hAnsi="Arial" w:cs="Arial"/>
          <w:sz w:val="24"/>
          <w:szCs w:val="24"/>
        </w:rPr>
        <w:t>s</w:t>
      </w:r>
      <w:r w:rsidR="000E7D98">
        <w:rPr>
          <w:rFonts w:ascii="Arial" w:hAnsi="Arial" w:cs="Arial"/>
          <w:sz w:val="24"/>
          <w:szCs w:val="24"/>
        </w:rPr>
        <w:t xml:space="preserve">, </w:t>
      </w:r>
      <w:r w:rsidR="00EC0B1F">
        <w:rPr>
          <w:rFonts w:ascii="Arial" w:hAnsi="Arial" w:cs="Arial"/>
          <w:sz w:val="24"/>
          <w:szCs w:val="24"/>
        </w:rPr>
        <w:t>-------------------</w:t>
      </w:r>
      <w:r w:rsidRPr="00FD5A65">
        <w:rPr>
          <w:rFonts w:ascii="Arial" w:hAnsi="Arial" w:cs="Arial"/>
          <w:sz w:val="24"/>
          <w:szCs w:val="24"/>
        </w:rPr>
        <w:t xml:space="preserve"> </w:t>
      </w:r>
      <w:r w:rsidR="007572E8" w:rsidRPr="00FD5A65">
        <w:rPr>
          <w:rFonts w:ascii="Arial" w:hAnsi="Arial" w:cs="Arial"/>
          <w:sz w:val="24"/>
          <w:szCs w:val="24"/>
        </w:rPr>
        <w:t>---------------------------------------------------------------------------------------------------------------------------------------</w:t>
      </w:r>
    </w:p>
    <w:p w:rsidR="00FD5A65" w:rsidRDefault="00FD5A65" w:rsidP="007956ED">
      <w:pPr>
        <w:spacing w:after="0" w:line="360" w:lineRule="auto"/>
        <w:ind w:right="49"/>
        <w:jc w:val="both"/>
        <w:rPr>
          <w:rFonts w:ascii="Arial" w:hAnsi="Arial" w:cs="Arial"/>
          <w:sz w:val="24"/>
          <w:szCs w:val="24"/>
        </w:rPr>
      </w:pPr>
    </w:p>
    <w:p w:rsidR="007956ED" w:rsidRPr="00FD5A65" w:rsidRDefault="007956ED" w:rsidP="007956ED">
      <w:pPr>
        <w:spacing w:after="0" w:line="360" w:lineRule="auto"/>
        <w:ind w:right="49"/>
        <w:jc w:val="both"/>
        <w:rPr>
          <w:rFonts w:ascii="Arial" w:hAnsi="Arial" w:cs="Arial"/>
          <w:sz w:val="24"/>
          <w:szCs w:val="24"/>
        </w:rPr>
      </w:pPr>
      <w:r w:rsidRPr="00FD5A65">
        <w:rPr>
          <w:rFonts w:ascii="Arial" w:hAnsi="Arial" w:cs="Arial"/>
          <w:sz w:val="24"/>
          <w:szCs w:val="24"/>
        </w:rPr>
        <w:t xml:space="preserve">Se levanta la presenta Acta en cumplimiento a lo previsto en los artículos </w:t>
      </w:r>
      <w:r w:rsidR="00E96A3D" w:rsidRPr="00FD5A65">
        <w:rPr>
          <w:rFonts w:ascii="Arial" w:hAnsi="Arial" w:cs="Arial"/>
          <w:sz w:val="24"/>
          <w:szCs w:val="24"/>
        </w:rPr>
        <w:t xml:space="preserve">357, fracción VI y </w:t>
      </w:r>
      <w:r w:rsidRPr="00FD5A65">
        <w:rPr>
          <w:rFonts w:ascii="Arial" w:hAnsi="Arial" w:cs="Arial"/>
          <w:sz w:val="24"/>
          <w:szCs w:val="24"/>
        </w:rPr>
        <w:t xml:space="preserve">359, fracción </w:t>
      </w:r>
      <w:r w:rsidR="00E96A3D" w:rsidRPr="00FD5A65">
        <w:rPr>
          <w:rFonts w:ascii="Arial" w:hAnsi="Arial" w:cs="Arial"/>
          <w:sz w:val="24"/>
          <w:szCs w:val="24"/>
        </w:rPr>
        <w:t>I</w:t>
      </w:r>
      <w:r w:rsidRPr="00FD5A65">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RPr="00FD5A65" w:rsidTr="00864509">
        <w:tc>
          <w:tcPr>
            <w:tcW w:w="4414" w:type="dxa"/>
          </w:tcPr>
          <w:p w:rsidR="00AF6952" w:rsidRDefault="00AF6952" w:rsidP="00864509">
            <w:pPr>
              <w:spacing w:line="360" w:lineRule="auto"/>
              <w:ind w:right="49"/>
              <w:jc w:val="both"/>
              <w:rPr>
                <w:rFonts w:ascii="Arial" w:hAnsi="Arial" w:cs="Arial"/>
                <w:b/>
                <w:sz w:val="24"/>
                <w:szCs w:val="24"/>
              </w:rPr>
            </w:pPr>
          </w:p>
          <w:p w:rsidR="0001430A" w:rsidRPr="00FD5A65" w:rsidRDefault="0001430A"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t xml:space="preserve">Magistrado </w:t>
            </w:r>
            <w:proofErr w:type="gramStart"/>
            <w:r w:rsidRPr="00FD5A65">
              <w:rPr>
                <w:rFonts w:ascii="Arial" w:hAnsi="Arial" w:cs="Arial"/>
                <w:b/>
                <w:sz w:val="24"/>
                <w:szCs w:val="24"/>
              </w:rPr>
              <w:t>Presidente</w:t>
            </w:r>
            <w:proofErr w:type="gramEnd"/>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Default="007956ED" w:rsidP="00864509">
            <w:pPr>
              <w:spacing w:line="360" w:lineRule="auto"/>
              <w:ind w:right="49"/>
              <w:jc w:val="both"/>
              <w:rPr>
                <w:rFonts w:ascii="Arial" w:hAnsi="Arial" w:cs="Arial"/>
                <w:b/>
                <w:sz w:val="24"/>
                <w:szCs w:val="24"/>
              </w:rPr>
            </w:pPr>
          </w:p>
          <w:p w:rsidR="004750C1" w:rsidRDefault="004750C1" w:rsidP="00864509">
            <w:pPr>
              <w:spacing w:line="360" w:lineRule="auto"/>
              <w:ind w:right="49"/>
              <w:jc w:val="both"/>
              <w:rPr>
                <w:rFonts w:ascii="Arial" w:hAnsi="Arial" w:cs="Arial"/>
                <w:b/>
                <w:sz w:val="24"/>
                <w:szCs w:val="24"/>
              </w:rPr>
            </w:pPr>
          </w:p>
          <w:p w:rsidR="007956ED" w:rsidRPr="00FD5A65" w:rsidRDefault="007956ED" w:rsidP="00864509">
            <w:pPr>
              <w:spacing w:line="360" w:lineRule="auto"/>
              <w:ind w:right="49"/>
              <w:jc w:val="both"/>
              <w:rPr>
                <w:rFonts w:ascii="Arial" w:hAnsi="Arial" w:cs="Arial"/>
                <w:b/>
                <w:sz w:val="24"/>
                <w:szCs w:val="24"/>
              </w:rPr>
            </w:pPr>
            <w:r w:rsidRPr="00FD5A65">
              <w:rPr>
                <w:rFonts w:ascii="Arial" w:hAnsi="Arial" w:cs="Arial"/>
                <w:b/>
                <w:sz w:val="24"/>
                <w:szCs w:val="24"/>
              </w:rPr>
              <w:lastRenderedPageBreak/>
              <w:t>Héctor Salvador Hernández Gallegos</w:t>
            </w:r>
          </w:p>
        </w:tc>
        <w:tc>
          <w:tcPr>
            <w:tcW w:w="4414" w:type="dxa"/>
          </w:tcPr>
          <w:p w:rsidR="007956ED" w:rsidRPr="00FD5A65" w:rsidRDefault="007956ED" w:rsidP="00864509">
            <w:pPr>
              <w:spacing w:line="360" w:lineRule="auto"/>
              <w:ind w:right="49"/>
              <w:jc w:val="both"/>
              <w:rPr>
                <w:rFonts w:ascii="Arial" w:hAnsi="Arial" w:cs="Arial"/>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Default="007956ED" w:rsidP="00864509">
            <w:pPr>
              <w:spacing w:line="360" w:lineRule="auto"/>
              <w:ind w:right="49"/>
              <w:jc w:val="right"/>
              <w:rPr>
                <w:rFonts w:ascii="Arial" w:hAnsi="Arial" w:cs="Arial"/>
                <w:b/>
                <w:sz w:val="24"/>
                <w:szCs w:val="24"/>
              </w:rPr>
            </w:pPr>
          </w:p>
          <w:p w:rsidR="004750C1" w:rsidRPr="00FD5A65" w:rsidRDefault="004750C1" w:rsidP="00864509">
            <w:pPr>
              <w:spacing w:line="360" w:lineRule="auto"/>
              <w:ind w:right="49"/>
              <w:jc w:val="right"/>
              <w:rPr>
                <w:rFonts w:ascii="Arial" w:hAnsi="Arial" w:cs="Arial"/>
                <w:b/>
                <w:sz w:val="24"/>
                <w:szCs w:val="24"/>
              </w:rPr>
            </w:pPr>
          </w:p>
          <w:p w:rsidR="007956ED"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Secretario General de Acuerdos</w:t>
            </w:r>
          </w:p>
          <w:p w:rsidR="0001430A" w:rsidRPr="00FD5A65" w:rsidRDefault="0001430A" w:rsidP="00864509">
            <w:pPr>
              <w:spacing w:line="360" w:lineRule="auto"/>
              <w:ind w:right="49"/>
              <w:jc w:val="right"/>
              <w:rPr>
                <w:rFonts w:ascii="Arial" w:hAnsi="Arial" w:cs="Arial"/>
                <w:b/>
                <w:sz w:val="24"/>
                <w:szCs w:val="24"/>
              </w:rPr>
            </w:pPr>
          </w:p>
        </w:tc>
      </w:tr>
      <w:tr w:rsidR="007956ED" w:rsidRPr="00FD5A65" w:rsidTr="00864509">
        <w:tc>
          <w:tcPr>
            <w:tcW w:w="4414" w:type="dxa"/>
          </w:tcPr>
          <w:p w:rsidR="007956ED" w:rsidRPr="00FD5A65" w:rsidRDefault="007956ED" w:rsidP="00864509">
            <w:pPr>
              <w:spacing w:line="360" w:lineRule="auto"/>
              <w:ind w:right="49"/>
              <w:jc w:val="both"/>
              <w:rPr>
                <w:rFonts w:ascii="Arial" w:hAnsi="Arial" w:cs="Arial"/>
                <w:sz w:val="24"/>
                <w:szCs w:val="24"/>
              </w:rPr>
            </w:pPr>
          </w:p>
        </w:tc>
        <w:tc>
          <w:tcPr>
            <w:tcW w:w="4414" w:type="dxa"/>
          </w:tcPr>
          <w:p w:rsidR="007956ED" w:rsidRPr="00FD5A65" w:rsidRDefault="007956ED" w:rsidP="00864509">
            <w:pPr>
              <w:spacing w:line="360" w:lineRule="auto"/>
              <w:ind w:right="49"/>
              <w:jc w:val="right"/>
              <w:rPr>
                <w:rFonts w:ascii="Arial" w:hAnsi="Arial" w:cs="Arial"/>
                <w:b/>
                <w:sz w:val="24"/>
                <w:szCs w:val="24"/>
              </w:rPr>
            </w:pPr>
            <w:r w:rsidRPr="00FD5A65">
              <w:rPr>
                <w:rFonts w:ascii="Arial" w:hAnsi="Arial" w:cs="Arial"/>
                <w:b/>
                <w:sz w:val="24"/>
                <w:szCs w:val="24"/>
              </w:rPr>
              <w:t>Jesús Ociel Baena Saucedo</w:t>
            </w:r>
          </w:p>
        </w:tc>
      </w:tr>
    </w:tbl>
    <w:p w:rsidR="00E85007" w:rsidRPr="00FD5A65" w:rsidRDefault="00E85007" w:rsidP="0001430A">
      <w:pPr>
        <w:rPr>
          <w:sz w:val="24"/>
          <w:szCs w:val="24"/>
        </w:rPr>
      </w:pPr>
    </w:p>
    <w:sectPr w:rsidR="00E85007" w:rsidRPr="00FD5A65" w:rsidSect="007B215C">
      <w:headerReference w:type="default" r:id="rId7"/>
      <w:footerReference w:type="even" r:id="rId8"/>
      <w:footerReference w:type="default" r:id="rId9"/>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172" w:rsidRDefault="00404172" w:rsidP="00167CCE">
      <w:pPr>
        <w:spacing w:after="0" w:line="240" w:lineRule="auto"/>
      </w:pPr>
      <w:r>
        <w:separator/>
      </w:r>
    </w:p>
  </w:endnote>
  <w:endnote w:type="continuationSeparator" w:id="0">
    <w:p w:rsidR="00404172" w:rsidRDefault="00404172"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3B6BC7" w:rsidRDefault="00D357C6" w:rsidP="001A17FF">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A20E15" w:rsidRDefault="00D357C6" w:rsidP="001A17FF">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A26D28" w:rsidRDefault="00404172" w:rsidP="00727AC7">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172" w:rsidRDefault="00404172" w:rsidP="00167CCE">
      <w:pPr>
        <w:spacing w:after="0" w:line="240" w:lineRule="auto"/>
      </w:pPr>
      <w:r>
        <w:separator/>
      </w:r>
    </w:p>
  </w:footnote>
  <w:footnote w:type="continuationSeparator" w:id="0">
    <w:p w:rsidR="00404172" w:rsidRDefault="00404172"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E15" w:rsidRPr="00E17EF4" w:rsidRDefault="00404172" w:rsidP="00EF1221">
    <w:pPr>
      <w:pStyle w:val="Encabezado"/>
      <w:rPr>
        <w:rFonts w:ascii="Arial" w:hAnsi="Arial" w:cs="Arial"/>
        <w:b/>
        <w:sz w:val="20"/>
        <w:szCs w:val="20"/>
      </w:rPr>
    </w:pPr>
    <w:sdt>
      <w:sdtPr>
        <w:id w:val="-1168405601"/>
        <w:docPartObj>
          <w:docPartGallery w:val="Page Numbers (Margins)"/>
          <w:docPartUnique/>
        </w:docPartObj>
      </w:sdtPr>
      <w:sdtEndPr/>
      <w:sdtContent>
        <w:r w:rsidR="00456FF8">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456FF8" w:rsidRDefault="00456FF8">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357C6">
      <w:t xml:space="preserve">          </w:t>
    </w:r>
    <w:r w:rsidR="00D357C6">
      <w:rPr>
        <w:noProof/>
        <w:lang w:eastAsia="es-MX"/>
      </w:rPr>
      <w:t xml:space="preserve">      </w:t>
    </w:r>
  </w:p>
  <w:p w:rsidR="00A20E15" w:rsidRDefault="00404172" w:rsidP="00EF1221">
    <w:pPr>
      <w:pStyle w:val="Encabezado"/>
      <w:jc w:val="right"/>
      <w:rPr>
        <w:rFonts w:ascii="Arial" w:hAnsi="Arial" w:cs="Arial"/>
        <w:b/>
        <w:sz w:val="20"/>
        <w:szCs w:val="20"/>
      </w:rPr>
    </w:pPr>
  </w:p>
  <w:p w:rsidR="00A20E15" w:rsidRDefault="00404172" w:rsidP="00EF1221">
    <w:pPr>
      <w:pStyle w:val="Encabezado"/>
      <w:jc w:val="right"/>
      <w:rPr>
        <w:rFonts w:ascii="Arial" w:hAnsi="Arial" w:cs="Arial"/>
        <w:b/>
        <w:sz w:val="20"/>
        <w:szCs w:val="20"/>
      </w:rPr>
    </w:pPr>
  </w:p>
  <w:p w:rsidR="00A20E15" w:rsidRDefault="00404172" w:rsidP="00EF1221">
    <w:pPr>
      <w:pStyle w:val="Encabezado"/>
      <w:jc w:val="right"/>
      <w:rPr>
        <w:rFonts w:ascii="Arial" w:hAnsi="Arial" w:cs="Arial"/>
        <w:b/>
        <w:sz w:val="20"/>
        <w:szCs w:val="20"/>
      </w:rPr>
    </w:pPr>
  </w:p>
  <w:p w:rsidR="00A20E15" w:rsidRDefault="007B215C" w:rsidP="00EF1221">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A20E15" w:rsidRDefault="00404172" w:rsidP="00EF1221">
    <w:pPr>
      <w:pStyle w:val="Encabezado"/>
      <w:jc w:val="right"/>
      <w:rPr>
        <w:rFonts w:ascii="Arial" w:hAnsi="Arial" w:cs="Arial"/>
        <w:b/>
        <w:sz w:val="20"/>
        <w:szCs w:val="20"/>
      </w:rPr>
    </w:pPr>
  </w:p>
  <w:p w:rsidR="00A20E15" w:rsidRDefault="00404172" w:rsidP="00EF1221">
    <w:pPr>
      <w:pStyle w:val="Encabezado"/>
      <w:jc w:val="right"/>
      <w:rPr>
        <w:rFonts w:ascii="Arial" w:hAnsi="Arial" w:cs="Arial"/>
        <w:b/>
        <w:sz w:val="20"/>
        <w:szCs w:val="20"/>
      </w:rPr>
    </w:pPr>
  </w:p>
  <w:p w:rsidR="00A20E15" w:rsidRDefault="00404172"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7B215C" w:rsidRDefault="007B215C" w:rsidP="00EF1221">
    <w:pPr>
      <w:pStyle w:val="Encabezado"/>
      <w:jc w:val="right"/>
      <w:rPr>
        <w:rFonts w:ascii="Arial" w:hAnsi="Arial" w:cs="Arial"/>
        <w:b/>
        <w:sz w:val="20"/>
        <w:szCs w:val="20"/>
      </w:rPr>
    </w:pPr>
  </w:p>
  <w:p w:rsidR="00A20E15" w:rsidRDefault="00404172" w:rsidP="00111EB9">
    <w:pPr>
      <w:pStyle w:val="Encabezado"/>
    </w:pPr>
  </w:p>
  <w:p w:rsidR="00A20E15" w:rsidRDefault="00404172" w:rsidP="00111EB9">
    <w:pPr>
      <w:pStyle w:val="Encabezado"/>
    </w:pPr>
  </w:p>
  <w:p w:rsidR="00A20E15" w:rsidRPr="00934800" w:rsidRDefault="00D357C6" w:rsidP="008E1EF4">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sidR="00027A3E">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561052">
      <w:rPr>
        <w:rFonts w:ascii="Arial" w:eastAsia="Times New Roman" w:hAnsi="Arial" w:cs="Arial"/>
        <w:b/>
        <w:i/>
        <w:sz w:val="24"/>
        <w:szCs w:val="24"/>
        <w:lang w:eastAsia="es-ES"/>
      </w:rPr>
      <w:t>SEXTA</w:t>
    </w:r>
    <w:r w:rsidR="006D5D09">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EL ESTADO DE</w:t>
    </w:r>
    <w:r w:rsidR="00167CCE">
      <w:rPr>
        <w:rFonts w:ascii="Arial" w:eastAsia="Times New Roman" w:hAnsi="Arial" w:cs="Arial"/>
        <w:b/>
        <w:i/>
        <w:sz w:val="24"/>
        <w:szCs w:val="24"/>
        <w:lang w:eastAsia="es-ES"/>
      </w:rPr>
      <w:t xml:space="preserve"> AGUASCALIENTES DEL </w:t>
    </w:r>
    <w:r w:rsidR="00561052">
      <w:rPr>
        <w:rFonts w:ascii="Arial" w:eastAsia="Times New Roman" w:hAnsi="Arial" w:cs="Arial"/>
        <w:b/>
        <w:i/>
        <w:sz w:val="24"/>
        <w:szCs w:val="24"/>
        <w:lang w:eastAsia="es-ES"/>
      </w:rPr>
      <w:t>TRECE</w:t>
    </w:r>
    <w:r w:rsidR="007B13CC">
      <w:rPr>
        <w:rFonts w:ascii="Arial" w:eastAsia="Times New Roman" w:hAnsi="Arial" w:cs="Arial"/>
        <w:b/>
        <w:i/>
        <w:sz w:val="24"/>
        <w:szCs w:val="24"/>
        <w:lang w:eastAsia="es-ES"/>
      </w:rPr>
      <w:t xml:space="preserve"> </w:t>
    </w:r>
    <w:r>
      <w:rPr>
        <w:rFonts w:ascii="Arial" w:eastAsia="Times New Roman" w:hAnsi="Arial" w:cs="Arial"/>
        <w:b/>
        <w:i/>
        <w:sz w:val="24"/>
        <w:szCs w:val="24"/>
        <w:lang w:eastAsia="es-ES"/>
      </w:rPr>
      <w:t xml:space="preserve">DE </w:t>
    </w:r>
    <w:r w:rsidR="0016532A">
      <w:rPr>
        <w:rFonts w:ascii="Arial" w:eastAsia="Times New Roman" w:hAnsi="Arial" w:cs="Arial"/>
        <w:b/>
        <w:i/>
        <w:sz w:val="24"/>
        <w:szCs w:val="24"/>
        <w:lang w:eastAsia="es-ES"/>
      </w:rPr>
      <w:t>FEBRERO</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w:t>
    </w:r>
    <w:r w:rsidR="00D35FFA">
      <w:rPr>
        <w:rFonts w:ascii="Arial" w:eastAsia="Times New Roman" w:hAnsi="Arial" w:cs="Arial"/>
        <w:b/>
        <w:i/>
        <w:sz w:val="24"/>
        <w:szCs w:val="24"/>
        <w:lang w:eastAsia="es-ES"/>
      </w:rPr>
      <w:t>NUEVE</w:t>
    </w:r>
  </w:p>
  <w:p w:rsidR="00A20E15" w:rsidRPr="00111EB9" w:rsidRDefault="00404172" w:rsidP="00111E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B45A0"/>
    <w:multiLevelType w:val="hybridMultilevel"/>
    <w:tmpl w:val="01C2C278"/>
    <w:lvl w:ilvl="0" w:tplc="FBB61B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38"/>
    <w:rsid w:val="00001A38"/>
    <w:rsid w:val="000029C4"/>
    <w:rsid w:val="000060EA"/>
    <w:rsid w:val="0001430A"/>
    <w:rsid w:val="0001699C"/>
    <w:rsid w:val="00024486"/>
    <w:rsid w:val="00027A3E"/>
    <w:rsid w:val="00027C5B"/>
    <w:rsid w:val="00050D11"/>
    <w:rsid w:val="00065863"/>
    <w:rsid w:val="000677CC"/>
    <w:rsid w:val="0008078F"/>
    <w:rsid w:val="00085A3B"/>
    <w:rsid w:val="00087677"/>
    <w:rsid w:val="00095558"/>
    <w:rsid w:val="000A185E"/>
    <w:rsid w:val="000D4D8C"/>
    <w:rsid w:val="000D51D7"/>
    <w:rsid w:val="000E0DA6"/>
    <w:rsid w:val="000E7D98"/>
    <w:rsid w:val="000F18AB"/>
    <w:rsid w:val="000F5152"/>
    <w:rsid w:val="0010269D"/>
    <w:rsid w:val="00106206"/>
    <w:rsid w:val="00107D0C"/>
    <w:rsid w:val="00111354"/>
    <w:rsid w:val="001123FD"/>
    <w:rsid w:val="0012378B"/>
    <w:rsid w:val="00127CC7"/>
    <w:rsid w:val="00135611"/>
    <w:rsid w:val="00140803"/>
    <w:rsid w:val="001441A8"/>
    <w:rsid w:val="001463FD"/>
    <w:rsid w:val="0015264B"/>
    <w:rsid w:val="0016048B"/>
    <w:rsid w:val="0016532A"/>
    <w:rsid w:val="00167CCE"/>
    <w:rsid w:val="0017574F"/>
    <w:rsid w:val="00180E67"/>
    <w:rsid w:val="00185D0C"/>
    <w:rsid w:val="00193392"/>
    <w:rsid w:val="00195949"/>
    <w:rsid w:val="001B394E"/>
    <w:rsid w:val="001B46F6"/>
    <w:rsid w:val="001B4D02"/>
    <w:rsid w:val="001C6952"/>
    <w:rsid w:val="001C6A40"/>
    <w:rsid w:val="001C6D87"/>
    <w:rsid w:val="001D2006"/>
    <w:rsid w:val="001D4CE0"/>
    <w:rsid w:val="001E47E6"/>
    <w:rsid w:val="001E5C8F"/>
    <w:rsid w:val="001F5520"/>
    <w:rsid w:val="002175BD"/>
    <w:rsid w:val="00231F2C"/>
    <w:rsid w:val="00237169"/>
    <w:rsid w:val="00242753"/>
    <w:rsid w:val="0024467E"/>
    <w:rsid w:val="00253178"/>
    <w:rsid w:val="00256946"/>
    <w:rsid w:val="00265EBF"/>
    <w:rsid w:val="00272DB0"/>
    <w:rsid w:val="00277C47"/>
    <w:rsid w:val="00283A1E"/>
    <w:rsid w:val="002842E3"/>
    <w:rsid w:val="002858CF"/>
    <w:rsid w:val="00286F3C"/>
    <w:rsid w:val="00287C84"/>
    <w:rsid w:val="002969AC"/>
    <w:rsid w:val="00296BC3"/>
    <w:rsid w:val="002A6992"/>
    <w:rsid w:val="002B5E59"/>
    <w:rsid w:val="002C2FB3"/>
    <w:rsid w:val="00315DCF"/>
    <w:rsid w:val="00341243"/>
    <w:rsid w:val="00352FD1"/>
    <w:rsid w:val="00353451"/>
    <w:rsid w:val="00353634"/>
    <w:rsid w:val="00363CB8"/>
    <w:rsid w:val="00366680"/>
    <w:rsid w:val="00372F95"/>
    <w:rsid w:val="003761E3"/>
    <w:rsid w:val="003775C1"/>
    <w:rsid w:val="00384803"/>
    <w:rsid w:val="0039177D"/>
    <w:rsid w:val="00391D74"/>
    <w:rsid w:val="00394543"/>
    <w:rsid w:val="003960A8"/>
    <w:rsid w:val="003A40F4"/>
    <w:rsid w:val="003D07EA"/>
    <w:rsid w:val="003D56E3"/>
    <w:rsid w:val="003E6B1E"/>
    <w:rsid w:val="003F3EE8"/>
    <w:rsid w:val="00404172"/>
    <w:rsid w:val="00404CF5"/>
    <w:rsid w:val="00405D49"/>
    <w:rsid w:val="004117F2"/>
    <w:rsid w:val="00413B8A"/>
    <w:rsid w:val="00442478"/>
    <w:rsid w:val="00442CB7"/>
    <w:rsid w:val="00450AB2"/>
    <w:rsid w:val="00456783"/>
    <w:rsid w:val="00456FF8"/>
    <w:rsid w:val="00470713"/>
    <w:rsid w:val="004750C1"/>
    <w:rsid w:val="0048329F"/>
    <w:rsid w:val="00483306"/>
    <w:rsid w:val="00491389"/>
    <w:rsid w:val="004A058B"/>
    <w:rsid w:val="004A4F0E"/>
    <w:rsid w:val="004A533B"/>
    <w:rsid w:val="004B0BC9"/>
    <w:rsid w:val="004B113C"/>
    <w:rsid w:val="004D3BEE"/>
    <w:rsid w:val="004D7688"/>
    <w:rsid w:val="004E0D78"/>
    <w:rsid w:val="004E1BA8"/>
    <w:rsid w:val="004E24B6"/>
    <w:rsid w:val="004F034C"/>
    <w:rsid w:val="005308B3"/>
    <w:rsid w:val="00535851"/>
    <w:rsid w:val="00540ACB"/>
    <w:rsid w:val="00541D3D"/>
    <w:rsid w:val="005452B8"/>
    <w:rsid w:val="00556527"/>
    <w:rsid w:val="00561052"/>
    <w:rsid w:val="00563C53"/>
    <w:rsid w:val="00564134"/>
    <w:rsid w:val="00565560"/>
    <w:rsid w:val="005727D6"/>
    <w:rsid w:val="00574A35"/>
    <w:rsid w:val="00580491"/>
    <w:rsid w:val="0058782A"/>
    <w:rsid w:val="005969A5"/>
    <w:rsid w:val="005976BE"/>
    <w:rsid w:val="005A5EC6"/>
    <w:rsid w:val="005A5FA2"/>
    <w:rsid w:val="005B02C6"/>
    <w:rsid w:val="005C0AD1"/>
    <w:rsid w:val="005C69C8"/>
    <w:rsid w:val="005C6BE6"/>
    <w:rsid w:val="005D76E7"/>
    <w:rsid w:val="005E5092"/>
    <w:rsid w:val="005E642B"/>
    <w:rsid w:val="00600675"/>
    <w:rsid w:val="00611DD4"/>
    <w:rsid w:val="006173F2"/>
    <w:rsid w:val="00644B23"/>
    <w:rsid w:val="00655ED1"/>
    <w:rsid w:val="00666F68"/>
    <w:rsid w:val="0067228A"/>
    <w:rsid w:val="0068563B"/>
    <w:rsid w:val="00687785"/>
    <w:rsid w:val="00697947"/>
    <w:rsid w:val="006A0066"/>
    <w:rsid w:val="006A6864"/>
    <w:rsid w:val="006B34EF"/>
    <w:rsid w:val="006B4C0C"/>
    <w:rsid w:val="006C45CC"/>
    <w:rsid w:val="006D448B"/>
    <w:rsid w:val="006D5D09"/>
    <w:rsid w:val="006E789B"/>
    <w:rsid w:val="006F3D21"/>
    <w:rsid w:val="006F612A"/>
    <w:rsid w:val="00711FA5"/>
    <w:rsid w:val="007162ED"/>
    <w:rsid w:val="00735353"/>
    <w:rsid w:val="007440B6"/>
    <w:rsid w:val="00745F84"/>
    <w:rsid w:val="007572E8"/>
    <w:rsid w:val="007657DA"/>
    <w:rsid w:val="00771B8C"/>
    <w:rsid w:val="0077555F"/>
    <w:rsid w:val="00781EA4"/>
    <w:rsid w:val="00792C43"/>
    <w:rsid w:val="007937B5"/>
    <w:rsid w:val="00793FAA"/>
    <w:rsid w:val="00794877"/>
    <w:rsid w:val="007956ED"/>
    <w:rsid w:val="00796939"/>
    <w:rsid w:val="007A2E1A"/>
    <w:rsid w:val="007A558C"/>
    <w:rsid w:val="007B01E0"/>
    <w:rsid w:val="007B0471"/>
    <w:rsid w:val="007B13CC"/>
    <w:rsid w:val="007B215C"/>
    <w:rsid w:val="007B5595"/>
    <w:rsid w:val="007B6A1D"/>
    <w:rsid w:val="007D095C"/>
    <w:rsid w:val="007D4867"/>
    <w:rsid w:val="007D626C"/>
    <w:rsid w:val="007E208D"/>
    <w:rsid w:val="007E63D8"/>
    <w:rsid w:val="007F22D3"/>
    <w:rsid w:val="007F241F"/>
    <w:rsid w:val="007F2993"/>
    <w:rsid w:val="00804B9A"/>
    <w:rsid w:val="00814576"/>
    <w:rsid w:val="00814B2F"/>
    <w:rsid w:val="00825095"/>
    <w:rsid w:val="008329F2"/>
    <w:rsid w:val="00844D19"/>
    <w:rsid w:val="0085741C"/>
    <w:rsid w:val="008742AA"/>
    <w:rsid w:val="00885C28"/>
    <w:rsid w:val="00897CAA"/>
    <w:rsid w:val="008A6F72"/>
    <w:rsid w:val="008A74D9"/>
    <w:rsid w:val="008C17BF"/>
    <w:rsid w:val="008C3E4B"/>
    <w:rsid w:val="008C6B33"/>
    <w:rsid w:val="008E12C9"/>
    <w:rsid w:val="008E68E5"/>
    <w:rsid w:val="0091503D"/>
    <w:rsid w:val="00920E64"/>
    <w:rsid w:val="00924E66"/>
    <w:rsid w:val="00927C70"/>
    <w:rsid w:val="009332B1"/>
    <w:rsid w:val="00951E05"/>
    <w:rsid w:val="00955199"/>
    <w:rsid w:val="009626FC"/>
    <w:rsid w:val="00964370"/>
    <w:rsid w:val="00967402"/>
    <w:rsid w:val="00972EAC"/>
    <w:rsid w:val="00985689"/>
    <w:rsid w:val="00987D31"/>
    <w:rsid w:val="009962D7"/>
    <w:rsid w:val="009C3A05"/>
    <w:rsid w:val="009C4FB1"/>
    <w:rsid w:val="009C60F3"/>
    <w:rsid w:val="009E351C"/>
    <w:rsid w:val="009E47A6"/>
    <w:rsid w:val="00A02AA7"/>
    <w:rsid w:val="00A1259A"/>
    <w:rsid w:val="00A13D9B"/>
    <w:rsid w:val="00A20A20"/>
    <w:rsid w:val="00A35C76"/>
    <w:rsid w:val="00A47CAD"/>
    <w:rsid w:val="00A52100"/>
    <w:rsid w:val="00A528EE"/>
    <w:rsid w:val="00A52A20"/>
    <w:rsid w:val="00A553CF"/>
    <w:rsid w:val="00A602C6"/>
    <w:rsid w:val="00A63D91"/>
    <w:rsid w:val="00A70075"/>
    <w:rsid w:val="00A708E4"/>
    <w:rsid w:val="00A75887"/>
    <w:rsid w:val="00A92E5B"/>
    <w:rsid w:val="00AA05DF"/>
    <w:rsid w:val="00AA5AA2"/>
    <w:rsid w:val="00AB5F13"/>
    <w:rsid w:val="00AC527D"/>
    <w:rsid w:val="00AD1BA7"/>
    <w:rsid w:val="00AD30F7"/>
    <w:rsid w:val="00AD353C"/>
    <w:rsid w:val="00AD65D5"/>
    <w:rsid w:val="00AE4F15"/>
    <w:rsid w:val="00AF4936"/>
    <w:rsid w:val="00AF65DD"/>
    <w:rsid w:val="00AF6952"/>
    <w:rsid w:val="00AF6E49"/>
    <w:rsid w:val="00B03449"/>
    <w:rsid w:val="00B25C73"/>
    <w:rsid w:val="00B3086C"/>
    <w:rsid w:val="00B30981"/>
    <w:rsid w:val="00B37232"/>
    <w:rsid w:val="00B400B9"/>
    <w:rsid w:val="00B460EF"/>
    <w:rsid w:val="00B57D04"/>
    <w:rsid w:val="00B605D3"/>
    <w:rsid w:val="00B62E4C"/>
    <w:rsid w:val="00B63CA2"/>
    <w:rsid w:val="00B672DB"/>
    <w:rsid w:val="00B73EE7"/>
    <w:rsid w:val="00B827DF"/>
    <w:rsid w:val="00B82E16"/>
    <w:rsid w:val="00B82E33"/>
    <w:rsid w:val="00B83C08"/>
    <w:rsid w:val="00B86D6B"/>
    <w:rsid w:val="00B8728F"/>
    <w:rsid w:val="00B94664"/>
    <w:rsid w:val="00BB2121"/>
    <w:rsid w:val="00BB6203"/>
    <w:rsid w:val="00BE5D3D"/>
    <w:rsid w:val="00BF059F"/>
    <w:rsid w:val="00BF1F27"/>
    <w:rsid w:val="00BF5228"/>
    <w:rsid w:val="00BF69A8"/>
    <w:rsid w:val="00BF6BCE"/>
    <w:rsid w:val="00C00CF3"/>
    <w:rsid w:val="00C11025"/>
    <w:rsid w:val="00C12966"/>
    <w:rsid w:val="00C23D88"/>
    <w:rsid w:val="00C23DB1"/>
    <w:rsid w:val="00C27997"/>
    <w:rsid w:val="00C341AA"/>
    <w:rsid w:val="00C372DB"/>
    <w:rsid w:val="00C618DE"/>
    <w:rsid w:val="00C652AA"/>
    <w:rsid w:val="00C66520"/>
    <w:rsid w:val="00C7419C"/>
    <w:rsid w:val="00CA2DEB"/>
    <w:rsid w:val="00CA6AB5"/>
    <w:rsid w:val="00CA7C37"/>
    <w:rsid w:val="00CB46B9"/>
    <w:rsid w:val="00CC12A8"/>
    <w:rsid w:val="00CC2020"/>
    <w:rsid w:val="00CC3C50"/>
    <w:rsid w:val="00CC6E23"/>
    <w:rsid w:val="00CE03B0"/>
    <w:rsid w:val="00CE0CC5"/>
    <w:rsid w:val="00CE5337"/>
    <w:rsid w:val="00D2120F"/>
    <w:rsid w:val="00D22A79"/>
    <w:rsid w:val="00D249B5"/>
    <w:rsid w:val="00D26D4D"/>
    <w:rsid w:val="00D316F4"/>
    <w:rsid w:val="00D3432D"/>
    <w:rsid w:val="00D357C6"/>
    <w:rsid w:val="00D35FFA"/>
    <w:rsid w:val="00D36330"/>
    <w:rsid w:val="00D375DB"/>
    <w:rsid w:val="00D425AF"/>
    <w:rsid w:val="00D44163"/>
    <w:rsid w:val="00D4436E"/>
    <w:rsid w:val="00D44429"/>
    <w:rsid w:val="00D72098"/>
    <w:rsid w:val="00D73E6E"/>
    <w:rsid w:val="00D7448B"/>
    <w:rsid w:val="00DC14AB"/>
    <w:rsid w:val="00DC78DA"/>
    <w:rsid w:val="00DE3297"/>
    <w:rsid w:val="00DF7208"/>
    <w:rsid w:val="00E05B4A"/>
    <w:rsid w:val="00E07014"/>
    <w:rsid w:val="00E115C1"/>
    <w:rsid w:val="00E14412"/>
    <w:rsid w:val="00E2609E"/>
    <w:rsid w:val="00E27831"/>
    <w:rsid w:val="00E32DAA"/>
    <w:rsid w:val="00E37662"/>
    <w:rsid w:val="00E45DC9"/>
    <w:rsid w:val="00E501C6"/>
    <w:rsid w:val="00E51D31"/>
    <w:rsid w:val="00E85007"/>
    <w:rsid w:val="00E85FDF"/>
    <w:rsid w:val="00E863DD"/>
    <w:rsid w:val="00E86D72"/>
    <w:rsid w:val="00E90AE0"/>
    <w:rsid w:val="00E91503"/>
    <w:rsid w:val="00E94699"/>
    <w:rsid w:val="00E96A3D"/>
    <w:rsid w:val="00EA02C9"/>
    <w:rsid w:val="00EA14FB"/>
    <w:rsid w:val="00EA4C9D"/>
    <w:rsid w:val="00EB7F57"/>
    <w:rsid w:val="00EC0B1F"/>
    <w:rsid w:val="00EC6022"/>
    <w:rsid w:val="00EF2B4C"/>
    <w:rsid w:val="00F036FA"/>
    <w:rsid w:val="00F13F1D"/>
    <w:rsid w:val="00F14D61"/>
    <w:rsid w:val="00F37F3B"/>
    <w:rsid w:val="00F46871"/>
    <w:rsid w:val="00F52506"/>
    <w:rsid w:val="00F74BC1"/>
    <w:rsid w:val="00F75CCA"/>
    <w:rsid w:val="00F8114F"/>
    <w:rsid w:val="00F9297B"/>
    <w:rsid w:val="00FA1C65"/>
    <w:rsid w:val="00FA67CC"/>
    <w:rsid w:val="00FB3545"/>
    <w:rsid w:val="00FC27C2"/>
    <w:rsid w:val="00FD3FA4"/>
    <w:rsid w:val="00FD5A65"/>
    <w:rsid w:val="00FD6B20"/>
    <w:rsid w:val="00FE2FEB"/>
    <w:rsid w:val="00FF6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3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12903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JESUS OCIEL BAENA SAUCEDO</cp:lastModifiedBy>
  <cp:revision>2</cp:revision>
  <dcterms:created xsi:type="dcterms:W3CDTF">2019-04-30T16:49:00Z</dcterms:created>
  <dcterms:modified xsi:type="dcterms:W3CDTF">2019-04-30T16:49:00Z</dcterms:modified>
</cp:coreProperties>
</file>